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2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3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4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5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6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17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18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19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20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21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22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23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24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drawings/drawing25.xml" ContentType="application/vnd.openxmlformats-officedocument.drawingml.chartshapes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26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27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drawings/drawing28.xml" ContentType="application/vnd.openxmlformats-officedocument.drawingml.chartshapes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29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30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drawings/drawing31.xml" ContentType="application/vnd.openxmlformats-officedocument.drawingml.chartshapes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drawings/drawing32.xml" ContentType="application/vnd.openxmlformats-officedocument.drawingml.chartshapes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drawings/drawing33.xml" ContentType="application/vnd.openxmlformats-officedocument.drawingml.chartshapes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drawings/drawing34.xml" ContentType="application/vnd.openxmlformats-officedocument.drawingml.chartshapes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drawings/drawing35.xml" ContentType="application/vnd.openxmlformats-officedocument.drawingml.chartshapes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drawings/drawing36.xml" ContentType="application/vnd.openxmlformats-officedocument.drawingml.chartshapes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drawings/drawing37.xml" ContentType="application/vnd.openxmlformats-officedocument.drawingml.chartshapes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428"/>
        <w:gridCol w:w="4677"/>
      </w:tblGrid>
      <w:tr w:rsidR="003C77CB" w:rsidRPr="001F7083" w:rsidTr="00931236">
        <w:trPr>
          <w:trHeight w:val="1418"/>
        </w:trPr>
        <w:tc>
          <w:tcPr>
            <w:tcW w:w="4428" w:type="dxa"/>
          </w:tcPr>
          <w:p w:rsidR="003C77CB" w:rsidRPr="001F7083" w:rsidRDefault="003C77CB" w:rsidP="00931236">
            <w:pPr>
              <w:rPr>
                <w:bCs/>
                <w:sz w:val="28"/>
              </w:rPr>
            </w:pPr>
          </w:p>
        </w:tc>
        <w:tc>
          <w:tcPr>
            <w:tcW w:w="4677" w:type="dxa"/>
          </w:tcPr>
          <w:p w:rsidR="003C77CB" w:rsidRPr="001F7083" w:rsidRDefault="003C77CB" w:rsidP="00931236">
            <w:pPr>
              <w:rPr>
                <w:bCs/>
                <w:sz w:val="28"/>
              </w:rPr>
            </w:pPr>
            <w:bookmarkStart w:id="0" w:name="_GoBack"/>
            <w:bookmarkEnd w:id="0"/>
          </w:p>
        </w:tc>
      </w:tr>
    </w:tbl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АНАЛИЗ ДЕЯТЕЛЬНОСТИ</w:t>
      </w: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ГЛАВНОГО УПРАВЛЕНИЯ МЧС РОССИИ</w:t>
      </w: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ПО Г. САНКТ-ПЕТЕРБУРГУ</w:t>
      </w:r>
    </w:p>
    <w:p w:rsidR="003C77CB" w:rsidRPr="001F7083" w:rsidRDefault="003C77CB" w:rsidP="003C77CB">
      <w:pPr>
        <w:pStyle w:val="a3"/>
        <w:ind w:left="34" w:right="-57"/>
        <w:jc w:val="center"/>
        <w:rPr>
          <w:i/>
          <w:sz w:val="10"/>
          <w:szCs w:val="28"/>
        </w:rPr>
      </w:pPr>
    </w:p>
    <w:p w:rsidR="003C77CB" w:rsidRPr="001F7083" w:rsidRDefault="003C77CB" w:rsidP="003C77CB">
      <w:pPr>
        <w:pStyle w:val="a3"/>
        <w:spacing w:line="360" w:lineRule="auto"/>
        <w:ind w:left="34" w:right="-57"/>
        <w:jc w:val="center"/>
        <w:rPr>
          <w:b/>
          <w:sz w:val="28"/>
          <w:szCs w:val="28"/>
        </w:rPr>
      </w:pPr>
      <w:r w:rsidRPr="001F7083">
        <w:rPr>
          <w:b/>
          <w:sz w:val="28"/>
          <w:szCs w:val="28"/>
        </w:rPr>
        <w:t xml:space="preserve">за </w:t>
      </w:r>
      <w:r w:rsidRPr="001F7083">
        <w:rPr>
          <w:b/>
          <w:sz w:val="28"/>
          <w:szCs w:val="28"/>
          <w:lang w:val="en-US"/>
        </w:rPr>
        <w:t>I</w:t>
      </w:r>
      <w:r w:rsidRPr="001F708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полугодие</w:t>
      </w:r>
      <w:r w:rsidRPr="001F7083">
        <w:rPr>
          <w:b/>
          <w:sz w:val="28"/>
          <w:szCs w:val="28"/>
        </w:rPr>
        <w:t xml:space="preserve"> 2022 года</w:t>
      </w: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right="-57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right="-57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  <w:r w:rsidRPr="001F7083">
        <w:rPr>
          <w:b/>
          <w:sz w:val="28"/>
          <w:szCs w:val="28"/>
        </w:rPr>
        <w:t>г. Санкт-Петербург</w:t>
      </w:r>
    </w:p>
    <w:p w:rsidR="003C77CB" w:rsidRPr="001F7083" w:rsidRDefault="003C77CB" w:rsidP="003C77CB">
      <w:pPr>
        <w:pStyle w:val="a3"/>
        <w:ind w:left="34" w:right="-57"/>
        <w:jc w:val="center"/>
        <w:rPr>
          <w:b/>
          <w:sz w:val="28"/>
          <w:szCs w:val="28"/>
        </w:rPr>
      </w:pPr>
      <w:r w:rsidRPr="001F7083">
        <w:rPr>
          <w:b/>
          <w:sz w:val="28"/>
          <w:szCs w:val="28"/>
        </w:rPr>
        <w:t xml:space="preserve">2022 г. </w:t>
      </w:r>
    </w:p>
    <w:p w:rsidR="003C77CB" w:rsidRPr="00962245" w:rsidRDefault="003C77CB" w:rsidP="003C77CB">
      <w:pPr>
        <w:pStyle w:val="a3"/>
        <w:spacing w:line="360" w:lineRule="auto"/>
        <w:ind w:left="34" w:right="-57"/>
        <w:jc w:val="center"/>
        <w:rPr>
          <w:b/>
          <w:color w:val="000000"/>
          <w:sz w:val="28"/>
          <w:szCs w:val="28"/>
        </w:rPr>
      </w:pPr>
      <w:r w:rsidRPr="00962245">
        <w:rPr>
          <w:b/>
          <w:color w:val="000000"/>
          <w:sz w:val="28"/>
          <w:szCs w:val="28"/>
        </w:rPr>
        <w:br w:type="page"/>
      </w:r>
    </w:p>
    <w:p w:rsidR="003C77CB" w:rsidRPr="00651128" w:rsidRDefault="003C77CB" w:rsidP="003C77CB">
      <w:pPr>
        <w:pStyle w:val="2"/>
      </w:pPr>
      <w:r w:rsidRPr="00651128">
        <w:lastRenderedPageBreak/>
        <w:t>ОГЛАВЛЕНИЕ</w:t>
      </w:r>
    </w:p>
    <w:tbl>
      <w:tblPr>
        <w:tblW w:w="10031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2"/>
        <w:gridCol w:w="8652"/>
        <w:gridCol w:w="817"/>
      </w:tblGrid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pStyle w:val="14"/>
              <w:spacing w:line="216" w:lineRule="auto"/>
            </w:pPr>
            <w:r w:rsidRPr="00651128">
              <w:rPr>
                <w:bCs/>
                <w:lang w:val="en-US"/>
              </w:rPr>
              <w:t>I</w:t>
            </w:r>
            <w:r w:rsidRPr="00651128">
              <w:rPr>
                <w:bCs/>
              </w:rPr>
              <w:t>. </w:t>
            </w:r>
            <w:hyperlink w:anchor="_I._ОБЩИЕ_ПОЛОЖЕНИЯ" w:history="1">
              <w:r w:rsidRPr="00651128">
                <w:rPr>
                  <w:rStyle w:val="afa"/>
                  <w:color w:val="auto"/>
                </w:rPr>
                <w:t>ОБЩИЕ ПОЛОЖЕНИЯ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3</w:t>
            </w: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651128">
              <w:rPr>
                <w:bCs/>
                <w:sz w:val="28"/>
                <w:szCs w:val="28"/>
                <w:lang w:val="en-US"/>
              </w:rPr>
              <w:t>II</w:t>
            </w:r>
            <w:r w:rsidRPr="00651128">
              <w:rPr>
                <w:bCs/>
                <w:sz w:val="28"/>
                <w:szCs w:val="28"/>
              </w:rPr>
              <w:t>. </w:t>
            </w:r>
            <w:hyperlink w:anchor="_II._ХАРАКТЕРИСТИКА_СУБЪЕКТА" w:history="1">
              <w:r w:rsidRPr="00651128">
                <w:rPr>
                  <w:rStyle w:val="afa"/>
                  <w:bCs/>
                  <w:color w:val="auto"/>
                  <w:sz w:val="28"/>
                  <w:szCs w:val="28"/>
                </w:rPr>
                <w:t>ХАРАКТЕРИСТИКА СУБЪЕКТА РОССИЙСКОЙ ФЕДЕРАЦИИ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4</w:t>
            </w: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I</w:t>
            </w:r>
            <w:r w:rsidRPr="00651128">
              <w:rPr>
                <w:bCs/>
                <w:sz w:val="28"/>
                <w:szCs w:val="28"/>
                <w:lang w:val="en-US"/>
              </w:rPr>
              <w:t>I</w:t>
            </w:r>
            <w:r w:rsidRPr="00651128">
              <w:rPr>
                <w:sz w:val="28"/>
                <w:szCs w:val="28"/>
                <w:lang w:val="en-US"/>
              </w:rPr>
              <w:t>I</w:t>
            </w:r>
            <w:r w:rsidRPr="00651128">
              <w:rPr>
                <w:sz w:val="28"/>
                <w:szCs w:val="28"/>
              </w:rPr>
              <w:t>. </w:t>
            </w:r>
            <w:hyperlink w:anchor="_III._ОСНОВНЫЕ_ПОКАЗАТЕЛИ" w:history="1">
              <w:r w:rsidRPr="00651128">
                <w:rPr>
                  <w:rStyle w:val="afa"/>
                  <w:color w:val="auto"/>
                  <w:sz w:val="28"/>
                  <w:szCs w:val="28"/>
                </w:rPr>
                <w:t>ОСНОВНЫЕ ПОКАЗАТЕЛИ ОПЕРАТИВНОЙ ОБСТАНОВКИ</w:t>
              </w:r>
            </w:hyperlink>
            <w:r w:rsidRPr="0065112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5</w:t>
            </w: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IV</w:t>
            </w:r>
            <w:r w:rsidRPr="00651128">
              <w:rPr>
                <w:sz w:val="28"/>
                <w:szCs w:val="28"/>
              </w:rPr>
              <w:t>. </w:t>
            </w:r>
            <w:hyperlink w:anchor="_IV._ОСНОВНЫЕ_НАПРАВЛЕНИЯ" w:history="1">
              <w:r w:rsidRPr="00651128">
                <w:rPr>
                  <w:rStyle w:val="afa"/>
                  <w:color w:val="auto"/>
                  <w:sz w:val="28"/>
                  <w:szCs w:val="28"/>
                </w:rPr>
                <w:t>ОСНОВНЫЕ НАПРАВЛЕНИЯ ДЕЯТЕЛЬНОСТИ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1._Готовность_системы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Готовность системы управления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11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2._Организация_реагирования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мероприятий по предупреждению чрезвычайных ситуаций и реагированию на угрозы и факты их возникновения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212B84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3.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3._Организация_пожаротушения_1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пожаротушения и проведение аварийно-спасательных работ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212B84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4</w:t>
            </w:r>
            <w:r w:rsidRPr="00651128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4._Осуществление_надзорной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Осуществление надзорной деятельности и профилактической работы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212B84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5</w:t>
            </w:r>
            <w:r w:rsidRPr="00651128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</w:pPr>
            <w:hyperlink w:anchor="_11._Организация_деятельности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Организация деятельности Государственной инспекции </w:t>
              </w:r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по маломерным судам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7</w:t>
            </w:r>
            <w:r w:rsidR="00212B84">
              <w:rPr>
                <w:sz w:val="28"/>
                <w:szCs w:val="28"/>
              </w:rPr>
              <w:t>3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6.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6._Организация_деятельности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деятельности в области гражданской обороны и защиты населения от чрезвычайных ситуаций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8</w:t>
            </w:r>
            <w:r w:rsidR="00212B84">
              <w:rPr>
                <w:sz w:val="28"/>
                <w:szCs w:val="28"/>
              </w:rPr>
              <w:t>5</w:t>
            </w:r>
          </w:p>
        </w:tc>
      </w:tr>
      <w:tr w:rsidR="003C77CB" w:rsidRPr="00651128" w:rsidTr="00931236">
        <w:trPr>
          <w:cantSplit/>
          <w:trHeight w:val="66"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7.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u w:val="single"/>
              </w:rPr>
              <w:t>Организация деятельности аварийно-спасательных служб (формирований) на территории субъекта Российской Федерации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12</w:t>
            </w:r>
            <w:r w:rsidR="00212B84">
              <w:rPr>
                <w:sz w:val="28"/>
                <w:szCs w:val="28"/>
              </w:rPr>
              <w:t>6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8.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  <w:u w:val="single"/>
              </w:rPr>
            </w:pPr>
            <w:hyperlink w:anchor="_8._Организация_эксплуатации" w:history="1"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t>Организация эксплуатации беспилотных авиационных систем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15</w:t>
            </w:r>
            <w:r w:rsidR="00212B84">
              <w:rPr>
                <w:sz w:val="28"/>
                <w:szCs w:val="28"/>
              </w:rPr>
              <w:t>9</w:t>
            </w: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V</w:t>
            </w:r>
            <w:r w:rsidRPr="00651128">
              <w:rPr>
                <w:sz w:val="28"/>
                <w:szCs w:val="28"/>
              </w:rPr>
              <w:t>. </w:t>
            </w:r>
            <w:hyperlink w:anchor="_V._ОБЕСПЕЧИВАЮЩИЕ_НАПРАВЛЕНИЯ" w:history="1">
              <w:r w:rsidRPr="00651128">
                <w:rPr>
                  <w:rStyle w:val="afa"/>
                  <w:color w:val="auto"/>
                  <w:sz w:val="28"/>
                  <w:szCs w:val="28"/>
                </w:rPr>
                <w:t>ОБЕСПЕЧИВАЮЩИЕ НАПРАВЛЕНИЯ ДЕЯТЕЛЬНОСТИ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r:id="rId8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и функционирование информационных технологий</w:t>
              </w:r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и связи, системы-112, координации деятельности по созданию</w:t>
              </w:r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и поддержанию в готовности систем оповещения населения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16</w:t>
            </w:r>
            <w:r w:rsidR="00212B84">
              <w:rPr>
                <w:sz w:val="28"/>
                <w:szCs w:val="28"/>
              </w:rPr>
              <w:t>2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1._Организация_материально-техничес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материально-технического обеспечения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16</w:t>
            </w:r>
            <w:r w:rsidR="00212B84">
              <w:rPr>
                <w:sz w:val="28"/>
                <w:szCs w:val="28"/>
              </w:rPr>
              <w:t>7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3.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2._Организация_кадровой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кадровой и воспитательной работы и работы</w:t>
              </w:r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по профилактике коррупционных и иных правонарушений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181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4.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3._Организация_информирования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информирования населения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212B84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5.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4._Организация_деятельности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деятельности в области капитального строительства, (реконструкции) и капитального (текущего) ремонта объектов капитального строительства, содержания и обслуживания основных фондов, управления и распоряжения недвижимым имуществом, жилищного обеспечения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196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6.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5._Организация_делопроизводства," w:history="1"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t xml:space="preserve">Организация делопроизводства, архивной работы, планирования основных мероприятий, работы коллегиальных и совещательных органов, контроля за исполнением поручений и работы </w:t>
              </w:r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br/>
                <w:t>с обращениями граждан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212B84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7.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6._Организация_правового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правового сопровождения деятельности</w:t>
              </w:r>
            </w:hyperlink>
            <w:r w:rsidR="003C77CB" w:rsidRPr="00651128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231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8.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8._Обеспечение_информационной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Обеспечение информационной безопасности и защиты государственной тайны, организация деятельности</w:t>
              </w:r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по противодействию терроризму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-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9.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8._Медицинское_и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Медицинское и психологическое обеспечение личного состава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234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10.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9._Сведения_о" w:history="1"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t xml:space="preserve">Сведения о деятельности в области образования, науки, а также применения передовых (инновационных) технических средств </w:t>
              </w:r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br/>
                <w:t>и технологий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212B84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24</w:t>
            </w:r>
            <w:r w:rsidR="00212B84">
              <w:rPr>
                <w:sz w:val="28"/>
                <w:szCs w:val="28"/>
              </w:rPr>
              <w:t>1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11.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tabs>
                <w:tab w:val="left" w:pos="284"/>
              </w:tabs>
              <w:spacing w:line="216" w:lineRule="auto"/>
              <w:jc w:val="both"/>
              <w:rPr>
                <w:rStyle w:val="afa"/>
                <w:iCs/>
                <w:color w:val="auto"/>
                <w:sz w:val="28"/>
                <w:szCs w:val="28"/>
              </w:rPr>
            </w:pPr>
            <w:hyperlink w:anchor="_13._Состояние_мобилизационной" w:history="1">
              <w:r w:rsidR="003C77CB" w:rsidRPr="00651128">
                <w:rPr>
                  <w:rStyle w:val="afa"/>
                  <w:iCs/>
                  <w:color w:val="auto"/>
                  <w:sz w:val="28"/>
                  <w:szCs w:val="28"/>
                </w:rPr>
                <w:t>Состояние мобилизационной подготовки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-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6"/>
                <w:szCs w:val="6"/>
              </w:rPr>
            </w:pP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3C77CB" w:rsidP="00931236">
            <w:pPr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ind w:left="-105" w:right="-135"/>
              <w:jc w:val="center"/>
              <w:rPr>
                <w:sz w:val="6"/>
                <w:szCs w:val="6"/>
              </w:rPr>
            </w:pP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  <w:lang w:val="en-US"/>
              </w:rPr>
              <w:t>VI</w:t>
            </w:r>
            <w:r w:rsidRPr="00651128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451A92" w:rsidP="00931236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VI._ПРОБЛЕМНЫЕ_ВОПРОСЫ" w:history="1">
              <w:r w:rsidR="003C77CB" w:rsidRPr="00651128">
                <w:rPr>
                  <w:rStyle w:val="afa"/>
                  <w:color w:val="auto"/>
                  <w:sz w:val="28"/>
                  <w:szCs w:val="28"/>
                </w:rPr>
                <w:t>ПРОБЛЕМНЫЕ ВОПРОСЫ И ПРЕДЛОЖЕНИЯ ПО ИХ РЕШЕНИЮ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246</w:t>
            </w:r>
          </w:p>
        </w:tc>
      </w:tr>
      <w:tr w:rsidR="003C77CB" w:rsidRPr="00651128" w:rsidTr="00931236">
        <w:trPr>
          <w:cantSplit/>
        </w:trPr>
        <w:tc>
          <w:tcPr>
            <w:tcW w:w="562" w:type="dxa"/>
            <w:shd w:val="clear" w:color="auto" w:fill="FFFFFF"/>
          </w:tcPr>
          <w:p w:rsidR="003C77CB" w:rsidRPr="00651128" w:rsidRDefault="003C77CB" w:rsidP="00931236">
            <w:pPr>
              <w:spacing w:line="216" w:lineRule="auto"/>
              <w:ind w:left="-120" w:right="-131"/>
              <w:jc w:val="center"/>
              <w:rPr>
                <w:sz w:val="28"/>
                <w:szCs w:val="28"/>
                <w:lang w:val="en-US"/>
              </w:rPr>
            </w:pPr>
            <w:r w:rsidRPr="00651128">
              <w:rPr>
                <w:sz w:val="28"/>
                <w:szCs w:val="28"/>
                <w:lang w:val="en-US"/>
              </w:rPr>
              <w:t>VII</w:t>
            </w:r>
            <w:r w:rsidRPr="00651128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3C77CB" w:rsidRPr="00651128" w:rsidRDefault="003C77CB" w:rsidP="00931236">
            <w:pPr>
              <w:spacing w:line="216" w:lineRule="auto"/>
              <w:jc w:val="both"/>
              <w:rPr>
                <w:u w:val="single"/>
              </w:rPr>
            </w:pPr>
            <w:r w:rsidRPr="0098125E">
              <w:rPr>
                <w:rStyle w:val="20"/>
                <w:b w:val="0"/>
                <w:u w:val="single"/>
              </w:rPr>
              <w:t>ДОПОЛНИТЕЛЬНЫЕ СВЕДЕНИЯ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C77CB" w:rsidRPr="00651128" w:rsidRDefault="003C77CB" w:rsidP="00931236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651128">
              <w:rPr>
                <w:sz w:val="28"/>
                <w:szCs w:val="28"/>
              </w:rPr>
              <w:t>249</w:t>
            </w:r>
          </w:p>
        </w:tc>
      </w:tr>
    </w:tbl>
    <w:p w:rsidR="003C77CB" w:rsidRPr="001656DE" w:rsidRDefault="003C77CB" w:rsidP="003C77CB">
      <w:pPr>
        <w:pStyle w:val="2"/>
        <w:pageBreakBefore/>
      </w:pPr>
      <w:bookmarkStart w:id="1" w:name="_I._ОБЩИЕ_ПОЛОЖЕНИЯ"/>
      <w:bookmarkEnd w:id="1"/>
      <w:r w:rsidRPr="001656DE">
        <w:lastRenderedPageBreak/>
        <w:t>I. ОБЩИЕ ПОЛОЖЕНИЯ</w:t>
      </w:r>
    </w:p>
    <w:p w:rsidR="003C77CB" w:rsidRPr="001656DE" w:rsidRDefault="003C77CB" w:rsidP="003C77CB">
      <w:pPr>
        <w:pStyle w:val="a3"/>
        <w:ind w:right="-57"/>
        <w:jc w:val="center"/>
        <w:rPr>
          <w:b/>
          <w:bCs/>
          <w:sz w:val="28"/>
          <w:szCs w:val="28"/>
        </w:rPr>
      </w:pPr>
    </w:p>
    <w:p w:rsidR="003C77CB" w:rsidRPr="001656DE" w:rsidRDefault="003C77CB" w:rsidP="003C77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DE">
        <w:rPr>
          <w:rFonts w:ascii="Times New Roman" w:hAnsi="Times New Roman" w:cs="Times New Roman"/>
          <w:sz w:val="28"/>
          <w:szCs w:val="28"/>
        </w:rPr>
        <w:t xml:space="preserve">Анализ деятельности Главного управления МЧС России по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1656DE">
        <w:rPr>
          <w:rFonts w:ascii="Times New Roman" w:hAnsi="Times New Roman" w:cs="Times New Roman"/>
          <w:sz w:val="28"/>
          <w:szCs w:val="28"/>
        </w:rPr>
        <w:t>г. Санкт-</w:t>
      </w:r>
      <w:r>
        <w:rPr>
          <w:rFonts w:ascii="Times New Roman" w:hAnsi="Times New Roman" w:cs="Times New Roman"/>
          <w:sz w:val="28"/>
          <w:szCs w:val="28"/>
        </w:rPr>
        <w:t>Петербургу (далее</w:t>
      </w:r>
      <w:r w:rsidRPr="001656D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D77FE9">
        <w:rPr>
          <w:rFonts w:ascii="Times New Roman" w:hAnsi="Times New Roman" w:cs="Times New Roman"/>
          <w:sz w:val="28"/>
          <w:szCs w:val="28"/>
        </w:rPr>
        <w:t xml:space="preserve"> </w:t>
      </w:r>
      <w:r w:rsidRPr="001656DE">
        <w:rPr>
          <w:rFonts w:ascii="Times New Roman" w:hAnsi="Times New Roman" w:cs="Times New Roman"/>
          <w:sz w:val="28"/>
          <w:szCs w:val="28"/>
        </w:rPr>
        <w:t xml:space="preserve"> ГУ МЧС России)</w:t>
      </w:r>
      <w:r w:rsidR="00D77FE9">
        <w:rPr>
          <w:rFonts w:ascii="Times New Roman" w:hAnsi="Times New Roman" w:cs="Times New Roman"/>
          <w:sz w:val="28"/>
          <w:szCs w:val="28"/>
        </w:rPr>
        <w:t xml:space="preserve"> </w:t>
      </w:r>
      <w:r w:rsidRPr="001656DE">
        <w:rPr>
          <w:rFonts w:ascii="Times New Roman" w:hAnsi="Times New Roman" w:cs="Times New Roman"/>
          <w:sz w:val="28"/>
          <w:szCs w:val="28"/>
        </w:rPr>
        <w:t xml:space="preserve"> проведен в соответствии с задачами и функциями, определенными Положением о территориальном органе Министерства Российской Федерации по делам гражданской обороны, </w:t>
      </w:r>
      <w:r w:rsidRPr="001656DE">
        <w:rPr>
          <w:rFonts w:ascii="Times New Roman" w:hAnsi="Times New Roman" w:cs="Times New Roman"/>
          <w:spacing w:val="-2"/>
          <w:sz w:val="28"/>
          <w:szCs w:val="28"/>
        </w:rPr>
        <w:t>чрезвычайным ситуациям и ликвидации последствий стихийных бедствий</w:t>
      </w:r>
      <w:r w:rsidRPr="001656DE">
        <w:rPr>
          <w:rFonts w:ascii="Times New Roman" w:hAnsi="Times New Roman" w:cs="Times New Roman"/>
          <w:sz w:val="28"/>
          <w:szCs w:val="28"/>
        </w:rPr>
        <w:t>, состоит из разделов по направлениям деятельности с критериями и их показателями.</w:t>
      </w:r>
    </w:p>
    <w:p w:rsidR="003C77CB" w:rsidRPr="001656DE" w:rsidRDefault="003C77CB" w:rsidP="003C77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DE">
        <w:rPr>
          <w:rFonts w:ascii="Times New Roman" w:hAnsi="Times New Roman" w:cs="Times New Roman"/>
          <w:sz w:val="28"/>
          <w:szCs w:val="28"/>
        </w:rPr>
        <w:t xml:space="preserve">Разделы содержат количественные и качественные значения показателей деятельности территориального органа МЧС России за </w:t>
      </w:r>
      <w:r w:rsidRPr="001656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56DE">
        <w:rPr>
          <w:rFonts w:ascii="Times New Roman" w:hAnsi="Times New Roman" w:cs="Times New Roman"/>
          <w:sz w:val="28"/>
          <w:szCs w:val="28"/>
        </w:rPr>
        <w:t xml:space="preserve"> полугодие 2022 года</w:t>
      </w:r>
      <w:r w:rsidRPr="001656DE">
        <w:t xml:space="preserve"> </w:t>
      </w:r>
      <w:r w:rsidRPr="001656DE">
        <w:rPr>
          <w:rFonts w:ascii="Times New Roman" w:hAnsi="Times New Roman" w:cs="Times New Roman"/>
          <w:sz w:val="28"/>
          <w:szCs w:val="28"/>
        </w:rPr>
        <w:t xml:space="preserve">и динамику деятельности территориального органа МЧС России. </w:t>
      </w:r>
    </w:p>
    <w:p w:rsidR="003C77CB" w:rsidRPr="001656DE" w:rsidRDefault="003C77CB" w:rsidP="003C77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DE">
        <w:rPr>
          <w:rFonts w:ascii="Times New Roman" w:hAnsi="Times New Roman" w:cs="Times New Roman"/>
          <w:sz w:val="28"/>
          <w:szCs w:val="28"/>
        </w:rPr>
        <w:t>В настоящем Анализе отражены проблемные вопросы и предложения по их решению.</w:t>
      </w:r>
    </w:p>
    <w:p w:rsidR="003C77CB" w:rsidRPr="001656DE" w:rsidRDefault="003C77CB" w:rsidP="003C77CB">
      <w:pPr>
        <w:ind w:firstLine="709"/>
        <w:jc w:val="both"/>
        <w:rPr>
          <w:sz w:val="28"/>
          <w:szCs w:val="28"/>
        </w:rPr>
      </w:pPr>
      <w:r w:rsidRPr="001656DE">
        <w:rPr>
          <w:b/>
          <w:bCs/>
          <w:sz w:val="28"/>
          <w:szCs w:val="28"/>
        </w:rPr>
        <w:br w:type="page"/>
      </w:r>
    </w:p>
    <w:p w:rsidR="003C77CB" w:rsidRPr="001656DE" w:rsidRDefault="003C77CB" w:rsidP="003C77CB">
      <w:pPr>
        <w:pStyle w:val="2"/>
      </w:pPr>
      <w:bookmarkStart w:id="2" w:name="_II._ХАРАКТЕРИСТИКА_СУБЪЕКТА"/>
      <w:bookmarkEnd w:id="2"/>
      <w:r w:rsidRPr="001656DE">
        <w:rPr>
          <w:lang w:val="en-US"/>
        </w:rPr>
        <w:lastRenderedPageBreak/>
        <w:t>II</w:t>
      </w:r>
      <w:r w:rsidRPr="001656DE">
        <w:t>. ХАРАКТЕРИСТИКА СУБЪЕКТА РОССИЙСКОЙ ФЕДЕРАЦИИ</w:t>
      </w:r>
    </w:p>
    <w:p w:rsidR="003C77CB" w:rsidRPr="001656DE" w:rsidRDefault="003C77CB" w:rsidP="003C77CB">
      <w:pPr>
        <w:ind w:firstLine="709"/>
        <w:jc w:val="both"/>
        <w:rPr>
          <w:sz w:val="28"/>
          <w:szCs w:val="32"/>
        </w:rPr>
      </w:pPr>
    </w:p>
    <w:p w:rsidR="003C77CB" w:rsidRPr="00BF450F" w:rsidRDefault="003C77CB" w:rsidP="003C77CB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Санкт-Петербург образован в 1703 году.</w:t>
      </w:r>
    </w:p>
    <w:p w:rsidR="003C77CB" w:rsidRPr="00BF450F" w:rsidRDefault="003C77CB" w:rsidP="003C77CB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Входит в состав Северо-Западного федерального округа.</w:t>
      </w:r>
    </w:p>
    <w:p w:rsidR="003C77CB" w:rsidRPr="00BF450F" w:rsidRDefault="003C77CB" w:rsidP="003C77CB">
      <w:pPr>
        <w:ind w:firstLine="708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Граничит только с Ленинградской областью (Ленинградская область,</w:t>
      </w:r>
      <w:r w:rsidRPr="00BF450F">
        <w:rPr>
          <w:sz w:val="28"/>
          <w:szCs w:val="28"/>
        </w:rPr>
        <w:br/>
        <w:t>в свою очередь граничит с Республикой Карелия, Новгородской, Псковской</w:t>
      </w:r>
      <w:r w:rsidRPr="00BF450F">
        <w:rPr>
          <w:sz w:val="28"/>
          <w:szCs w:val="28"/>
        </w:rPr>
        <w:br/>
        <w:t>и Вологодской областями, ограничена государственной границей Российской Федерации с Финляндией и Эстонией).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BF450F">
        <w:rPr>
          <w:sz w:val="28"/>
          <w:szCs w:val="28"/>
        </w:rPr>
        <w:t xml:space="preserve">Административно-территориальное деление Санкт-Петербурга представляет собой </w:t>
      </w:r>
      <w:r>
        <w:rPr>
          <w:sz w:val="28"/>
          <w:szCs w:val="28"/>
        </w:rPr>
        <w:t xml:space="preserve">18 административных районов, </w:t>
      </w:r>
      <w:r w:rsidRPr="00BF450F">
        <w:rPr>
          <w:sz w:val="28"/>
          <w:szCs w:val="28"/>
        </w:rPr>
        <w:t>111 внутригородских муниципальных образований (внутригородских территорий города), среди которых 81 муниципальный округ,</w:t>
      </w:r>
      <w:r w:rsidRPr="00A97BAC">
        <w:rPr>
          <w:sz w:val="28"/>
          <w:szCs w:val="28"/>
        </w:rPr>
        <w:t xml:space="preserve"> </w:t>
      </w:r>
      <w:r w:rsidRPr="00BF450F">
        <w:rPr>
          <w:sz w:val="28"/>
          <w:szCs w:val="28"/>
        </w:rPr>
        <w:t>9 городов и 21 поселок.</w:t>
      </w:r>
    </w:p>
    <w:p w:rsidR="003C77CB" w:rsidRPr="00623B76" w:rsidRDefault="003C77CB" w:rsidP="003C77CB">
      <w:pPr>
        <w:ind w:firstLine="708"/>
        <w:jc w:val="both"/>
        <w:rPr>
          <w:sz w:val="28"/>
          <w:szCs w:val="32"/>
        </w:rPr>
      </w:pPr>
      <w:r w:rsidRPr="00BF450F">
        <w:rPr>
          <w:sz w:val="28"/>
          <w:szCs w:val="28"/>
        </w:rPr>
        <w:t>Численность населения субъекта Российской Федерации составляет</w:t>
      </w:r>
      <w:r>
        <w:rPr>
          <w:sz w:val="28"/>
          <w:szCs w:val="28"/>
        </w:rPr>
        <w:br/>
      </w:r>
      <w:r w:rsidRPr="00904B5D">
        <w:rPr>
          <w:sz w:val="28"/>
          <w:szCs w:val="28"/>
        </w:rPr>
        <w:t>5</w:t>
      </w:r>
      <w:r w:rsidR="006E47E7">
        <w:rPr>
          <w:sz w:val="28"/>
          <w:szCs w:val="28"/>
        </w:rPr>
        <w:t> </w:t>
      </w:r>
      <w:r w:rsidRPr="00904B5D">
        <w:rPr>
          <w:sz w:val="28"/>
          <w:szCs w:val="28"/>
        </w:rPr>
        <w:t>384</w:t>
      </w:r>
      <w:r w:rsidR="006E47E7">
        <w:rPr>
          <w:sz w:val="28"/>
          <w:szCs w:val="28"/>
        </w:rPr>
        <w:t xml:space="preserve"> </w:t>
      </w:r>
      <w:r w:rsidRPr="00904B5D">
        <w:rPr>
          <w:sz w:val="28"/>
          <w:szCs w:val="28"/>
        </w:rPr>
        <w:t>300</w:t>
      </w:r>
      <w:r w:rsidRPr="00BF450F">
        <w:rPr>
          <w:sz w:val="28"/>
          <w:szCs w:val="28"/>
        </w:rPr>
        <w:t xml:space="preserve"> чел., плотность – </w:t>
      </w:r>
      <w:r w:rsidRPr="006257D4">
        <w:rPr>
          <w:sz w:val="28"/>
          <w:szCs w:val="28"/>
        </w:rPr>
        <w:t>3 837,7</w:t>
      </w:r>
      <w:r w:rsidRPr="00BF450F">
        <w:rPr>
          <w:sz w:val="28"/>
          <w:szCs w:val="28"/>
        </w:rPr>
        <w:t xml:space="preserve"> чел./км</w:t>
      </w:r>
      <w:r w:rsidRPr="00BF450F">
        <w:rPr>
          <w:sz w:val="28"/>
          <w:szCs w:val="28"/>
          <w:vertAlign w:val="superscript"/>
        </w:rPr>
        <w:t>2</w:t>
      </w:r>
      <w:r w:rsidRPr="00BF450F">
        <w:rPr>
          <w:sz w:val="28"/>
          <w:szCs w:val="28"/>
        </w:rPr>
        <w:t>, городское население составляет</w:t>
      </w:r>
      <w:r w:rsidRPr="00BF450F">
        <w:rPr>
          <w:sz w:val="28"/>
          <w:szCs w:val="28"/>
        </w:rPr>
        <w:br/>
        <w:t>100 %.</w:t>
      </w:r>
    </w:p>
    <w:p w:rsidR="003C77CB" w:rsidRPr="00BF450F" w:rsidRDefault="003C77CB" w:rsidP="003C77CB">
      <w:pPr>
        <w:ind w:firstLine="708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На территории Санкт-Петербурга распол</w:t>
      </w:r>
      <w:r w:rsidR="004C2132">
        <w:rPr>
          <w:sz w:val="28"/>
          <w:szCs w:val="28"/>
        </w:rPr>
        <w:t>ожен</w:t>
      </w:r>
      <w:r>
        <w:rPr>
          <w:sz w:val="28"/>
          <w:szCs w:val="28"/>
        </w:rPr>
        <w:t xml:space="preserve"> 1 071 потенциально опасный объект</w:t>
      </w:r>
      <w:r w:rsidRPr="00BF450F">
        <w:rPr>
          <w:sz w:val="28"/>
          <w:szCs w:val="28"/>
        </w:rPr>
        <w:t xml:space="preserve">, из них: радиационно опасных 1; химически опасных 16; взрывопожароопасных 1 052; потенциально опасных гидротехнических сооружений </w:t>
      </w:r>
      <w:r w:rsidR="006E47E7">
        <w:rPr>
          <w:sz w:val="28"/>
          <w:szCs w:val="28"/>
        </w:rPr>
        <w:t xml:space="preserve"> </w:t>
      </w:r>
      <w:r w:rsidRPr="00BF450F">
        <w:rPr>
          <w:sz w:val="28"/>
          <w:szCs w:val="28"/>
        </w:rPr>
        <w:t>2.</w:t>
      </w:r>
    </w:p>
    <w:p w:rsidR="003C77CB" w:rsidRPr="00BF450F" w:rsidRDefault="003C77CB" w:rsidP="003C77CB">
      <w:pPr>
        <w:ind w:firstLine="708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На территории Санкт-Петербурга имеются следующие характерные риски возникновения чрезвычайных ситуаций:</w:t>
      </w:r>
    </w:p>
    <w:tbl>
      <w:tblPr>
        <w:tblW w:w="9214" w:type="dxa"/>
        <w:tblInd w:w="675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ЧС на объектах транспорта;</w:t>
            </w:r>
          </w:p>
        </w:tc>
      </w:tr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ПОО;</w:t>
            </w:r>
          </w:p>
        </w:tc>
      </w:tr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объектах ТЭК и системах ЖКХ;</w:t>
            </w:r>
          </w:p>
        </w:tc>
      </w:tr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газо-, нефтепроводах;</w:t>
            </w:r>
          </w:p>
        </w:tc>
      </w:tr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природных пожаров;</w:t>
            </w:r>
          </w:p>
        </w:tc>
      </w:tr>
      <w:tr w:rsidR="003C77CB" w:rsidRPr="00BF450F" w:rsidTr="00931236">
        <w:tc>
          <w:tcPr>
            <w:tcW w:w="9214" w:type="dxa"/>
            <w:shd w:val="clear" w:color="auto" w:fill="auto"/>
          </w:tcPr>
          <w:p w:rsidR="003C77CB" w:rsidRPr="00BF450F" w:rsidRDefault="003C77CB" w:rsidP="00931236">
            <w:pPr>
              <w:ind w:left="34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подтоплений (затопления).</w:t>
            </w:r>
          </w:p>
        </w:tc>
      </w:tr>
    </w:tbl>
    <w:p w:rsidR="003C77CB" w:rsidRPr="001656DE" w:rsidRDefault="003C77CB" w:rsidP="003C77CB">
      <w:pPr>
        <w:spacing w:after="200" w:line="276" w:lineRule="auto"/>
        <w:rPr>
          <w:b/>
          <w:bCs/>
          <w:kern w:val="32"/>
          <w:sz w:val="28"/>
          <w:szCs w:val="28"/>
        </w:rPr>
      </w:pPr>
      <w:r w:rsidRPr="001656DE">
        <w:br w:type="page"/>
      </w:r>
    </w:p>
    <w:p w:rsidR="003C77CB" w:rsidRPr="00431286" w:rsidRDefault="003C77CB" w:rsidP="003C77CB">
      <w:pPr>
        <w:pStyle w:val="2"/>
      </w:pPr>
      <w:bookmarkStart w:id="3" w:name="_III._ОСНОВНЫЕ_ПОКАЗАТЕЛИ"/>
      <w:bookmarkEnd w:id="3"/>
      <w:r w:rsidRPr="00431286">
        <w:lastRenderedPageBreak/>
        <w:t>III. ОСНОВНЫЕ ПОКАЗАТЕЛИ ОПЕРАТИВНОЙ ОБСТАНОВКИ</w:t>
      </w:r>
    </w:p>
    <w:p w:rsidR="003C77CB" w:rsidRPr="00D114EF" w:rsidRDefault="003C77CB" w:rsidP="003C77CB">
      <w:pPr>
        <w:jc w:val="center"/>
        <w:rPr>
          <w:bCs/>
          <w:i/>
          <w:iCs/>
          <w:kern w:val="32"/>
          <w:sz w:val="16"/>
          <w:szCs w:val="16"/>
        </w:rPr>
      </w:pPr>
    </w:p>
    <w:p w:rsidR="003C77CB" w:rsidRPr="00431286" w:rsidRDefault="003C77CB" w:rsidP="003C77CB">
      <w:pPr>
        <w:ind w:firstLine="709"/>
        <w:jc w:val="both"/>
        <w:rPr>
          <w:sz w:val="28"/>
          <w:szCs w:val="28"/>
        </w:rPr>
      </w:pPr>
      <w:r w:rsidRPr="00431286">
        <w:rPr>
          <w:sz w:val="28"/>
          <w:szCs w:val="28"/>
        </w:rPr>
        <w:t>За отчетный период чрезвычайных ситуаций</w:t>
      </w:r>
      <w:r w:rsidRPr="00431286">
        <w:rPr>
          <w:sz w:val="28"/>
          <w:szCs w:val="28"/>
        </w:rPr>
        <w:br/>
        <w:t>(далее – ЧС) (АППГ 1) не зарегистрировано:</w:t>
      </w:r>
    </w:p>
    <w:p w:rsidR="00D114EF" w:rsidRPr="00D114EF" w:rsidRDefault="00D114EF" w:rsidP="00D114EF">
      <w:pPr>
        <w:jc w:val="center"/>
        <w:rPr>
          <w:color w:val="000000" w:themeColor="text1"/>
          <w:sz w:val="16"/>
          <w:szCs w:val="16"/>
        </w:rPr>
      </w:pPr>
    </w:p>
    <w:p w:rsidR="00D114EF" w:rsidRDefault="00D114EF" w:rsidP="00D114EF">
      <w:pPr>
        <w:jc w:val="center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>
            <wp:extent cx="5940425" cy="2647410"/>
            <wp:effectExtent l="0" t="0" r="22225" b="1968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114EF" w:rsidRDefault="00D114EF" w:rsidP="00D114EF">
      <w:pPr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Рисунок 1.Количество</w:t>
      </w:r>
      <w:r w:rsidR="00EF4074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ЧС и их последствия</w:t>
      </w:r>
    </w:p>
    <w:p w:rsidR="003C77CB" w:rsidRPr="00496FD9" w:rsidRDefault="003C77CB" w:rsidP="003C77CB">
      <w:pPr>
        <w:pStyle w:val="3"/>
        <w:ind w:left="34"/>
      </w:pPr>
    </w:p>
    <w:p w:rsidR="003C77CB" w:rsidRPr="00496FD9" w:rsidRDefault="003C77CB" w:rsidP="003C77CB">
      <w:pPr>
        <w:pStyle w:val="3"/>
        <w:ind w:left="34"/>
      </w:pPr>
      <w:r w:rsidRPr="00496FD9">
        <w:t>2. Пожары</w:t>
      </w:r>
    </w:p>
    <w:p w:rsidR="003C77CB" w:rsidRPr="00D114EF" w:rsidRDefault="003C77CB" w:rsidP="003C77CB">
      <w:pPr>
        <w:ind w:left="34"/>
        <w:jc w:val="center"/>
        <w:rPr>
          <w:i/>
          <w:sz w:val="16"/>
          <w:szCs w:val="16"/>
        </w:rPr>
      </w:pP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 xml:space="preserve">За отчетный период зарегистрировано </w:t>
      </w:r>
      <w:r w:rsidRPr="00496FD9">
        <w:rPr>
          <w:sz w:val="28"/>
          <w:szCs w:val="28"/>
          <w:u w:val="single"/>
        </w:rPr>
        <w:t>4850</w:t>
      </w:r>
      <w:r w:rsidRPr="00496FD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пожаров</w:t>
      </w:r>
      <w:r w:rsidRPr="00496FD9">
        <w:rPr>
          <w:sz w:val="28"/>
          <w:szCs w:val="28"/>
        </w:rPr>
        <w:t xml:space="preserve"> (АППГ: </w:t>
      </w:r>
      <w:r w:rsidRPr="00496FD9">
        <w:rPr>
          <w:sz w:val="28"/>
          <w:szCs w:val="28"/>
          <w:u w:val="single"/>
        </w:rPr>
        <w:t>5384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bCs/>
          <w:sz w:val="28"/>
          <w:szCs w:val="28"/>
        </w:rPr>
        <w:t xml:space="preserve">Количество погибших на пожарах </w:t>
      </w:r>
      <w:r w:rsidRPr="00496FD9">
        <w:rPr>
          <w:bCs/>
          <w:sz w:val="28"/>
          <w:szCs w:val="28"/>
          <w:u w:val="single"/>
        </w:rPr>
        <w:t>70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73</w:t>
      </w:r>
      <w:r w:rsidRPr="00496FD9">
        <w:rPr>
          <w:sz w:val="28"/>
          <w:szCs w:val="28"/>
        </w:rPr>
        <w:t xml:space="preserve">), в том числе несовершеннолетних </w:t>
      </w:r>
      <w:r w:rsidRPr="00496FD9">
        <w:rPr>
          <w:bCs/>
          <w:sz w:val="28"/>
          <w:szCs w:val="28"/>
          <w:u w:val="single"/>
        </w:rPr>
        <w:t>1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2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bCs/>
          <w:sz w:val="28"/>
          <w:szCs w:val="28"/>
        </w:rPr>
        <w:t xml:space="preserve">Количество травмированных на пожарах </w:t>
      </w:r>
      <w:r w:rsidRPr="00496FD9">
        <w:rPr>
          <w:bCs/>
          <w:sz w:val="28"/>
          <w:szCs w:val="28"/>
          <w:u w:val="single"/>
        </w:rPr>
        <w:t>118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121</w:t>
      </w:r>
      <w:r w:rsidRPr="00496FD9">
        <w:rPr>
          <w:sz w:val="28"/>
          <w:szCs w:val="28"/>
        </w:rPr>
        <w:t>), в том числе несовершеннолетних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bCs/>
          <w:sz w:val="28"/>
          <w:szCs w:val="28"/>
          <w:u w:val="single"/>
        </w:rPr>
        <w:t>8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10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>Количество спасенных</w:t>
      </w:r>
      <w:r w:rsidRPr="00496FD9">
        <w:rPr>
          <w:bCs/>
          <w:sz w:val="28"/>
          <w:szCs w:val="28"/>
        </w:rPr>
        <w:t xml:space="preserve"> на пожарах </w:t>
      </w:r>
      <w:r w:rsidRPr="00496FD9">
        <w:rPr>
          <w:bCs/>
          <w:sz w:val="28"/>
          <w:szCs w:val="28"/>
          <w:u w:val="single"/>
        </w:rPr>
        <w:t>370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412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 xml:space="preserve">Количество эвакуированных на пожарах </w:t>
      </w:r>
      <w:r w:rsidRPr="00496FD9">
        <w:rPr>
          <w:bCs/>
          <w:sz w:val="28"/>
          <w:szCs w:val="28"/>
          <w:u w:val="single"/>
        </w:rPr>
        <w:t>2711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1857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>Количество пожаров в зданиях учебно-воспитательного назначения</w:t>
      </w:r>
      <w:r w:rsidRPr="00496FD9">
        <w:rPr>
          <w:sz w:val="28"/>
          <w:szCs w:val="28"/>
        </w:rPr>
        <w:br/>
      </w:r>
      <w:r w:rsidRPr="00496FD9">
        <w:rPr>
          <w:bCs/>
          <w:sz w:val="28"/>
          <w:szCs w:val="28"/>
          <w:u w:val="single"/>
        </w:rPr>
        <w:t>8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12</w:t>
      </w:r>
      <w:r w:rsidRPr="00496FD9">
        <w:rPr>
          <w:sz w:val="28"/>
          <w:szCs w:val="28"/>
        </w:rPr>
        <w:t>).</w:t>
      </w:r>
    </w:p>
    <w:p w:rsidR="003C77CB" w:rsidRPr="001656DE" w:rsidRDefault="003C77CB" w:rsidP="003C77CB">
      <w:pPr>
        <w:jc w:val="both"/>
        <w:rPr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3851" cy="2838734"/>
            <wp:effectExtent l="0" t="0" r="24130" b="19050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C77CB" w:rsidRPr="00496FD9" w:rsidRDefault="003C77CB" w:rsidP="003C77CB">
      <w:pPr>
        <w:jc w:val="center"/>
        <w:rPr>
          <w:sz w:val="28"/>
          <w:szCs w:val="28"/>
        </w:rPr>
      </w:pPr>
      <w:r w:rsidRPr="00496FD9">
        <w:rPr>
          <w:szCs w:val="28"/>
        </w:rPr>
        <w:t>Рисунок 2. Количество пожаров и их последствий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 xml:space="preserve">Количество пожаров в зданиях здравоохранения и социального обслуживания населения </w:t>
      </w:r>
      <w:r w:rsidRPr="00496FD9">
        <w:rPr>
          <w:bCs/>
          <w:sz w:val="28"/>
          <w:szCs w:val="28"/>
          <w:u w:val="single"/>
        </w:rPr>
        <w:t>5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3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>Количество пожаров на поднадзорных объектах защиты с гибелью</w:t>
      </w:r>
      <w:r w:rsidRPr="00496FD9">
        <w:rPr>
          <w:sz w:val="28"/>
          <w:szCs w:val="28"/>
        </w:rPr>
        <w:br/>
        <w:t xml:space="preserve">3 и более человек (за исключением жилого сектора) </w:t>
      </w:r>
      <w:r w:rsidRPr="00496FD9">
        <w:rPr>
          <w:bCs/>
          <w:sz w:val="28"/>
          <w:szCs w:val="28"/>
          <w:u w:val="single"/>
        </w:rPr>
        <w:t>0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0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z w:val="28"/>
          <w:szCs w:val="28"/>
        </w:rPr>
      </w:pPr>
      <w:r w:rsidRPr="00496FD9">
        <w:rPr>
          <w:sz w:val="28"/>
          <w:szCs w:val="28"/>
        </w:rPr>
        <w:t>Количество пожаров на объектах с массовым пребыванием людей</w:t>
      </w:r>
      <w:r w:rsidRPr="00496FD9">
        <w:rPr>
          <w:sz w:val="28"/>
          <w:szCs w:val="28"/>
        </w:rPr>
        <w:br/>
        <w:t xml:space="preserve">с гибелью 10 и более человек </w:t>
      </w:r>
      <w:r w:rsidRPr="00496FD9">
        <w:rPr>
          <w:i/>
          <w:sz w:val="28"/>
          <w:szCs w:val="28"/>
        </w:rPr>
        <w:t>(за исключением пожаров в зданиях</w:t>
      </w:r>
      <w:r w:rsidRPr="00496FD9">
        <w:rPr>
          <w:i/>
          <w:sz w:val="28"/>
          <w:szCs w:val="28"/>
        </w:rPr>
        <w:br/>
        <w:t>учебно-воспитательного назначения, здравоохранения и социального обслуживания населения)</w:t>
      </w:r>
      <w:r w:rsidRPr="00496FD9">
        <w:rPr>
          <w:sz w:val="28"/>
          <w:szCs w:val="28"/>
        </w:rPr>
        <w:t xml:space="preserve"> </w:t>
      </w:r>
      <w:r w:rsidRPr="00496FD9">
        <w:rPr>
          <w:bCs/>
          <w:sz w:val="28"/>
          <w:szCs w:val="28"/>
          <w:u w:val="single"/>
        </w:rPr>
        <w:t>0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0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ind w:firstLine="709"/>
        <w:jc w:val="both"/>
        <w:rPr>
          <w:strike/>
          <w:sz w:val="28"/>
          <w:szCs w:val="28"/>
        </w:rPr>
      </w:pPr>
      <w:r w:rsidRPr="00496FD9">
        <w:rPr>
          <w:sz w:val="28"/>
          <w:szCs w:val="28"/>
        </w:rPr>
        <w:t>Количество пожаров с гибелью несовершеннолетних при пожарах</w:t>
      </w:r>
      <w:r w:rsidRPr="00496FD9">
        <w:rPr>
          <w:sz w:val="28"/>
          <w:szCs w:val="28"/>
        </w:rPr>
        <w:br/>
        <w:t>на поднадзорных объектах защиты (за исключением жилого сектора)</w:t>
      </w:r>
      <w:r w:rsidRPr="00496FD9">
        <w:rPr>
          <w:sz w:val="28"/>
          <w:szCs w:val="28"/>
        </w:rPr>
        <w:br/>
      </w:r>
      <w:r w:rsidRPr="00496FD9">
        <w:rPr>
          <w:bCs/>
          <w:sz w:val="28"/>
          <w:szCs w:val="28"/>
          <w:u w:val="single"/>
        </w:rPr>
        <w:t>0</w:t>
      </w:r>
      <w:r w:rsidRPr="00496FD9">
        <w:rPr>
          <w:bCs/>
          <w:sz w:val="28"/>
          <w:szCs w:val="28"/>
        </w:rPr>
        <w:t xml:space="preserve"> </w:t>
      </w:r>
      <w:r w:rsidRPr="00496FD9">
        <w:rPr>
          <w:sz w:val="28"/>
          <w:szCs w:val="28"/>
        </w:rPr>
        <w:t xml:space="preserve">(АППГ: </w:t>
      </w:r>
      <w:r w:rsidRPr="00496FD9">
        <w:rPr>
          <w:sz w:val="28"/>
          <w:szCs w:val="28"/>
          <w:u w:val="single"/>
        </w:rPr>
        <w:t>0</w:t>
      </w:r>
      <w:r w:rsidRPr="00496FD9">
        <w:rPr>
          <w:sz w:val="28"/>
          <w:szCs w:val="28"/>
        </w:rPr>
        <w:t>).</w:t>
      </w:r>
    </w:p>
    <w:p w:rsidR="003C77CB" w:rsidRPr="00496FD9" w:rsidRDefault="003C77CB" w:rsidP="003C77CB">
      <w:pPr>
        <w:autoSpaceDE w:val="0"/>
        <w:autoSpaceDN w:val="0"/>
        <w:adjustRightInd w:val="0"/>
        <w:jc w:val="both"/>
        <w:rPr>
          <w:b/>
          <w:noProof/>
          <w:sz w:val="28"/>
          <w:szCs w:val="28"/>
        </w:rPr>
      </w:pPr>
    </w:p>
    <w:p w:rsidR="003C77CB" w:rsidRPr="001656DE" w:rsidRDefault="003C77CB" w:rsidP="003C77CB">
      <w:pPr>
        <w:autoSpaceDE w:val="0"/>
        <w:autoSpaceDN w:val="0"/>
        <w:adjustRightInd w:val="0"/>
        <w:jc w:val="both"/>
        <w:rPr>
          <w:rFonts w:eastAsia="Calibri"/>
          <w:bCs/>
          <w:color w:val="FF0000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1415" cy="2774950"/>
            <wp:effectExtent l="0" t="0" r="0" b="0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77CB" w:rsidRPr="006A13A2" w:rsidRDefault="003C77CB" w:rsidP="003C77CB">
      <w:pPr>
        <w:autoSpaceDE w:val="0"/>
        <w:autoSpaceDN w:val="0"/>
        <w:adjustRightInd w:val="0"/>
        <w:jc w:val="center"/>
        <w:rPr>
          <w:rFonts w:eastAsia="Calibri"/>
          <w:bCs/>
          <w:szCs w:val="28"/>
          <w:lang w:eastAsia="en-US"/>
        </w:rPr>
      </w:pPr>
      <w:r w:rsidRPr="006A13A2">
        <w:rPr>
          <w:rFonts w:eastAsia="Calibri"/>
          <w:bCs/>
          <w:szCs w:val="28"/>
          <w:lang w:eastAsia="en-US"/>
        </w:rPr>
        <w:t>Рисунок 3. Обстановка с пожарами и их последствиями на территории</w:t>
      </w:r>
      <w:r w:rsidRPr="006A13A2">
        <w:rPr>
          <w:rFonts w:eastAsia="Calibri"/>
          <w:bCs/>
          <w:szCs w:val="28"/>
          <w:lang w:eastAsia="en-US"/>
        </w:rPr>
        <w:br/>
        <w:t>субъекта Российской Федерации</w:t>
      </w:r>
    </w:p>
    <w:p w:rsidR="003C77CB" w:rsidRPr="006A13A2" w:rsidRDefault="003C77CB" w:rsidP="003C77CB">
      <w:pPr>
        <w:ind w:firstLine="709"/>
        <w:jc w:val="center"/>
        <w:rPr>
          <w:strike/>
          <w:sz w:val="28"/>
          <w:szCs w:val="28"/>
        </w:rPr>
      </w:pPr>
    </w:p>
    <w:p w:rsidR="003C77CB" w:rsidRPr="006A13A2" w:rsidRDefault="003C77CB" w:rsidP="003C77CB">
      <w:pPr>
        <w:ind w:firstLine="709"/>
        <w:jc w:val="center"/>
        <w:rPr>
          <w:strike/>
          <w:sz w:val="28"/>
          <w:szCs w:val="28"/>
        </w:rPr>
      </w:pPr>
    </w:p>
    <w:p w:rsidR="003C77CB" w:rsidRPr="00BF75B7" w:rsidRDefault="003C77CB" w:rsidP="003C77CB">
      <w:pPr>
        <w:pStyle w:val="3"/>
      </w:pPr>
      <w:r w:rsidRPr="00BF75B7">
        <w:t>3. Происшествия на водных объектах</w:t>
      </w:r>
    </w:p>
    <w:p w:rsidR="003C77CB" w:rsidRPr="00BF75B7" w:rsidRDefault="003C77CB" w:rsidP="003C77CB">
      <w:pPr>
        <w:ind w:firstLine="709"/>
        <w:jc w:val="both"/>
        <w:rPr>
          <w:sz w:val="20"/>
          <w:szCs w:val="28"/>
        </w:rPr>
      </w:pP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За отчетный период зарегистрировано 34 п</w:t>
      </w:r>
      <w:r w:rsidRPr="00BF75B7">
        <w:rPr>
          <w:bCs/>
          <w:sz w:val="28"/>
          <w:szCs w:val="28"/>
        </w:rPr>
        <w:t>роисшествия на водных объектах</w:t>
      </w:r>
      <w:r w:rsidRPr="00BF75B7">
        <w:rPr>
          <w:b/>
          <w:bCs/>
          <w:sz w:val="28"/>
          <w:szCs w:val="28"/>
        </w:rPr>
        <w:t xml:space="preserve"> </w:t>
      </w:r>
      <w:r w:rsidRPr="00BF75B7">
        <w:rPr>
          <w:sz w:val="28"/>
          <w:szCs w:val="28"/>
        </w:rPr>
        <w:t>(АППГ: 38)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bCs/>
          <w:sz w:val="28"/>
          <w:szCs w:val="28"/>
        </w:rPr>
        <w:t xml:space="preserve">Количество погибших 22 </w:t>
      </w:r>
      <w:r w:rsidRPr="00BF75B7">
        <w:rPr>
          <w:sz w:val="28"/>
          <w:szCs w:val="28"/>
        </w:rPr>
        <w:t>(АППГ: 17)</w:t>
      </w:r>
      <w:r w:rsidRPr="00BF75B7">
        <w:rPr>
          <w:bCs/>
          <w:sz w:val="28"/>
          <w:szCs w:val="28"/>
        </w:rPr>
        <w:t>,</w:t>
      </w:r>
      <w:r w:rsidRPr="00BF75B7">
        <w:rPr>
          <w:sz w:val="28"/>
          <w:szCs w:val="28"/>
        </w:rPr>
        <w:t xml:space="preserve"> из них детей </w:t>
      </w:r>
      <w:r w:rsidRPr="00BF75B7">
        <w:rPr>
          <w:bCs/>
          <w:sz w:val="28"/>
          <w:szCs w:val="28"/>
        </w:rPr>
        <w:t xml:space="preserve">1 </w:t>
      </w:r>
      <w:r w:rsidRPr="00BF75B7">
        <w:rPr>
          <w:sz w:val="28"/>
          <w:szCs w:val="28"/>
        </w:rPr>
        <w:t>(АППГ: 0).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2667" distL="114300" distR="114300" simplePos="0" relativeHeight="251661312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534670</wp:posOffset>
            </wp:positionV>
            <wp:extent cx="6236335" cy="2889250"/>
            <wp:effectExtent l="4445" t="0" r="0" b="3175"/>
            <wp:wrapTopAndBottom/>
            <wp:docPr id="47" name="Диаграмм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BF75B7">
        <w:rPr>
          <w:bCs/>
          <w:sz w:val="28"/>
          <w:szCs w:val="28"/>
        </w:rPr>
        <w:t xml:space="preserve">Количество спасенных 27 </w:t>
      </w:r>
      <w:r w:rsidRPr="00BF75B7">
        <w:rPr>
          <w:sz w:val="28"/>
          <w:szCs w:val="28"/>
        </w:rPr>
        <w:t>(АППГ: 65), в том числе работниками ГИМС 4 (АППГ: 0).</w:t>
      </w:r>
    </w:p>
    <w:p w:rsidR="003C77CB" w:rsidRPr="00BF75B7" w:rsidRDefault="003C77CB" w:rsidP="003C77CB">
      <w:pPr>
        <w:jc w:val="both"/>
        <w:rPr>
          <w:strike/>
          <w:sz w:val="28"/>
          <w:szCs w:val="28"/>
        </w:rPr>
      </w:pPr>
    </w:p>
    <w:p w:rsidR="003C77CB" w:rsidRPr="00BF75B7" w:rsidRDefault="003C77CB" w:rsidP="003C77CB">
      <w:pPr>
        <w:jc w:val="center"/>
        <w:rPr>
          <w:szCs w:val="28"/>
        </w:rPr>
      </w:pPr>
      <w:r w:rsidRPr="00BF75B7">
        <w:rPr>
          <w:szCs w:val="28"/>
        </w:rPr>
        <w:t>Рисунок 4. Количество п</w:t>
      </w:r>
      <w:r w:rsidRPr="00BF75B7">
        <w:rPr>
          <w:bCs/>
          <w:szCs w:val="28"/>
        </w:rPr>
        <w:t>роисшествий на водных объектах</w:t>
      </w:r>
      <w:r w:rsidRPr="00BF75B7">
        <w:rPr>
          <w:b/>
          <w:bCs/>
          <w:szCs w:val="28"/>
        </w:rPr>
        <w:t xml:space="preserve"> </w:t>
      </w:r>
      <w:r w:rsidRPr="00BF75B7">
        <w:rPr>
          <w:szCs w:val="28"/>
        </w:rPr>
        <w:t>и их последствия</w:t>
      </w:r>
    </w:p>
    <w:p w:rsidR="003C77CB" w:rsidRPr="00BF75B7" w:rsidRDefault="003C77CB" w:rsidP="003C77CB">
      <w:pPr>
        <w:jc w:val="center"/>
        <w:rPr>
          <w:sz w:val="16"/>
          <w:szCs w:val="28"/>
        </w:rPr>
      </w:pP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2915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144780</wp:posOffset>
            </wp:positionV>
            <wp:extent cx="6236335" cy="2889250"/>
            <wp:effectExtent l="0" t="0" r="12065" b="25400"/>
            <wp:wrapTopAndBottom/>
            <wp:docPr id="46" name="Диаграмм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C77CB" w:rsidRPr="00BF75B7" w:rsidRDefault="003C77CB" w:rsidP="003C77CB">
      <w:pPr>
        <w:jc w:val="center"/>
        <w:rPr>
          <w:szCs w:val="28"/>
        </w:rPr>
      </w:pPr>
      <w:r w:rsidRPr="00BF75B7">
        <w:rPr>
          <w:szCs w:val="28"/>
        </w:rPr>
        <w:t>Рисунок 5. Количество спасенных</w:t>
      </w:r>
      <w:r w:rsidRPr="00BF75B7">
        <w:rPr>
          <w:bCs/>
          <w:szCs w:val="28"/>
        </w:rPr>
        <w:t xml:space="preserve"> на водных объектах</w:t>
      </w:r>
    </w:p>
    <w:p w:rsidR="003C77CB" w:rsidRPr="00BF75B7" w:rsidRDefault="003C77CB" w:rsidP="003C77CB">
      <w:pPr>
        <w:jc w:val="center"/>
        <w:rPr>
          <w:sz w:val="16"/>
          <w:szCs w:val="28"/>
        </w:rPr>
      </w:pPr>
    </w:p>
    <w:p w:rsidR="003C77CB" w:rsidRPr="00BF75B7" w:rsidRDefault="003C77CB" w:rsidP="003C77CB">
      <w:pPr>
        <w:jc w:val="center"/>
        <w:rPr>
          <w:sz w:val="16"/>
          <w:szCs w:val="28"/>
        </w:rPr>
      </w:pPr>
    </w:p>
    <w:p w:rsidR="003C77CB" w:rsidRPr="001656DE" w:rsidRDefault="003C77CB" w:rsidP="003C77CB">
      <w:pPr>
        <w:jc w:val="center"/>
        <w:rPr>
          <w:b/>
          <w:color w:val="FF0000"/>
          <w:sz w:val="2"/>
          <w:szCs w:val="28"/>
        </w:rPr>
      </w:pPr>
    </w:p>
    <w:p w:rsidR="003C77CB" w:rsidRDefault="003C77CB" w:rsidP="003C77CB">
      <w:pPr>
        <w:spacing w:after="200" w:line="276" w:lineRule="auto"/>
        <w:rPr>
          <w:b/>
          <w:sz w:val="28"/>
        </w:rPr>
      </w:pPr>
      <w:r>
        <w:br w:type="page"/>
      </w:r>
    </w:p>
    <w:p w:rsidR="003C77CB" w:rsidRPr="00593B45" w:rsidRDefault="003C77CB" w:rsidP="003C77CB">
      <w:pPr>
        <w:pStyle w:val="3"/>
      </w:pPr>
      <w:r w:rsidRPr="00593B45">
        <w:lastRenderedPageBreak/>
        <w:t>4. Реагирование на дорожно-транспортные происшествия</w:t>
      </w:r>
    </w:p>
    <w:p w:rsidR="003C77CB" w:rsidRPr="00593B45" w:rsidRDefault="003C77CB" w:rsidP="003C77CB">
      <w:pPr>
        <w:ind w:firstLine="709"/>
        <w:rPr>
          <w:sz w:val="16"/>
          <w:szCs w:val="28"/>
        </w:rPr>
      </w:pP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За отчетный период зарегистрировано 1210 дорожно-транспортных происшествий (</w:t>
      </w:r>
      <w:r>
        <w:rPr>
          <w:sz w:val="28"/>
          <w:szCs w:val="28"/>
        </w:rPr>
        <w:t xml:space="preserve">-28,4% к </w:t>
      </w:r>
      <w:r w:rsidRPr="004B05E8">
        <w:rPr>
          <w:sz w:val="28"/>
          <w:szCs w:val="28"/>
        </w:rPr>
        <w:t>АППГ: 1689).</w:t>
      </w:r>
      <w:r w:rsidRPr="004B05E8">
        <w:rPr>
          <w:noProof/>
        </w:rPr>
        <w:t xml:space="preserve"> 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-81280</wp:posOffset>
            </wp:positionH>
            <wp:positionV relativeFrom="paragraph">
              <wp:posOffset>745490</wp:posOffset>
            </wp:positionV>
            <wp:extent cx="6193790" cy="3005455"/>
            <wp:effectExtent l="0" t="0" r="16510" b="23495"/>
            <wp:wrapTopAndBottom/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451A92">
        <w:rPr>
          <w:noProof/>
        </w:rPr>
        <w:pict>
          <v:rect id="Прямоугольник 55" o:spid="_x0000_s1026" style="position:absolute;left:0;text-align:left;margin-left:412.4pt;margin-top:79.95pt;width:61.6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" fillcolor="#00b050" strokecolor="windowText" strokeweight=".25pt">
            <v:shadow on="t" color="black" opacity="24903f" origin=",.5" offset="0,.55556mm"/>
            <v:path arrowok="t"/>
            <v:textbox inset="0,0,0,0">
              <w:txbxContent>
                <w:p w:rsidR="00DC21AE" w:rsidRDefault="00DC21AE" w:rsidP="003C77CB">
                  <w:pPr>
                    <w:pStyle w:val="af6"/>
                    <w:spacing w:before="0" w:beforeAutospacing="0" w:after="0" w:afterAutospacing="0" w:line="180" w:lineRule="exact"/>
                    <w:jc w:val="center"/>
                  </w:pPr>
                  <w:r w:rsidRPr="0098125E">
                    <w:rPr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АППГ</w:t>
                  </w:r>
                  <w:r w:rsidRPr="0098125E">
                    <w:rPr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br/>
                    <w:t>-38%</w:t>
                  </w:r>
                </w:p>
              </w:txbxContent>
            </v:textbox>
          </v:rect>
        </w:pict>
      </w:r>
      <w:r w:rsidRPr="004B05E8">
        <w:rPr>
          <w:sz w:val="28"/>
          <w:szCs w:val="28"/>
        </w:rPr>
        <w:t>Для ликвидации последствий дорожно-транспортных происшествий пожарно-спасательные подразделения привлекались</w:t>
      </w:r>
      <w:r w:rsidRPr="004B05E8">
        <w:rPr>
          <w:sz w:val="26"/>
          <w:szCs w:val="26"/>
        </w:rPr>
        <w:t xml:space="preserve"> </w:t>
      </w:r>
      <w:r w:rsidRPr="004B05E8">
        <w:rPr>
          <w:sz w:val="28"/>
          <w:szCs w:val="28"/>
        </w:rPr>
        <w:t xml:space="preserve">928 раз </w:t>
      </w:r>
      <w:r w:rsidR="00611C11">
        <w:rPr>
          <w:sz w:val="28"/>
          <w:szCs w:val="28"/>
        </w:rPr>
        <w:br/>
      </w:r>
      <w:r w:rsidRPr="004B05E8">
        <w:rPr>
          <w:sz w:val="28"/>
          <w:szCs w:val="28"/>
        </w:rPr>
        <w:t>(</w:t>
      </w:r>
      <w:r>
        <w:rPr>
          <w:sz w:val="28"/>
          <w:szCs w:val="28"/>
        </w:rPr>
        <w:t xml:space="preserve">-38,1% к </w:t>
      </w:r>
      <w:r w:rsidRPr="004B05E8">
        <w:rPr>
          <w:sz w:val="28"/>
          <w:szCs w:val="28"/>
        </w:rPr>
        <w:t>АППГ: 1498).</w:t>
      </w:r>
    </w:p>
    <w:p w:rsidR="003C77CB" w:rsidRPr="004B05E8" w:rsidRDefault="003C77CB" w:rsidP="003C77CB">
      <w:pPr>
        <w:ind w:firstLine="709"/>
        <w:jc w:val="both"/>
        <w:rPr>
          <w:sz w:val="16"/>
          <w:szCs w:val="28"/>
          <w:highlight w:val="cyan"/>
        </w:rPr>
      </w:pPr>
    </w:p>
    <w:p w:rsidR="003C77CB" w:rsidRPr="004B05E8" w:rsidRDefault="003C77CB" w:rsidP="003C77CB">
      <w:pPr>
        <w:jc w:val="center"/>
        <w:rPr>
          <w:noProof/>
          <w:szCs w:val="28"/>
        </w:rPr>
      </w:pPr>
      <w:r w:rsidRPr="004B05E8">
        <w:rPr>
          <w:szCs w:val="28"/>
        </w:rPr>
        <w:t>Рисунок 6. Количество случаев привлечения пожарно-спасательных подразделений</w:t>
      </w:r>
      <w:r w:rsidRPr="004B05E8">
        <w:rPr>
          <w:szCs w:val="28"/>
        </w:rPr>
        <w:br/>
        <w:t>для ликвидации последствий дорожно-транспортных происшествий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451A92" w:rsidP="003C77C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2" o:spid="_x0000_s1027" style="position:absolute;left:0;text-align:left;margin-left:-125.75pt;margin-top:53.3pt;width:41.1pt;height:35pt;z-index:251664384" coordorigin="3386,9155" coordsize="822,7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6" o:spid="_x0000_s1028" type="#_x0000_t75" style="position:absolute;left:3644;top:9155;width:327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0W7CAAAA2wAAAA8AAABkcnMvZG93bnJldi54bWxEj82KwjAUhfeC7xCu4GbQVEdEqlFEEZyN&#10;aBXX1+baVpub0mS0vv1EGHB5OD8fZ7ZoTCkeVLvCsoJBPwJBnFpdcKbgdNz0JiCcR9ZYWiYFL3Kw&#10;mLdbM4y1ffKBHonPRBhhF6OC3PsqltKlORl0fVsRB+9qa4M+yDqTusZnGDelHEbRWBosOBByrGiV&#10;U3pPfo2C6/p8T3aXgHy57c/ptvyK9gUp1e00yykIT43/hP/bW61g9A3vL+E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nNFuwgAAANsAAAAPAAAAAAAAAAAAAAAAAJ8C&#10;AABkcnMvZG93bnJldi54bWxQSwUGAAAAAAQABAD3AAAAjgMAAAAA&#10;">
              <v:imagedata r:id="rId15" o:title=""/>
            </v:shape>
            <v:rect id="Rectangle 57" o:spid="_x0000_s1029" style="position:absolute;left:3386;top:9595;width:82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wlcIA&#10;AADbAAAADwAAAGRycy9kb3ducmV2LnhtbESPQWsCMRSE70L/Q3gFb5ptEZGtUUpBKIKHqgePr5vn&#10;ZjF5WZJ0jf/eFASPw8x8wyzX2VkxUIidZwVv0woEceN1x62C42EzWYCICVmj9UwKbhRhvXoZLbHW&#10;/so/NOxTKwqEY40KTEp9LWVsDDmMU98TF+/sg8NUZGilDngtcGfle1XNpcOOy4LBnr4MNZf9n1Ng&#10;8ybvzpfb4XSM25ONTegG86vU+DV/foBIlNMz/Gh/awWzGfx/K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7CVwgAAANsAAAAPAAAAAAAAAAAAAAAAAJgCAABkcnMvZG93&#10;bnJldi54bWxQSwUGAAAAAAQABAD1AAAAhwMAAAAA&#10;" fillcolor="#76923c" stroked="f">
              <v:textbox inset="0,0,0,0">
                <w:txbxContent>
                  <w:p w:rsidR="00DC21AE" w:rsidRDefault="00DC21AE" w:rsidP="003C77CB">
                    <w:pPr>
                      <w:shd w:val="clear" w:color="auto" w:fill="99FF99"/>
                      <w:jc w:val="center"/>
                    </w:pPr>
                    <w:r>
                      <w:t>-50 %</w:t>
                    </w:r>
                  </w:p>
                </w:txbxContent>
              </v:textbox>
            </v:rect>
          </v:group>
        </w:pict>
      </w:r>
      <w:r w:rsidR="003C77CB" w:rsidRPr="004B05E8">
        <w:rPr>
          <w:sz w:val="28"/>
          <w:szCs w:val="28"/>
        </w:rPr>
        <w:t>Количество погибших в результате дорожно-транспортных происшествий 21 (</w:t>
      </w:r>
      <w:r w:rsidR="003C77CB">
        <w:rPr>
          <w:sz w:val="28"/>
          <w:szCs w:val="28"/>
        </w:rPr>
        <w:t xml:space="preserve">-70,4% к </w:t>
      </w:r>
      <w:r w:rsidR="003C77CB" w:rsidRPr="004B05E8">
        <w:rPr>
          <w:sz w:val="28"/>
          <w:szCs w:val="28"/>
        </w:rPr>
        <w:t>АППГ: 71), из них детей 1 (АППГ: 1).</w:t>
      </w:r>
    </w:p>
    <w:p w:rsidR="00E3346F" w:rsidRPr="004B05E8" w:rsidRDefault="00E3346F" w:rsidP="003C77CB">
      <w:pPr>
        <w:ind w:firstLine="709"/>
        <w:jc w:val="both"/>
        <w:rPr>
          <w:sz w:val="28"/>
          <w:szCs w:val="28"/>
        </w:rPr>
      </w:pPr>
    </w:p>
    <w:p w:rsidR="003C77CB" w:rsidRPr="00C31CED" w:rsidRDefault="003C77CB" w:rsidP="003C77CB">
      <w:pPr>
        <w:jc w:val="both"/>
        <w:rPr>
          <w:sz w:val="28"/>
          <w:szCs w:val="28"/>
          <w:highlight w:val="cyan"/>
        </w:rPr>
      </w:pPr>
      <w:r>
        <w:rPr>
          <w:noProof/>
          <w:sz w:val="20"/>
          <w:szCs w:val="20"/>
        </w:rPr>
        <w:drawing>
          <wp:inline distT="0" distB="0" distL="0" distR="0">
            <wp:extent cx="6167120" cy="1924685"/>
            <wp:effectExtent l="0" t="0" r="24130" b="18415"/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C77CB" w:rsidRPr="004B05E8" w:rsidRDefault="003C77CB" w:rsidP="003C77CB">
      <w:pPr>
        <w:jc w:val="center"/>
        <w:rPr>
          <w:szCs w:val="28"/>
        </w:rPr>
      </w:pPr>
      <w:r w:rsidRPr="004B05E8">
        <w:rPr>
          <w:szCs w:val="28"/>
        </w:rPr>
        <w:t>Рисунок 7. Количество погибших в результате дорожно-транспортных происшествий</w:t>
      </w:r>
    </w:p>
    <w:p w:rsidR="00E3346F" w:rsidRDefault="00E3346F" w:rsidP="003C77CB">
      <w:pPr>
        <w:ind w:firstLine="709"/>
        <w:jc w:val="both"/>
        <w:rPr>
          <w:sz w:val="28"/>
          <w:szCs w:val="28"/>
        </w:rPr>
      </w:pPr>
    </w:p>
    <w:p w:rsidR="003C77CB" w:rsidRPr="004B05E8" w:rsidRDefault="00451A92" w:rsidP="003C77CB">
      <w:pPr>
        <w:ind w:firstLine="709"/>
        <w:jc w:val="both"/>
        <w:rPr>
          <w:sz w:val="28"/>
          <w:szCs w:val="28"/>
        </w:rPr>
      </w:pPr>
      <w:r>
        <w:rPr>
          <w:noProof/>
          <w:szCs w:val="28"/>
        </w:rPr>
        <w:pict>
          <v:group id="Группа 56" o:spid="_x0000_s1030" style="position:absolute;left:0;text-align:left;margin-left:-125.75pt;margin-top:53.3pt;width:41.1pt;height:35pt;z-index:251663360" coordorigin="3386,9155" coordsize="822,7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">
            <v:shape id="Picture 56" o:spid="_x0000_s1031" type="#_x0000_t75" style="position:absolute;left:3644;top:9155;width:327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QbDCAAAA2wAAAA8AAABkcnMvZG93bnJldi54bWxEj82KwjAUhfeC7xCu4GbQVGFUqlFEEZyN&#10;aBXX1+baVpub0mS0vv1EGHB5OD8fZ7ZoTCkeVLvCsoJBPwJBnFpdcKbgdNz0JiCcR9ZYWiYFL3Kw&#10;mLdbM4y1ffKBHonPRBhhF6OC3PsqltKlORl0fVsRB+9qa4M+yDqTusZnGDelHEbRSBosOBByrGiV&#10;U3pPfo2C6/p8T3aXgHy57c/ptvyK9gUp1e00yykIT43/hP/bW63gewzvL+E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fkGwwgAAANsAAAAPAAAAAAAAAAAAAAAAAJ8C&#10;AABkcnMvZG93bnJldi54bWxQSwUGAAAAAAQABAD3AAAAjgMAAAAA&#10;">
              <v:imagedata r:id="rId15" o:title=""/>
            </v:shape>
            <v:rect id="Rectangle 57" o:spid="_x0000_s1032" style="position:absolute;left:3386;top:9595;width:82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sTb8A&#10;AADbAAAADwAAAGRycy9kb3ducmV2LnhtbERPTWsCMRC9F/wPYQq91WyFlrIapRQEETxUPexx3Iyb&#10;xWSyJHGN/745CB4f73uxys6KkULsPSv4mFYgiFuve+4UHA/r928QMSFrtJ5JwZ0irJaTlwXW2t/4&#10;j8Z96kQJ4VijApPSUEsZW0MO49QPxIU7++AwFRg6qQPeSrizclZVX9Jhz6XB4EC/htrL/uoU2LzO&#10;u/PlfmiOcdvY2IZ+NCel3l7zzxxEopye4od7oxV8lrHlS/k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yxNvwAAANsAAAAPAAAAAAAAAAAAAAAAAJgCAABkcnMvZG93bnJl&#10;di54bWxQSwUGAAAAAAQABAD1AAAAhAMAAAAA&#10;" fillcolor="#76923c" stroked="f">
              <v:textbox inset="0,0,0,0">
                <w:txbxContent>
                  <w:p w:rsidR="00DC21AE" w:rsidRDefault="00DC21AE" w:rsidP="003C77CB">
                    <w:pPr>
                      <w:shd w:val="clear" w:color="auto" w:fill="99FF99"/>
                      <w:jc w:val="center"/>
                    </w:pPr>
                    <w:r>
                      <w:t>-50 %</w:t>
                    </w:r>
                  </w:p>
                </w:txbxContent>
              </v:textbox>
            </v:rect>
          </v:group>
        </w:pict>
      </w:r>
      <w:r w:rsidR="003C77CB" w:rsidRPr="004B05E8">
        <w:rPr>
          <w:sz w:val="28"/>
          <w:szCs w:val="28"/>
        </w:rPr>
        <w:t>Количество травмированных в результате дорожно-транспортных происшествий 566 (</w:t>
      </w:r>
      <w:r w:rsidR="003C77CB">
        <w:rPr>
          <w:sz w:val="28"/>
          <w:szCs w:val="28"/>
        </w:rPr>
        <w:t xml:space="preserve">-75,5% к </w:t>
      </w:r>
      <w:r w:rsidR="003C77CB" w:rsidRPr="004B05E8">
        <w:rPr>
          <w:sz w:val="28"/>
          <w:szCs w:val="28"/>
        </w:rPr>
        <w:t xml:space="preserve">АППГ: 2313), из них детей 95 </w:t>
      </w:r>
      <w:r w:rsidR="00611C11">
        <w:rPr>
          <w:sz w:val="28"/>
          <w:szCs w:val="28"/>
        </w:rPr>
        <w:br/>
      </w:r>
      <w:r w:rsidR="003C77CB" w:rsidRPr="004B05E8">
        <w:rPr>
          <w:sz w:val="28"/>
          <w:szCs w:val="28"/>
        </w:rPr>
        <w:t>(</w:t>
      </w:r>
      <w:r w:rsidR="003C77CB">
        <w:rPr>
          <w:sz w:val="28"/>
          <w:szCs w:val="28"/>
        </w:rPr>
        <w:t xml:space="preserve">-17,4% к </w:t>
      </w:r>
      <w:r w:rsidR="003C77CB" w:rsidRPr="004B05E8">
        <w:rPr>
          <w:sz w:val="28"/>
          <w:szCs w:val="28"/>
        </w:rPr>
        <w:t>АППГ: 115).</w:t>
      </w:r>
    </w:p>
    <w:p w:rsidR="003C77CB" w:rsidRPr="00C31CED" w:rsidRDefault="003C77CB" w:rsidP="003C77CB">
      <w:pPr>
        <w:ind w:firstLine="709"/>
        <w:jc w:val="both"/>
        <w:rPr>
          <w:sz w:val="28"/>
          <w:szCs w:val="28"/>
          <w:highlight w:val="cyan"/>
        </w:rPr>
      </w:pPr>
    </w:p>
    <w:p w:rsidR="003C77CB" w:rsidRPr="00C31CED" w:rsidRDefault="003C77CB" w:rsidP="003C77CB">
      <w:pPr>
        <w:jc w:val="both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735" cy="2243455"/>
            <wp:effectExtent l="0" t="0" r="18415" b="23495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C77CB" w:rsidRPr="00C31CED" w:rsidRDefault="003C77CB" w:rsidP="003C77CB">
      <w:pPr>
        <w:ind w:firstLine="709"/>
        <w:jc w:val="both"/>
        <w:rPr>
          <w:sz w:val="28"/>
          <w:szCs w:val="28"/>
          <w:highlight w:val="cyan"/>
        </w:rPr>
      </w:pPr>
    </w:p>
    <w:p w:rsidR="003C77CB" w:rsidRPr="004B05E8" w:rsidRDefault="003C77CB" w:rsidP="003C77CB">
      <w:pPr>
        <w:jc w:val="center"/>
        <w:rPr>
          <w:szCs w:val="28"/>
        </w:rPr>
      </w:pPr>
      <w:r w:rsidRPr="004B05E8">
        <w:rPr>
          <w:szCs w:val="28"/>
        </w:rPr>
        <w:t>Рисунок 8. Количество травмированных в результате дорожно-транспортных происшествий</w:t>
      </w:r>
    </w:p>
    <w:p w:rsidR="003C77CB" w:rsidRPr="004B05E8" w:rsidRDefault="003C77CB" w:rsidP="003C77CB">
      <w:pPr>
        <w:jc w:val="center"/>
        <w:rPr>
          <w:sz w:val="28"/>
          <w:szCs w:val="28"/>
        </w:rPr>
      </w:pP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 xml:space="preserve">Количество спасенных в результате реагирования на </w:t>
      </w:r>
      <w:r w:rsidR="00611C11">
        <w:rPr>
          <w:sz w:val="28"/>
          <w:szCs w:val="28"/>
        </w:rPr>
        <w:br/>
      </w:r>
      <w:r w:rsidRPr="004B05E8">
        <w:rPr>
          <w:sz w:val="28"/>
          <w:szCs w:val="28"/>
        </w:rPr>
        <w:t>дорожно-транспортные происшествия 42 (-4,5% к АППГ: 44), из них детей 0 (АППГ: 1).</w:t>
      </w:r>
    </w:p>
    <w:p w:rsidR="003C77CB" w:rsidRPr="00C31CED" w:rsidRDefault="003C77CB" w:rsidP="003C77CB">
      <w:pPr>
        <w:ind w:firstLine="709"/>
        <w:jc w:val="both"/>
        <w:rPr>
          <w:sz w:val="28"/>
          <w:szCs w:val="28"/>
          <w:highlight w:val="cyan"/>
        </w:rPr>
      </w:pPr>
    </w:p>
    <w:p w:rsidR="003C77CB" w:rsidRDefault="003C77CB" w:rsidP="003C77CB">
      <w:pPr>
        <w:jc w:val="both"/>
        <w:rPr>
          <w:noProof/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>
            <wp:extent cx="6134735" cy="2306955"/>
            <wp:effectExtent l="0" t="0" r="18415" b="17145"/>
            <wp:docPr id="3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C77CB" w:rsidRPr="004B05E8" w:rsidRDefault="003C77CB" w:rsidP="003C77CB">
      <w:pPr>
        <w:jc w:val="center"/>
      </w:pPr>
      <w:r w:rsidRPr="004B05E8">
        <w:rPr>
          <w:szCs w:val="28"/>
        </w:rPr>
        <w:t>Рисунок 9. Количество спасенных в результате реагирования</w:t>
      </w:r>
      <w:r w:rsidRPr="004B05E8">
        <w:rPr>
          <w:szCs w:val="28"/>
        </w:rPr>
        <w:br/>
      </w:r>
      <w:r w:rsidRPr="004B05E8">
        <w:t>на дорожно-транспортные происшествия</w:t>
      </w:r>
    </w:p>
    <w:p w:rsidR="003C77CB" w:rsidRPr="00C31CED" w:rsidRDefault="003C77CB" w:rsidP="003C77CB">
      <w:pPr>
        <w:jc w:val="center"/>
        <w:rPr>
          <w:highlight w:val="cyan"/>
        </w:rPr>
      </w:pPr>
    </w:p>
    <w:p w:rsidR="003C77CB" w:rsidRPr="004B05E8" w:rsidRDefault="003C77CB" w:rsidP="003C77CB">
      <w:pPr>
        <w:jc w:val="center"/>
      </w:pPr>
      <w:r>
        <w:rPr>
          <w:noProof/>
          <w:sz w:val="18"/>
          <w:szCs w:val="28"/>
        </w:rPr>
        <w:drawing>
          <wp:inline distT="0" distB="0" distL="0" distR="0">
            <wp:extent cx="6082030" cy="2115820"/>
            <wp:effectExtent l="0" t="0" r="13970" b="17780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C77CB" w:rsidRPr="004B05E8" w:rsidRDefault="003C77CB" w:rsidP="003C77CB">
      <w:pPr>
        <w:jc w:val="center"/>
        <w:rPr>
          <w:szCs w:val="28"/>
        </w:rPr>
      </w:pPr>
      <w:r w:rsidRPr="004B05E8">
        <w:rPr>
          <w:szCs w:val="28"/>
        </w:rPr>
        <w:t>Рисунок 10. Коэффициент реагирования на дорожно-транспортные происшествия</w:t>
      </w:r>
    </w:p>
    <w:p w:rsidR="003C77CB" w:rsidRPr="004B05E8" w:rsidRDefault="003C77CB" w:rsidP="003C77CB">
      <w:pPr>
        <w:jc w:val="center"/>
        <w:rPr>
          <w:szCs w:val="28"/>
        </w:rPr>
      </w:pPr>
    </w:p>
    <w:p w:rsidR="003C77CB" w:rsidRDefault="003C77CB" w:rsidP="003C77CB">
      <w:pPr>
        <w:rPr>
          <w:i/>
          <w:sz w:val="28"/>
          <w:szCs w:val="28"/>
        </w:rPr>
      </w:pPr>
    </w:p>
    <w:p w:rsidR="003C77CB" w:rsidRDefault="003C77CB" w:rsidP="003C77CB">
      <w:pPr>
        <w:rPr>
          <w:i/>
          <w:sz w:val="28"/>
          <w:szCs w:val="28"/>
        </w:rPr>
      </w:pPr>
    </w:p>
    <w:p w:rsidR="003C77CB" w:rsidRPr="004B05E8" w:rsidRDefault="003C77CB" w:rsidP="003C77CB">
      <w:pPr>
        <w:rPr>
          <w:i/>
          <w:sz w:val="28"/>
          <w:szCs w:val="28"/>
        </w:rPr>
      </w:pPr>
      <w:r w:rsidRPr="004B05E8">
        <w:rPr>
          <w:i/>
          <w:sz w:val="28"/>
          <w:szCs w:val="28"/>
        </w:rPr>
        <w:t>Справочно:</w:t>
      </w:r>
    </w:p>
    <w:p w:rsidR="003C77CB" w:rsidRPr="004B05E8" w:rsidRDefault="003C77CB" w:rsidP="003C77CB">
      <w:pPr>
        <w:ind w:firstLine="720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В</w:t>
      </w:r>
      <w:r w:rsidRPr="004B05E8">
        <w:rPr>
          <w:spacing w:val="-1"/>
          <w:kern w:val="16"/>
          <w:sz w:val="28"/>
          <w:szCs w:val="28"/>
        </w:rPr>
        <w:t>се пожарно-спасательные подразделения</w:t>
      </w:r>
      <w:r>
        <w:rPr>
          <w:spacing w:val="-1"/>
          <w:kern w:val="16"/>
          <w:sz w:val="28"/>
          <w:szCs w:val="28"/>
        </w:rPr>
        <w:t xml:space="preserve"> Санкт-Петербурга аттестованы </w:t>
      </w:r>
      <w:r w:rsidRPr="004B05E8">
        <w:rPr>
          <w:spacing w:val="-1"/>
          <w:kern w:val="16"/>
          <w:sz w:val="28"/>
          <w:szCs w:val="28"/>
        </w:rPr>
        <w:t xml:space="preserve">на право ведения аварийно-спасательных работ и на </w:t>
      </w:r>
      <w:r w:rsidRPr="004B05E8">
        <w:rPr>
          <w:sz w:val="28"/>
          <w:szCs w:val="28"/>
        </w:rPr>
        <w:t xml:space="preserve">100% укомплектованы гидравлическим аварийно-спасательным инструментом, спинальными щитами, комплектами «Защита» </w:t>
      </w:r>
      <w:r w:rsidRPr="004B05E8">
        <w:rPr>
          <w:i/>
          <w:sz w:val="28"/>
          <w:szCs w:val="28"/>
        </w:rPr>
        <w:t>(защита от острых кромок, защита от не сработавшей подушки безопасности</w:t>
      </w:r>
      <w:r w:rsidRPr="004B05E8">
        <w:rPr>
          <w:sz w:val="28"/>
          <w:szCs w:val="28"/>
        </w:rPr>
        <w:t>)</w:t>
      </w:r>
      <w:r w:rsidRPr="004B05E8">
        <w:rPr>
          <w:sz w:val="31"/>
          <w:szCs w:val="31"/>
        </w:rPr>
        <w:t xml:space="preserve"> </w:t>
      </w:r>
      <w:r w:rsidRPr="004B05E8">
        <w:rPr>
          <w:sz w:val="28"/>
          <w:szCs w:val="28"/>
        </w:rPr>
        <w:t>и медицинскими укладками для оказания необходимой помощи при ликвидации последствий дорожно-транспортных происшествий.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С 30 мая 2022 г. в боевой расчет пожарно-спасательного гарнизона                Санкт-Петербурга включена мобильная группа экстренного реагирования (мотогруппа), которая осуществляет контроль (патрулирование) за оперативной обстановкой на скор</w:t>
      </w:r>
      <w:r>
        <w:rPr>
          <w:sz w:val="28"/>
          <w:szCs w:val="28"/>
        </w:rPr>
        <w:t>остных автомагистралях города.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Мотогруппа «Север» – прикрывает северные части «Западного скоростного диаметра» и «Кольцевой автодороги» города Санкт-Петербурга.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Мотогруппа «Юг» – прикрывает южные части «Западного скоростного диаметра» и «Кольцевой автодороги» города Санкт-Петербурга, а также участок федеральной автомобильной дороги «М-11» до границы с Ленинградской областью.</w:t>
      </w:r>
    </w:p>
    <w:p w:rsidR="003C77CB" w:rsidRPr="00C31CED" w:rsidRDefault="003C77CB" w:rsidP="003C77CB">
      <w:pPr>
        <w:widowControl w:val="0"/>
        <w:ind w:firstLine="700"/>
        <w:jc w:val="both"/>
        <w:rPr>
          <w:sz w:val="28"/>
          <w:szCs w:val="28"/>
        </w:rPr>
      </w:pPr>
      <w:r w:rsidRPr="004B05E8">
        <w:rPr>
          <w:sz w:val="28"/>
          <w:szCs w:val="28"/>
        </w:rPr>
        <w:t xml:space="preserve">Главное управление ежеквартально принимает участие в работе Комиссии по обеспечению безопасности дорожного движения при Губернаторе   </w:t>
      </w:r>
      <w:r>
        <w:rPr>
          <w:sz w:val="28"/>
          <w:szCs w:val="28"/>
        </w:rPr>
        <w:t xml:space="preserve">                                 </w:t>
      </w:r>
      <w:r w:rsidRPr="004B05E8">
        <w:rPr>
          <w:sz w:val="28"/>
          <w:szCs w:val="28"/>
        </w:rPr>
        <w:t xml:space="preserve"> Санкт-Петербурга. На заседании комиссии рассматриваются вопросы реагирования пожарно-спасательных подразделений на дорожно-транспортные происшествия, а также повышения уровня безопасности дорожного движения на автодорогах города. Главным упра</w:t>
      </w:r>
      <w:r>
        <w:rPr>
          <w:sz w:val="28"/>
          <w:szCs w:val="28"/>
        </w:rPr>
        <w:t>влением был инициирован вопрос</w:t>
      </w:r>
      <w:r w:rsidRPr="004B05E8">
        <w:rPr>
          <w:sz w:val="28"/>
          <w:szCs w:val="28"/>
        </w:rPr>
        <w:t xml:space="preserve"> </w:t>
      </w:r>
      <w:bookmarkStart w:id="4" w:name="OLE_LINK14"/>
      <w:r w:rsidR="00611C11">
        <w:rPr>
          <w:sz w:val="28"/>
          <w:szCs w:val="28"/>
        </w:rPr>
        <w:br/>
      </w:r>
      <w:r w:rsidRPr="004B05E8">
        <w:rPr>
          <w:sz w:val="28"/>
          <w:szCs w:val="28"/>
        </w:rPr>
        <w:t xml:space="preserve">«О необходимости </w:t>
      </w:r>
      <w:bookmarkStart w:id="5" w:name="OLE_LINK10"/>
      <w:r w:rsidRPr="004B05E8">
        <w:rPr>
          <w:sz w:val="28"/>
          <w:szCs w:val="28"/>
        </w:rPr>
        <w:t>строительства светофорных объектов у выездов из зданий пожарных депо</w:t>
      </w:r>
      <w:bookmarkEnd w:id="4"/>
      <w:bookmarkEnd w:id="5"/>
      <w:r w:rsidRPr="004B05E8">
        <w:rPr>
          <w:sz w:val="28"/>
          <w:szCs w:val="28"/>
        </w:rPr>
        <w:t xml:space="preserve"> с целью беспрепятственного и безопасного выезда </w:t>
      </w:r>
      <w:r>
        <w:rPr>
          <w:sz w:val="28"/>
          <w:szCs w:val="28"/>
        </w:rPr>
        <w:t xml:space="preserve">                             </w:t>
      </w:r>
      <w:r w:rsidRPr="004B05E8">
        <w:rPr>
          <w:sz w:val="28"/>
          <w:szCs w:val="28"/>
        </w:rPr>
        <w:t>пожарно-спасательной техники при реагировании на различные виды чрезвычайных ситуаций». Результатом работы стала установка пяти новых светофорных объектов возле пожарно-спасат</w:t>
      </w:r>
      <w:r>
        <w:rPr>
          <w:sz w:val="28"/>
          <w:szCs w:val="28"/>
        </w:rPr>
        <w:t xml:space="preserve">ельных частей Санкт-Петербурга </w:t>
      </w:r>
      <w:r>
        <w:rPr>
          <w:sz w:val="28"/>
          <w:szCs w:val="28"/>
        </w:rPr>
        <w:br/>
      </w:r>
      <w:r w:rsidRPr="004B05E8">
        <w:rPr>
          <w:sz w:val="28"/>
          <w:szCs w:val="28"/>
        </w:rPr>
        <w:t>(22, 23, 50, 53 и 64 ПСЧ). Установка еще двух светофорных объектов запланирована на 2023 год.</w:t>
      </w:r>
    </w:p>
    <w:p w:rsidR="003C77CB" w:rsidRPr="001656DE" w:rsidRDefault="003C77CB" w:rsidP="003C77CB">
      <w:pPr>
        <w:jc w:val="center"/>
        <w:rPr>
          <w:color w:val="FF0000"/>
          <w:sz w:val="18"/>
          <w:szCs w:val="28"/>
        </w:rPr>
      </w:pPr>
    </w:p>
    <w:p w:rsidR="003C77CB" w:rsidRPr="00E30625" w:rsidRDefault="003C77CB" w:rsidP="003C77CB">
      <w:pPr>
        <w:spacing w:after="200" w:line="276" w:lineRule="auto"/>
        <w:rPr>
          <w:b/>
          <w:sz w:val="28"/>
          <w:szCs w:val="28"/>
        </w:rPr>
      </w:pPr>
      <w:bookmarkStart w:id="6" w:name="_IV._ОСНОВНЫЕ_НАПРАВЛЕНИЯ"/>
      <w:bookmarkEnd w:id="6"/>
      <w:r w:rsidRPr="00E30625">
        <w:rPr>
          <w:szCs w:val="28"/>
        </w:rPr>
        <w:br w:type="page"/>
      </w:r>
    </w:p>
    <w:p w:rsidR="003C77CB" w:rsidRPr="001656DE" w:rsidRDefault="003C77CB" w:rsidP="003C77CB">
      <w:pPr>
        <w:pStyle w:val="2"/>
        <w:rPr>
          <w:szCs w:val="28"/>
        </w:rPr>
      </w:pPr>
      <w:r w:rsidRPr="001656DE">
        <w:rPr>
          <w:szCs w:val="28"/>
          <w:lang w:val="en-US"/>
        </w:rPr>
        <w:lastRenderedPageBreak/>
        <w:t>IV</w:t>
      </w:r>
      <w:r w:rsidRPr="001656DE">
        <w:rPr>
          <w:szCs w:val="28"/>
        </w:rPr>
        <w:t>. ОСНОВНЫЕ НАПРАВЛЕНИЯ ДЕЯТЕЛЬНОСТИ</w:t>
      </w:r>
    </w:p>
    <w:p w:rsidR="003C77CB" w:rsidRPr="001656DE" w:rsidRDefault="003C77CB" w:rsidP="003C77CB">
      <w:pPr>
        <w:jc w:val="center"/>
        <w:rPr>
          <w:b/>
          <w:sz w:val="28"/>
          <w:szCs w:val="28"/>
        </w:rPr>
      </w:pPr>
    </w:p>
    <w:p w:rsidR="003C77CB" w:rsidRPr="001656DE" w:rsidRDefault="003C77CB" w:rsidP="003C77CB">
      <w:pPr>
        <w:pStyle w:val="3"/>
        <w:rPr>
          <w:szCs w:val="28"/>
        </w:rPr>
      </w:pPr>
      <w:bookmarkStart w:id="7" w:name="_1._Готовность_системы"/>
      <w:bookmarkEnd w:id="7"/>
      <w:r w:rsidRPr="001656DE">
        <w:rPr>
          <w:szCs w:val="28"/>
        </w:rPr>
        <w:t>1. Готовность системы управления</w:t>
      </w:r>
    </w:p>
    <w:p w:rsidR="003C77CB" w:rsidRPr="001656DE" w:rsidRDefault="003C77CB" w:rsidP="003C77CB">
      <w:pPr>
        <w:jc w:val="center"/>
        <w:rPr>
          <w:b/>
          <w:sz w:val="28"/>
          <w:szCs w:val="28"/>
        </w:rPr>
      </w:pPr>
    </w:p>
    <w:p w:rsidR="003C77CB" w:rsidRPr="001656DE" w:rsidRDefault="003C77CB" w:rsidP="003C77CB">
      <w:pPr>
        <w:pStyle w:val="4"/>
        <w:rPr>
          <w:szCs w:val="28"/>
        </w:rPr>
      </w:pPr>
      <w:r w:rsidRPr="001656DE">
        <w:rPr>
          <w:szCs w:val="28"/>
        </w:rPr>
        <w:t>1.1. Состояние и готовность системы управления</w:t>
      </w:r>
    </w:p>
    <w:p w:rsidR="003C77CB" w:rsidRPr="001656DE" w:rsidRDefault="003C77CB" w:rsidP="003C77CB">
      <w:pPr>
        <w:jc w:val="center"/>
        <w:rPr>
          <w:sz w:val="28"/>
          <w:szCs w:val="28"/>
        </w:rPr>
      </w:pPr>
    </w:p>
    <w:p w:rsidR="003C77CB" w:rsidRPr="001656DE" w:rsidRDefault="003C77CB" w:rsidP="003C77CB">
      <w:pPr>
        <w:pStyle w:val="5"/>
      </w:pPr>
      <w:r w:rsidRPr="001656DE">
        <w:t>1.1.1. Разработка основных регламентирующих и планирующих документов</w:t>
      </w:r>
      <w:r w:rsidR="00E3346F">
        <w:t xml:space="preserve"> </w:t>
      </w:r>
      <w:r w:rsidRPr="001656DE">
        <w:t>по вопросам организации оперативного управления</w:t>
      </w:r>
    </w:p>
    <w:p w:rsidR="003C77CB" w:rsidRPr="001656DE" w:rsidRDefault="003C77CB" w:rsidP="003C77CB">
      <w:pPr>
        <w:jc w:val="center"/>
        <w:rPr>
          <w:i/>
          <w:sz w:val="28"/>
          <w:szCs w:val="28"/>
        </w:rPr>
      </w:pP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1656DE">
        <w:rPr>
          <w:sz w:val="28"/>
          <w:szCs w:val="28"/>
        </w:rPr>
        <w:t xml:space="preserve">В ГУ МЧС России разработан и утвержден План приведения в готовность </w:t>
      </w:r>
      <w:r w:rsidRPr="00611C11">
        <w:rPr>
          <w:sz w:val="28"/>
          <w:szCs w:val="28"/>
        </w:rPr>
        <w:t xml:space="preserve">к применению по предназначению в мирное время. 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Разработаны руководящие документы по вопросам организации управления, в т.ч.</w:t>
      </w:r>
      <w:r w:rsidR="00E3346F" w:rsidRPr="00611C11">
        <w:rPr>
          <w:sz w:val="28"/>
          <w:szCs w:val="28"/>
        </w:rPr>
        <w:t xml:space="preserve"> </w:t>
      </w:r>
      <w:r w:rsidRPr="00611C11">
        <w:rPr>
          <w:sz w:val="28"/>
          <w:szCs w:val="28"/>
        </w:rPr>
        <w:t>приказы: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об организации управления в военное время от 04.09.2017</w:t>
      </w:r>
      <w:r w:rsidR="00E3346F" w:rsidRPr="00611C11">
        <w:rPr>
          <w:sz w:val="28"/>
          <w:szCs w:val="28"/>
        </w:rPr>
        <w:t xml:space="preserve">  №7с</w:t>
      </w:r>
      <w:r w:rsidRPr="00611C11">
        <w:rPr>
          <w:sz w:val="28"/>
          <w:szCs w:val="28"/>
        </w:rPr>
        <w:t>;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об организации оповещения в военное время от 29.04.2019</w:t>
      </w:r>
      <w:r w:rsidR="00611C11" w:rsidRPr="00611C11">
        <w:rPr>
          <w:sz w:val="28"/>
          <w:szCs w:val="28"/>
        </w:rPr>
        <w:t xml:space="preserve"> № 186 ДСП</w:t>
      </w:r>
      <w:r w:rsidRPr="00611C11">
        <w:rPr>
          <w:sz w:val="28"/>
          <w:szCs w:val="28"/>
        </w:rPr>
        <w:t>;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об организации управления при реагировании на ЧС от 28.04.2018</w:t>
      </w:r>
      <w:r w:rsidR="00611C11" w:rsidRPr="00611C11">
        <w:rPr>
          <w:sz w:val="28"/>
          <w:szCs w:val="28"/>
        </w:rPr>
        <w:br/>
        <w:t>№ 193</w:t>
      </w:r>
      <w:r w:rsidRPr="00611C11">
        <w:rPr>
          <w:sz w:val="28"/>
          <w:szCs w:val="28"/>
        </w:rPr>
        <w:t xml:space="preserve">; 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об организации оповещения </w:t>
      </w:r>
      <w:r w:rsidR="00611C11" w:rsidRPr="00611C11">
        <w:rPr>
          <w:sz w:val="28"/>
          <w:szCs w:val="28"/>
        </w:rPr>
        <w:t>(информирования) в мирное время</w:t>
      </w:r>
      <w:r w:rsidRPr="00611C11">
        <w:rPr>
          <w:sz w:val="28"/>
          <w:szCs w:val="28"/>
        </w:rPr>
        <w:t xml:space="preserve"> </w:t>
      </w:r>
      <w:r w:rsidR="00611C11" w:rsidRPr="00611C11">
        <w:rPr>
          <w:sz w:val="28"/>
          <w:szCs w:val="28"/>
        </w:rPr>
        <w:br/>
      </w:r>
      <w:r w:rsidRPr="00611C11">
        <w:rPr>
          <w:sz w:val="28"/>
          <w:szCs w:val="28"/>
        </w:rPr>
        <w:t>от 13.07.2018</w:t>
      </w:r>
      <w:r w:rsidR="00611C11" w:rsidRPr="00611C11">
        <w:rPr>
          <w:sz w:val="28"/>
          <w:szCs w:val="28"/>
        </w:rPr>
        <w:t xml:space="preserve"> № 318</w:t>
      </w:r>
      <w:r w:rsidRPr="00611C11">
        <w:rPr>
          <w:sz w:val="28"/>
          <w:szCs w:val="28"/>
        </w:rPr>
        <w:t xml:space="preserve">; 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по созданию и ведению баз данных оперативной и плановой информации от 31.01.2019 № 40;</w:t>
      </w:r>
    </w:p>
    <w:p w:rsidR="003C77CB" w:rsidRPr="00611C11" w:rsidRDefault="003C77CB" w:rsidP="003C77CB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об утверждении положений об оперативном штабе ликвидации ЧС и тушения пожаров (далее – ОШ ЛЧСП), оперативных группах территориального органа и местных пожарно-спасательных гарнизонов, а также иных руководящих документов, регламентированных распорядительными документами МЧС Рос</w:t>
      </w:r>
      <w:r w:rsidR="00E3346F" w:rsidRPr="00611C11">
        <w:rPr>
          <w:sz w:val="28"/>
          <w:szCs w:val="28"/>
        </w:rPr>
        <w:t>сии от 25.04.2019 №179</w:t>
      </w:r>
      <w:r w:rsidR="00611C11" w:rsidRPr="00611C11">
        <w:rPr>
          <w:sz w:val="28"/>
          <w:szCs w:val="28"/>
        </w:rPr>
        <w:t>;</w:t>
      </w:r>
    </w:p>
    <w:p w:rsidR="003C77CB" w:rsidRPr="00611C11" w:rsidRDefault="00E3346F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п</w:t>
      </w:r>
      <w:r w:rsidR="003C77CB" w:rsidRPr="00611C11">
        <w:rPr>
          <w:sz w:val="28"/>
          <w:szCs w:val="28"/>
        </w:rPr>
        <w:t>риказ ГУ МЧС России по г. Санкт-Петербург от 02.11.2020</w:t>
      </w:r>
      <w:r w:rsidR="00611C11" w:rsidRPr="00611C11">
        <w:rPr>
          <w:sz w:val="28"/>
          <w:szCs w:val="28"/>
        </w:rPr>
        <w:t xml:space="preserve"> № 698 </w:t>
      </w:r>
      <w:r w:rsidR="003C77CB" w:rsidRPr="00611C11">
        <w:rPr>
          <w:sz w:val="28"/>
          <w:szCs w:val="28"/>
        </w:rPr>
        <w:t xml:space="preserve"> </w:t>
      </w:r>
      <w:r w:rsidR="00611C11" w:rsidRPr="00611C11">
        <w:rPr>
          <w:sz w:val="28"/>
          <w:szCs w:val="28"/>
        </w:rPr>
        <w:br/>
      </w:r>
      <w:r w:rsidR="003C77CB" w:rsidRPr="00611C11">
        <w:rPr>
          <w:sz w:val="28"/>
          <w:szCs w:val="28"/>
        </w:rPr>
        <w:t>«Об оперативном штабе по ликвидации чрезвычайных ситуаций и тушению пожаров и оперативной группе Главного управления»;</w:t>
      </w:r>
    </w:p>
    <w:p w:rsidR="003C77CB" w:rsidRPr="00611C11" w:rsidRDefault="003C77CB" w:rsidP="003C77CB">
      <w:pPr>
        <w:ind w:firstLine="851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положение о подвижном пункте управления Главного управления </w:t>
      </w:r>
      <w:r w:rsidR="00611C11" w:rsidRPr="00611C11">
        <w:rPr>
          <w:sz w:val="28"/>
          <w:szCs w:val="28"/>
        </w:rPr>
        <w:br/>
      </w:r>
      <w:r w:rsidRPr="00611C11">
        <w:rPr>
          <w:sz w:val="28"/>
          <w:szCs w:val="28"/>
        </w:rPr>
        <w:t xml:space="preserve">МЧС России по г. Санкт-Петербургу, утверждённое заместителем министра Российской Федерации по делам гражданской обороны, чрезвычайным ситуациям и ликвидации последствий стихийных бедствий </w:t>
      </w:r>
      <w:r w:rsidR="00E3346F" w:rsidRPr="00611C11">
        <w:rPr>
          <w:sz w:val="28"/>
          <w:szCs w:val="28"/>
        </w:rPr>
        <w:br/>
      </w:r>
      <w:r w:rsidR="00611C11" w:rsidRPr="00611C11">
        <w:rPr>
          <w:sz w:val="28"/>
          <w:szCs w:val="28"/>
        </w:rPr>
        <w:t xml:space="preserve">генерал-полковником </w:t>
      </w:r>
      <w:r w:rsidRPr="00611C11">
        <w:rPr>
          <w:sz w:val="28"/>
          <w:szCs w:val="28"/>
        </w:rPr>
        <w:t xml:space="preserve">Яцуценко В.Н. </w:t>
      </w:r>
    </w:p>
    <w:p w:rsidR="003C77CB" w:rsidRPr="00611C11" w:rsidRDefault="003C77CB" w:rsidP="003C77CB">
      <w:pPr>
        <w:ind w:firstLine="709"/>
        <w:contextualSpacing/>
        <w:jc w:val="both"/>
      </w:pPr>
      <w:r w:rsidRPr="00611C11">
        <w:rPr>
          <w:sz w:val="28"/>
          <w:szCs w:val="28"/>
        </w:rPr>
        <w:t xml:space="preserve">В соответствии с приказом МЧС России от 25.10.2017 № 467 </w:t>
      </w:r>
      <w:r w:rsidR="00611C11" w:rsidRPr="00611C11">
        <w:rPr>
          <w:sz w:val="28"/>
          <w:szCs w:val="28"/>
        </w:rPr>
        <w:br/>
      </w:r>
      <w:r w:rsidRPr="00611C11">
        <w:rPr>
          <w:sz w:val="28"/>
          <w:szCs w:val="28"/>
        </w:rPr>
        <w:t xml:space="preserve">«Об утверждении Положения о пожарно-спасательных гарнизонах», в целях обеспечения выполнения задач гарнизонной службы в территориальном пожарно-спасательном гарнизоне Санкт-Петербурга издан приказ </w:t>
      </w:r>
      <w:r w:rsidR="00522750">
        <w:rPr>
          <w:sz w:val="28"/>
          <w:szCs w:val="28"/>
        </w:rPr>
        <w:br/>
      </w:r>
      <w:r w:rsidRPr="00611C11">
        <w:rPr>
          <w:sz w:val="28"/>
          <w:szCs w:val="28"/>
        </w:rPr>
        <w:t xml:space="preserve">Главного управления от 07.12.2018 № 553 «О создании нештатного органа управления территориальным пожарно-спасательным гарнизоном </w:t>
      </w:r>
      <w:r w:rsidR="00522750">
        <w:rPr>
          <w:sz w:val="28"/>
          <w:szCs w:val="28"/>
        </w:rPr>
        <w:br/>
      </w:r>
      <w:r w:rsidRPr="00611C11">
        <w:rPr>
          <w:sz w:val="28"/>
          <w:szCs w:val="28"/>
        </w:rPr>
        <w:t>Санкт-Петербурга».</w:t>
      </w:r>
      <w:r w:rsidRPr="00611C11">
        <w:t xml:space="preserve"> 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 xml:space="preserve">На основании данного приказа в целях повышения эффективности управления действиями сил и средств при ликвидации чрезвычайных ситуаций, пожаров, проведении аварийно- и поисково-спасательных работ создан </w:t>
      </w:r>
      <w:r w:rsidRPr="004B05E8">
        <w:rPr>
          <w:sz w:val="28"/>
          <w:szCs w:val="28"/>
        </w:rPr>
        <w:lastRenderedPageBreak/>
        <w:t xml:space="preserve">нештатный орган управления гарнизоном и назначены должностные лица гарнизона, в состав которого включен весь руководящий состав </w:t>
      </w:r>
      <w:r w:rsidR="00522750">
        <w:rPr>
          <w:sz w:val="28"/>
          <w:szCs w:val="28"/>
        </w:rPr>
        <w:br/>
      </w:r>
      <w:r>
        <w:rPr>
          <w:sz w:val="28"/>
          <w:szCs w:val="28"/>
        </w:rPr>
        <w:t xml:space="preserve">Главного управления, </w:t>
      </w:r>
      <w:r w:rsidRPr="004B05E8">
        <w:rPr>
          <w:sz w:val="28"/>
          <w:szCs w:val="28"/>
        </w:rPr>
        <w:t xml:space="preserve">утверждены права и обязанности должностных </w:t>
      </w:r>
      <w:r w:rsidR="00522750">
        <w:rPr>
          <w:sz w:val="28"/>
          <w:szCs w:val="28"/>
        </w:rPr>
        <w:br/>
      </w:r>
      <w:r w:rsidRPr="004B05E8">
        <w:rPr>
          <w:sz w:val="28"/>
          <w:szCs w:val="28"/>
        </w:rPr>
        <w:t xml:space="preserve">лиц гарнизона, </w:t>
      </w:r>
      <w:r>
        <w:rPr>
          <w:sz w:val="28"/>
          <w:szCs w:val="28"/>
        </w:rPr>
        <w:t xml:space="preserve">а также </w:t>
      </w:r>
      <w:r w:rsidRPr="004B05E8">
        <w:rPr>
          <w:sz w:val="28"/>
          <w:szCs w:val="28"/>
        </w:rPr>
        <w:t>положения о нештатных службах гарнизона</w:t>
      </w:r>
      <w:r>
        <w:rPr>
          <w:sz w:val="28"/>
          <w:szCs w:val="28"/>
        </w:rPr>
        <w:t>:</w:t>
      </w:r>
      <w:r w:rsidRPr="00ED6C02">
        <w:rPr>
          <w:sz w:val="28"/>
          <w:szCs w:val="28"/>
        </w:rPr>
        <w:t xml:space="preserve"> </w:t>
      </w:r>
    </w:p>
    <w:p w:rsidR="003C77CB" w:rsidRPr="00ED6C02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оперативного управления;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газодымозащитной 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>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технической 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>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 xml:space="preserve">ы </w:t>
      </w:r>
      <w:r w:rsidRPr="00ED6C02">
        <w:rPr>
          <w:sz w:val="28"/>
          <w:szCs w:val="28"/>
        </w:rPr>
        <w:t>связи;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 xml:space="preserve"> профилактики;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 xml:space="preserve"> радиационной, химической и биологической защиты;</w:t>
      </w:r>
    </w:p>
    <w:p w:rsidR="003C77CB" w:rsidRPr="00ED6C02" w:rsidRDefault="003C77CB" w:rsidP="003C77CB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 xml:space="preserve">ы </w:t>
      </w:r>
      <w:r w:rsidRPr="00ED6C02">
        <w:rPr>
          <w:sz w:val="28"/>
          <w:szCs w:val="28"/>
        </w:rPr>
        <w:t>охраны труда.</w:t>
      </w:r>
    </w:p>
    <w:p w:rsidR="00522750" w:rsidRDefault="00522750" w:rsidP="003C77CB">
      <w:pPr>
        <w:pStyle w:val="5"/>
      </w:pPr>
    </w:p>
    <w:p w:rsidR="003C77CB" w:rsidRPr="005D4CA3" w:rsidRDefault="003C77CB" w:rsidP="003C77CB">
      <w:pPr>
        <w:pStyle w:val="5"/>
      </w:pPr>
      <w:r w:rsidRPr="005D4CA3">
        <w:t>1.1.2. Мероприятия оперативной подготовки</w:t>
      </w:r>
    </w:p>
    <w:p w:rsidR="003C77CB" w:rsidRPr="005D4CA3" w:rsidRDefault="003C77CB" w:rsidP="003C77CB">
      <w:pPr>
        <w:jc w:val="center"/>
        <w:rPr>
          <w:i/>
          <w:sz w:val="28"/>
          <w:szCs w:val="28"/>
        </w:rPr>
      </w:pPr>
    </w:p>
    <w:p w:rsidR="003C77CB" w:rsidRPr="005D4CA3" w:rsidRDefault="003C77CB" w:rsidP="003C77CB">
      <w:pPr>
        <w:ind w:firstLine="709"/>
        <w:jc w:val="both"/>
        <w:rPr>
          <w:sz w:val="28"/>
          <w:szCs w:val="28"/>
        </w:rPr>
      </w:pPr>
      <w:r w:rsidRPr="005D4CA3">
        <w:rPr>
          <w:sz w:val="28"/>
          <w:szCs w:val="28"/>
        </w:rPr>
        <w:t xml:space="preserve">В отчетном периоде было запланировано </w:t>
      </w:r>
      <w:r w:rsidRPr="005D4CA3">
        <w:rPr>
          <w:sz w:val="28"/>
          <w:szCs w:val="28"/>
          <w:u w:val="single"/>
        </w:rPr>
        <w:t>4339</w:t>
      </w:r>
      <w:r w:rsidRPr="005D4CA3">
        <w:rPr>
          <w:sz w:val="28"/>
          <w:szCs w:val="28"/>
        </w:rPr>
        <w:t xml:space="preserve"> (АППГ:</w:t>
      </w:r>
      <w:r w:rsidRPr="005D4CA3">
        <w:rPr>
          <w:sz w:val="28"/>
          <w:szCs w:val="28"/>
          <w:u w:val="single"/>
        </w:rPr>
        <w:t>4085</w:t>
      </w:r>
      <w:r w:rsidRPr="005D4CA3">
        <w:rPr>
          <w:sz w:val="28"/>
          <w:szCs w:val="28"/>
        </w:rPr>
        <w:t xml:space="preserve">) мероприятий оперативной подготовки, проведено </w:t>
      </w:r>
      <w:r w:rsidRPr="005D4CA3">
        <w:rPr>
          <w:sz w:val="28"/>
          <w:szCs w:val="28"/>
          <w:u w:val="single"/>
        </w:rPr>
        <w:t>4342</w:t>
      </w:r>
      <w:r w:rsidRPr="005D4CA3">
        <w:rPr>
          <w:sz w:val="28"/>
          <w:szCs w:val="28"/>
        </w:rPr>
        <w:t xml:space="preserve"> (АППГ: </w:t>
      </w:r>
      <w:r w:rsidRPr="005D4CA3">
        <w:rPr>
          <w:sz w:val="28"/>
          <w:szCs w:val="28"/>
          <w:u w:val="single"/>
        </w:rPr>
        <w:t>4085</w:t>
      </w:r>
      <w:r w:rsidRPr="005D4CA3">
        <w:rPr>
          <w:sz w:val="28"/>
          <w:szCs w:val="28"/>
        </w:rPr>
        <w:t xml:space="preserve">), что составляет </w:t>
      </w:r>
      <w:r w:rsidRPr="005D4CA3">
        <w:rPr>
          <w:sz w:val="28"/>
          <w:szCs w:val="28"/>
          <w:u w:val="single"/>
        </w:rPr>
        <w:t>101</w:t>
      </w:r>
      <w:r w:rsidRPr="005D4CA3">
        <w:rPr>
          <w:sz w:val="28"/>
          <w:szCs w:val="28"/>
        </w:rPr>
        <w:t xml:space="preserve"> % от общего количества (АППГ: </w:t>
      </w:r>
      <w:r w:rsidRPr="005D4CA3">
        <w:rPr>
          <w:sz w:val="28"/>
          <w:szCs w:val="28"/>
          <w:u w:val="single"/>
        </w:rPr>
        <w:t>100</w:t>
      </w:r>
      <w:r w:rsidRPr="005D4CA3">
        <w:rPr>
          <w:sz w:val="28"/>
          <w:szCs w:val="28"/>
        </w:rPr>
        <w:t xml:space="preserve"> %), из них: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комплексных учений запланировано </w:t>
      </w:r>
      <w:r w:rsidRPr="000926DF">
        <w:rPr>
          <w:sz w:val="28"/>
          <w:szCs w:val="28"/>
          <w:u w:val="single"/>
        </w:rPr>
        <w:t>104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71</w:t>
      </w:r>
      <w:r w:rsidRPr="000926DF">
        <w:rPr>
          <w:sz w:val="28"/>
          <w:szCs w:val="28"/>
        </w:rPr>
        <w:t xml:space="preserve">), проведено </w:t>
      </w:r>
      <w:r w:rsidRPr="000926DF">
        <w:rPr>
          <w:sz w:val="28"/>
          <w:szCs w:val="28"/>
          <w:u w:val="single"/>
        </w:rPr>
        <w:t>104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71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 (АППГ: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командно-штабных учений запланировано </w:t>
      </w:r>
      <w:r w:rsidRPr="000926DF">
        <w:rPr>
          <w:sz w:val="28"/>
          <w:szCs w:val="28"/>
          <w:u w:val="single"/>
        </w:rPr>
        <w:t>66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88</w:t>
      </w:r>
      <w:r w:rsidRPr="000926DF">
        <w:rPr>
          <w:sz w:val="28"/>
          <w:szCs w:val="28"/>
        </w:rPr>
        <w:t xml:space="preserve">), проведено </w:t>
      </w:r>
      <w:r w:rsidRPr="000926DF">
        <w:rPr>
          <w:sz w:val="28"/>
          <w:szCs w:val="28"/>
          <w:u w:val="single"/>
        </w:rPr>
        <w:t>66</w:t>
      </w:r>
      <w:r w:rsidRPr="000926DF">
        <w:rPr>
          <w:sz w:val="28"/>
          <w:szCs w:val="28"/>
        </w:rPr>
        <w:t xml:space="preserve"> (АППГ: _</w:t>
      </w:r>
      <w:r w:rsidRPr="000926DF">
        <w:rPr>
          <w:sz w:val="28"/>
          <w:szCs w:val="28"/>
          <w:u w:val="single"/>
        </w:rPr>
        <w:t>88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 (АППГ: _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тактико-специальных учений запланировано </w:t>
      </w:r>
      <w:r w:rsidRPr="000926DF">
        <w:rPr>
          <w:sz w:val="28"/>
          <w:szCs w:val="28"/>
          <w:u w:val="single"/>
        </w:rPr>
        <w:t>75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56</w:t>
      </w:r>
      <w:r w:rsidRPr="000926DF">
        <w:rPr>
          <w:sz w:val="28"/>
          <w:szCs w:val="28"/>
        </w:rPr>
        <w:t xml:space="preserve">), проведено </w:t>
      </w:r>
      <w:r w:rsidRPr="000926DF">
        <w:rPr>
          <w:sz w:val="28"/>
          <w:szCs w:val="28"/>
          <w:u w:val="single"/>
        </w:rPr>
        <w:t>75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56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 (АППГ: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специальных учений запланировано </w:t>
      </w:r>
      <w:r w:rsidRPr="000926DF">
        <w:rPr>
          <w:sz w:val="28"/>
          <w:szCs w:val="28"/>
          <w:u w:val="single"/>
        </w:rPr>
        <w:t>208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74</w:t>
      </w:r>
      <w:r w:rsidRPr="000926DF">
        <w:rPr>
          <w:sz w:val="28"/>
          <w:szCs w:val="28"/>
        </w:rPr>
        <w:t xml:space="preserve">), проведено </w:t>
      </w:r>
      <w:r w:rsidRPr="000926DF">
        <w:rPr>
          <w:sz w:val="28"/>
          <w:szCs w:val="28"/>
          <w:u w:val="single"/>
        </w:rPr>
        <w:t>208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74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 (АППГ: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штабных тренировок запланировано </w:t>
      </w:r>
      <w:r w:rsidRPr="000926DF">
        <w:rPr>
          <w:sz w:val="28"/>
          <w:szCs w:val="28"/>
          <w:u w:val="single"/>
        </w:rPr>
        <w:t>3</w:t>
      </w:r>
      <w:r w:rsidRPr="00CB4B57">
        <w:rPr>
          <w:sz w:val="28"/>
          <w:szCs w:val="28"/>
          <w:u w:val="single"/>
        </w:rPr>
        <w:t>98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49</w:t>
      </w:r>
      <w:r w:rsidRPr="00CB4B57">
        <w:rPr>
          <w:sz w:val="28"/>
          <w:szCs w:val="28"/>
          <w:u w:val="single"/>
        </w:rPr>
        <w:t>3</w:t>
      </w:r>
      <w:r w:rsidRPr="000926DF">
        <w:rPr>
          <w:sz w:val="28"/>
          <w:szCs w:val="28"/>
        </w:rPr>
        <w:t xml:space="preserve">), проведено </w:t>
      </w:r>
      <w:r w:rsidRPr="000926DF">
        <w:rPr>
          <w:sz w:val="28"/>
          <w:szCs w:val="28"/>
          <w:u w:val="single"/>
        </w:rPr>
        <w:t>39</w:t>
      </w:r>
      <w:r w:rsidRPr="00CB4B57">
        <w:rPr>
          <w:sz w:val="28"/>
          <w:szCs w:val="28"/>
          <w:u w:val="single"/>
        </w:rPr>
        <w:t>8</w:t>
      </w:r>
      <w:r w:rsidRPr="000926DF">
        <w:rPr>
          <w:sz w:val="28"/>
          <w:szCs w:val="28"/>
        </w:rPr>
        <w:t xml:space="preserve"> (АППГ: </w:t>
      </w:r>
      <w:r w:rsidRPr="000926DF">
        <w:rPr>
          <w:sz w:val="28"/>
          <w:szCs w:val="28"/>
          <w:u w:val="single"/>
        </w:rPr>
        <w:t>49</w:t>
      </w:r>
      <w:r w:rsidRPr="00CB4B57">
        <w:rPr>
          <w:sz w:val="28"/>
          <w:szCs w:val="28"/>
          <w:u w:val="single"/>
        </w:rPr>
        <w:t>3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 (АППГ: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0926DF" w:rsidRDefault="003C77CB" w:rsidP="003C77CB">
      <w:pPr>
        <w:ind w:firstLine="709"/>
        <w:jc w:val="both"/>
        <w:rPr>
          <w:sz w:val="28"/>
          <w:szCs w:val="28"/>
        </w:rPr>
      </w:pPr>
      <w:r w:rsidRPr="000926DF">
        <w:rPr>
          <w:sz w:val="28"/>
          <w:szCs w:val="28"/>
        </w:rPr>
        <w:t xml:space="preserve">объектовых тренировок запланировано </w:t>
      </w:r>
      <w:r w:rsidRPr="00CB4B57">
        <w:rPr>
          <w:sz w:val="28"/>
          <w:szCs w:val="28"/>
          <w:u w:val="single"/>
        </w:rPr>
        <w:t>1177</w:t>
      </w:r>
      <w:r w:rsidRPr="000926DF">
        <w:rPr>
          <w:sz w:val="28"/>
          <w:szCs w:val="28"/>
        </w:rPr>
        <w:t xml:space="preserve"> (АППГ: </w:t>
      </w:r>
      <w:r w:rsidRPr="00CB4B57">
        <w:rPr>
          <w:sz w:val="28"/>
          <w:szCs w:val="28"/>
          <w:u w:val="single"/>
        </w:rPr>
        <w:t>928</w:t>
      </w:r>
      <w:r w:rsidRPr="000926DF">
        <w:rPr>
          <w:sz w:val="28"/>
          <w:szCs w:val="28"/>
        </w:rPr>
        <w:t xml:space="preserve">), проведено </w:t>
      </w:r>
      <w:r w:rsidRPr="00CB4B57">
        <w:rPr>
          <w:sz w:val="28"/>
          <w:szCs w:val="28"/>
          <w:u w:val="single"/>
        </w:rPr>
        <w:t>1177</w:t>
      </w:r>
      <w:r w:rsidRPr="000926DF">
        <w:rPr>
          <w:sz w:val="28"/>
          <w:szCs w:val="28"/>
        </w:rPr>
        <w:t xml:space="preserve"> (АППГ: </w:t>
      </w:r>
      <w:r w:rsidRPr="00CB4B57">
        <w:rPr>
          <w:sz w:val="28"/>
          <w:szCs w:val="28"/>
          <w:u w:val="single"/>
        </w:rPr>
        <w:t>928</w:t>
      </w:r>
      <w:r w:rsidRPr="000926DF">
        <w:rPr>
          <w:sz w:val="28"/>
          <w:szCs w:val="28"/>
        </w:rPr>
        <w:t xml:space="preserve">), что составляет </w:t>
      </w:r>
      <w:r w:rsidRPr="000926DF">
        <w:rPr>
          <w:sz w:val="28"/>
          <w:szCs w:val="28"/>
          <w:u w:val="single"/>
        </w:rPr>
        <w:t xml:space="preserve">100 </w:t>
      </w:r>
      <w:r w:rsidRPr="000926DF">
        <w:rPr>
          <w:sz w:val="28"/>
          <w:szCs w:val="28"/>
        </w:rPr>
        <w:t xml:space="preserve">% (АППГ: </w:t>
      </w:r>
      <w:r w:rsidRPr="000926DF">
        <w:rPr>
          <w:sz w:val="28"/>
          <w:szCs w:val="28"/>
          <w:u w:val="single"/>
        </w:rPr>
        <w:t>100</w:t>
      </w:r>
      <w:r w:rsidRPr="000926DF">
        <w:rPr>
          <w:sz w:val="28"/>
          <w:szCs w:val="28"/>
        </w:rPr>
        <w:t xml:space="preserve"> %);</w:t>
      </w:r>
    </w:p>
    <w:p w:rsidR="003C77CB" w:rsidRPr="00CB4B57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комплексных тренировок запланировано</w:t>
      </w:r>
      <w:r w:rsidRPr="00CB4B57">
        <w:rPr>
          <w:sz w:val="28"/>
          <w:szCs w:val="28"/>
        </w:rPr>
        <w:t xml:space="preserve"> </w:t>
      </w:r>
      <w:r w:rsidRPr="00CB4B57">
        <w:rPr>
          <w:sz w:val="28"/>
          <w:szCs w:val="28"/>
          <w:u w:val="single"/>
        </w:rPr>
        <w:t>4</w:t>
      </w:r>
      <w:r w:rsidRPr="00CB4B57">
        <w:rPr>
          <w:sz w:val="28"/>
          <w:szCs w:val="28"/>
        </w:rPr>
        <w:t xml:space="preserve"> (АППГ: </w:t>
      </w:r>
      <w:r w:rsidRPr="00CB4B57">
        <w:rPr>
          <w:sz w:val="28"/>
          <w:szCs w:val="28"/>
          <w:u w:val="single"/>
        </w:rPr>
        <w:t>3</w:t>
      </w:r>
      <w:r w:rsidRPr="00CB4B57">
        <w:rPr>
          <w:sz w:val="28"/>
          <w:szCs w:val="28"/>
        </w:rPr>
        <w:t xml:space="preserve">), проведено </w:t>
      </w:r>
      <w:r w:rsidRPr="00CB4B57">
        <w:rPr>
          <w:sz w:val="28"/>
          <w:szCs w:val="28"/>
          <w:u w:val="single"/>
        </w:rPr>
        <w:t>4</w:t>
      </w:r>
      <w:r w:rsidRPr="00CB4B57">
        <w:rPr>
          <w:sz w:val="28"/>
          <w:szCs w:val="28"/>
        </w:rPr>
        <w:t xml:space="preserve"> (АППГ: </w:t>
      </w:r>
      <w:r w:rsidRPr="00CB4B57">
        <w:rPr>
          <w:sz w:val="28"/>
          <w:szCs w:val="28"/>
          <w:u w:val="single"/>
        </w:rPr>
        <w:t>3</w:t>
      </w:r>
      <w:r w:rsidRPr="00CB4B57">
        <w:rPr>
          <w:sz w:val="28"/>
          <w:szCs w:val="28"/>
        </w:rPr>
        <w:t xml:space="preserve">), что составляет </w:t>
      </w:r>
      <w:r w:rsidRPr="00CB4B57">
        <w:rPr>
          <w:sz w:val="28"/>
          <w:szCs w:val="28"/>
          <w:u w:val="single"/>
        </w:rPr>
        <w:t xml:space="preserve">100 </w:t>
      </w:r>
      <w:r w:rsidRPr="00CB4B57">
        <w:rPr>
          <w:sz w:val="28"/>
          <w:szCs w:val="28"/>
        </w:rPr>
        <w:t xml:space="preserve">% (АППГ: </w:t>
      </w:r>
      <w:r w:rsidRPr="00CB4B57">
        <w:rPr>
          <w:sz w:val="28"/>
          <w:szCs w:val="28"/>
          <w:u w:val="single"/>
        </w:rPr>
        <w:t>100</w:t>
      </w:r>
      <w:r w:rsidRPr="00CB4B57">
        <w:rPr>
          <w:sz w:val="28"/>
          <w:szCs w:val="28"/>
        </w:rPr>
        <w:t xml:space="preserve"> %);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пожарно-тактических учений запланировано 73 (АППГ: 76), проведено 73 (АППГ: 76), что составляет 100% (АППГ: 100%);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пожарно-тактических занятий запланировано 2048 (АППГ: 2112), проведено 2151 (АППГ: 2112), что составляет 105% (АППГ: 100%);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тактико-специальных учений по подготовке к пожароопасному периоду запланировано 1 (АППГ: 1), проведено 1 (АППГ: 1);</w:t>
      </w:r>
    </w:p>
    <w:p w:rsidR="003C77CB" w:rsidRPr="004B05E8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тактико-специальных тренировок аэромобильной группировки Главного управления запланировано 3 (АППГ: 2), проведено 3 (АППГ: 2), что составляет 100% (АППГ: 100%);</w:t>
      </w:r>
    </w:p>
    <w:p w:rsidR="003C77CB" w:rsidRPr="000E7020" w:rsidRDefault="003C77CB" w:rsidP="003C77CB">
      <w:pPr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>опытные учения запланировано 1 (АППГ: 0), проведено 1 (АППГ: 0), что составляет 100%;</w:t>
      </w:r>
    </w:p>
    <w:p w:rsidR="003C77CB" w:rsidRPr="00A52A50" w:rsidRDefault="003C77CB" w:rsidP="003C77CB">
      <w:pPr>
        <w:ind w:firstLine="709"/>
        <w:jc w:val="both"/>
        <w:rPr>
          <w:sz w:val="28"/>
          <w:szCs w:val="28"/>
        </w:rPr>
      </w:pPr>
      <w:r w:rsidRPr="00A52A50">
        <w:rPr>
          <w:sz w:val="28"/>
          <w:szCs w:val="28"/>
        </w:rPr>
        <w:lastRenderedPageBreak/>
        <w:t xml:space="preserve">других учений и тренировок </w:t>
      </w:r>
      <w:r w:rsidRPr="00A52A50">
        <w:rPr>
          <w:i/>
          <w:sz w:val="28"/>
          <w:szCs w:val="28"/>
        </w:rPr>
        <w:t>(тренировок оперативных дежурных смен)</w:t>
      </w:r>
      <w:r w:rsidRPr="00A52A50">
        <w:rPr>
          <w:sz w:val="28"/>
          <w:szCs w:val="28"/>
        </w:rPr>
        <w:t xml:space="preserve"> запланировано </w:t>
      </w:r>
      <w:r w:rsidRPr="00A52A50">
        <w:rPr>
          <w:sz w:val="28"/>
          <w:szCs w:val="28"/>
          <w:u w:val="single"/>
        </w:rPr>
        <w:t>181</w:t>
      </w:r>
      <w:r w:rsidRPr="00A52A50">
        <w:rPr>
          <w:sz w:val="28"/>
          <w:szCs w:val="28"/>
        </w:rPr>
        <w:t xml:space="preserve"> (АППГ: </w:t>
      </w:r>
      <w:r w:rsidRPr="00A52A50">
        <w:rPr>
          <w:sz w:val="28"/>
          <w:szCs w:val="28"/>
          <w:u w:val="single"/>
        </w:rPr>
        <w:t>181</w:t>
      </w:r>
      <w:r w:rsidRPr="00A52A50">
        <w:rPr>
          <w:sz w:val="28"/>
          <w:szCs w:val="28"/>
        </w:rPr>
        <w:t xml:space="preserve">), проведено </w:t>
      </w:r>
      <w:r w:rsidRPr="00A52A50">
        <w:rPr>
          <w:sz w:val="28"/>
          <w:szCs w:val="28"/>
          <w:u w:val="single"/>
        </w:rPr>
        <w:t>181</w:t>
      </w:r>
      <w:r w:rsidRPr="00A52A50">
        <w:rPr>
          <w:sz w:val="28"/>
          <w:szCs w:val="28"/>
        </w:rPr>
        <w:t xml:space="preserve"> (АППГ: </w:t>
      </w:r>
      <w:r w:rsidRPr="00A52A50">
        <w:rPr>
          <w:sz w:val="28"/>
          <w:szCs w:val="28"/>
          <w:u w:val="single"/>
        </w:rPr>
        <w:t>181</w:t>
      </w:r>
      <w:r w:rsidRPr="00A52A50">
        <w:rPr>
          <w:sz w:val="28"/>
          <w:szCs w:val="28"/>
        </w:rPr>
        <w:t xml:space="preserve">), что составляет </w:t>
      </w:r>
      <w:r w:rsidRPr="00A52A50">
        <w:rPr>
          <w:sz w:val="28"/>
          <w:szCs w:val="28"/>
          <w:u w:val="single"/>
        </w:rPr>
        <w:t>100</w:t>
      </w:r>
      <w:r w:rsidRPr="00A52A50">
        <w:rPr>
          <w:sz w:val="28"/>
          <w:szCs w:val="28"/>
        </w:rPr>
        <w:t xml:space="preserve">% (АППГ: </w:t>
      </w:r>
      <w:r w:rsidRPr="00A52A50">
        <w:rPr>
          <w:sz w:val="28"/>
          <w:szCs w:val="28"/>
          <w:u w:val="single"/>
        </w:rPr>
        <w:t>100</w:t>
      </w:r>
      <w:r w:rsidRPr="00A52A50">
        <w:rPr>
          <w:sz w:val="28"/>
          <w:szCs w:val="28"/>
        </w:rPr>
        <w:t>%).</w:t>
      </w:r>
    </w:p>
    <w:p w:rsidR="003C77CB" w:rsidRPr="00A52A50" w:rsidRDefault="003C77CB" w:rsidP="003C77CB">
      <w:pPr>
        <w:jc w:val="both"/>
        <w:rPr>
          <w:sz w:val="28"/>
          <w:szCs w:val="28"/>
        </w:rPr>
      </w:pPr>
    </w:p>
    <w:p w:rsidR="003C77CB" w:rsidRPr="001656DE" w:rsidRDefault="003C77CB" w:rsidP="003C77CB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-12700</wp:posOffset>
            </wp:positionH>
            <wp:positionV relativeFrom="paragraph">
              <wp:posOffset>31115</wp:posOffset>
            </wp:positionV>
            <wp:extent cx="5955665" cy="3627120"/>
            <wp:effectExtent l="1905" t="1270" r="0" b="635"/>
            <wp:wrapSquare wrapText="bothSides"/>
            <wp:docPr id="41" name="Диаграмм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451A92">
        <w:rPr>
          <w:noProof/>
          <w:color w:val="FF0000"/>
          <w:sz w:val="28"/>
          <w:szCs w:val="28"/>
        </w:rPr>
        <w:pict>
          <v:roundrect id="Скругленный прямоугольник 40" o:spid="_x0000_s1033" style="position:absolute;left:0;text-align:left;margin-left:274.65pt;margin-top:5.2pt;width:139.3pt;height: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" filled="f" strokeweight="1pt">
            <v:stroke joinstyle="miter"/>
            <v:textbox>
              <w:txbxContent>
                <w:p w:rsidR="00DC21AE" w:rsidRPr="00583D37" w:rsidRDefault="00DC21AE" w:rsidP="003C77CB">
                  <w:pPr>
                    <w:pStyle w:val="af6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DC783C">
                    <w:rPr>
                      <w:i/>
                      <w:iCs/>
                      <w:color w:val="000000"/>
                      <w:sz w:val="28"/>
                      <w:szCs w:val="22"/>
                    </w:rPr>
                    <w:t>данные за 5 лет</w:t>
                  </w:r>
                </w:p>
              </w:txbxContent>
            </v:textbox>
          </v:roundrect>
        </w:pict>
      </w:r>
    </w:p>
    <w:p w:rsidR="003C77CB" w:rsidRPr="001656DE" w:rsidRDefault="003C77CB" w:rsidP="003C77CB">
      <w:pPr>
        <w:jc w:val="center"/>
        <w:rPr>
          <w:szCs w:val="28"/>
        </w:rPr>
      </w:pPr>
      <w:r w:rsidRPr="001656DE">
        <w:rPr>
          <w:color w:val="FF0000"/>
          <w:szCs w:val="28"/>
        </w:rPr>
        <w:t xml:space="preserve"> </w:t>
      </w:r>
      <w:r w:rsidRPr="001656DE">
        <w:rPr>
          <w:szCs w:val="28"/>
        </w:rPr>
        <w:t>Рисунок 11.</w:t>
      </w:r>
      <w:r w:rsidRPr="004C20D7">
        <w:rPr>
          <w:szCs w:val="28"/>
        </w:rPr>
        <w:t xml:space="preserve"> </w:t>
      </w:r>
      <w:r w:rsidRPr="001656DE">
        <w:rPr>
          <w:szCs w:val="28"/>
        </w:rPr>
        <w:t>Мероприятия оперативной подготовки</w:t>
      </w:r>
    </w:p>
    <w:p w:rsidR="003C77CB" w:rsidRPr="00431286" w:rsidRDefault="003C77CB" w:rsidP="003C77CB">
      <w:pPr>
        <w:pStyle w:val="4"/>
        <w:rPr>
          <w:rFonts w:eastAsia="Calibri"/>
          <w:lang w:eastAsia="en-US"/>
        </w:rPr>
      </w:pPr>
    </w:p>
    <w:p w:rsidR="003C77CB" w:rsidRPr="00431286" w:rsidRDefault="003C77CB" w:rsidP="003C77CB">
      <w:pPr>
        <w:pStyle w:val="4"/>
        <w:rPr>
          <w:rFonts w:eastAsia="Calibri"/>
          <w:lang w:eastAsia="en-US"/>
        </w:rPr>
      </w:pPr>
      <w:r w:rsidRPr="00431286">
        <w:rPr>
          <w:rFonts w:eastAsia="Calibri"/>
          <w:lang w:eastAsia="en-US"/>
        </w:rPr>
        <w:t xml:space="preserve">1.2. </w:t>
      </w:r>
      <w:r w:rsidRPr="00C22515">
        <w:rPr>
          <w:rFonts w:eastAsia="Calibri"/>
          <w:lang w:eastAsia="en-US"/>
        </w:rPr>
        <w:t>Организация</w:t>
      </w:r>
      <w:r w:rsidRPr="00431286">
        <w:rPr>
          <w:rFonts w:eastAsia="Calibri"/>
          <w:lang w:eastAsia="en-US"/>
        </w:rPr>
        <w:t xml:space="preserve"> деятельности органов повседневного управления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В ГУ МЧС России функционирует центр управления в кризисных ситуациях (далее – ЦУКС) </w:t>
      </w:r>
      <w:r w:rsidRPr="00431286">
        <w:rPr>
          <w:rFonts w:eastAsia="Calibri"/>
          <w:sz w:val="28"/>
          <w:szCs w:val="28"/>
          <w:u w:val="single"/>
          <w:lang w:val="en-US" w:eastAsia="en-US"/>
        </w:rPr>
        <w:t>I</w:t>
      </w:r>
      <w:r w:rsidRPr="00431286">
        <w:rPr>
          <w:rFonts w:eastAsia="Calibri"/>
          <w:sz w:val="28"/>
          <w:szCs w:val="28"/>
          <w:lang w:eastAsia="en-US"/>
        </w:rPr>
        <w:t xml:space="preserve"> разряда</w:t>
      </w:r>
      <w:r w:rsidRPr="00431286">
        <w:rPr>
          <w:rFonts w:eastAsia="Calibri"/>
          <w:iCs/>
          <w:sz w:val="28"/>
          <w:szCs w:val="28"/>
          <w:lang w:eastAsia="en-US"/>
        </w:rPr>
        <w:t>.</w:t>
      </w:r>
    </w:p>
    <w:p w:rsidR="003C77CB" w:rsidRPr="00431286" w:rsidRDefault="003C77CB" w:rsidP="003C77CB">
      <w:pPr>
        <w:pStyle w:val="5"/>
        <w:rPr>
          <w:rFonts w:eastAsia="Calibri"/>
          <w:lang w:eastAsia="en-US"/>
        </w:rPr>
      </w:pPr>
    </w:p>
    <w:p w:rsidR="003C77CB" w:rsidRPr="00431286" w:rsidRDefault="003C77CB" w:rsidP="003C77CB">
      <w:pPr>
        <w:pStyle w:val="5"/>
        <w:rPr>
          <w:rFonts w:eastAsia="Calibri"/>
          <w:lang w:eastAsia="en-US"/>
        </w:rPr>
      </w:pPr>
      <w:r w:rsidRPr="00431286">
        <w:rPr>
          <w:rFonts w:eastAsia="Calibri"/>
          <w:lang w:eastAsia="en-US"/>
        </w:rPr>
        <w:t>1.2.1. Укомплектованность ЦУКС ГУ МЧС России личным составом</w:t>
      </w:r>
    </w:p>
    <w:p w:rsidR="003C77CB" w:rsidRPr="00431286" w:rsidRDefault="003C77CB" w:rsidP="003C77CB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Штатная численность ЦУКС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167</w:t>
      </w:r>
      <w:r w:rsidRPr="00431286">
        <w:rPr>
          <w:rFonts w:eastAsia="Calibri"/>
          <w:sz w:val="28"/>
          <w:szCs w:val="28"/>
          <w:lang w:eastAsia="en-US"/>
        </w:rPr>
        <w:t xml:space="preserve"> ед. (из них: сотрудников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22750">
        <w:rPr>
          <w:rFonts w:eastAsia="Calibri"/>
          <w:sz w:val="28"/>
          <w:szCs w:val="28"/>
          <w:lang w:eastAsia="en-US"/>
        </w:rPr>
        <w:br/>
      </w:r>
      <w:r w:rsidRPr="00431286">
        <w:rPr>
          <w:rFonts w:eastAsia="Calibri"/>
          <w:sz w:val="28"/>
          <w:szCs w:val="28"/>
          <w:u w:val="single"/>
          <w:lang w:eastAsia="en-US"/>
        </w:rPr>
        <w:t>151</w:t>
      </w:r>
      <w:r w:rsidRPr="00431286">
        <w:rPr>
          <w:rFonts w:eastAsia="Calibri"/>
          <w:sz w:val="28"/>
          <w:szCs w:val="28"/>
          <w:lang w:eastAsia="en-US"/>
        </w:rPr>
        <w:t xml:space="preserve"> чел., работников </w:t>
      </w:r>
      <w:r w:rsidRPr="00431286">
        <w:rPr>
          <w:rFonts w:eastAsia="Calibri"/>
          <w:sz w:val="28"/>
          <w:szCs w:val="28"/>
          <w:u w:val="single"/>
          <w:lang w:eastAsia="en-US"/>
        </w:rPr>
        <w:t>16</w:t>
      </w:r>
      <w:r w:rsidRPr="00431286">
        <w:rPr>
          <w:rFonts w:eastAsia="Calibri"/>
          <w:sz w:val="28"/>
          <w:szCs w:val="28"/>
          <w:lang w:eastAsia="en-US"/>
        </w:rPr>
        <w:t xml:space="preserve"> чел.), </w:t>
      </w:r>
      <w:r w:rsidRPr="00431286">
        <w:rPr>
          <w:rFonts w:eastAsia="Calibri"/>
          <w:iCs/>
          <w:sz w:val="28"/>
          <w:szCs w:val="28"/>
          <w:lang w:eastAsia="en-US"/>
        </w:rPr>
        <w:t xml:space="preserve">списочная численность </w:t>
      </w:r>
      <w:r w:rsidRPr="00431286">
        <w:rPr>
          <w:rFonts w:eastAsia="Calibri"/>
          <w:iCs/>
          <w:sz w:val="28"/>
          <w:szCs w:val="28"/>
          <w:u w:val="single"/>
          <w:lang w:eastAsia="en-US"/>
        </w:rPr>
        <w:t>164</w:t>
      </w:r>
      <w:r w:rsidRPr="00431286">
        <w:rPr>
          <w:rFonts w:eastAsia="Calibri"/>
          <w:iCs/>
          <w:sz w:val="28"/>
          <w:szCs w:val="28"/>
          <w:lang w:eastAsia="en-US"/>
        </w:rPr>
        <w:t xml:space="preserve"> чел. </w:t>
      </w:r>
      <w:r w:rsidR="00522750">
        <w:rPr>
          <w:rFonts w:eastAsia="Calibri"/>
          <w:iCs/>
          <w:sz w:val="28"/>
          <w:szCs w:val="28"/>
          <w:lang w:eastAsia="en-US"/>
        </w:rPr>
        <w:br/>
      </w:r>
      <w:r w:rsidRPr="00431286">
        <w:rPr>
          <w:rFonts w:eastAsia="Calibri"/>
          <w:iCs/>
          <w:sz w:val="28"/>
          <w:szCs w:val="28"/>
          <w:lang w:eastAsia="en-US"/>
        </w:rPr>
        <w:t xml:space="preserve">(из них: </w:t>
      </w:r>
      <w:r w:rsidRPr="00431286">
        <w:rPr>
          <w:rFonts w:eastAsia="Calibri"/>
          <w:sz w:val="28"/>
          <w:szCs w:val="28"/>
          <w:lang w:eastAsia="en-US"/>
        </w:rPr>
        <w:t xml:space="preserve">сотрудников </w:t>
      </w:r>
      <w:r w:rsidRPr="00431286">
        <w:rPr>
          <w:rFonts w:eastAsia="Calibri"/>
          <w:sz w:val="28"/>
          <w:szCs w:val="28"/>
          <w:u w:val="single"/>
          <w:lang w:eastAsia="en-US"/>
        </w:rPr>
        <w:t>148</w:t>
      </w:r>
      <w:r w:rsidRPr="00431286">
        <w:rPr>
          <w:rFonts w:eastAsia="Calibri"/>
          <w:sz w:val="28"/>
          <w:szCs w:val="28"/>
          <w:lang w:eastAsia="en-US"/>
        </w:rPr>
        <w:t xml:space="preserve"> чел., работников </w:t>
      </w:r>
      <w:r w:rsidRPr="00431286">
        <w:rPr>
          <w:rFonts w:eastAsia="Calibri"/>
          <w:sz w:val="28"/>
          <w:szCs w:val="28"/>
          <w:u w:val="single"/>
          <w:lang w:eastAsia="en-US"/>
        </w:rPr>
        <w:t>16</w:t>
      </w:r>
      <w:r w:rsidRPr="00431286">
        <w:rPr>
          <w:rFonts w:eastAsia="Calibri"/>
          <w:sz w:val="28"/>
          <w:szCs w:val="28"/>
          <w:lang w:eastAsia="en-US"/>
        </w:rPr>
        <w:t xml:space="preserve"> чел.</w:t>
      </w:r>
      <w:r w:rsidRPr="00431286">
        <w:rPr>
          <w:rFonts w:eastAsia="Calibri"/>
          <w:iCs/>
          <w:sz w:val="28"/>
          <w:szCs w:val="28"/>
          <w:lang w:eastAsia="en-US"/>
        </w:rPr>
        <w:t xml:space="preserve">), </w:t>
      </w: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</w:t>
      </w:r>
      <w:r w:rsidRPr="00431286">
        <w:rPr>
          <w:rFonts w:eastAsia="Calibri"/>
          <w:sz w:val="28"/>
          <w:szCs w:val="28"/>
          <w:u w:val="single"/>
          <w:lang w:eastAsia="en-US"/>
        </w:rPr>
        <w:t>98,2</w:t>
      </w:r>
      <w:r w:rsidRPr="00431286">
        <w:rPr>
          <w:rFonts w:eastAsia="Calibri"/>
          <w:sz w:val="28"/>
          <w:szCs w:val="28"/>
          <w:lang w:eastAsia="en-US"/>
        </w:rPr>
        <w:t xml:space="preserve"> %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31286">
        <w:rPr>
          <w:rFonts w:eastAsia="Calibri"/>
          <w:sz w:val="28"/>
          <w:szCs w:val="28"/>
          <w:lang w:eastAsia="en-US"/>
        </w:rPr>
        <w:t xml:space="preserve">(АППГ </w:t>
      </w:r>
      <w:r w:rsidRPr="00431286">
        <w:rPr>
          <w:rFonts w:eastAsia="Calibri"/>
          <w:sz w:val="28"/>
          <w:szCs w:val="28"/>
          <w:u w:val="single"/>
          <w:lang w:eastAsia="en-US"/>
        </w:rPr>
        <w:t>97,5</w:t>
      </w:r>
      <w:r w:rsidRPr="00431286">
        <w:rPr>
          <w:rFonts w:eastAsia="Calibri"/>
          <w:sz w:val="28"/>
          <w:szCs w:val="28"/>
          <w:lang w:eastAsia="en-US"/>
        </w:rPr>
        <w:t xml:space="preserve"> %).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7CB" w:rsidRDefault="003C77CB" w:rsidP="003C77CB">
      <w:pPr>
        <w:spacing w:after="200" w:line="276" w:lineRule="auto"/>
        <w:rPr>
          <w:b/>
          <w:sz w:val="28"/>
        </w:rPr>
      </w:pPr>
      <w:r>
        <w:br w:type="page"/>
      </w:r>
    </w:p>
    <w:p w:rsidR="003C77CB" w:rsidRPr="00431286" w:rsidRDefault="003C77CB" w:rsidP="003C77CB">
      <w:pPr>
        <w:pStyle w:val="5"/>
      </w:pPr>
      <w:r w:rsidRPr="00431286">
        <w:lastRenderedPageBreak/>
        <w:t xml:space="preserve">1.2.2. Организация управления силами и средствами территориальной подсистемы единой государственной системы предупреждения </w:t>
      </w:r>
      <w:r w:rsidRPr="00431286">
        <w:br/>
        <w:t xml:space="preserve">и ликвидации чрезвычайных ситуаций </w:t>
      </w:r>
    </w:p>
    <w:p w:rsidR="003C77CB" w:rsidRPr="00431286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Pr="00431286" w:rsidRDefault="003C77CB" w:rsidP="003C77CB">
      <w:pPr>
        <w:ind w:firstLine="709"/>
        <w:jc w:val="both"/>
        <w:rPr>
          <w:i/>
          <w:sz w:val="28"/>
          <w:szCs w:val="28"/>
        </w:rPr>
      </w:pPr>
      <w:r w:rsidRPr="00431286">
        <w:rPr>
          <w:sz w:val="28"/>
          <w:szCs w:val="28"/>
        </w:rPr>
        <w:t>В отчетном периоде при реагировании на ЧС (происшествия) и проведении мероприятий оперативной подготовки замечаний по организации управления силами и средствами единой государственной системы предупреждения</w:t>
      </w:r>
      <w:r>
        <w:rPr>
          <w:sz w:val="28"/>
          <w:szCs w:val="28"/>
        </w:rPr>
        <w:t xml:space="preserve"> </w:t>
      </w:r>
      <w:r w:rsidRPr="00431286">
        <w:rPr>
          <w:sz w:val="28"/>
          <w:szCs w:val="28"/>
        </w:rPr>
        <w:t>и ликвидации чрезвычайных ситуаций (далее – РСЧС) на региональном уровне</w:t>
      </w:r>
      <w:r>
        <w:rPr>
          <w:sz w:val="28"/>
          <w:szCs w:val="28"/>
        </w:rPr>
        <w:t xml:space="preserve"> </w:t>
      </w:r>
      <w:r w:rsidRPr="00431286">
        <w:rPr>
          <w:sz w:val="28"/>
          <w:szCs w:val="28"/>
        </w:rPr>
        <w:t>от вышестоящих органов управления МЧС России не поступало</w:t>
      </w:r>
      <w:r w:rsidRPr="00431286">
        <w:rPr>
          <w:i/>
          <w:sz w:val="28"/>
          <w:szCs w:val="28"/>
        </w:rPr>
        <w:t>.</w:t>
      </w:r>
    </w:p>
    <w:p w:rsidR="003C77CB" w:rsidRPr="00431286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Pr="00431286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Pr="00431286" w:rsidRDefault="003C77CB" w:rsidP="003C77CB">
      <w:pPr>
        <w:pStyle w:val="5"/>
        <w:rPr>
          <w:rFonts w:eastAsia="Calibri"/>
          <w:lang w:eastAsia="en-US"/>
        </w:rPr>
      </w:pPr>
      <w:r w:rsidRPr="00431286">
        <w:t>1.2.3. Организация работы подвижного пункта управления</w:t>
      </w:r>
      <w:r w:rsidRPr="00431286">
        <w:br/>
      </w:r>
    </w:p>
    <w:p w:rsidR="003C77CB" w:rsidRPr="00431286" w:rsidRDefault="003C77CB" w:rsidP="003C77CB">
      <w:pPr>
        <w:pStyle w:val="6"/>
        <w:rPr>
          <w:rFonts w:eastAsia="Calibri"/>
          <w:lang w:eastAsia="en-US"/>
        </w:rPr>
      </w:pPr>
      <w:r w:rsidRPr="00431286">
        <w:rPr>
          <w:rFonts w:eastAsia="Calibri"/>
          <w:lang w:eastAsia="en-US"/>
        </w:rPr>
        <w:t xml:space="preserve">1.2.3.1. Состав и укомплектованность </w:t>
      </w:r>
      <w:r w:rsidRPr="00431286">
        <w:t>подвижного пункта управления</w:t>
      </w:r>
    </w:p>
    <w:p w:rsidR="003C77CB" w:rsidRPr="00431286" w:rsidRDefault="003C77CB" w:rsidP="003C77CB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>1. Укомплектованность ППУ ГУ МЧС России и элементами, находящимися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31286">
        <w:rPr>
          <w:rFonts w:eastAsia="Calibri"/>
          <w:sz w:val="28"/>
          <w:szCs w:val="28"/>
          <w:lang w:eastAsia="en-US"/>
        </w:rPr>
        <w:t xml:space="preserve">в федеральной собственности (МЧС России),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74</w:t>
      </w:r>
      <w:r w:rsidRPr="00431286">
        <w:rPr>
          <w:rFonts w:eastAsia="Calibri"/>
          <w:sz w:val="28"/>
          <w:szCs w:val="28"/>
          <w:lang w:eastAsia="en-US"/>
        </w:rPr>
        <w:t xml:space="preserve"> % (АППГ </w:t>
      </w:r>
      <w:r w:rsidRPr="00431286">
        <w:rPr>
          <w:rFonts w:eastAsia="Calibri"/>
          <w:sz w:val="28"/>
          <w:szCs w:val="28"/>
          <w:u w:val="single"/>
          <w:lang w:eastAsia="en-US"/>
        </w:rPr>
        <w:t>81</w:t>
      </w:r>
      <w:r w:rsidRPr="00431286">
        <w:rPr>
          <w:rFonts w:eastAsia="Calibri"/>
          <w:sz w:val="28"/>
          <w:szCs w:val="28"/>
          <w:lang w:eastAsia="en-US"/>
        </w:rPr>
        <w:t>%):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оперативно-штабной подсистемы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100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информационно-телекоммуникационной подсистемы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75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>укомплектованность подсистемы вспомогательного обеспечения</w:t>
      </w:r>
      <w:r w:rsidRPr="00431286">
        <w:rPr>
          <w:rFonts w:eastAsia="Calibri"/>
          <w:sz w:val="28"/>
          <w:szCs w:val="28"/>
          <w:lang w:eastAsia="en-US"/>
        </w:rPr>
        <w:br/>
        <w:t xml:space="preserve">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20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дополнительных элементов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100</w:t>
      </w:r>
      <w:r w:rsidRPr="00431286">
        <w:rPr>
          <w:rFonts w:eastAsia="Calibri"/>
          <w:sz w:val="28"/>
          <w:szCs w:val="28"/>
          <w:lang w:eastAsia="en-US"/>
        </w:rPr>
        <w:t xml:space="preserve"> %.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>2. В ППУ ГУ МЧС России отсутствуют следующие элементы: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информационно-телекоммуникационной подсистемы – </w:t>
      </w:r>
      <w:r w:rsidRPr="00431286">
        <w:rPr>
          <w:rFonts w:eastAsia="Calibri"/>
          <w:sz w:val="28"/>
          <w:szCs w:val="28"/>
          <w:u w:val="single"/>
          <w:lang w:eastAsia="en-US"/>
        </w:rPr>
        <w:t>оборудование специальной связи</w:t>
      </w:r>
      <w:r w:rsidRPr="00431286">
        <w:rPr>
          <w:rFonts w:eastAsia="Calibri"/>
          <w:sz w:val="28"/>
          <w:szCs w:val="28"/>
          <w:lang w:eastAsia="en-US"/>
        </w:rPr>
        <w:t>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подсистемы </w:t>
      </w:r>
      <w:r>
        <w:rPr>
          <w:rFonts w:eastAsia="Calibri"/>
          <w:sz w:val="28"/>
          <w:szCs w:val="28"/>
          <w:lang w:eastAsia="en-US"/>
        </w:rPr>
        <w:t xml:space="preserve">вспомогательного обеспечения – </w:t>
      </w:r>
      <w:r w:rsidRPr="00431286">
        <w:rPr>
          <w:rFonts w:eastAsia="Calibri"/>
          <w:sz w:val="28"/>
          <w:szCs w:val="28"/>
          <w:u w:val="single"/>
          <w:lang w:eastAsia="en-US"/>
        </w:rPr>
        <w:t>помещение для отдыха личного состава, пункт помывки личного состава, пункт питания, автомобиль жизнеобеспе</w:t>
      </w:r>
      <w:r>
        <w:rPr>
          <w:rFonts w:eastAsia="Calibri"/>
          <w:sz w:val="28"/>
          <w:szCs w:val="28"/>
          <w:u w:val="single"/>
          <w:lang w:eastAsia="en-US"/>
        </w:rPr>
        <w:t>чения</w:t>
      </w:r>
      <w:r w:rsidRPr="00431286">
        <w:rPr>
          <w:rFonts w:eastAsia="Calibri"/>
          <w:sz w:val="28"/>
          <w:szCs w:val="28"/>
          <w:lang w:eastAsia="en-US"/>
        </w:rPr>
        <w:t>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3. Укомплектованность ППУ ГУ МЧС России элементами, не находящимися в федеральной собственности </w:t>
      </w:r>
      <w:r w:rsidR="00522750" w:rsidRPr="00522750">
        <w:rPr>
          <w:rFonts w:eastAsia="Calibri"/>
          <w:sz w:val="28"/>
          <w:szCs w:val="28"/>
          <w:lang w:eastAsia="en-US"/>
        </w:rPr>
        <w:t>МЧС России</w:t>
      </w:r>
      <w:r w:rsidRPr="00522750">
        <w:rPr>
          <w:rFonts w:eastAsia="Calibri"/>
          <w:sz w:val="28"/>
          <w:szCs w:val="28"/>
          <w:lang w:eastAsia="en-US"/>
        </w:rPr>
        <w:t>,</w:t>
      </w:r>
      <w:r w:rsidRPr="00431286">
        <w:rPr>
          <w:rFonts w:eastAsia="Calibri"/>
          <w:sz w:val="28"/>
          <w:szCs w:val="28"/>
          <w:lang w:eastAsia="en-US"/>
        </w:rPr>
        <w:t xml:space="preserve"> с</w:t>
      </w:r>
      <w:r>
        <w:rPr>
          <w:rFonts w:eastAsia="Calibri"/>
          <w:sz w:val="28"/>
          <w:szCs w:val="28"/>
          <w:lang w:eastAsia="en-US"/>
        </w:rPr>
        <w:t xml:space="preserve">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19</w:t>
      </w:r>
      <w:r>
        <w:rPr>
          <w:rFonts w:eastAsia="Calibri"/>
          <w:sz w:val="28"/>
          <w:szCs w:val="28"/>
          <w:lang w:eastAsia="en-US"/>
        </w:rPr>
        <w:t xml:space="preserve"> % (АППГ </w:t>
      </w:r>
      <w:r w:rsidRPr="00431286">
        <w:rPr>
          <w:rFonts w:eastAsia="Calibri"/>
          <w:sz w:val="28"/>
          <w:szCs w:val="28"/>
          <w:u w:val="single"/>
          <w:lang w:eastAsia="en-US"/>
        </w:rPr>
        <w:t>19</w:t>
      </w:r>
      <w:r w:rsidRPr="00431286">
        <w:rPr>
          <w:rFonts w:eastAsia="Calibri"/>
          <w:sz w:val="28"/>
          <w:szCs w:val="28"/>
          <w:lang w:eastAsia="en-US"/>
        </w:rPr>
        <w:t>%):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подсистемы вспомогательного обеспечения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75</w:t>
      </w:r>
      <w:r w:rsidRPr="00431286">
        <w:rPr>
          <w:rFonts w:eastAsia="Calibri"/>
          <w:sz w:val="28"/>
          <w:szCs w:val="28"/>
          <w:lang w:eastAsia="en-US"/>
        </w:rPr>
        <w:t xml:space="preserve"> %; </w:t>
      </w:r>
      <w:r w:rsidRPr="00022565">
        <w:rPr>
          <w:rFonts w:eastAsia="Calibri"/>
          <w:sz w:val="28"/>
          <w:szCs w:val="28"/>
          <w:lang w:eastAsia="en-US"/>
        </w:rPr>
        <w:t>(Соглашение</w:t>
      </w:r>
      <w:r w:rsidRPr="00431286">
        <w:rPr>
          <w:rFonts w:eastAsia="Calibri"/>
          <w:sz w:val="28"/>
          <w:szCs w:val="28"/>
          <w:lang w:eastAsia="en-US"/>
        </w:rPr>
        <w:t xml:space="preserve"> между Министерством Российской Федерации по делам гражданской обороны, чрезвычайным ситуациям и ликвидации последствий стихийных бедствий и Правительством</w:t>
      </w:r>
      <w:r w:rsidR="0086443F">
        <w:rPr>
          <w:rFonts w:eastAsia="Calibri"/>
          <w:sz w:val="28"/>
          <w:szCs w:val="28"/>
          <w:lang w:eastAsia="en-US"/>
        </w:rPr>
        <w:t xml:space="preserve"> </w:t>
      </w:r>
      <w:r w:rsidRPr="00431286">
        <w:rPr>
          <w:rFonts w:eastAsia="Calibri"/>
          <w:sz w:val="28"/>
          <w:szCs w:val="28"/>
          <w:lang w:eastAsia="en-US"/>
        </w:rPr>
        <w:t xml:space="preserve">Санкт-Петербурга о передаче Министерству Российской Федерации по делам гражданской обороны,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территорий от чрезвычайных ситуаций и обмену такой информацией, организации и проведению аварийно-спасательных и других неотложных работ при чрезвычайных ситуациях межмуниципального и </w:t>
      </w:r>
      <w:r w:rsidRPr="00431286">
        <w:rPr>
          <w:rFonts w:eastAsia="Calibri"/>
          <w:sz w:val="28"/>
          <w:szCs w:val="28"/>
          <w:lang w:eastAsia="en-US"/>
        </w:rPr>
        <w:lastRenderedPageBreak/>
        <w:t xml:space="preserve">регионального характера, организации тушения пожаров силами Государственной противопожарной службы </w:t>
      </w:r>
      <w:r>
        <w:rPr>
          <w:rFonts w:eastAsia="Calibri"/>
          <w:sz w:val="28"/>
          <w:szCs w:val="28"/>
          <w:lang w:eastAsia="en-US"/>
        </w:rPr>
        <w:t>от 29.11.2019</w:t>
      </w:r>
      <w:r w:rsidRPr="00431286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> </w:t>
      </w:r>
      <w:r w:rsidRPr="00431286">
        <w:rPr>
          <w:rFonts w:eastAsia="Calibri"/>
          <w:sz w:val="28"/>
          <w:szCs w:val="28"/>
          <w:lang w:eastAsia="en-US"/>
        </w:rPr>
        <w:t>2-4-37-85</w:t>
      </w:r>
      <w:r>
        <w:rPr>
          <w:rFonts w:eastAsia="Calibri"/>
          <w:sz w:val="28"/>
          <w:szCs w:val="28"/>
          <w:lang w:eastAsia="en-US"/>
        </w:rPr>
        <w:t>)</w:t>
      </w:r>
      <w:r w:rsidRPr="00431286">
        <w:rPr>
          <w:rFonts w:eastAsia="Calibri"/>
          <w:sz w:val="28"/>
          <w:szCs w:val="28"/>
          <w:lang w:eastAsia="en-US"/>
        </w:rPr>
        <w:t>.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>4. Общая укомплектованность ППУ ГУ МЧС России в соответствии</w:t>
      </w:r>
      <w:r w:rsidRPr="00431286">
        <w:rPr>
          <w:rFonts w:eastAsia="Calibri"/>
          <w:sz w:val="28"/>
          <w:szCs w:val="28"/>
          <w:lang w:eastAsia="en-US"/>
        </w:rPr>
        <w:br/>
        <w:t xml:space="preserve">с методическими рекомендациями по организации функционирования подвижных пунктов управления территориальных органов МЧС России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93</w:t>
      </w:r>
      <w:r w:rsidRPr="00431286">
        <w:rPr>
          <w:rFonts w:eastAsia="Calibri"/>
          <w:sz w:val="28"/>
          <w:szCs w:val="28"/>
          <w:lang w:eastAsia="en-US"/>
        </w:rPr>
        <w:t xml:space="preserve"> % (АППГ </w:t>
      </w:r>
      <w:r w:rsidRPr="00431286">
        <w:rPr>
          <w:rFonts w:eastAsia="Calibri"/>
          <w:sz w:val="28"/>
          <w:szCs w:val="28"/>
          <w:u w:val="single"/>
          <w:lang w:eastAsia="en-US"/>
        </w:rPr>
        <w:t>81</w:t>
      </w:r>
      <w:r w:rsidRPr="00431286">
        <w:rPr>
          <w:rFonts w:eastAsia="Calibri"/>
          <w:sz w:val="28"/>
          <w:szCs w:val="28"/>
          <w:lang w:eastAsia="en-US"/>
        </w:rPr>
        <w:t>%):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оперативно-штабной подсистемы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100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информационно-телекоммуникационной подсистемы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75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подсистемы вспомогательного обеспечения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95</w:t>
      </w:r>
      <w:r w:rsidRPr="00431286">
        <w:rPr>
          <w:rFonts w:eastAsia="Calibri"/>
          <w:sz w:val="28"/>
          <w:szCs w:val="28"/>
          <w:lang w:eastAsia="en-US"/>
        </w:rPr>
        <w:t xml:space="preserve"> %;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укомплектованность дополнительных элементов составляет </w:t>
      </w:r>
      <w:r w:rsidRPr="00431286">
        <w:rPr>
          <w:rFonts w:eastAsia="Calibri"/>
          <w:sz w:val="28"/>
          <w:szCs w:val="28"/>
          <w:u w:val="single"/>
          <w:lang w:eastAsia="en-US"/>
        </w:rPr>
        <w:t>100</w:t>
      </w:r>
      <w:r w:rsidRPr="00431286">
        <w:rPr>
          <w:rFonts w:eastAsia="Calibri"/>
          <w:sz w:val="28"/>
          <w:szCs w:val="28"/>
          <w:lang w:eastAsia="en-US"/>
        </w:rPr>
        <w:t xml:space="preserve"> %.</w:t>
      </w: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7CB" w:rsidRPr="00431286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1286">
        <w:rPr>
          <w:rFonts w:eastAsia="Calibri"/>
          <w:sz w:val="28"/>
          <w:szCs w:val="28"/>
          <w:lang w:eastAsia="en-US"/>
        </w:rPr>
        <w:t xml:space="preserve">Общая укомплектованность ППУ ГУ МЧС России </w:t>
      </w:r>
      <w:r w:rsidRPr="00431286">
        <w:rPr>
          <w:rFonts w:eastAsia="Calibri"/>
          <w:i/>
          <w:sz w:val="28"/>
          <w:szCs w:val="28"/>
          <w:u w:val="single"/>
          <w:lang w:eastAsia="en-US"/>
        </w:rPr>
        <w:t>позволяет</w:t>
      </w:r>
      <w:r w:rsidRPr="00431286">
        <w:rPr>
          <w:rFonts w:eastAsia="Calibri"/>
          <w:sz w:val="28"/>
          <w:szCs w:val="28"/>
          <w:lang w:eastAsia="en-US"/>
        </w:rPr>
        <w:t xml:space="preserve"> выполнять задачи по предназначению в полном объеме.</w:t>
      </w:r>
    </w:p>
    <w:p w:rsidR="003C77CB" w:rsidRPr="00431286" w:rsidRDefault="003C77CB" w:rsidP="0086443F">
      <w:pPr>
        <w:keepNext/>
        <w:keepLines/>
        <w:spacing w:before="40"/>
        <w:outlineLvl w:val="5"/>
        <w:rPr>
          <w:rFonts w:eastAsia="Calibri"/>
          <w:b/>
          <w:sz w:val="28"/>
          <w:lang w:eastAsia="en-US"/>
        </w:rPr>
      </w:pPr>
    </w:p>
    <w:p w:rsidR="003C77CB" w:rsidRPr="00AD0347" w:rsidRDefault="003C77CB" w:rsidP="003C77CB">
      <w:pPr>
        <w:pStyle w:val="6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 xml:space="preserve">1.2.3.2. Анализ применения ППУ в соответствии с требованиями методических рекомендаций по организации функционирования ППУ </w:t>
      </w:r>
      <w:r w:rsidRPr="00AD0347">
        <w:rPr>
          <w:rFonts w:eastAsia="Calibri"/>
          <w:lang w:eastAsia="en-US"/>
        </w:rPr>
        <w:br/>
        <w:t>территориальных органов МЧС России</w:t>
      </w:r>
    </w:p>
    <w:p w:rsidR="003C77CB" w:rsidRPr="00AD0347" w:rsidRDefault="003C77CB" w:rsidP="003C77CB">
      <w:pPr>
        <w:tabs>
          <w:tab w:val="left" w:pos="5475"/>
        </w:tabs>
        <w:autoSpaceDE w:val="0"/>
        <w:autoSpaceDN w:val="0"/>
        <w:adjustRightInd w:val="0"/>
        <w:rPr>
          <w:rFonts w:eastAsia="Calibri"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3277" cy="2250220"/>
            <wp:effectExtent l="0" t="0" r="10160" b="17145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C77CB" w:rsidRPr="00AD0347" w:rsidRDefault="003C77CB" w:rsidP="003C77CB">
      <w:pPr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Рис. 12 </w:t>
      </w:r>
      <w:r w:rsidRPr="00AD0347">
        <w:rPr>
          <w:rFonts w:eastAsia="Calibri"/>
          <w:szCs w:val="28"/>
          <w:lang w:eastAsia="en-US"/>
        </w:rPr>
        <w:t>Анализ применения ППУ</w:t>
      </w:r>
    </w:p>
    <w:p w:rsidR="003C77CB" w:rsidRPr="00AD0347" w:rsidRDefault="003C77CB" w:rsidP="003C77CB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За отчетный период при реагировании на ЧС (происшествия)</w:t>
      </w:r>
      <w:r w:rsidRPr="00AD0347">
        <w:rPr>
          <w:rFonts w:eastAsia="Calibri"/>
          <w:sz w:val="28"/>
          <w:szCs w:val="28"/>
          <w:lang w:eastAsia="en-US"/>
        </w:rPr>
        <w:br/>
        <w:t xml:space="preserve">и проведении мероприятий оперативной подготовки ППУ применялся </w:t>
      </w:r>
      <w:r w:rsidRPr="00AD0347">
        <w:rPr>
          <w:rFonts w:eastAsia="Calibri"/>
          <w:sz w:val="28"/>
          <w:szCs w:val="28"/>
          <w:u w:val="single"/>
          <w:lang w:eastAsia="en-US"/>
        </w:rPr>
        <w:t>12</w:t>
      </w:r>
      <w:r w:rsidRPr="00AD0347">
        <w:rPr>
          <w:rFonts w:eastAsia="Calibri"/>
          <w:sz w:val="28"/>
          <w:szCs w:val="28"/>
          <w:lang w:eastAsia="en-US"/>
        </w:rPr>
        <w:t xml:space="preserve"> раз (АППГ </w:t>
      </w:r>
      <w:r w:rsidRPr="00AD0347">
        <w:rPr>
          <w:rFonts w:eastAsia="Calibri"/>
          <w:sz w:val="28"/>
          <w:szCs w:val="28"/>
          <w:u w:val="single"/>
          <w:lang w:eastAsia="en-US"/>
        </w:rPr>
        <w:t>24</w:t>
      </w:r>
      <w:r w:rsidRPr="00AD0347">
        <w:rPr>
          <w:rFonts w:eastAsia="Calibri"/>
          <w:sz w:val="28"/>
          <w:szCs w:val="28"/>
          <w:lang w:eastAsia="en-US"/>
        </w:rPr>
        <w:t>), из них: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ЧС – </w:t>
      </w:r>
      <w:r w:rsidRPr="00AD0347">
        <w:rPr>
          <w:rFonts w:eastAsia="Calibri"/>
          <w:sz w:val="28"/>
          <w:szCs w:val="28"/>
          <w:u w:val="single"/>
          <w:lang w:eastAsia="en-US"/>
        </w:rPr>
        <w:t>0</w:t>
      </w:r>
      <w:r>
        <w:rPr>
          <w:rFonts w:eastAsia="Calibri"/>
          <w:sz w:val="28"/>
          <w:szCs w:val="28"/>
          <w:lang w:eastAsia="en-US"/>
        </w:rPr>
        <w:t xml:space="preserve"> раз (АППГ </w:t>
      </w:r>
      <w:r w:rsidRPr="00AD0347">
        <w:rPr>
          <w:rFonts w:eastAsia="Calibri"/>
          <w:sz w:val="28"/>
          <w:szCs w:val="28"/>
          <w:u w:val="single"/>
          <w:lang w:eastAsia="en-US"/>
        </w:rPr>
        <w:t>0</w:t>
      </w:r>
      <w:r w:rsidRPr="00AD0347">
        <w:rPr>
          <w:rFonts w:eastAsia="Calibri"/>
          <w:sz w:val="28"/>
          <w:szCs w:val="28"/>
          <w:lang w:eastAsia="en-US"/>
        </w:rPr>
        <w:t>);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 xml:space="preserve">о угрозе ЧС (происшествиям) – </w:t>
      </w:r>
      <w:r w:rsidRPr="00AD0347">
        <w:rPr>
          <w:rFonts w:eastAsia="Calibri"/>
          <w:sz w:val="28"/>
          <w:szCs w:val="28"/>
          <w:u w:val="single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 xml:space="preserve"> раз (АППГ </w:t>
      </w:r>
      <w:r w:rsidRPr="00AD0347">
        <w:rPr>
          <w:rFonts w:eastAsia="Calibri"/>
          <w:sz w:val="28"/>
          <w:szCs w:val="28"/>
          <w:u w:val="single"/>
          <w:lang w:eastAsia="en-US"/>
        </w:rPr>
        <w:t>1</w:t>
      </w:r>
      <w:r w:rsidRPr="00AD0347">
        <w:rPr>
          <w:rFonts w:eastAsia="Calibri"/>
          <w:sz w:val="28"/>
          <w:szCs w:val="28"/>
          <w:lang w:eastAsia="en-US"/>
        </w:rPr>
        <w:t>);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учениям (тренировкам) – </w:t>
      </w:r>
      <w:r w:rsidRPr="00AD0347">
        <w:rPr>
          <w:rFonts w:eastAsia="Calibri"/>
          <w:sz w:val="28"/>
          <w:szCs w:val="28"/>
          <w:u w:val="single"/>
          <w:lang w:eastAsia="en-US"/>
        </w:rPr>
        <w:t>9</w:t>
      </w:r>
      <w:r>
        <w:rPr>
          <w:rFonts w:eastAsia="Calibri"/>
          <w:sz w:val="28"/>
          <w:szCs w:val="28"/>
          <w:lang w:eastAsia="en-US"/>
        </w:rPr>
        <w:t xml:space="preserve"> раз (АППГ </w:t>
      </w:r>
      <w:r w:rsidRPr="00AD0347">
        <w:rPr>
          <w:rFonts w:eastAsia="Calibri"/>
          <w:sz w:val="28"/>
          <w:szCs w:val="28"/>
          <w:u w:val="single"/>
          <w:lang w:eastAsia="en-US"/>
        </w:rPr>
        <w:t>15</w:t>
      </w:r>
      <w:r w:rsidRPr="00AD0347">
        <w:rPr>
          <w:rFonts w:eastAsia="Calibri"/>
          <w:sz w:val="28"/>
          <w:szCs w:val="28"/>
          <w:lang w:eastAsia="en-US"/>
        </w:rPr>
        <w:t>);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по иным ситуациям (массовые мероприятия, социал</w:t>
      </w:r>
      <w:r>
        <w:rPr>
          <w:rFonts w:eastAsia="Calibri"/>
          <w:sz w:val="28"/>
          <w:szCs w:val="28"/>
          <w:lang w:eastAsia="en-US"/>
        </w:rPr>
        <w:t>ьно значимые события</w:t>
      </w:r>
      <w:r>
        <w:rPr>
          <w:rFonts w:eastAsia="Calibri"/>
          <w:sz w:val="28"/>
          <w:szCs w:val="28"/>
          <w:lang w:eastAsia="en-US"/>
        </w:rPr>
        <w:br/>
        <w:t xml:space="preserve">и др.) – </w:t>
      </w:r>
      <w:r w:rsidRPr="00AD0347">
        <w:rPr>
          <w:rFonts w:eastAsia="Calibri"/>
          <w:sz w:val="28"/>
          <w:szCs w:val="28"/>
          <w:u w:val="single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 раза (АППГ </w:t>
      </w:r>
      <w:r w:rsidRPr="00AD0347">
        <w:rPr>
          <w:rFonts w:eastAsia="Calibri"/>
          <w:sz w:val="28"/>
          <w:szCs w:val="28"/>
          <w:u w:val="single"/>
          <w:lang w:eastAsia="en-US"/>
        </w:rPr>
        <w:t>8</w:t>
      </w:r>
      <w:r w:rsidRPr="00AD0347">
        <w:rPr>
          <w:rFonts w:eastAsia="Calibri"/>
          <w:sz w:val="28"/>
          <w:szCs w:val="28"/>
          <w:lang w:eastAsia="en-US"/>
        </w:rPr>
        <w:t>).</w:t>
      </w:r>
    </w:p>
    <w:p w:rsidR="003C77CB" w:rsidRPr="00AD0347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lastRenderedPageBreak/>
        <w:t>Общая готовность ППУ в соответствии с разделом 4 методических рекомендаций по организации функционирования ППУ территориальных органов МЧ</w:t>
      </w:r>
      <w:r>
        <w:rPr>
          <w:rFonts w:eastAsia="Calibri"/>
          <w:sz w:val="28"/>
          <w:szCs w:val="28"/>
          <w:lang w:eastAsia="en-US"/>
        </w:rPr>
        <w:t xml:space="preserve">С России была оценена на: </w:t>
      </w:r>
      <w:r w:rsidRPr="00AD0347">
        <w:rPr>
          <w:rFonts w:eastAsia="Calibri"/>
          <w:sz w:val="28"/>
          <w:szCs w:val="28"/>
          <w:u w:val="single"/>
          <w:lang w:eastAsia="en-US"/>
        </w:rPr>
        <w:t>5</w:t>
      </w:r>
      <w:r w:rsidRPr="00AD0347">
        <w:rPr>
          <w:rFonts w:eastAsia="Calibri"/>
          <w:sz w:val="28"/>
          <w:szCs w:val="28"/>
          <w:lang w:eastAsia="en-US"/>
        </w:rPr>
        <w:t>.</w:t>
      </w:r>
    </w:p>
    <w:p w:rsidR="003C77CB" w:rsidRPr="00AD0347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 xml:space="preserve">Недостатки: </w:t>
      </w:r>
    </w:p>
    <w:p w:rsidR="003C77CB" w:rsidRPr="00AD0347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Обеспеченность рабочими местами - 6 рабочих мест. Обусловлено технически задание МКСА.</w:t>
      </w:r>
    </w:p>
    <w:p w:rsidR="003C77CB" w:rsidRPr="00AD0347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Укомплектованность современными средствами связи не старше 7 лет на 50% - отсутствует финансирование, заявки на модернизацию поданы в УИТС.</w:t>
      </w:r>
    </w:p>
    <w:p w:rsidR="003C77CB" w:rsidRPr="00AD0347" w:rsidRDefault="003C77CB" w:rsidP="003C77CB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Практическая отработка задач по организации связи – отсутствует</w:t>
      </w:r>
      <w:r w:rsidRPr="00AD0347">
        <w:rPr>
          <w:rFonts w:eastAsia="Calibri"/>
          <w:sz w:val="28"/>
          <w:szCs w:val="28"/>
          <w:lang w:eastAsia="en-US"/>
        </w:rPr>
        <w:br/>
        <w:t xml:space="preserve">КВ-связь. Техническое задание МУС не предусматривало использование </w:t>
      </w:r>
      <w:r>
        <w:rPr>
          <w:rFonts w:eastAsia="Calibri"/>
          <w:sz w:val="28"/>
          <w:szCs w:val="28"/>
          <w:lang w:eastAsia="en-US"/>
        </w:rPr>
        <w:br/>
      </w:r>
      <w:r w:rsidRPr="00AD0347">
        <w:rPr>
          <w:rFonts w:eastAsia="Calibri"/>
          <w:sz w:val="28"/>
          <w:szCs w:val="28"/>
          <w:lang w:eastAsia="en-US"/>
        </w:rPr>
        <w:t>КВ-радиостанции.</w:t>
      </w:r>
    </w:p>
    <w:p w:rsidR="003C77CB" w:rsidRPr="00AD0347" w:rsidRDefault="003C77CB" w:rsidP="003C77CB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pStyle w:val="5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>1.2.4. Организация взаимодействия с органами повседневного управления функциональных и территориальной подсистем РСЧС</w:t>
      </w:r>
    </w:p>
    <w:p w:rsidR="003C77CB" w:rsidRPr="00AD0347" w:rsidRDefault="003C77CB" w:rsidP="003C77CB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В соответствии с постановлением Правительства Российской Федерации</w:t>
      </w:r>
      <w:r w:rsidRPr="00240CC0">
        <w:rPr>
          <w:sz w:val="28"/>
          <w:szCs w:val="28"/>
        </w:rPr>
        <w:br/>
        <w:t>от 30.12.2003 №  794 «О единой государственной системе предупреждения</w:t>
      </w:r>
      <w:r w:rsidRPr="00240CC0">
        <w:rPr>
          <w:sz w:val="28"/>
          <w:szCs w:val="28"/>
        </w:rPr>
        <w:br/>
        <w:t>и ликвидации чрезвычайных ситуаций» на территории субъекта Российской Федерации представлены 38 функциональных подсистем РСЧС, в которых создан 41 орган управления.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 xml:space="preserve">В соответствии с нормативным правовым актом субъекта Российской Федерации от 02.06.2006 № 1359 «О территориальной подсистеме РСЧС» всего на территории субъекта Российской Федерации осуществляют деятельность </w:t>
      </w:r>
      <w:r w:rsidR="0086443F">
        <w:rPr>
          <w:sz w:val="28"/>
          <w:szCs w:val="28"/>
        </w:rPr>
        <w:br/>
      </w:r>
      <w:r w:rsidRPr="00240CC0">
        <w:rPr>
          <w:sz w:val="28"/>
          <w:szCs w:val="28"/>
        </w:rPr>
        <w:t>26 органов управления и организаций территориальной подсистемы РСЧС.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С целью организации информационного обмена при решении задач</w:t>
      </w:r>
      <w:r w:rsidRPr="00240CC0">
        <w:rPr>
          <w:sz w:val="28"/>
          <w:szCs w:val="28"/>
        </w:rPr>
        <w:br/>
        <w:t>в области предупреждения и ликвидации ЧС всего заключено: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41 соглашение с органами управления и организациями функциональных подсистем (далее – ФП) РСЧС (100 % от общего количества соответствующих органов управления (организаций);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26 соглашений с органами управления и организациями территориальной подсистемы (далее – ТП) РСЧС (100 % от общего количества соответствующих органов управления (организаций).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С иными органами управления и организациями, не входящими в состав РСЧС, заключено 26 соглашений.</w:t>
      </w:r>
    </w:p>
    <w:p w:rsidR="003C77CB" w:rsidRPr="00240CC0" w:rsidRDefault="003C77CB" w:rsidP="003C77CB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4755" cy="2243455"/>
            <wp:effectExtent l="0" t="0" r="0" b="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C77CB" w:rsidRPr="00240CC0" w:rsidRDefault="003C77CB" w:rsidP="003C77CB">
      <w:pPr>
        <w:jc w:val="center"/>
        <w:rPr>
          <w:rFonts w:eastAsia="Calibri"/>
          <w:szCs w:val="28"/>
          <w:lang w:eastAsia="en-US"/>
        </w:rPr>
      </w:pPr>
    </w:p>
    <w:p w:rsidR="003C77CB" w:rsidRPr="00240CC0" w:rsidRDefault="003C77CB" w:rsidP="003C77CB">
      <w:pPr>
        <w:jc w:val="center"/>
        <w:rPr>
          <w:rFonts w:eastAsia="Calibri"/>
          <w:szCs w:val="28"/>
          <w:lang w:eastAsia="en-US"/>
        </w:rPr>
      </w:pPr>
      <w:r>
        <w:rPr>
          <w:szCs w:val="28"/>
        </w:rPr>
        <w:t xml:space="preserve">Рис. 13 </w:t>
      </w:r>
      <w:r w:rsidRPr="00240CC0">
        <w:rPr>
          <w:szCs w:val="28"/>
        </w:rPr>
        <w:t xml:space="preserve">Количество заключенных соглашений </w:t>
      </w:r>
      <w:r w:rsidRPr="00240CC0">
        <w:rPr>
          <w:rFonts w:eastAsia="Calibri"/>
          <w:szCs w:val="28"/>
          <w:lang w:eastAsia="en-US"/>
        </w:rPr>
        <w:t>об осуществлении информационного</w:t>
      </w:r>
    </w:p>
    <w:p w:rsidR="003C77CB" w:rsidRPr="00240CC0" w:rsidRDefault="003C77CB" w:rsidP="003C77CB">
      <w:pPr>
        <w:jc w:val="center"/>
        <w:rPr>
          <w:rFonts w:eastAsia="Calibri"/>
          <w:szCs w:val="28"/>
          <w:lang w:eastAsia="en-US"/>
        </w:rPr>
      </w:pPr>
      <w:r w:rsidRPr="00240CC0">
        <w:rPr>
          <w:rFonts w:eastAsia="Calibri"/>
          <w:szCs w:val="28"/>
          <w:lang w:eastAsia="en-US"/>
        </w:rPr>
        <w:t xml:space="preserve">обмена при решении задач в области предупреждения </w:t>
      </w:r>
    </w:p>
    <w:p w:rsidR="003C77CB" w:rsidRPr="00240CC0" w:rsidRDefault="003C77CB" w:rsidP="003C77CB">
      <w:pPr>
        <w:jc w:val="center"/>
        <w:rPr>
          <w:rFonts w:eastAsia="Calibri"/>
          <w:szCs w:val="28"/>
          <w:lang w:eastAsia="en-US"/>
        </w:rPr>
      </w:pPr>
      <w:r w:rsidRPr="00240CC0">
        <w:rPr>
          <w:rFonts w:eastAsia="Calibri"/>
          <w:szCs w:val="28"/>
          <w:lang w:eastAsia="en-US"/>
        </w:rPr>
        <w:t>и ликвидации ЧС с органами управления РСЧС</w:t>
      </w:r>
    </w:p>
    <w:p w:rsidR="0086443F" w:rsidRDefault="0086443F" w:rsidP="003C77CB">
      <w:pPr>
        <w:pStyle w:val="4"/>
        <w:rPr>
          <w:szCs w:val="28"/>
        </w:rPr>
      </w:pPr>
    </w:p>
    <w:p w:rsidR="003C77CB" w:rsidRPr="00AD0347" w:rsidRDefault="003C77CB" w:rsidP="003C77CB">
      <w:pPr>
        <w:pStyle w:val="4"/>
        <w:rPr>
          <w:szCs w:val="28"/>
        </w:rPr>
      </w:pPr>
      <w:r w:rsidRPr="00240CC0">
        <w:rPr>
          <w:szCs w:val="28"/>
        </w:rPr>
        <w:t xml:space="preserve">1.3. Организация взаимодействия </w:t>
      </w:r>
      <w:r w:rsidRPr="00AD0347">
        <w:rPr>
          <w:szCs w:val="28"/>
        </w:rPr>
        <w:t>с органами исполнительной власти субъекта Российской Федерации</w:t>
      </w:r>
    </w:p>
    <w:p w:rsidR="003C77CB" w:rsidRPr="00AD0347" w:rsidRDefault="003C77CB" w:rsidP="003C77CB">
      <w:pPr>
        <w:jc w:val="center"/>
        <w:rPr>
          <w:i/>
          <w:sz w:val="28"/>
          <w:szCs w:val="28"/>
        </w:rPr>
      </w:pPr>
    </w:p>
    <w:p w:rsidR="003C77CB" w:rsidRPr="00F56DD5" w:rsidRDefault="003C77CB" w:rsidP="003C77CB">
      <w:pPr>
        <w:pStyle w:val="5"/>
      </w:pPr>
      <w:r w:rsidRPr="00F56DD5">
        <w:t>1.3.1. Состояние нормативно-правовой базы субъекта</w:t>
      </w:r>
      <w:r w:rsidRPr="00F56DD5">
        <w:br/>
        <w:t>Российской Федерации по вопросам обеспечения безопасности</w:t>
      </w:r>
      <w:r w:rsidRPr="00F56DD5">
        <w:br/>
        <w:t>жизнедеятельности населения</w:t>
      </w:r>
    </w:p>
    <w:p w:rsidR="003C77CB" w:rsidRPr="00C876A5" w:rsidRDefault="003C77CB" w:rsidP="003C77CB">
      <w:pPr>
        <w:jc w:val="both"/>
        <w:rPr>
          <w:sz w:val="28"/>
          <w:szCs w:val="28"/>
        </w:rPr>
      </w:pPr>
    </w:p>
    <w:p w:rsidR="003C77CB" w:rsidRPr="009A361F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9A361F">
        <w:rPr>
          <w:sz w:val="28"/>
          <w:szCs w:val="28"/>
        </w:rPr>
        <w:t>Органам исполнительной власти Санкт-Петербурга оказывается методическая помощь</w:t>
      </w:r>
      <w:r w:rsidRPr="009A361F">
        <w:rPr>
          <w:b/>
          <w:sz w:val="28"/>
          <w:szCs w:val="28"/>
        </w:rPr>
        <w:t xml:space="preserve"> </w:t>
      </w:r>
      <w:r w:rsidRPr="009A361F">
        <w:rPr>
          <w:sz w:val="28"/>
          <w:szCs w:val="28"/>
        </w:rPr>
        <w:t>по актуализации НПА</w:t>
      </w:r>
      <w:r w:rsidRPr="009A361F">
        <w:rPr>
          <w:b/>
          <w:sz w:val="28"/>
          <w:szCs w:val="28"/>
        </w:rPr>
        <w:t xml:space="preserve"> </w:t>
      </w:r>
      <w:r w:rsidRPr="009A361F">
        <w:rPr>
          <w:sz w:val="28"/>
          <w:szCs w:val="28"/>
        </w:rPr>
        <w:t>Санкт-Петербурга.</w:t>
      </w:r>
    </w:p>
    <w:p w:rsidR="003C77CB" w:rsidRPr="009A361F" w:rsidRDefault="003C77CB" w:rsidP="003C77CB">
      <w:pPr>
        <w:ind w:firstLine="708"/>
        <w:jc w:val="both"/>
        <w:outlineLvl w:val="0"/>
        <w:rPr>
          <w:sz w:val="28"/>
          <w:szCs w:val="28"/>
        </w:rPr>
      </w:pPr>
      <w:r w:rsidRPr="009A361F">
        <w:rPr>
          <w:sz w:val="28"/>
          <w:szCs w:val="28"/>
        </w:rPr>
        <w:t>Так Главным управлением и УМЦ ГО и ЧС были разработаны и направлены на согласование в Комитет по вопросам законности и правопорядка Методические рекомендации по выполнению мероприятий в области гражданской обороны и защиты населения и территорий от чрезвычайных ситуаций природного и техногенного характера в муниципальных образованиях Санкт-Петербурга и Организационно-методические рекомендации по подготовке населения</w:t>
      </w:r>
      <w:r w:rsidR="00931236">
        <w:rPr>
          <w:sz w:val="28"/>
          <w:szCs w:val="28"/>
        </w:rPr>
        <w:t xml:space="preserve"> </w:t>
      </w:r>
      <w:r w:rsidRPr="009A361F">
        <w:rPr>
          <w:sz w:val="28"/>
          <w:szCs w:val="28"/>
        </w:rPr>
        <w:t>Санкт-Петербурга в области гражданской обороны и защиты от чрезвычайных ситуаций в 2021-2025 годах</w:t>
      </w:r>
      <w:r w:rsidR="0086443F">
        <w:rPr>
          <w:sz w:val="28"/>
          <w:szCs w:val="28"/>
        </w:rPr>
        <w:br/>
      </w:r>
      <w:r w:rsidRPr="009A361F">
        <w:rPr>
          <w:sz w:val="28"/>
          <w:szCs w:val="28"/>
        </w:rPr>
        <w:t xml:space="preserve"> (от 09.02.2021 № ИП-130-248, от 26.03.2021</w:t>
      </w:r>
      <w:r w:rsidR="00931236">
        <w:rPr>
          <w:sz w:val="28"/>
          <w:szCs w:val="28"/>
        </w:rPr>
        <w:t xml:space="preserve"> </w:t>
      </w:r>
      <w:r w:rsidRPr="009A361F">
        <w:rPr>
          <w:sz w:val="28"/>
          <w:szCs w:val="28"/>
        </w:rPr>
        <w:t>№ ИП-130-687, от 28.04.2021 № ИП-130-985).</w:t>
      </w:r>
    </w:p>
    <w:p w:rsidR="003C77CB" w:rsidRPr="00AB2ABE" w:rsidRDefault="003C77CB" w:rsidP="003C77CB">
      <w:pPr>
        <w:ind w:firstLine="708"/>
        <w:jc w:val="both"/>
        <w:outlineLvl w:val="0"/>
        <w:rPr>
          <w:sz w:val="28"/>
          <w:szCs w:val="28"/>
        </w:rPr>
      </w:pPr>
      <w:r w:rsidRPr="009A361F">
        <w:rPr>
          <w:sz w:val="28"/>
          <w:szCs w:val="28"/>
        </w:rPr>
        <w:t xml:space="preserve">В Санкт-Петербурге всего издано </w:t>
      </w:r>
      <w:r w:rsidRPr="004050B0">
        <w:rPr>
          <w:sz w:val="28"/>
          <w:szCs w:val="28"/>
        </w:rPr>
        <w:t>18</w:t>
      </w:r>
      <w:r w:rsidRPr="009A361F">
        <w:rPr>
          <w:sz w:val="28"/>
          <w:szCs w:val="28"/>
        </w:rPr>
        <w:t xml:space="preserve"> нормативных правовых актов              (далее – НПА) по вопросам обеспечения безопасности жизнедеятельности населения, рекомендованных для принятия МЧС России, </w:t>
      </w:r>
      <w:r w:rsidRPr="00AB2ABE">
        <w:rPr>
          <w:sz w:val="28"/>
          <w:szCs w:val="28"/>
        </w:rPr>
        <w:t>что составляет 75 % (АППГ – 71</w:t>
      </w:r>
      <w:r w:rsidRPr="00AB2ABE">
        <w:rPr>
          <w:i/>
          <w:sz w:val="28"/>
          <w:szCs w:val="28"/>
        </w:rPr>
        <w:t xml:space="preserve">). </w:t>
      </w:r>
    </w:p>
    <w:p w:rsidR="003C77CB" w:rsidRPr="009A361F" w:rsidRDefault="003C77CB" w:rsidP="003C77CB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AB2ABE">
        <w:rPr>
          <w:sz w:val="28"/>
          <w:szCs w:val="28"/>
        </w:rPr>
        <w:t>Вице-губернатором Санкт-Петербурга – руководителем Администрации</w:t>
      </w:r>
      <w:r w:rsidRPr="009A361F">
        <w:rPr>
          <w:sz w:val="28"/>
          <w:szCs w:val="28"/>
        </w:rPr>
        <w:t xml:space="preserve"> Губернатора Санкт-Петербурга утвержден состав рабочей группы по организации разработки и актуализации НПА в Санкт-Петербурге </w:t>
      </w:r>
      <w:r w:rsidR="0086443F">
        <w:rPr>
          <w:sz w:val="28"/>
          <w:szCs w:val="28"/>
        </w:rPr>
        <w:br/>
      </w:r>
      <w:r w:rsidRPr="009A361F">
        <w:rPr>
          <w:sz w:val="28"/>
          <w:szCs w:val="28"/>
        </w:rPr>
        <w:t>(далее – Рабочая группа).</w:t>
      </w:r>
      <w:r>
        <w:rPr>
          <w:sz w:val="28"/>
          <w:szCs w:val="28"/>
        </w:rPr>
        <w:t xml:space="preserve"> </w:t>
      </w:r>
      <w:r w:rsidRPr="009A361F">
        <w:rPr>
          <w:sz w:val="28"/>
          <w:szCs w:val="28"/>
        </w:rPr>
        <w:t>В её состав включены представители органов государственной власти</w:t>
      </w:r>
      <w:r>
        <w:rPr>
          <w:sz w:val="28"/>
          <w:szCs w:val="28"/>
        </w:rPr>
        <w:t xml:space="preserve"> </w:t>
      </w:r>
      <w:r w:rsidRPr="009A361F">
        <w:rPr>
          <w:sz w:val="28"/>
          <w:szCs w:val="28"/>
        </w:rPr>
        <w:t>Санкт-Петербурга и сотрудники Главного управления МЧС России по</w:t>
      </w:r>
      <w:r w:rsidR="0086443F">
        <w:rPr>
          <w:sz w:val="28"/>
          <w:szCs w:val="28"/>
        </w:rPr>
        <w:t xml:space="preserve"> </w:t>
      </w:r>
      <w:r w:rsidRPr="009A361F">
        <w:rPr>
          <w:sz w:val="28"/>
          <w:szCs w:val="28"/>
        </w:rPr>
        <w:t>г. Санкт-Петербургу.</w:t>
      </w:r>
    </w:p>
    <w:p w:rsidR="003C77CB" w:rsidRPr="009A361F" w:rsidRDefault="003C77CB" w:rsidP="003C77C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361F">
        <w:rPr>
          <w:sz w:val="28"/>
          <w:szCs w:val="28"/>
        </w:rPr>
        <w:lastRenderedPageBreak/>
        <w:t>В настоящее время работа по разработке и актуализации НПА продолжается.</w:t>
      </w:r>
    </w:p>
    <w:p w:rsidR="003C77CB" w:rsidRPr="009A361F" w:rsidRDefault="003C77CB" w:rsidP="003C77CB">
      <w:pPr>
        <w:suppressAutoHyphens/>
        <w:ind w:firstLine="709"/>
        <w:jc w:val="both"/>
        <w:rPr>
          <w:b/>
          <w:i/>
          <w:sz w:val="28"/>
          <w:szCs w:val="28"/>
        </w:rPr>
      </w:pPr>
    </w:p>
    <w:p w:rsidR="003C77CB" w:rsidRPr="0099299A" w:rsidRDefault="003C77CB" w:rsidP="003C77CB">
      <w:pPr>
        <w:suppressAutoHyphens/>
        <w:ind w:firstLine="709"/>
        <w:jc w:val="both"/>
        <w:rPr>
          <w:b/>
          <w:i/>
          <w:sz w:val="28"/>
          <w:szCs w:val="28"/>
        </w:rPr>
      </w:pPr>
      <w:r w:rsidRPr="0099299A">
        <w:rPr>
          <w:b/>
          <w:i/>
          <w:sz w:val="28"/>
          <w:szCs w:val="28"/>
        </w:rPr>
        <w:t>В области гражданской обороны и защиты от чрезвычайных ситуаций природного и техногенного характера (из числа рекомендованных):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  <w:shd w:val="clear" w:color="auto" w:fill="FFFFFF"/>
        </w:rPr>
        <w:t>Закон Сан</w:t>
      </w:r>
      <w:r>
        <w:rPr>
          <w:sz w:val="28"/>
          <w:szCs w:val="28"/>
          <w:shd w:val="clear" w:color="auto" w:fill="FFFFFF"/>
        </w:rPr>
        <w:t xml:space="preserve">кт-Петербурга от 30.06.2022 </w:t>
      </w:r>
      <w:r w:rsidRPr="0099299A">
        <w:rPr>
          <w:sz w:val="28"/>
          <w:szCs w:val="28"/>
          <w:shd w:val="clear" w:color="auto" w:fill="FFFFFF"/>
        </w:rPr>
        <w:t> №403-64 «О разграничении полномочий Законодательного Собрания Санкт-Петербурга и Правительства Санкт-Петербурга в области гражданской обороны»</w:t>
      </w:r>
      <w:r w:rsidR="0086443F">
        <w:rPr>
          <w:sz w:val="28"/>
          <w:szCs w:val="28"/>
          <w:shd w:val="clear" w:color="auto" w:fill="FFFFFF"/>
        </w:rPr>
        <w:t>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Постановление Губернатора Санкт-Петербурга от 19.06.2012 </w:t>
      </w:r>
      <w:r w:rsidR="0086443F">
        <w:rPr>
          <w:sz w:val="28"/>
          <w:szCs w:val="28"/>
        </w:rPr>
        <w:br/>
      </w:r>
      <w:r w:rsidRPr="0099299A">
        <w:rPr>
          <w:sz w:val="28"/>
          <w:szCs w:val="28"/>
        </w:rPr>
        <w:t>№ 37-пг «Об утверждении Положения об организации и ведении гражданской обороны в Санкт-Петербурге» (в том числе указан порядок создания сил ГО и порядок организации планирования мероприятий ГО. Ведется работа по принятию отдельных НПА);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Постановление Правительства Санкт-Петербурга от 24.10.2007               № 1393 «Об организации подготовки и обучения населения Санкт-Петербурга            в области гражданской обороны и защиты от чрезвычайных ситуаций природного и техногенного характера»;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Постановление Правительства Санкт-Петербурга </w:t>
      </w:r>
      <w:r>
        <w:rPr>
          <w:sz w:val="28"/>
          <w:szCs w:val="28"/>
        </w:rPr>
        <w:t xml:space="preserve">от </w:t>
      </w:r>
      <w:r w:rsidRPr="0099299A">
        <w:rPr>
          <w:sz w:val="28"/>
          <w:szCs w:val="28"/>
        </w:rPr>
        <w:t xml:space="preserve">29.08.2017 № 726 (с изменениями от 23.07.2019 № 482) «О мерах по созданию и содержанию защитных сооружений гражданской обороны в Санкт-Петербурге, внесении изменений в некоторые постановления Правительства </w:t>
      </w:r>
      <w:r w:rsidR="00931236">
        <w:rPr>
          <w:sz w:val="28"/>
          <w:szCs w:val="28"/>
        </w:rPr>
        <w:br/>
      </w:r>
      <w:r w:rsidRPr="0099299A">
        <w:rPr>
          <w:sz w:val="28"/>
          <w:szCs w:val="28"/>
        </w:rPr>
        <w:t>Санкт-Петербурга</w:t>
      </w:r>
      <w:r>
        <w:rPr>
          <w:sz w:val="28"/>
          <w:szCs w:val="28"/>
        </w:rPr>
        <w:t xml:space="preserve"> </w:t>
      </w:r>
      <w:r w:rsidRPr="0099299A">
        <w:rPr>
          <w:sz w:val="28"/>
          <w:szCs w:val="28"/>
        </w:rPr>
        <w:t>и признании утратившим силу постановления Правительства Санкт-Петербурга от 12.07.2012 № 710»;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Постановление Губернатора Санкт-Петербурга от 28.12.2007 </w:t>
      </w:r>
      <w:r w:rsidR="00931236">
        <w:rPr>
          <w:sz w:val="28"/>
          <w:szCs w:val="28"/>
        </w:rPr>
        <w:br/>
      </w:r>
      <w:r w:rsidRPr="0099299A">
        <w:rPr>
          <w:sz w:val="28"/>
          <w:szCs w:val="28"/>
        </w:rPr>
        <w:t>№ </w:t>
      </w:r>
      <w:r w:rsidRPr="00EB4E92">
        <w:rPr>
          <w:sz w:val="28"/>
          <w:szCs w:val="28"/>
        </w:rPr>
        <w:t>74-пг (</w:t>
      </w:r>
      <w:r w:rsidR="00EB4E92" w:rsidRPr="00EB4E92">
        <w:rPr>
          <w:sz w:val="28"/>
          <w:szCs w:val="28"/>
        </w:rPr>
        <w:t>от 30.08.2012 № 56-пг, от 23.11.2016 № 89-пг</w:t>
      </w:r>
      <w:r w:rsidRPr="00EB4E92">
        <w:rPr>
          <w:sz w:val="28"/>
          <w:szCs w:val="28"/>
        </w:rPr>
        <w:t>)</w:t>
      </w:r>
      <w:r w:rsidRPr="0099299A">
        <w:rPr>
          <w:sz w:val="28"/>
          <w:szCs w:val="28"/>
        </w:rPr>
        <w:t xml:space="preserve"> «Об Эвакуационной комиссии Правительства Санкт-Петербурга»;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Комиссия по поддержанию устойчивого функционирования отраслей экономики и организаций Санкт-Петербурга в военно</w:t>
      </w:r>
      <w:r>
        <w:rPr>
          <w:sz w:val="28"/>
          <w:szCs w:val="28"/>
        </w:rPr>
        <w:t xml:space="preserve">е время создана постановлением </w:t>
      </w:r>
      <w:r w:rsidRPr="0099299A">
        <w:rPr>
          <w:sz w:val="28"/>
          <w:szCs w:val="28"/>
        </w:rPr>
        <w:t>Суженного заседания Администрации Санкт-Петербурга</w:t>
      </w:r>
      <w:r w:rsidR="00EB4E92">
        <w:rPr>
          <w:sz w:val="28"/>
          <w:szCs w:val="28"/>
        </w:rPr>
        <w:br/>
      </w:r>
      <w:r w:rsidRPr="003C018C">
        <w:rPr>
          <w:sz w:val="28"/>
          <w:szCs w:val="28"/>
        </w:rPr>
        <w:t xml:space="preserve">от 27.07.2001 </w:t>
      </w:r>
      <w:r w:rsidRPr="00471D2F">
        <w:rPr>
          <w:sz w:val="28"/>
          <w:szCs w:val="28"/>
        </w:rPr>
        <w:t>№ 2-</w:t>
      </w:r>
      <w:r>
        <w:rPr>
          <w:sz w:val="28"/>
          <w:szCs w:val="28"/>
        </w:rPr>
        <w:t>1с</w:t>
      </w:r>
      <w:r w:rsidRPr="003C018C">
        <w:rPr>
          <w:sz w:val="28"/>
          <w:szCs w:val="28"/>
        </w:rPr>
        <w:t xml:space="preserve"> «О совершенствовании гражданской обороны</w:t>
      </w:r>
      <w:r w:rsidR="00EB4E92">
        <w:rPr>
          <w:sz w:val="28"/>
          <w:szCs w:val="28"/>
        </w:rPr>
        <w:br/>
      </w:r>
      <w:r w:rsidRPr="003C018C">
        <w:rPr>
          <w:sz w:val="28"/>
          <w:szCs w:val="28"/>
        </w:rPr>
        <w:t>Санкт</w:t>
      </w:r>
      <w:r w:rsidRPr="0099299A">
        <w:rPr>
          <w:sz w:val="28"/>
          <w:szCs w:val="28"/>
        </w:rPr>
        <w:t>-Петербурга»;</w:t>
      </w:r>
    </w:p>
    <w:p w:rsidR="003C77CB" w:rsidRPr="0099299A" w:rsidRDefault="003C77CB" w:rsidP="00AC5202">
      <w:pPr>
        <w:numPr>
          <w:ilvl w:val="0"/>
          <w:numId w:val="38"/>
        </w:numPr>
        <w:suppressAutoHyphens/>
        <w:ind w:left="0"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Постановление Правительства Санкт-Петербурга от 06.08.2012 № 798  «Об организации оповещения населения Санкт-Петербурга о чрезвычайных ситуациях мирного и военного времени».</w:t>
      </w: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b/>
          <w:i/>
          <w:sz w:val="28"/>
          <w:szCs w:val="28"/>
        </w:rPr>
      </w:pPr>
      <w:r w:rsidRPr="0099299A">
        <w:rPr>
          <w:b/>
          <w:i/>
          <w:sz w:val="28"/>
          <w:szCs w:val="28"/>
        </w:rPr>
        <w:t>Непринятые НПА:</w:t>
      </w:r>
    </w:p>
    <w:p w:rsidR="003C77CB" w:rsidRPr="0099299A" w:rsidRDefault="003C77CB" w:rsidP="003C77C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1.</w:t>
      </w:r>
      <w:r w:rsidRPr="0099299A">
        <w:rPr>
          <w:sz w:val="28"/>
          <w:szCs w:val="28"/>
        </w:rPr>
        <w:tab/>
        <w:t xml:space="preserve">«О создании, содержании и использовании запасов </w:t>
      </w:r>
      <w:r>
        <w:rPr>
          <w:sz w:val="28"/>
          <w:szCs w:val="28"/>
        </w:rPr>
        <w:br/>
      </w:r>
      <w:r w:rsidRPr="0099299A">
        <w:rPr>
          <w:sz w:val="28"/>
          <w:szCs w:val="28"/>
        </w:rPr>
        <w:t>материально-технических средств, продовольственных, медицинских и иных средств в целях гражданской обороны»;</w:t>
      </w:r>
    </w:p>
    <w:p w:rsidR="003C77CB" w:rsidRPr="0099299A" w:rsidRDefault="003C77CB" w:rsidP="003C77CB">
      <w:pPr>
        <w:ind w:firstLine="709"/>
        <w:jc w:val="both"/>
        <w:rPr>
          <w:spacing w:val="2"/>
          <w:sz w:val="28"/>
          <w:szCs w:val="28"/>
        </w:rPr>
      </w:pPr>
      <w:r w:rsidRPr="0099299A">
        <w:rPr>
          <w:spacing w:val="2"/>
          <w:sz w:val="28"/>
          <w:szCs w:val="28"/>
        </w:rPr>
        <w:t>Главным управлением МЧС России по г. Санкт-Петербургу в адрес</w:t>
      </w:r>
      <w:r>
        <w:rPr>
          <w:sz w:val="28"/>
          <w:szCs w:val="28"/>
        </w:rPr>
        <w:br/>
      </w:r>
      <w:r w:rsidR="00EB4E92">
        <w:rPr>
          <w:sz w:val="28"/>
          <w:szCs w:val="28"/>
        </w:rPr>
        <w:t>в</w:t>
      </w:r>
      <w:r w:rsidRPr="0099299A">
        <w:rPr>
          <w:sz w:val="28"/>
          <w:szCs w:val="28"/>
        </w:rPr>
        <w:t>ице-губернатора Санкт-Петербурга</w:t>
      </w:r>
      <w:r w:rsidR="00EB4E92">
        <w:rPr>
          <w:sz w:val="28"/>
          <w:szCs w:val="28"/>
        </w:rPr>
        <w:t xml:space="preserve"> </w:t>
      </w:r>
      <w:r w:rsidRPr="0099299A">
        <w:rPr>
          <w:sz w:val="28"/>
          <w:szCs w:val="28"/>
        </w:rPr>
        <w:t>-</w:t>
      </w:r>
      <w:r w:rsidR="00EB4E92">
        <w:rPr>
          <w:sz w:val="28"/>
          <w:szCs w:val="28"/>
        </w:rPr>
        <w:t xml:space="preserve"> </w:t>
      </w:r>
      <w:r w:rsidRPr="0099299A">
        <w:rPr>
          <w:sz w:val="28"/>
          <w:szCs w:val="28"/>
        </w:rPr>
        <w:t xml:space="preserve">руководителя Администрации Губернатора Санкт-Петербурга </w:t>
      </w:r>
      <w:r w:rsidRPr="0099299A">
        <w:rPr>
          <w:spacing w:val="2"/>
          <w:sz w:val="28"/>
          <w:szCs w:val="28"/>
        </w:rPr>
        <w:t xml:space="preserve">направлен Проект нормативного правового акта </w:t>
      </w:r>
      <w:r w:rsidRPr="0099299A">
        <w:rPr>
          <w:sz w:val="28"/>
          <w:szCs w:val="28"/>
        </w:rPr>
        <w:t xml:space="preserve">«О создании, содержании и использовании запасов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lastRenderedPageBreak/>
        <w:t>материально-технических, продовольственных, медицинских и иных средств в целях гражданской обороны» (</w:t>
      </w:r>
      <w:r>
        <w:rPr>
          <w:spacing w:val="2"/>
          <w:sz w:val="28"/>
          <w:szCs w:val="28"/>
        </w:rPr>
        <w:t xml:space="preserve">от 24.08.2020 </w:t>
      </w:r>
      <w:r w:rsidRPr="00471D2F">
        <w:rPr>
          <w:spacing w:val="2"/>
          <w:sz w:val="28"/>
          <w:szCs w:val="28"/>
        </w:rPr>
        <w:t>№</w:t>
      </w:r>
      <w:r w:rsidRPr="00471D2F">
        <w:rPr>
          <w:sz w:val="28"/>
          <w:szCs w:val="28"/>
        </w:rPr>
        <w:t> </w:t>
      </w:r>
      <w:r w:rsidRPr="00471D2F">
        <w:rPr>
          <w:spacing w:val="2"/>
          <w:sz w:val="28"/>
          <w:szCs w:val="28"/>
        </w:rPr>
        <w:t>1</w:t>
      </w:r>
      <w:r w:rsidRPr="0099299A">
        <w:rPr>
          <w:spacing w:val="2"/>
          <w:sz w:val="28"/>
          <w:szCs w:val="28"/>
        </w:rPr>
        <w:t>4751-5-3-1</w:t>
      </w:r>
      <w:r w:rsidRPr="0099299A">
        <w:rPr>
          <w:sz w:val="28"/>
          <w:szCs w:val="28"/>
        </w:rPr>
        <w:t>)</w:t>
      </w:r>
      <w:r w:rsidRPr="0099299A">
        <w:rPr>
          <w:spacing w:val="2"/>
          <w:sz w:val="28"/>
          <w:szCs w:val="28"/>
        </w:rPr>
        <w:t xml:space="preserve"> а также в адрес Губернатора Санкт-Петербурга направлены предложения о разработке НПА (от 31.05.2021 №</w:t>
      </w:r>
      <w:r w:rsidRPr="00471D2F">
        <w:rPr>
          <w:sz w:val="28"/>
          <w:szCs w:val="28"/>
        </w:rPr>
        <w:t> </w:t>
      </w:r>
      <w:r w:rsidRPr="0099299A">
        <w:rPr>
          <w:spacing w:val="2"/>
          <w:sz w:val="28"/>
          <w:szCs w:val="28"/>
        </w:rPr>
        <w:t>ИП-130-1372).</w:t>
      </w: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sz w:val="20"/>
          <w:szCs w:val="20"/>
        </w:rPr>
      </w:pPr>
      <w:r w:rsidRPr="0099299A">
        <w:rPr>
          <w:sz w:val="28"/>
          <w:szCs w:val="28"/>
        </w:rPr>
        <w:t xml:space="preserve">На рассмотрение рабочей группой по организации разработки и актуализации НПА представлен проект постановления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t xml:space="preserve">Правительства Санкт-Петербурга «О создании и содержании запасов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t>материально-технических, продовольственных, медицинских и иных средств в целях гражданской обороны в Санкт-Петербурге». В данный момент проект проходит юридическую экспертизу</w:t>
      </w:r>
      <w:r w:rsidRPr="0099299A">
        <w:rPr>
          <w:sz w:val="20"/>
          <w:szCs w:val="20"/>
        </w:rPr>
        <w:t>.</w:t>
      </w: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2.</w:t>
      </w:r>
      <w:r w:rsidRPr="0099299A">
        <w:rPr>
          <w:sz w:val="28"/>
          <w:szCs w:val="28"/>
        </w:rPr>
        <w:tab/>
        <w:t xml:space="preserve">«О создании комиссии по повышению устойчивости функционирования организаций в Санкт-Петербурге»; </w:t>
      </w:r>
    </w:p>
    <w:p w:rsidR="003C77CB" w:rsidRPr="0099299A" w:rsidRDefault="003C77CB" w:rsidP="003C77CB">
      <w:pPr>
        <w:ind w:firstLine="709"/>
        <w:jc w:val="both"/>
        <w:rPr>
          <w:sz w:val="28"/>
          <w:szCs w:val="28"/>
        </w:rPr>
      </w:pPr>
      <w:r w:rsidRPr="0099299A">
        <w:rPr>
          <w:spacing w:val="2"/>
          <w:sz w:val="28"/>
          <w:szCs w:val="28"/>
        </w:rPr>
        <w:t>Главным управлением МЧС России по г. Санкт-Петербургу в адрес</w:t>
      </w:r>
      <w:r w:rsidR="00EB4E92">
        <w:rPr>
          <w:spacing w:val="2"/>
          <w:sz w:val="28"/>
          <w:szCs w:val="28"/>
        </w:rPr>
        <w:t xml:space="preserve"> в</w:t>
      </w:r>
      <w:r w:rsidRPr="0099299A">
        <w:rPr>
          <w:spacing w:val="2"/>
          <w:sz w:val="28"/>
          <w:szCs w:val="28"/>
        </w:rPr>
        <w:t>ице-губернатора Санкт-Петербурга</w:t>
      </w:r>
      <w:r w:rsidR="00EB4E92">
        <w:rPr>
          <w:spacing w:val="2"/>
          <w:sz w:val="28"/>
          <w:szCs w:val="28"/>
        </w:rPr>
        <w:t xml:space="preserve"> </w:t>
      </w:r>
      <w:r w:rsidRPr="0099299A">
        <w:rPr>
          <w:spacing w:val="2"/>
          <w:sz w:val="28"/>
          <w:szCs w:val="28"/>
        </w:rPr>
        <w:t>-</w:t>
      </w:r>
      <w:r w:rsidR="00EB4E92">
        <w:rPr>
          <w:spacing w:val="2"/>
          <w:sz w:val="28"/>
          <w:szCs w:val="28"/>
        </w:rPr>
        <w:t xml:space="preserve"> </w:t>
      </w:r>
      <w:r w:rsidRPr="0099299A">
        <w:rPr>
          <w:spacing w:val="2"/>
          <w:sz w:val="28"/>
          <w:szCs w:val="28"/>
        </w:rPr>
        <w:t xml:space="preserve">руководителя Администрации Губернатора Санкт-Петербурга направлен Проект нормативного правового акта «О создании комиссии по повышению устойчивости функционирования организаций в </w:t>
      </w:r>
      <w:r>
        <w:rPr>
          <w:spacing w:val="2"/>
          <w:sz w:val="28"/>
          <w:szCs w:val="28"/>
        </w:rPr>
        <w:t xml:space="preserve">    </w:t>
      </w:r>
      <w:r w:rsidRPr="0099299A">
        <w:rPr>
          <w:spacing w:val="2"/>
          <w:sz w:val="28"/>
          <w:szCs w:val="28"/>
        </w:rPr>
        <w:t>Санкт-Петербурге» (от 24.08.2020 №</w:t>
      </w:r>
      <w:r w:rsidRPr="00471D2F">
        <w:rPr>
          <w:sz w:val="28"/>
          <w:szCs w:val="28"/>
        </w:rPr>
        <w:t> </w:t>
      </w:r>
      <w:r w:rsidRPr="0099299A">
        <w:rPr>
          <w:spacing w:val="2"/>
          <w:sz w:val="28"/>
          <w:szCs w:val="28"/>
        </w:rPr>
        <w:t>14751-5-3-1), а также в адрес Губернатора Санкт-Петербурга направлены предложения о разработке НПА (от 31.05.2021 №</w:t>
      </w:r>
      <w:r w:rsidRPr="00471D2F">
        <w:rPr>
          <w:sz w:val="28"/>
          <w:szCs w:val="28"/>
        </w:rPr>
        <w:t> </w:t>
      </w:r>
      <w:r w:rsidRPr="0099299A">
        <w:rPr>
          <w:spacing w:val="2"/>
          <w:sz w:val="28"/>
          <w:szCs w:val="28"/>
        </w:rPr>
        <w:t>ИП-130-1372).</w:t>
      </w: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На рассмотрение рабочей группой по организации разработки и актуализации НПА представлен проект постановления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t>Правительства</w:t>
      </w:r>
      <w:r w:rsidR="00EB4E92">
        <w:rPr>
          <w:sz w:val="28"/>
          <w:szCs w:val="28"/>
        </w:rPr>
        <w:t xml:space="preserve"> </w:t>
      </w:r>
      <w:r w:rsidRPr="0099299A">
        <w:rPr>
          <w:sz w:val="28"/>
          <w:szCs w:val="28"/>
        </w:rPr>
        <w:t>Санкт-Петербурга «О территориальной комиссии по повышению устойчивости функционирования организаций Санкт-Петербурга в чрезвычайных ситуациях природного и техногенного характера и в военное время». В данный момент проект проходит юридическую экспертизу.</w:t>
      </w:r>
    </w:p>
    <w:p w:rsidR="003C77CB" w:rsidRPr="0099299A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3. Об организации эвакуации населения, материальных и культурных ценностей в безопасные районы;</w:t>
      </w:r>
    </w:p>
    <w:p w:rsidR="003C77CB" w:rsidRPr="0099299A" w:rsidRDefault="003C77CB" w:rsidP="003C77CB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Рабочей группой по организации разработки и актуализации НПА разрабатывается проект постановления Правительства Санкт-Петербурга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t>«Об организации эвакуации населения, материальных и культурных ценностей в безопасные районы на территории Санкт-Петербурга».</w:t>
      </w:r>
    </w:p>
    <w:p w:rsidR="003C77CB" w:rsidRPr="00001B7E" w:rsidRDefault="003C77CB" w:rsidP="003C77CB">
      <w:pPr>
        <w:ind w:firstLine="708"/>
        <w:jc w:val="both"/>
        <w:rPr>
          <w:sz w:val="28"/>
          <w:szCs w:val="28"/>
          <w:highlight w:val="green"/>
          <w:shd w:val="clear" w:color="auto" w:fill="FFFFFF"/>
        </w:rPr>
      </w:pPr>
    </w:p>
    <w:p w:rsidR="003C77CB" w:rsidRPr="0099299A" w:rsidRDefault="003C77CB" w:rsidP="003C77CB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9299A">
        <w:rPr>
          <w:b/>
          <w:i/>
          <w:sz w:val="28"/>
          <w:szCs w:val="28"/>
          <w:shd w:val="clear" w:color="auto" w:fill="FFFFFF"/>
        </w:rPr>
        <w:t>Приняты НПА (в области ЗНТ от ЧС):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Закон Санкт-Петербурга от 20.10.2005 № 514-76 «О защите населения и территорий от чрезвычайных ситуаций природного и техногенного характера в Санкт-Петербурге» (с изменениями от 23.12.2021);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02.11.2006 № 1359 «О Санкт-Петербургской территориальной подсистеме единой государственной системы предупреждения и ликвидации чрезвычайных ситуаций» (с изменениями от 07.09.2021);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17.05.2007 № 550 </w:t>
      </w:r>
      <w:r>
        <w:rPr>
          <w:sz w:val="28"/>
          <w:szCs w:val="28"/>
          <w:shd w:val="clear" w:color="auto" w:fill="FFFFFF"/>
        </w:rPr>
        <w:br/>
      </w:r>
      <w:r w:rsidRPr="0099299A">
        <w:rPr>
          <w:sz w:val="28"/>
          <w:szCs w:val="28"/>
          <w:shd w:val="clear" w:color="auto" w:fill="FFFFFF"/>
        </w:rPr>
        <w:t xml:space="preserve">«О Комиссии по предупреждению и ликвидации чрезвычайных ситуаций и обеспечению пожарной безопасности Санкт-Петербурга» (с изменениями </w:t>
      </w:r>
      <w:r w:rsidR="00931236">
        <w:rPr>
          <w:sz w:val="28"/>
          <w:szCs w:val="28"/>
          <w:shd w:val="clear" w:color="auto" w:fill="FFFFFF"/>
        </w:rPr>
        <w:br/>
      </w:r>
      <w:r w:rsidRPr="0099299A">
        <w:rPr>
          <w:sz w:val="28"/>
          <w:szCs w:val="28"/>
          <w:shd w:val="clear" w:color="auto" w:fill="FFFFFF"/>
        </w:rPr>
        <w:t>от 07.09.2021);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lastRenderedPageBreak/>
        <w:t>Постановление Правительства Санкт-Петербурга от 30.06.2009 № 765 «Об утверждении Перечня сил и средств постоянной готовности</w:t>
      </w:r>
      <w:r w:rsidRPr="0099299A">
        <w:rPr>
          <w:sz w:val="28"/>
          <w:szCs w:val="28"/>
          <w:shd w:val="clear" w:color="auto" w:fill="FFFFFF"/>
        </w:rPr>
        <w:br/>
        <w:t xml:space="preserve">Санкт-Петербургской территориальной подсистемы единой государственной системы предупреждения и ликвидации чрезвычайных ситуаций» </w:t>
      </w:r>
      <w:r w:rsidR="00EB4E92">
        <w:rPr>
          <w:sz w:val="28"/>
          <w:szCs w:val="28"/>
          <w:shd w:val="clear" w:color="auto" w:fill="FFFFFF"/>
        </w:rPr>
        <w:br/>
      </w:r>
      <w:r w:rsidRPr="0099299A">
        <w:rPr>
          <w:sz w:val="28"/>
          <w:szCs w:val="28"/>
          <w:shd w:val="clear" w:color="auto" w:fill="FFFFFF"/>
        </w:rPr>
        <w:t>(с изменениями от 01.10.2021);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24.10.2007 № 1393 «Об организации подготовки и обучении населения Санкт Петербурга в области гражданской обороны и зашиты от чрезвычайных ситуаций природного и техногенного характера» (с изменениями от 19.06.2012);</w:t>
      </w:r>
    </w:p>
    <w:p w:rsidR="003C77CB" w:rsidRPr="0099299A" w:rsidRDefault="003C77CB" w:rsidP="00AC5202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19.01.2004 года № 54 «О резервном фонде Правительства Санкт-Петербурга» (с изменениями от 17.05.2021);</w:t>
      </w:r>
    </w:p>
    <w:p w:rsidR="003C77CB" w:rsidRPr="0099299A" w:rsidRDefault="003C77CB" w:rsidP="00AC5202">
      <w:pPr>
        <w:numPr>
          <w:ilvl w:val="0"/>
          <w:numId w:val="39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30.11.2012 № 1246 «О резервах материальных ресурсов для ликвидации чрезвычайных ситуаций природного и техногенного характера на территории</w:t>
      </w:r>
      <w:r w:rsidRPr="0099299A">
        <w:rPr>
          <w:sz w:val="28"/>
          <w:szCs w:val="28"/>
          <w:shd w:val="clear" w:color="auto" w:fill="FFFFFF"/>
        </w:rPr>
        <w:br/>
        <w:t>Санкт-Петербурга» (с изменениями от 07.09.2021);</w:t>
      </w:r>
    </w:p>
    <w:p w:rsidR="003C77CB" w:rsidRPr="0099299A" w:rsidRDefault="003C77CB" w:rsidP="00AC5202">
      <w:pPr>
        <w:numPr>
          <w:ilvl w:val="0"/>
          <w:numId w:val="39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07.02.2008 № 120 «О Порядке сбора и обмена в Санкт-Петербурге информацией в области защиты населения и территорий от чрезвычайных ситуаций природного и техногенного характера» (изменения от 11.12.2013);</w:t>
      </w:r>
    </w:p>
    <w:p w:rsidR="003C77CB" w:rsidRPr="0099299A" w:rsidRDefault="003C77CB" w:rsidP="00AC5202">
      <w:pPr>
        <w:numPr>
          <w:ilvl w:val="0"/>
          <w:numId w:val="39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</w:t>
      </w:r>
      <w:r>
        <w:rPr>
          <w:sz w:val="28"/>
          <w:szCs w:val="28"/>
          <w:shd w:val="clear" w:color="auto" w:fill="FFFFFF"/>
        </w:rPr>
        <w:t xml:space="preserve">кт-Петербурга от 04.07.2013 </w:t>
      </w:r>
      <w:r w:rsidR="00EB4E92">
        <w:rPr>
          <w:sz w:val="28"/>
          <w:szCs w:val="28"/>
          <w:shd w:val="clear" w:color="auto" w:fill="FFFFFF"/>
        </w:rPr>
        <w:br/>
      </w:r>
      <w:r w:rsidRPr="0099299A">
        <w:rPr>
          <w:sz w:val="28"/>
          <w:szCs w:val="28"/>
          <w:shd w:val="clear" w:color="auto" w:fill="FFFFFF"/>
        </w:rPr>
        <w:t xml:space="preserve">№ 473 «О мерах по реализации Указа Президента Российской Федерации </w:t>
      </w:r>
      <w:r w:rsidR="00EB4E92">
        <w:rPr>
          <w:sz w:val="28"/>
          <w:szCs w:val="28"/>
          <w:shd w:val="clear" w:color="auto" w:fill="FFFFFF"/>
        </w:rPr>
        <w:br/>
      </w:r>
      <w:r w:rsidRPr="0099299A">
        <w:rPr>
          <w:sz w:val="28"/>
          <w:szCs w:val="28"/>
          <w:shd w:val="clear" w:color="auto" w:fill="FFFFFF"/>
        </w:rPr>
        <w:t xml:space="preserve">от 13.11.2012 </w:t>
      </w:r>
      <w:r>
        <w:rPr>
          <w:sz w:val="28"/>
          <w:szCs w:val="28"/>
          <w:shd w:val="clear" w:color="auto" w:fill="FFFFFF"/>
        </w:rPr>
        <w:t>№</w:t>
      </w:r>
      <w:r w:rsidRPr="00471D2F">
        <w:rPr>
          <w:sz w:val="28"/>
          <w:szCs w:val="28"/>
        </w:rPr>
        <w:t> </w:t>
      </w:r>
      <w:r w:rsidRPr="0099299A">
        <w:rPr>
          <w:sz w:val="28"/>
          <w:szCs w:val="28"/>
          <w:shd w:val="clear" w:color="auto" w:fill="FFFFFF"/>
        </w:rPr>
        <w:t>1522»;</w:t>
      </w:r>
    </w:p>
    <w:p w:rsidR="003C77CB" w:rsidRPr="0099299A" w:rsidRDefault="003C77CB" w:rsidP="00AC5202">
      <w:pPr>
        <w:numPr>
          <w:ilvl w:val="0"/>
          <w:numId w:val="39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>Постановление Правительства Санкт-Петербурга от 17.06.2014 № 489 «О государственной программе Санкт-Петербурга «Обеспечение законности, правопорядка и безопасности в Санкт-Петербурге» (с изменениями от 30.12.2021).</w:t>
      </w:r>
    </w:p>
    <w:p w:rsidR="003C77CB" w:rsidRPr="0099299A" w:rsidRDefault="003C77CB" w:rsidP="003C77CB">
      <w:pPr>
        <w:rPr>
          <w:sz w:val="28"/>
          <w:szCs w:val="28"/>
          <w:shd w:val="clear" w:color="auto" w:fill="FFFFFF"/>
        </w:rPr>
      </w:pPr>
    </w:p>
    <w:p w:rsidR="003C77CB" w:rsidRPr="0099299A" w:rsidRDefault="003C77CB" w:rsidP="003C77CB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9299A">
        <w:rPr>
          <w:b/>
          <w:i/>
          <w:sz w:val="28"/>
          <w:szCs w:val="28"/>
          <w:shd w:val="clear" w:color="auto" w:fill="FFFFFF"/>
        </w:rPr>
        <w:t>Не приняты НПА (в области ЗНТ от ЧС):</w:t>
      </w:r>
    </w:p>
    <w:p w:rsidR="003C77CB" w:rsidRPr="0099299A" w:rsidRDefault="003C77CB" w:rsidP="00AC5202">
      <w:pPr>
        <w:numPr>
          <w:ilvl w:val="0"/>
          <w:numId w:val="37"/>
        </w:numPr>
        <w:ind w:left="0" w:firstLine="708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</w:rPr>
        <w:t xml:space="preserve">Об утверждении Порядка (правил) обеспечения едиными </w:t>
      </w:r>
      <w:r>
        <w:rPr>
          <w:sz w:val="28"/>
          <w:szCs w:val="28"/>
        </w:rPr>
        <w:t xml:space="preserve">                  </w:t>
      </w:r>
      <w:r w:rsidRPr="0099299A">
        <w:rPr>
          <w:sz w:val="28"/>
          <w:szCs w:val="28"/>
        </w:rPr>
        <w:t xml:space="preserve">дежурно-диспетчерскими службами муниципальных образований координации деятельности органов повседневного управления единой государственной системы предупреждения и ликвидации ЧС и органов управления гражданской обороной, организации информационного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 на муниципальном уровне - </w:t>
      </w:r>
      <w:r w:rsidRPr="0099299A">
        <w:rPr>
          <w:rFonts w:eastAsia="Calibri"/>
          <w:color w:val="000000"/>
          <w:sz w:val="28"/>
          <w:szCs w:val="28"/>
        </w:rPr>
        <w:t>не требуется принятие в связи с особенностью территориального устройства города федерального значения.</w:t>
      </w:r>
    </w:p>
    <w:p w:rsidR="003C77CB" w:rsidRPr="0099299A" w:rsidRDefault="003C77CB" w:rsidP="00AC5202">
      <w:pPr>
        <w:numPr>
          <w:ilvl w:val="0"/>
          <w:numId w:val="37"/>
        </w:numPr>
        <w:ind w:left="0" w:firstLine="708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</w:rPr>
        <w:t>О проведении эвакуационных мероприятий в чрезвычайных ситуациях – принято Постановление Губернатора С</w:t>
      </w:r>
      <w:r>
        <w:rPr>
          <w:sz w:val="28"/>
          <w:szCs w:val="28"/>
        </w:rPr>
        <w:t>анкт-Петербурга от 28.12.2007 №</w:t>
      </w:r>
      <w:r w:rsidRPr="00471D2F">
        <w:rPr>
          <w:sz w:val="28"/>
          <w:szCs w:val="28"/>
        </w:rPr>
        <w:t> </w:t>
      </w:r>
      <w:r w:rsidRPr="0099299A">
        <w:rPr>
          <w:sz w:val="28"/>
          <w:szCs w:val="28"/>
        </w:rPr>
        <w:t xml:space="preserve">74-пг </w:t>
      </w:r>
      <w:r w:rsidR="00EB4E92" w:rsidRPr="0099299A">
        <w:rPr>
          <w:sz w:val="28"/>
          <w:szCs w:val="28"/>
        </w:rPr>
        <w:t>(</w:t>
      </w:r>
      <w:r w:rsidR="00EB4E92">
        <w:rPr>
          <w:bCs/>
          <w:sz w:val="28"/>
          <w:szCs w:val="28"/>
        </w:rPr>
        <w:t>ред. от 23.11.2016 №</w:t>
      </w:r>
      <w:r w:rsidR="00EB4E92" w:rsidRPr="00471D2F">
        <w:rPr>
          <w:sz w:val="28"/>
          <w:szCs w:val="28"/>
        </w:rPr>
        <w:t> </w:t>
      </w:r>
      <w:r w:rsidR="00EB4E92" w:rsidRPr="0099299A">
        <w:rPr>
          <w:bCs/>
          <w:sz w:val="28"/>
          <w:szCs w:val="28"/>
        </w:rPr>
        <w:t>89-пг)</w:t>
      </w:r>
      <w:r w:rsidR="00EB4E92" w:rsidRPr="0099299A">
        <w:rPr>
          <w:sz w:val="28"/>
          <w:szCs w:val="28"/>
        </w:rPr>
        <w:t xml:space="preserve"> </w:t>
      </w:r>
      <w:r w:rsidRPr="0099299A">
        <w:rPr>
          <w:sz w:val="28"/>
          <w:szCs w:val="28"/>
        </w:rPr>
        <w:t>«Об Эвакуационной комиссии Правительства Санкт-Петербурга»</w:t>
      </w:r>
      <w:r w:rsidRPr="0099299A">
        <w:rPr>
          <w:bCs/>
          <w:sz w:val="28"/>
          <w:szCs w:val="28"/>
        </w:rPr>
        <w:t xml:space="preserve">, проект </w:t>
      </w:r>
      <w:r w:rsidRPr="0099299A">
        <w:rPr>
          <w:iCs/>
          <w:sz w:val="28"/>
          <w:szCs w:val="28"/>
        </w:rPr>
        <w:t xml:space="preserve">НПА о </w:t>
      </w:r>
      <w:r w:rsidRPr="0099299A">
        <w:rPr>
          <w:sz w:val="28"/>
          <w:szCs w:val="28"/>
        </w:rPr>
        <w:t xml:space="preserve">проведении эвакуационных мероприятий при чрезвычайных ситуациях в Санкт-Петербурге находится в </w:t>
      </w:r>
      <w:r w:rsidRPr="0099299A">
        <w:rPr>
          <w:sz w:val="28"/>
          <w:szCs w:val="28"/>
        </w:rPr>
        <w:lastRenderedPageBreak/>
        <w:t xml:space="preserve">стадии разработки профильного комитета Правительства </w:t>
      </w:r>
      <w:r w:rsidR="00EB4E92">
        <w:rPr>
          <w:sz w:val="28"/>
          <w:szCs w:val="28"/>
        </w:rPr>
        <w:br/>
      </w:r>
      <w:r w:rsidRPr="0099299A">
        <w:rPr>
          <w:sz w:val="28"/>
          <w:szCs w:val="28"/>
        </w:rPr>
        <w:t>Санкт-Петербурга.</w:t>
      </w:r>
    </w:p>
    <w:p w:rsidR="003C77CB" w:rsidRPr="0099299A" w:rsidRDefault="003C77CB" w:rsidP="003C77CB"/>
    <w:p w:rsidR="003C77CB" w:rsidRPr="0099299A" w:rsidRDefault="003C77CB" w:rsidP="003C77CB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99299A">
        <w:rPr>
          <w:b/>
          <w:i/>
          <w:sz w:val="28"/>
          <w:szCs w:val="28"/>
          <w:shd w:val="clear" w:color="auto" w:fill="FFFFFF"/>
        </w:rPr>
        <w:t>НПА, требующие актуализации (в области ЗНТ от ЧС):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99299A">
        <w:rPr>
          <w:sz w:val="28"/>
          <w:szCs w:val="28"/>
          <w:shd w:val="clear" w:color="auto" w:fill="FFFFFF"/>
        </w:rPr>
        <w:t xml:space="preserve">1. Постановление Правительства Санкт-Петербурга от 02.11.2006 № 1359 </w:t>
      </w:r>
      <w:r>
        <w:rPr>
          <w:sz w:val="28"/>
          <w:szCs w:val="28"/>
          <w:shd w:val="clear" w:color="auto" w:fill="FFFFFF"/>
        </w:rPr>
        <w:t xml:space="preserve">               </w:t>
      </w:r>
      <w:r w:rsidRPr="0099299A">
        <w:rPr>
          <w:sz w:val="28"/>
          <w:szCs w:val="28"/>
          <w:shd w:val="clear" w:color="auto" w:fill="FFFFFF"/>
        </w:rPr>
        <w:t xml:space="preserve">«О Санкт-Петербургской территориальной подсистеме единой государственной системы предупреждения и ликвидации чрезвычайных ситуаций» </w:t>
      </w:r>
      <w:r w:rsidR="00EB4E92">
        <w:rPr>
          <w:sz w:val="28"/>
          <w:szCs w:val="28"/>
          <w:shd w:val="clear" w:color="auto" w:fill="FFFFFF"/>
        </w:rPr>
        <w:t>(с изменениями от 07.09.2021).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Рекомендованы следующие изменения: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 xml:space="preserve">- состав должностных лиц, возглавляющих районные КЧС (п.14) не соответствует п. 2.1 ст. 4.1 ФЗ «О защите населения и территорий от ЧС природного и техногенного характера»; 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- в п. 26 не отражен вопрос создания резерва финансовых ресурсов субъекта РФ;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- в п.28 необходимо уточнить формулировку «а сроки и порядок предоставления указанной информации осуществляются исполнительными органами государственной власти»;</w:t>
      </w:r>
    </w:p>
    <w:p w:rsidR="003C77CB" w:rsidRPr="0099299A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99299A">
        <w:rPr>
          <w:sz w:val="28"/>
          <w:szCs w:val="28"/>
        </w:rPr>
        <w:t>- в п.33.3 уточнить норму по оповещению руководителей ФОИВ в режиме ЧС (способ).</w:t>
      </w:r>
    </w:p>
    <w:p w:rsidR="003C77CB" w:rsidRDefault="003C77CB" w:rsidP="003C77CB">
      <w:pPr>
        <w:ind w:firstLine="709"/>
        <w:jc w:val="both"/>
        <w:rPr>
          <w:color w:val="000000"/>
          <w:sz w:val="28"/>
          <w:szCs w:val="28"/>
        </w:rPr>
      </w:pPr>
    </w:p>
    <w:p w:rsidR="003C77CB" w:rsidRPr="004C48A9" w:rsidRDefault="003C77CB" w:rsidP="003C77CB">
      <w:pPr>
        <w:ind w:firstLine="709"/>
        <w:jc w:val="center"/>
        <w:rPr>
          <w:b/>
          <w:color w:val="000000"/>
          <w:sz w:val="28"/>
          <w:szCs w:val="28"/>
        </w:rPr>
      </w:pPr>
      <w:r w:rsidRPr="004C48A9">
        <w:rPr>
          <w:b/>
          <w:color w:val="000000"/>
          <w:sz w:val="28"/>
          <w:szCs w:val="28"/>
        </w:rPr>
        <w:t>В области надзорной деятельности и профилактической работы</w:t>
      </w:r>
    </w:p>
    <w:p w:rsidR="003C77CB" w:rsidRPr="00272DAA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272DAA">
        <w:rPr>
          <w:color w:val="000000"/>
          <w:sz w:val="28"/>
          <w:szCs w:val="28"/>
        </w:rPr>
        <w:t xml:space="preserve">В субъекте Российской Федерации издано </w:t>
      </w:r>
      <w:r w:rsidRPr="00272DAA">
        <w:rPr>
          <w:color w:val="000000"/>
          <w:sz w:val="28"/>
          <w:szCs w:val="28"/>
          <w:u w:val="single"/>
        </w:rPr>
        <w:t>4</w:t>
      </w:r>
      <w:r w:rsidRPr="00272DAA">
        <w:rPr>
          <w:color w:val="000000"/>
          <w:sz w:val="28"/>
          <w:szCs w:val="28"/>
        </w:rPr>
        <w:t xml:space="preserve"> нормативных правовых актов (далее – НПА) по вопросам обеспечения безопасности жизнедеятельности населения</w:t>
      </w:r>
      <w:r>
        <w:rPr>
          <w:color w:val="000000"/>
          <w:sz w:val="28"/>
          <w:szCs w:val="28"/>
        </w:rPr>
        <w:t xml:space="preserve"> в области надзорной деятельности и профилактической работы</w:t>
      </w:r>
      <w:r w:rsidRPr="00272DAA">
        <w:rPr>
          <w:color w:val="000000"/>
          <w:sz w:val="28"/>
          <w:szCs w:val="28"/>
        </w:rPr>
        <w:t>, рекомендованных МЧС России для принятия.</w:t>
      </w:r>
    </w:p>
    <w:p w:rsidR="003C77CB" w:rsidRPr="00272DAA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272DAA">
        <w:rPr>
          <w:color w:val="000000"/>
          <w:sz w:val="28"/>
          <w:szCs w:val="28"/>
          <w:u w:val="single"/>
        </w:rPr>
        <w:t>4</w:t>
      </w:r>
      <w:r w:rsidRPr="00272DAA">
        <w:rPr>
          <w:color w:val="000000"/>
          <w:sz w:val="28"/>
          <w:szCs w:val="28"/>
        </w:rPr>
        <w:t xml:space="preserve"> изданных НПА субъекта Российской Федерации по вопросам обеспечения безопасности жизнедеятельности населения соответствуют федеральному законодательству, что составляет </w:t>
      </w:r>
      <w:r w:rsidRPr="00272DAA">
        <w:rPr>
          <w:color w:val="000000"/>
          <w:sz w:val="28"/>
          <w:szCs w:val="28"/>
          <w:u w:val="single"/>
        </w:rPr>
        <w:t>100</w:t>
      </w:r>
      <w:r w:rsidRPr="00272DAA">
        <w:rPr>
          <w:color w:val="000000"/>
          <w:sz w:val="28"/>
          <w:szCs w:val="28"/>
        </w:rPr>
        <w:t xml:space="preserve"> % от изданных НПА субъекта Российской Федерации по вопросам обеспечения безопасности жизнедеятельности.</w:t>
      </w:r>
    </w:p>
    <w:p w:rsidR="003C77CB" w:rsidRPr="00272DAA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272DAA">
        <w:rPr>
          <w:color w:val="000000"/>
          <w:sz w:val="28"/>
          <w:szCs w:val="28"/>
          <w:u w:val="single"/>
        </w:rPr>
        <w:t>0</w:t>
      </w:r>
      <w:r w:rsidRPr="00272DAA">
        <w:rPr>
          <w:color w:val="000000"/>
          <w:sz w:val="28"/>
          <w:szCs w:val="28"/>
        </w:rPr>
        <w:t xml:space="preserve"> НПА субъекта Российской Федерации по вопросам обеспечения безопасности жизнедеятельности населения не соответствуют федеральному законодательству, что составляет </w:t>
      </w:r>
      <w:r w:rsidRPr="00272DAA">
        <w:rPr>
          <w:color w:val="000000"/>
          <w:sz w:val="28"/>
          <w:szCs w:val="28"/>
          <w:u w:val="single"/>
        </w:rPr>
        <w:t xml:space="preserve">0 </w:t>
      </w:r>
      <w:r w:rsidRPr="00272DAA">
        <w:rPr>
          <w:color w:val="000000"/>
          <w:sz w:val="28"/>
          <w:szCs w:val="28"/>
        </w:rPr>
        <w:t>% от изданных НПА субъекта Российской Федерации.</w:t>
      </w:r>
    </w:p>
    <w:p w:rsidR="003C77CB" w:rsidRPr="00272DAA" w:rsidRDefault="003C77CB" w:rsidP="003C77CB">
      <w:pPr>
        <w:ind w:firstLine="709"/>
        <w:jc w:val="both"/>
        <w:rPr>
          <w:i/>
          <w:color w:val="000000"/>
          <w:sz w:val="28"/>
          <w:szCs w:val="28"/>
        </w:rPr>
      </w:pPr>
      <w:r w:rsidRPr="00272DAA">
        <w:rPr>
          <w:color w:val="000000"/>
          <w:sz w:val="28"/>
          <w:szCs w:val="28"/>
        </w:rPr>
        <w:t>Методическая помощь</w:t>
      </w:r>
      <w:r w:rsidRPr="00272DAA">
        <w:rPr>
          <w:b/>
          <w:color w:val="000000"/>
          <w:sz w:val="28"/>
          <w:szCs w:val="28"/>
        </w:rPr>
        <w:t xml:space="preserve"> </w:t>
      </w:r>
      <w:r w:rsidRPr="00272DAA">
        <w:rPr>
          <w:color w:val="000000"/>
          <w:sz w:val="28"/>
          <w:szCs w:val="28"/>
        </w:rPr>
        <w:t>органам исполнительной власти субъекта Российской Федерации по актуализации НПА</w:t>
      </w:r>
      <w:r w:rsidRPr="00272DAA">
        <w:rPr>
          <w:b/>
          <w:color w:val="000000"/>
          <w:sz w:val="28"/>
          <w:szCs w:val="28"/>
        </w:rPr>
        <w:t xml:space="preserve"> </w:t>
      </w:r>
      <w:r w:rsidRPr="00272DAA">
        <w:rPr>
          <w:color w:val="000000"/>
          <w:sz w:val="28"/>
          <w:szCs w:val="28"/>
        </w:rPr>
        <w:t>субъекта Российской Федерации</w:t>
      </w:r>
      <w:r w:rsidRPr="00272DAA">
        <w:rPr>
          <w:color w:val="000000"/>
          <w:sz w:val="28"/>
          <w:szCs w:val="28"/>
        </w:rPr>
        <w:br/>
        <w:t xml:space="preserve">по вопросам обеспечения безопасности жизнедеятельности населения </w:t>
      </w:r>
      <w:r w:rsidRPr="00272DAA">
        <w:rPr>
          <w:i/>
          <w:color w:val="000000"/>
          <w:sz w:val="28"/>
          <w:szCs w:val="28"/>
          <w:u w:val="single"/>
        </w:rPr>
        <w:t>оказывается</w:t>
      </w:r>
      <w:r w:rsidRPr="00272DAA">
        <w:rPr>
          <w:color w:val="000000"/>
          <w:sz w:val="28"/>
          <w:szCs w:val="28"/>
        </w:rPr>
        <w:t xml:space="preserve">. Оказана помощь по актуализации </w:t>
      </w:r>
      <w:r w:rsidRPr="00272DAA">
        <w:rPr>
          <w:color w:val="000000"/>
          <w:sz w:val="28"/>
          <w:szCs w:val="28"/>
          <w:u w:val="single"/>
        </w:rPr>
        <w:t>3</w:t>
      </w:r>
      <w:r w:rsidRPr="00272DAA">
        <w:rPr>
          <w:color w:val="000000"/>
          <w:sz w:val="28"/>
          <w:szCs w:val="28"/>
        </w:rPr>
        <w:t xml:space="preserve"> НПА</w:t>
      </w:r>
      <w:r w:rsidRPr="00272DAA">
        <w:rPr>
          <w:b/>
          <w:color w:val="000000"/>
          <w:sz w:val="28"/>
          <w:szCs w:val="28"/>
        </w:rPr>
        <w:t xml:space="preserve"> </w:t>
      </w:r>
      <w:r w:rsidRPr="00272DAA">
        <w:rPr>
          <w:color w:val="000000"/>
          <w:sz w:val="28"/>
          <w:szCs w:val="28"/>
        </w:rPr>
        <w:t xml:space="preserve">субъекта Российской Федерации </w:t>
      </w:r>
      <w:r w:rsidRPr="00272DAA">
        <w:rPr>
          <w:i/>
          <w:color w:val="000000"/>
          <w:sz w:val="28"/>
          <w:szCs w:val="28"/>
        </w:rPr>
        <w:t>(указать даты, номера и наименования принятых НПА).</w:t>
      </w:r>
    </w:p>
    <w:p w:rsidR="003C77CB" w:rsidRPr="00272DAA" w:rsidRDefault="003C77CB" w:rsidP="003C77CB">
      <w:pPr>
        <w:ind w:firstLine="709"/>
        <w:jc w:val="both"/>
        <w:rPr>
          <w:i/>
          <w:color w:val="000000"/>
          <w:sz w:val="28"/>
          <w:szCs w:val="28"/>
        </w:rPr>
      </w:pPr>
      <w:r w:rsidRPr="00272DAA">
        <w:rPr>
          <w:i/>
          <w:color w:val="000000"/>
          <w:sz w:val="28"/>
          <w:szCs w:val="28"/>
        </w:rPr>
        <w:t>Постановление Правительства С</w:t>
      </w:r>
      <w:r>
        <w:rPr>
          <w:i/>
          <w:color w:val="000000"/>
          <w:sz w:val="28"/>
          <w:szCs w:val="28"/>
        </w:rPr>
        <w:t>анкт-Петербурга от 10.06.2022 №</w:t>
      </w:r>
      <w:r w:rsidRPr="00471D2F">
        <w:rPr>
          <w:sz w:val="28"/>
          <w:szCs w:val="28"/>
        </w:rPr>
        <w:t> </w:t>
      </w:r>
      <w:r w:rsidRPr="00272DAA">
        <w:rPr>
          <w:i/>
          <w:color w:val="000000"/>
          <w:sz w:val="28"/>
          <w:szCs w:val="28"/>
        </w:rPr>
        <w:t>514 "Об установлении на территории Санкт-Петербурга особого противопожарного режима".</w:t>
      </w:r>
    </w:p>
    <w:p w:rsidR="003C77CB" w:rsidRPr="00272DAA" w:rsidRDefault="003C77CB" w:rsidP="003C77CB">
      <w:pPr>
        <w:ind w:firstLine="709"/>
        <w:jc w:val="both"/>
        <w:rPr>
          <w:i/>
          <w:color w:val="000000"/>
          <w:sz w:val="28"/>
          <w:szCs w:val="28"/>
        </w:rPr>
      </w:pPr>
      <w:r w:rsidRPr="00272DAA">
        <w:rPr>
          <w:i/>
          <w:color w:val="000000"/>
          <w:sz w:val="28"/>
          <w:szCs w:val="28"/>
        </w:rPr>
        <w:t>Постановление Правительства С</w:t>
      </w:r>
      <w:r>
        <w:rPr>
          <w:i/>
          <w:color w:val="000000"/>
          <w:sz w:val="28"/>
          <w:szCs w:val="28"/>
        </w:rPr>
        <w:t>анкт-Петербурга от 12.04.2022 №</w:t>
      </w:r>
      <w:r w:rsidRPr="00471D2F">
        <w:rPr>
          <w:sz w:val="28"/>
          <w:szCs w:val="28"/>
        </w:rPr>
        <w:t> </w:t>
      </w:r>
      <w:r w:rsidRPr="00272DAA">
        <w:rPr>
          <w:i/>
          <w:color w:val="000000"/>
          <w:sz w:val="28"/>
          <w:szCs w:val="28"/>
        </w:rPr>
        <w:t xml:space="preserve">325 "Об установлении населенного пункта, подверженного угрозе лесных пожаров </w:t>
      </w:r>
      <w:r w:rsidRPr="00272DAA">
        <w:rPr>
          <w:i/>
          <w:color w:val="000000"/>
          <w:sz w:val="28"/>
          <w:szCs w:val="28"/>
        </w:rPr>
        <w:lastRenderedPageBreak/>
        <w:t>и других ландшафтных (природных) пожаров, и установлении на территории Санкт-Петербурга начала пожароопасного сезона в 2022 году".</w:t>
      </w:r>
    </w:p>
    <w:p w:rsidR="003C77CB" w:rsidRDefault="003C77CB" w:rsidP="003C77CB">
      <w:pPr>
        <w:ind w:firstLine="709"/>
        <w:jc w:val="center"/>
        <w:rPr>
          <w:b/>
          <w:sz w:val="28"/>
          <w:szCs w:val="28"/>
        </w:rPr>
      </w:pPr>
    </w:p>
    <w:p w:rsidR="003C77CB" w:rsidRPr="004C48A9" w:rsidRDefault="003C77CB" w:rsidP="003C77CB">
      <w:pPr>
        <w:ind w:firstLine="709"/>
        <w:jc w:val="center"/>
        <w:rPr>
          <w:b/>
          <w:sz w:val="28"/>
          <w:szCs w:val="28"/>
        </w:rPr>
      </w:pPr>
      <w:r w:rsidRPr="004C48A9">
        <w:rPr>
          <w:b/>
          <w:sz w:val="28"/>
          <w:szCs w:val="28"/>
        </w:rPr>
        <w:t>В области обеспечения безопасности людей на водных объектах</w:t>
      </w:r>
    </w:p>
    <w:p w:rsidR="003C77CB" w:rsidRPr="00EA0A7C" w:rsidRDefault="003C77CB" w:rsidP="003C77CB">
      <w:pPr>
        <w:ind w:firstLine="709"/>
        <w:jc w:val="both"/>
      </w:pPr>
      <w:r w:rsidRPr="00EA0A7C">
        <w:rPr>
          <w:sz w:val="28"/>
          <w:szCs w:val="28"/>
        </w:rPr>
        <w:t xml:space="preserve">В Санкт-Петербурге издано 2 нормативных правовых акта (далее – НПА) по вопросам обеспечения безопасности жизнедеятельности населения, </w:t>
      </w:r>
      <w:r>
        <w:rPr>
          <w:sz w:val="28"/>
          <w:szCs w:val="28"/>
        </w:rPr>
        <w:t xml:space="preserve">в области обеспечения безопасности людей на водных объектах, </w:t>
      </w:r>
      <w:r w:rsidRPr="00EA0A7C">
        <w:rPr>
          <w:sz w:val="28"/>
          <w:szCs w:val="28"/>
        </w:rPr>
        <w:t>рекомендованных для принятия МЧС России.</w:t>
      </w:r>
    </w:p>
    <w:p w:rsidR="003C77CB" w:rsidRPr="00EA0A7C" w:rsidRDefault="003C77CB" w:rsidP="003C77CB">
      <w:pPr>
        <w:ind w:firstLine="709"/>
        <w:jc w:val="both"/>
      </w:pPr>
      <w:r w:rsidRPr="00EA0A7C">
        <w:rPr>
          <w:sz w:val="28"/>
          <w:szCs w:val="28"/>
        </w:rPr>
        <w:t>Два изданных НПА Санкт-Петербурга по вопросам обеспечения безопасности жизнедеятельности населения соответствуют федеральному законодательству, что со</w:t>
      </w:r>
      <w:r>
        <w:rPr>
          <w:sz w:val="28"/>
          <w:szCs w:val="28"/>
        </w:rPr>
        <w:t xml:space="preserve">ставляет 100% от изданных НПА </w:t>
      </w:r>
      <w:r w:rsidRPr="00EA0A7C">
        <w:rPr>
          <w:sz w:val="28"/>
          <w:szCs w:val="28"/>
        </w:rPr>
        <w:t>в Санкт-Петербурге по вопросам обеспечения безопасности жизнедеятельности.</w:t>
      </w:r>
    </w:p>
    <w:p w:rsidR="003C77CB" w:rsidRPr="00EA0A7C" w:rsidRDefault="003C77CB" w:rsidP="003C77CB">
      <w:pPr>
        <w:ind w:firstLine="709"/>
        <w:jc w:val="both"/>
      </w:pPr>
      <w:r w:rsidRPr="00EA0A7C">
        <w:rPr>
          <w:sz w:val="28"/>
          <w:szCs w:val="28"/>
        </w:rPr>
        <w:t>Ноль НПА Санкт-Петербурга по вопросам обеспечения безопасности жизнедеятельности населения не соответствуют федеральному законодательству, что составляет 0% от изданных Санкт-Петербурга.</w:t>
      </w:r>
    </w:p>
    <w:p w:rsidR="003C77CB" w:rsidRPr="00EA0A7C" w:rsidRDefault="003C77CB" w:rsidP="003C77CB">
      <w:pPr>
        <w:ind w:firstLine="709"/>
        <w:jc w:val="both"/>
        <w:rPr>
          <w:i/>
          <w:sz w:val="28"/>
          <w:szCs w:val="28"/>
          <w:u w:val="single"/>
        </w:rPr>
      </w:pPr>
      <w:r w:rsidRPr="00EA0A7C">
        <w:rPr>
          <w:sz w:val="28"/>
          <w:szCs w:val="28"/>
        </w:rPr>
        <w:t>Методическая помощь</w:t>
      </w:r>
      <w:r w:rsidRPr="00EA0A7C">
        <w:rPr>
          <w:b/>
          <w:sz w:val="28"/>
          <w:szCs w:val="28"/>
        </w:rPr>
        <w:t xml:space="preserve"> </w:t>
      </w:r>
      <w:r w:rsidRPr="00EA0A7C">
        <w:rPr>
          <w:sz w:val="28"/>
          <w:szCs w:val="28"/>
        </w:rPr>
        <w:t>органам исполнительной власти Санкт-Петербурга по актуализации НПА</w:t>
      </w:r>
      <w:r w:rsidRPr="00EA0A7C">
        <w:rPr>
          <w:b/>
          <w:sz w:val="28"/>
          <w:szCs w:val="28"/>
        </w:rPr>
        <w:t xml:space="preserve"> </w:t>
      </w:r>
      <w:r w:rsidRPr="00EA0A7C">
        <w:rPr>
          <w:sz w:val="28"/>
          <w:szCs w:val="28"/>
        </w:rPr>
        <w:t>Санкт-Петербурга по вопросам обеспечения безопасности жизнедеятельности населения оказывается.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Инициировано предложение по внесению изменений по актуализации  </w:t>
      </w:r>
      <w:r>
        <w:rPr>
          <w:sz w:val="28"/>
          <w:szCs w:val="28"/>
        </w:rPr>
        <w:t xml:space="preserve">             </w:t>
      </w:r>
      <w:r w:rsidRPr="00EA0A7C">
        <w:rPr>
          <w:sz w:val="28"/>
          <w:szCs w:val="28"/>
        </w:rPr>
        <w:t>2 НПА</w:t>
      </w:r>
      <w:r w:rsidRPr="00EA0A7C">
        <w:rPr>
          <w:b/>
          <w:sz w:val="28"/>
          <w:szCs w:val="28"/>
        </w:rPr>
        <w:t xml:space="preserve"> </w:t>
      </w:r>
      <w:r w:rsidRPr="00EA0A7C">
        <w:rPr>
          <w:sz w:val="28"/>
          <w:szCs w:val="28"/>
        </w:rPr>
        <w:t>Санкт-Петербурга: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- постановление Правительства Санкт-Петербурга «Об утверждении Правил пользования водными объектами для плавания на маломерных судах в </w:t>
      </w:r>
      <w:r>
        <w:rPr>
          <w:sz w:val="28"/>
          <w:szCs w:val="28"/>
        </w:rPr>
        <w:t xml:space="preserve">                         </w:t>
      </w:r>
      <w:r w:rsidRPr="00EA0A7C">
        <w:rPr>
          <w:sz w:val="28"/>
          <w:szCs w:val="28"/>
        </w:rPr>
        <w:t>Са</w:t>
      </w:r>
      <w:r>
        <w:rPr>
          <w:sz w:val="28"/>
          <w:szCs w:val="28"/>
        </w:rPr>
        <w:t>нкт-Петербурге» от 18.09.2007 №</w:t>
      </w:r>
      <w:r w:rsidRPr="00471D2F">
        <w:rPr>
          <w:sz w:val="28"/>
          <w:szCs w:val="28"/>
        </w:rPr>
        <w:t> </w:t>
      </w:r>
      <w:r w:rsidRPr="00EA0A7C">
        <w:rPr>
          <w:sz w:val="28"/>
          <w:szCs w:val="28"/>
        </w:rPr>
        <w:t>11</w:t>
      </w:r>
      <w:r>
        <w:rPr>
          <w:sz w:val="28"/>
          <w:szCs w:val="28"/>
        </w:rPr>
        <w:t>65 (с изменениями на 03.11.2021</w:t>
      </w:r>
      <w:r w:rsidRPr="00EA0A7C">
        <w:rPr>
          <w:sz w:val="28"/>
          <w:szCs w:val="28"/>
        </w:rPr>
        <w:t xml:space="preserve"> в части касающейся запрета осуществлять плавание на маломерных судах с двигателем, не подлежащих государственной регистрации, массой до 200 кг включительно и мощностью двигателей до 8 кВт включительно, на реке Нева в центральной части города) на данный момент</w:t>
      </w:r>
      <w:r>
        <w:rPr>
          <w:sz w:val="28"/>
          <w:szCs w:val="28"/>
        </w:rPr>
        <w:t xml:space="preserve"> внесение изменений утверждены;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- постановление Правительства Санкт-Петербурга «Об утверждении Правил охраны жизни людей на водных объектах в Санкт-Петербурге» </w:t>
      </w:r>
      <w:r>
        <w:rPr>
          <w:sz w:val="28"/>
          <w:szCs w:val="28"/>
        </w:rPr>
        <w:t>от 05.06.2008 №</w:t>
      </w:r>
      <w:r w:rsidRPr="00471D2F">
        <w:rPr>
          <w:sz w:val="28"/>
          <w:szCs w:val="28"/>
        </w:rPr>
        <w:t> </w:t>
      </w:r>
      <w:r w:rsidRPr="00EA0A7C">
        <w:rPr>
          <w:sz w:val="28"/>
          <w:szCs w:val="28"/>
        </w:rPr>
        <w:t>657 (с изменениями на 15.11.2021 в части касающейся права установления Правительством Санкт-Пете</w:t>
      </w:r>
      <w:r>
        <w:rPr>
          <w:sz w:val="28"/>
          <w:szCs w:val="28"/>
        </w:rPr>
        <w:t xml:space="preserve">рбурга периода запрета выхода </w:t>
      </w:r>
      <w:r w:rsidRPr="00EA0A7C">
        <w:rPr>
          <w:sz w:val="28"/>
          <w:szCs w:val="28"/>
        </w:rPr>
        <w:t>на ледовое покрытие в зависимости от вида водного объекта) в настоящее время проходит согласование внесения изменений.</w:t>
      </w:r>
    </w:p>
    <w:p w:rsidR="003C77CB" w:rsidRPr="00D42F57" w:rsidRDefault="003C77CB" w:rsidP="003C77CB">
      <w:pPr>
        <w:ind w:firstLine="709"/>
        <w:jc w:val="both"/>
        <w:rPr>
          <w:b/>
          <w:sz w:val="28"/>
          <w:szCs w:val="28"/>
        </w:rPr>
      </w:pPr>
      <w:r w:rsidRPr="00D42F57">
        <w:rPr>
          <w:b/>
          <w:sz w:val="28"/>
          <w:szCs w:val="28"/>
        </w:rPr>
        <w:t>В области обеспечения пожарной безопасности, деятельности аварийно-спасательных служб и ава</w:t>
      </w:r>
      <w:r>
        <w:rPr>
          <w:b/>
          <w:sz w:val="28"/>
          <w:szCs w:val="28"/>
        </w:rPr>
        <w:t>рийно-спасательных формирований</w:t>
      </w: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t>В Санкт-Петербурге издано 9 нормативных правовых актов (НПА) по вопросам обеспечения безопасности жизнедеятельности населения (</w:t>
      </w:r>
      <w:r w:rsidRPr="00EC214E">
        <w:rPr>
          <w:i/>
          <w:sz w:val="28"/>
          <w:szCs w:val="28"/>
        </w:rPr>
        <w:t>в области обеспечения пожарной безопасности, деятельности аварийно-спасательных служб и аварийно-спасательных формирований, в части компетенции УПТ и АСР</w:t>
      </w:r>
      <w:r w:rsidRPr="00EC214E">
        <w:rPr>
          <w:sz w:val="28"/>
          <w:szCs w:val="28"/>
        </w:rPr>
        <w:t xml:space="preserve">), рекомендованных </w:t>
      </w:r>
      <w:r>
        <w:rPr>
          <w:sz w:val="28"/>
          <w:szCs w:val="28"/>
        </w:rPr>
        <w:t>для принятия МЧС России</w:t>
      </w:r>
      <w:r w:rsidRPr="00EC214E">
        <w:rPr>
          <w:sz w:val="28"/>
          <w:szCs w:val="28"/>
        </w:rPr>
        <w:t>.</w:t>
      </w: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C214E">
        <w:rPr>
          <w:sz w:val="28"/>
          <w:szCs w:val="28"/>
        </w:rPr>
        <w:t xml:space="preserve"> изданных НПА Санкт-Петербурга по вопросам обеспечения безопасности жизнедеятельности населения соответствуют федеральному законодательству, что составляет 100% от изданных НПА Санкт-</w:t>
      </w:r>
      <w:r>
        <w:rPr>
          <w:sz w:val="28"/>
          <w:szCs w:val="28"/>
        </w:rPr>
        <w:t xml:space="preserve">Петербурга </w:t>
      </w:r>
      <w:r w:rsidRPr="00EC214E">
        <w:rPr>
          <w:sz w:val="28"/>
          <w:szCs w:val="28"/>
        </w:rPr>
        <w:t>по вопросам обеспечения безопасности жизнедеятельности.</w:t>
      </w:r>
    </w:p>
    <w:p w:rsidR="003C77CB" w:rsidRPr="000E7020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lastRenderedPageBreak/>
        <w:t>Методическая помощь органам исполнительной власти Санкт-Петербурга по актуализации НПА Санкт-Пет</w:t>
      </w:r>
      <w:r>
        <w:rPr>
          <w:sz w:val="28"/>
          <w:szCs w:val="28"/>
        </w:rPr>
        <w:t xml:space="preserve">ербурга по вопросам обеспечения </w:t>
      </w:r>
      <w:r w:rsidRPr="00EC214E">
        <w:rPr>
          <w:sz w:val="28"/>
          <w:szCs w:val="28"/>
        </w:rPr>
        <w:t>безопасности жизнедеятельности населения, оказывается.</w:t>
      </w:r>
      <w:r w:rsidRPr="000E7020">
        <w:rPr>
          <w:sz w:val="28"/>
          <w:szCs w:val="28"/>
        </w:rPr>
        <w:t xml:space="preserve"> </w:t>
      </w:r>
    </w:p>
    <w:p w:rsidR="003C77CB" w:rsidRPr="000E7020" w:rsidRDefault="003C77CB" w:rsidP="003C77CB">
      <w:pPr>
        <w:tabs>
          <w:tab w:val="left" w:pos="1134"/>
        </w:tabs>
        <w:ind w:firstLine="709"/>
        <w:jc w:val="both"/>
        <w:rPr>
          <w:bCs/>
          <w:kern w:val="36"/>
          <w:sz w:val="28"/>
          <w:szCs w:val="28"/>
        </w:rPr>
      </w:pPr>
    </w:p>
    <w:p w:rsidR="003C77CB" w:rsidRPr="000E7020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pStyle w:val="3"/>
        <w:spacing w:before="0"/>
      </w:pPr>
      <w:r>
        <w:rPr>
          <w:b w:val="0"/>
          <w:noProof/>
          <w:szCs w:val="28"/>
        </w:rPr>
        <w:drawing>
          <wp:inline distT="0" distB="0" distL="0" distR="0">
            <wp:extent cx="6304915" cy="2774950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C77CB" w:rsidRPr="000E7020" w:rsidRDefault="003C77CB" w:rsidP="003C77CB">
      <w:pPr>
        <w:ind w:right="140"/>
        <w:jc w:val="center"/>
        <w:rPr>
          <w:szCs w:val="28"/>
        </w:rPr>
      </w:pPr>
      <w:r w:rsidRPr="000E7020">
        <w:rPr>
          <w:szCs w:val="28"/>
        </w:rPr>
        <w:t>Рисунок 14. Количество изданных и актуализированных НПА</w:t>
      </w:r>
      <w:r w:rsidRPr="000E7020">
        <w:rPr>
          <w:b/>
          <w:szCs w:val="28"/>
        </w:rPr>
        <w:t xml:space="preserve"> </w:t>
      </w:r>
      <w:r w:rsidRPr="000E7020">
        <w:rPr>
          <w:szCs w:val="28"/>
        </w:rPr>
        <w:t>субъекта Российской Федерации по вопросам обеспечения безопасности жизнедеятельности населения</w:t>
      </w:r>
    </w:p>
    <w:p w:rsidR="00EB4E92" w:rsidRDefault="00EB4E92" w:rsidP="003C77CB">
      <w:pPr>
        <w:pStyle w:val="5"/>
        <w:rPr>
          <w:szCs w:val="28"/>
        </w:rPr>
      </w:pPr>
    </w:p>
    <w:p w:rsidR="003C77CB" w:rsidRPr="00AD0347" w:rsidRDefault="003C77CB" w:rsidP="003C77CB">
      <w:pPr>
        <w:pStyle w:val="5"/>
        <w:rPr>
          <w:b w:val="0"/>
          <w:i/>
          <w:szCs w:val="28"/>
        </w:rPr>
      </w:pPr>
      <w:r w:rsidRPr="00AD0347">
        <w:rPr>
          <w:szCs w:val="28"/>
        </w:rPr>
        <w:t>1.</w:t>
      </w:r>
      <w:r w:rsidRPr="00AD0347">
        <w:rPr>
          <w:rStyle w:val="50"/>
          <w:b/>
        </w:rPr>
        <w:t xml:space="preserve">3.2. Взаимодействие с органами исполнительной власти </w:t>
      </w:r>
      <w:r w:rsidRPr="00AD0347">
        <w:rPr>
          <w:rStyle w:val="50"/>
          <w:b/>
        </w:rPr>
        <w:br/>
        <w:t>субъекта Российской Федерации</w:t>
      </w:r>
    </w:p>
    <w:p w:rsidR="003C77CB" w:rsidRPr="00AD0347" w:rsidRDefault="003C77CB" w:rsidP="003C77CB">
      <w:pPr>
        <w:jc w:val="center"/>
        <w:rPr>
          <w:i/>
          <w:sz w:val="28"/>
          <w:szCs w:val="28"/>
        </w:rPr>
      </w:pPr>
    </w:p>
    <w:p w:rsidR="003C77CB" w:rsidRPr="0031770B" w:rsidRDefault="003C77CB" w:rsidP="003C77CB">
      <w:pPr>
        <w:ind w:firstLine="709"/>
        <w:jc w:val="both"/>
        <w:rPr>
          <w:sz w:val="28"/>
          <w:szCs w:val="28"/>
          <w:lang w:eastAsia="en-US"/>
        </w:rPr>
      </w:pPr>
      <w:r w:rsidRPr="0031770B">
        <w:rPr>
          <w:sz w:val="28"/>
          <w:szCs w:val="28"/>
          <w:lang w:eastAsia="en-US"/>
        </w:rPr>
        <w:t xml:space="preserve">Регламент реализации соответствует положениям заключенного Соглашения </w:t>
      </w:r>
      <w:r w:rsidRPr="0031770B">
        <w:rPr>
          <w:sz w:val="28"/>
          <w:szCs w:val="28"/>
        </w:rPr>
        <w:t>между МЧС России и высшим исполнительным органом государственной власти субъекта Российской Федерации</w:t>
      </w:r>
      <w:r w:rsidRPr="0031770B">
        <w:rPr>
          <w:sz w:val="28"/>
          <w:szCs w:val="28"/>
          <w:lang w:eastAsia="en-US"/>
        </w:rPr>
        <w:t xml:space="preserve"> о передаче МЧС России осуществления части полномочий. Положения Регламента реализации Соглашения осуществляются в полном объеме</w:t>
      </w:r>
      <w:r w:rsidRPr="0031770B">
        <w:rPr>
          <w:i/>
          <w:szCs w:val="20"/>
        </w:rPr>
        <w:t>.</w:t>
      </w:r>
    </w:p>
    <w:p w:rsidR="003C77CB" w:rsidRPr="0031770B" w:rsidRDefault="003C77CB" w:rsidP="003C77CB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«Соглашение между Министерством Российской Федерации по делам гражданской обороны, чрезвычайным ситуациям и ликвидации последствий стихийных бедствий и Правительством Санкт-Петербурга о передаче Министерству Российской Федерации по делам гражданской обороны,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информацией, организации и проведению аварийно-спасательных и других неотложных работ</w:t>
      </w:r>
    </w:p>
    <w:p w:rsidR="003C77CB" w:rsidRPr="0031770B" w:rsidRDefault="003C77CB" w:rsidP="003C77CB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при чрезвычайных ситуациях межмуниципального и регионального характера, организации тушения пожаров силами государственной противопожарной службы </w:t>
      </w:r>
      <w:r>
        <w:rPr>
          <w:sz w:val="28"/>
          <w:szCs w:val="28"/>
        </w:rPr>
        <w:t>(Москва, 29 ноября 2019 года, №</w:t>
      </w:r>
      <w:r w:rsidRPr="0031770B">
        <w:rPr>
          <w:sz w:val="28"/>
          <w:szCs w:val="28"/>
        </w:rPr>
        <w:t>2</w:t>
      </w:r>
      <w:r w:rsidRPr="00471D2F">
        <w:rPr>
          <w:sz w:val="28"/>
          <w:szCs w:val="28"/>
        </w:rPr>
        <w:t> </w:t>
      </w:r>
      <w:r w:rsidRPr="0031770B">
        <w:rPr>
          <w:sz w:val="28"/>
          <w:szCs w:val="28"/>
        </w:rPr>
        <w:t>-4-37-85)</w:t>
      </w:r>
      <w:r w:rsidRPr="0031770B">
        <w:rPr>
          <w:rFonts w:ascii="Calibri" w:hAnsi="Calibri" w:cs="Calibri"/>
          <w:sz w:val="28"/>
          <w:szCs w:val="28"/>
        </w:rPr>
        <w:t>».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В Регламенте реализации Соглашения отражены все положения, определенные в Соглашении. Наличие статей: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 о порядке взаимодействия сторон;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lastRenderedPageBreak/>
        <w:t>о необходимости финансового и материально-технического обе</w:t>
      </w:r>
      <w:r>
        <w:rPr>
          <w:sz w:val="28"/>
          <w:szCs w:val="28"/>
        </w:rPr>
        <w:t>спечения переданных полномочий;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перечень органов управления, сил и средств, переданных в оперативное подчинение ГУ МЧС России.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Н</w:t>
      </w:r>
      <w:r>
        <w:rPr>
          <w:sz w:val="28"/>
          <w:szCs w:val="28"/>
        </w:rPr>
        <w:t>а основании соглашений подписан</w:t>
      </w:r>
      <w:r w:rsidRPr="0031770B">
        <w:rPr>
          <w:sz w:val="28"/>
          <w:szCs w:val="28"/>
        </w:rPr>
        <w:t xml:space="preserve"> 91 регламент об организации информационного обмена между ГУ МЧС России и органами управления РСЧС, из которых 41 ФП (100 % от общего количества соглашений с органами управления ФП), 26 ТП (100 % от общего количества соглашений с органами управления ТП).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С иными органами управления и организациями, не входящими в состав РСЧС, подписано 24 регламента.</w:t>
      </w:r>
    </w:p>
    <w:p w:rsidR="003C77CB" w:rsidRPr="0031770B" w:rsidRDefault="003C77CB" w:rsidP="003C77CB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Ведется совместная работа по развитию материально-технической базы, инфраструктуры, организации взаимодействия, разработки совместных программ и их реализации.  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  <w:sz w:val="22"/>
          <w:szCs w:val="20"/>
        </w:rPr>
      </w:pPr>
    </w:p>
    <w:p w:rsidR="003C77CB" w:rsidRDefault="003C77CB" w:rsidP="003C77C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lastRenderedPageBreak/>
        <w:t>СОГЛАШЕНИЕ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МЕЖДУ МИНИСТЕРСТВОМ РОССИЙСКОЙ ФЕДЕРАЦИИ ПО ДЕЛАМ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ГРАЖДАНСКОЙ ОБОРОНЫ, ЧРЕЗВЫЧАЙНЫМ СИТУАЦИЯМ И ЛИКВИДАЦИИ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ПОСЛЕДСТВИЙ СТИХИЙНЫХ БЕДСТВИЙ И ПРАВИТЕЛЬСТВОМ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САНКТ-ПЕТЕРБУРГА О ПЕРЕДАЧЕ МИНИСТЕРСТВУ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РОССИЙСКОЙ ФЕДЕРАЦИИ ПО ДЕЛАМ ГРАЖДАНСКОЙ ОБОРОНЫ,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ЧРЕЗВЫЧАЙНЫМ СИТУАЦИЯМ И ЛИКВИДАЦИИ ПОСЛЕДСТВИЙ СТИХИЙНЫХ</w:t>
      </w:r>
      <w:r w:rsidR="00931236">
        <w:rPr>
          <w:b/>
        </w:rPr>
        <w:t xml:space="preserve"> </w:t>
      </w:r>
      <w:r w:rsidRPr="0031770B">
        <w:rPr>
          <w:b/>
        </w:rPr>
        <w:t>БЕДСТВИЙ ОСУЩЕСТВЛЕНИЯ ЧАСТИ ПОЛНОМОЧИЙ ПО СБОРУ ИНФОРМАЦИИ</w:t>
      </w:r>
      <w:r w:rsidR="00931236">
        <w:rPr>
          <w:b/>
        </w:rPr>
        <w:t xml:space="preserve"> </w:t>
      </w:r>
      <w:r w:rsidRPr="0031770B">
        <w:rPr>
          <w:b/>
        </w:rPr>
        <w:t>В ОБЛАСТИ ЗАЩИТЫ НАСЕЛЕНИЯ И ТЕРРИТОРИИ ОТ ЧРЕЗВЫЧАЙНЫХ</w:t>
      </w:r>
      <w:r w:rsidR="00931236">
        <w:rPr>
          <w:b/>
        </w:rPr>
        <w:t xml:space="preserve"> </w:t>
      </w:r>
      <w:r w:rsidRPr="0031770B">
        <w:rPr>
          <w:b/>
        </w:rPr>
        <w:t>СИТУАЦИЙ И ОБМЕНУ ТАКОЙ ИНФОРМАЦИЕЙ, ОРГАНИЗАЦИИ</w:t>
      </w:r>
      <w:r w:rsidR="00931236">
        <w:rPr>
          <w:b/>
        </w:rPr>
        <w:t xml:space="preserve"> </w:t>
      </w:r>
      <w:r w:rsidRPr="0031770B">
        <w:rPr>
          <w:b/>
        </w:rPr>
        <w:t>И ПРОВЕДЕНИЮ АВАРИЙНО-СПАСАТЕЛЬНЫХ И ДРУГИХ НЕОТЛОЖНЫХ РАБОТ</w:t>
      </w:r>
      <w:r w:rsidR="00931236">
        <w:rPr>
          <w:b/>
        </w:rPr>
        <w:t xml:space="preserve"> </w:t>
      </w:r>
      <w:r w:rsidRPr="0031770B">
        <w:rPr>
          <w:b/>
        </w:rPr>
        <w:t>ПРИ ЧРЕЗВЫЧАЙНЫХ СИТУАЦИЯХ МЕЖМУНИЦИПАЛЬНОГО И РЕГИОНАЛЬНОГО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ХАРАКТЕРА, ОРГАНИЗАЦИИ ТУШЕНИЯ ПОЖАРОВ СИЛАМИ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</w:rPr>
      </w:pPr>
      <w:r w:rsidRPr="0031770B">
        <w:rPr>
          <w:b/>
        </w:rPr>
        <w:t>ГОСУДАРСТВЕННОЙ ПРОТИВОПОЖАРНОЙ СЛУЖБЫ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  <w:sz w:val="22"/>
          <w:szCs w:val="20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(Москва, 29 ноября 2019 года, №</w:t>
      </w:r>
      <w:r w:rsidRPr="00471D2F">
        <w:rPr>
          <w:sz w:val="28"/>
          <w:szCs w:val="28"/>
        </w:rPr>
        <w:t> </w:t>
      </w:r>
      <w:r w:rsidRPr="0031770B">
        <w:rPr>
          <w:b/>
          <w:sz w:val="28"/>
          <w:szCs w:val="28"/>
        </w:rPr>
        <w:t>2-4-37-85)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1236">
        <w:rPr>
          <w:sz w:val="28"/>
          <w:szCs w:val="28"/>
        </w:rPr>
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</w:r>
      <w:r w:rsidRPr="00931236">
        <w:rPr>
          <w:sz w:val="28"/>
          <w:szCs w:val="28"/>
        </w:rPr>
        <w:br/>
        <w:t xml:space="preserve">(далее - МЧС России) в лице Министра Российской Федерации по делам гражданской обороны, чрезвычайным ситуациям и ликвидации последствий стихийных бедствий Зиничева Евгения Николаевича, действующего на основании </w:t>
      </w:r>
      <w:hyperlink r:id="rId24" w:history="1">
        <w:r w:rsidRPr="00931236">
          <w:rPr>
            <w:sz w:val="28"/>
            <w:szCs w:val="28"/>
          </w:rPr>
          <w:t>Положения</w:t>
        </w:r>
      </w:hyperlink>
      <w:r w:rsidRPr="00931236">
        <w:rPr>
          <w:sz w:val="28"/>
          <w:szCs w:val="28"/>
        </w:rPr>
        <w:t xml:space="preserve"> о Министерстве Российской Федерации по делам гражданской обороны, чрезвычайным ситуациям и ликвидации последствий стихийных бедствий, утвержденного Указом Президента Российской Федерации от 11.07.2004 №8 68, и Правительство Санкт-Петербурга в лице Губернатора Санкт-Петербурга Беглова Александра Дмитриевича, действующего на основании </w:t>
      </w:r>
      <w:hyperlink r:id="rId25" w:history="1">
        <w:r w:rsidRPr="00931236">
          <w:rPr>
            <w:sz w:val="28"/>
            <w:szCs w:val="28"/>
          </w:rPr>
          <w:t>Устава</w:t>
        </w:r>
      </w:hyperlink>
      <w:r w:rsidRPr="00931236">
        <w:rPr>
          <w:sz w:val="28"/>
          <w:szCs w:val="28"/>
        </w:rPr>
        <w:t xml:space="preserve"> Санкт-Петербурга, принятого Законодательным Собранием Санкт-Петербурга 14.01.1998</w:t>
      </w:r>
      <w:r w:rsidR="00931236">
        <w:rPr>
          <w:sz w:val="28"/>
          <w:szCs w:val="28"/>
        </w:rPr>
        <w:t xml:space="preserve"> </w:t>
      </w:r>
      <w:r w:rsidRPr="00931236">
        <w:rPr>
          <w:sz w:val="28"/>
          <w:szCs w:val="28"/>
        </w:rPr>
        <w:t xml:space="preserve">(далее - Устав Санкт-Петербурга), именуемые в дальнейшем Сторонами, в соответствии с </w:t>
      </w:r>
      <w:hyperlink r:id="rId26" w:history="1">
        <w:r w:rsidRPr="00931236">
          <w:rPr>
            <w:sz w:val="28"/>
            <w:szCs w:val="28"/>
          </w:rPr>
          <w:t>Конституцией</w:t>
        </w:r>
      </w:hyperlink>
      <w:r w:rsidRPr="00931236">
        <w:rPr>
          <w:sz w:val="28"/>
          <w:szCs w:val="28"/>
        </w:rPr>
        <w:t xml:space="preserve"> Российской Федерации, </w:t>
      </w:r>
      <w:hyperlink r:id="rId27" w:history="1">
        <w:r w:rsidRPr="00931236">
          <w:rPr>
            <w:sz w:val="28"/>
            <w:szCs w:val="28"/>
          </w:rPr>
          <w:t>статьей 26.8</w:t>
        </w:r>
      </w:hyperlink>
      <w:r w:rsidRPr="00931236">
        <w:rPr>
          <w:sz w:val="28"/>
          <w:szCs w:val="28"/>
        </w:rPr>
        <w:t xml:space="preserve"> Федерального закона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Федерации", </w:t>
      </w:r>
      <w:hyperlink r:id="rId28" w:history="1">
        <w:r w:rsidRPr="00931236">
          <w:rPr>
            <w:sz w:val="28"/>
            <w:szCs w:val="28"/>
          </w:rPr>
          <w:t>постановлением</w:t>
        </w:r>
      </w:hyperlink>
      <w:r w:rsidRPr="00931236">
        <w:rPr>
          <w:sz w:val="28"/>
          <w:szCs w:val="28"/>
        </w:rPr>
        <w:t xml:space="preserve"> Правительства Российской Федерации от 08.12.2008 № 924 "О порядке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полномочий" и на основании Устава Санкт-Петербурга исходя из принципов сотрудничества и взаимной ответственности за осуществление совместной деятельности, невмешательства в исключительную компетенцию друг друга и в целях повышения эффективности решения вопросов защиты населения и территории от чрезвычайных ситуаций природного и техногенного характера                                    (далее - чрезвычайные ситуации) при чрезвычайных ситуациях межмуниципального и регионального характера и ликвидации указанных </w:t>
      </w:r>
      <w:r w:rsidRPr="0031770B">
        <w:rPr>
          <w:sz w:val="28"/>
          <w:szCs w:val="28"/>
        </w:rPr>
        <w:t xml:space="preserve">чрезвычайных ситуаций, организации и проведения аварийно-спасательных и </w:t>
      </w:r>
      <w:r w:rsidRPr="0031770B">
        <w:rPr>
          <w:sz w:val="28"/>
          <w:szCs w:val="28"/>
        </w:rPr>
        <w:lastRenderedPageBreak/>
        <w:t xml:space="preserve">других неотложных работ при чрезвычайных ситуациях межмуниципального и регионального характера, организации тушения пожаров силами Государственной противопожарной службы пришли к соглашению </w:t>
      </w:r>
      <w:r w:rsidR="00931236">
        <w:rPr>
          <w:sz w:val="28"/>
          <w:szCs w:val="28"/>
        </w:rPr>
        <w:br/>
      </w:r>
      <w:r w:rsidRPr="0031770B">
        <w:rPr>
          <w:sz w:val="28"/>
          <w:szCs w:val="28"/>
        </w:rPr>
        <w:t>о нижеследующем.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1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1. Со дня вступления в силу настоящего Соглашения Правительство </w:t>
      </w:r>
      <w:r>
        <w:rPr>
          <w:sz w:val="28"/>
          <w:szCs w:val="28"/>
        </w:rPr>
        <w:br/>
      </w:r>
      <w:r w:rsidRPr="0031770B">
        <w:rPr>
          <w:sz w:val="28"/>
          <w:szCs w:val="28"/>
        </w:rPr>
        <w:t>Санкт-Петербурга передает МЧС России осуществление части своих полномочий в области защиты населения и территории от чрезвычайных ситуаций и организации тушения пожаров силами Государственной противопожарной службы.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 Стороны несут ответственность за неисполнение либо ненадлежащее исполнение условий настоящего Соглашения в соответствии с законодательством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2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8" w:name="P27"/>
      <w:bookmarkEnd w:id="8"/>
      <w:r w:rsidRPr="0031770B">
        <w:rPr>
          <w:sz w:val="28"/>
          <w:szCs w:val="28"/>
        </w:rPr>
        <w:t xml:space="preserve">1. В целях исполнения настоящего Соглашения Правительство </w:t>
      </w:r>
      <w:r>
        <w:rPr>
          <w:sz w:val="28"/>
          <w:szCs w:val="28"/>
        </w:rPr>
        <w:br/>
      </w:r>
      <w:r w:rsidRPr="0031770B">
        <w:rPr>
          <w:sz w:val="28"/>
          <w:szCs w:val="28"/>
        </w:rPr>
        <w:t>Санкт-Петербурга передает, а МЧС России принимает следующие осуществляемые на территории Санкт-Петербурга полномочия: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1.1. Осуществление сбора информации в области защиты населения и территории Санкт-Петербурга от чрезвычайных ситуаций и обмена такой информацией.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1.2. Организация и проведение аварийно-спасательных и других неотложных работ при чрезвычайных ситуациях межмуниципального и регионального характера.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1.3. Организация тушения пожаров силами Государственной противопожарной службы на территории Санкт-Петербурга (за исключением лесных пожаров, пожаров в закрытых административно-территориальных образованиях, на объектах, входящих в утверждаемый Правительством Российской Федерации перечень объектов, критически важных для национальной безопасности страны, других особо важных пожароопасных объектов, особо ценных объектов культурного наследия народов Российской Федерации, а также при проведении мероприятий федерального уровня с массовым сосредоточением людей).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2. Реализацию передаваемых полномочий Правительства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 xml:space="preserve">Санкт-Петербурга на территории Санкт-Петербурга осуществляет 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г. Санкт-Петербургу (далее - Главное управление МЧС России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>по г. Санкт-Петербургу).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3. МЧС России в соответствии с настоящим Соглашением: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3.1. Осуществляет организационное, кадровое обеспечение полномочий, переданных в соответствии с настоящим Соглашением.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3.2. Представляет информацию по запросам Правительства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lastRenderedPageBreak/>
        <w:t>Санкт-Петербурга, связанным с исполнением передаваемых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3.3. Представляет на рассмотрение Правительства Санкт-Петербурга предложения по вопросам, связанным с осуществлением полномочий, указанных в </w:t>
      </w:r>
      <w:hyperlink w:anchor="P27" w:history="1">
        <w:r w:rsidRPr="0031770B">
          <w:rPr>
            <w:sz w:val="28"/>
            <w:szCs w:val="28"/>
          </w:rPr>
          <w:t>пункте 1</w:t>
        </w:r>
      </w:hyperlink>
      <w:r w:rsidRPr="0031770B">
        <w:rPr>
          <w:sz w:val="28"/>
          <w:szCs w:val="28"/>
        </w:rPr>
        <w:t xml:space="preserve"> настоящей статьи.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4. В целях реализации полномочий, указанных в </w:t>
      </w:r>
      <w:hyperlink w:anchor="P27" w:history="1">
        <w:r w:rsidRPr="0031770B">
          <w:rPr>
            <w:sz w:val="28"/>
            <w:szCs w:val="28"/>
          </w:rPr>
          <w:t>пункте 1</w:t>
        </w:r>
      </w:hyperlink>
      <w:r w:rsidRPr="0031770B">
        <w:rPr>
          <w:sz w:val="28"/>
          <w:szCs w:val="28"/>
        </w:rPr>
        <w:t xml:space="preserve"> настоящей статьи, МЧС России вправе: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4.1. В пределах своей компетенции принимать правовые акты по вопросам, связанным с реализацией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4.2. Участвовать в подготовке проектов правовых актов Санкт-Петербурга, направленных на регулирование отношений, связанных с реализацией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4.3. Направлять предложения Правительству Санкт-Петербурга в рамках разработки государственных программ Санкт-Петербурга, связанных с реализацией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3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 Правительство Санкт-Петербурга: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1.1. Осуществляет финансовое и материально-техническое обеспечение реализации полномочий, переданных в соответствии с настоящим Соглашением.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1.2. Передает Главному управлению МЧС России по г. Санкт-Петербургу имущество, необходимое для реализации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1.3. Передает Главному управлению МЧС России по г. Санкт-Петербургу в оперативное подчинение соответствующие органы управления, силы и средства, обеспечивающие реализацию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1.4. Запрашивает и получает информацию по вопросам, связанным с исполнением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1.5. Рассматривает в 30-дневный срок предложения Главного управления МЧС России по г. Санкт-Петербургу по вопросам, связанным с настоящим Соглашением, сообщает о результатах их рассмотрения начальнику Главного управления МЧС России по г. Санкт-Петербургу.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1.6. Осуществляет контроль за реализацией Главным управлением МЧС России по г. Санкт-Петербургу переданных полномочий путем проведения ежегодных проверок осуществления переданных полномочий в пределах настоящего Соглашения, предусматривающих представление отчетных документов, в том числе об использовании субвенции, предоставленной федеральному бюджету из бюджета Санкт-Петербурга.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2. Главное управление МЧС России по г. Санкт-Петербургу принимает на </w:t>
      </w:r>
      <w:r w:rsidRPr="0031770B">
        <w:rPr>
          <w:sz w:val="28"/>
          <w:szCs w:val="28"/>
        </w:rPr>
        <w:lastRenderedPageBreak/>
        <w:t>себя следующие обязательства: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2.1. Ежегодно направлять в адрес Правительства Санкт-Петербурга всю необходимую информацию (отчет) в части осуществления полномочий в соответствии с настоящим Соглашением.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2.2. Соблюдать федеральные законы, указы Президента Российской Федерации, постановления Правительства Российской Федерации и иные нормативные правовые акты Российской Федерации, регулирующие отношения в области передаваемых в соответствии с настоящим Соглашением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4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1. За неисполнение или ненадлежащее исполнение условий настоящего Соглашения Стороны несут ответственность в соответствии с законодательством Российской Федерации и настоящим Соглашением.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За неисполнение или ненадлежащее исполнение переданных по настоящему Соглашению полномочий должностные лица Главного управления МЧС России по г. Санкт-Петербургу, федеральные государственные гражданские служащие несут ответственность в соответствии с законодательством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2. В случае обнаружения в результате проведения проверок фактов ненадлежащего исполнения Главным управлением МЧС России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>по</w:t>
      </w:r>
      <w:r w:rsidR="00EB4E92">
        <w:rPr>
          <w:sz w:val="28"/>
          <w:szCs w:val="28"/>
        </w:rPr>
        <w:t xml:space="preserve"> </w:t>
      </w:r>
      <w:r w:rsidRPr="0031770B">
        <w:rPr>
          <w:sz w:val="28"/>
          <w:szCs w:val="28"/>
        </w:rPr>
        <w:t>г. Санкт-Петербургу переданных полномочий и ненадлежащего исполнения условий настоящего Соглашения Правительство Санкт-Петербурга: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2.1. Направляет Министру Российской Федерации по делам гражданской обороны, чрезвычайным ситуациям и ликвидации последствий стихийных бедствий информацию о выявленных нарушениях.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2.2. Вносит предложения о привлечении к ответственности, в том числе дисциплинарной, лиц, виновных в неисполнении или ненадлежащем исполнении условий настоящего Соглашения, неисполнении или ненадлежащем исполнении переданных по настоящему Соглашению полномочий.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2.3. Порядок взаимодействия между Главным управлением МЧС России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31770B">
        <w:rPr>
          <w:sz w:val="28"/>
          <w:szCs w:val="28"/>
        </w:rPr>
        <w:t xml:space="preserve">г. Санкт-Петербургу и Правительством Санкт-Петербурга в пределах предмета настоящего Соглашения определяется в Регламенте реализации настоящего Соглашения, указанном в </w:t>
      </w:r>
      <w:hyperlink w:anchor="P67" w:history="1">
        <w:r w:rsidRPr="0031770B">
          <w:rPr>
            <w:sz w:val="28"/>
            <w:szCs w:val="28"/>
          </w:rPr>
          <w:t>пункте 3 статьи 5</w:t>
        </w:r>
      </w:hyperlink>
      <w:r w:rsidRPr="0031770B">
        <w:rPr>
          <w:sz w:val="28"/>
          <w:szCs w:val="28"/>
        </w:rPr>
        <w:t xml:space="preserve"> настоящего Соглашения.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5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1. Финансовое обеспечение, необходимое для осуществления МЧС России полномочий Правительства Санкт-Петербурга, передаваемых на основании настоящего Соглашения, осуществляется за счет субвенции, предоставляемой федеральному бюджету из бюджета Санкт-Петербурга на соответствующий </w:t>
      </w:r>
      <w:r w:rsidRPr="0031770B">
        <w:rPr>
          <w:sz w:val="28"/>
          <w:szCs w:val="28"/>
        </w:rPr>
        <w:lastRenderedPageBreak/>
        <w:t xml:space="preserve">финансовый год в соответствии со </w:t>
      </w:r>
      <w:hyperlink r:id="rId29" w:history="1">
        <w:r w:rsidRPr="0031770B">
          <w:rPr>
            <w:sz w:val="28"/>
            <w:szCs w:val="28"/>
          </w:rPr>
          <w:t>статьей 138.2</w:t>
        </w:r>
      </w:hyperlink>
      <w:r w:rsidRPr="0031770B">
        <w:rPr>
          <w:sz w:val="28"/>
          <w:szCs w:val="28"/>
        </w:rPr>
        <w:t xml:space="preserve"> Бюджетного кодекса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9" w:name="P66"/>
      <w:bookmarkEnd w:id="9"/>
      <w:r w:rsidRPr="0031770B">
        <w:rPr>
          <w:sz w:val="28"/>
          <w:szCs w:val="28"/>
        </w:rPr>
        <w:t xml:space="preserve">2. Недвижимое имущество и материально-технические средства, необходимые для осуществления Главным управлением МЧС России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 xml:space="preserve">по г. Санкт-Петербургу переданных полномочий, по договорам безвозмездного пользования передаются указанному органу Правительством </w:t>
      </w:r>
      <w:r w:rsidR="00EB4E92">
        <w:rPr>
          <w:sz w:val="28"/>
          <w:szCs w:val="28"/>
        </w:rPr>
        <w:br/>
      </w:r>
      <w:r w:rsidRPr="0031770B">
        <w:rPr>
          <w:sz w:val="28"/>
          <w:szCs w:val="28"/>
        </w:rPr>
        <w:t>Санкт-Петербурга, за исключением случаев, когда материально-техническое обеспечение реализации соответствующих полномочий является расходным обязательством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10" w:name="P67"/>
      <w:bookmarkEnd w:id="10"/>
      <w:r w:rsidRPr="0031770B">
        <w:rPr>
          <w:sz w:val="28"/>
          <w:szCs w:val="28"/>
        </w:rPr>
        <w:t xml:space="preserve">3. В целях реализации настоящего Соглашения Стороны определяют состав органов управления, сил и средств, переданных в оперативное подчинение Главного управления МЧС России по г. Санкт-Петербургу, а также объем субвенции, предоставляемой федеральному бюджету из бюджета </w:t>
      </w:r>
      <w:r>
        <w:rPr>
          <w:sz w:val="28"/>
          <w:szCs w:val="28"/>
        </w:rPr>
        <w:t xml:space="preserve">                                   </w:t>
      </w:r>
      <w:r w:rsidRPr="0031770B">
        <w:rPr>
          <w:sz w:val="28"/>
          <w:szCs w:val="28"/>
        </w:rPr>
        <w:t>Санкт-Петербурга на соответствующий финансовый год, и подписывают Регламент реализации настоящего Соглашения.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4. В случае прекращения действия настоящего Соглашения договоры, указанные в </w:t>
      </w:r>
      <w:hyperlink w:anchor="P66" w:history="1">
        <w:r w:rsidRPr="0031770B">
          <w:rPr>
            <w:sz w:val="28"/>
            <w:szCs w:val="28"/>
          </w:rPr>
          <w:t>пункте 2</w:t>
        </w:r>
      </w:hyperlink>
      <w:r w:rsidRPr="0031770B">
        <w:rPr>
          <w:sz w:val="28"/>
          <w:szCs w:val="28"/>
        </w:rPr>
        <w:t xml:space="preserve"> настоящей статьи, подлежат расторжению.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6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1. Все споры и разногласия, возникшие в ходе исполнения настоящего Соглашения (в том числе конфликты интересов Российской Федерации и </w:t>
      </w:r>
      <w:r>
        <w:rPr>
          <w:sz w:val="28"/>
          <w:szCs w:val="28"/>
        </w:rPr>
        <w:t xml:space="preserve">                   </w:t>
      </w:r>
      <w:r w:rsidRPr="0031770B">
        <w:rPr>
          <w:sz w:val="28"/>
          <w:szCs w:val="28"/>
        </w:rPr>
        <w:t>Санкт-Петербурга), разрешаются Сторонами путем переговоров и с использованием иных согласительных процедур.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 По соглашению Сторон для урегулирования возникших разногласий может создаваться согласительная комиссия, включающая на паритетных началах представителей МЧС России, Правительства Санкт-Петербурга.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По решению МЧС России и Правительства Санкт-Петербурга в состав комиссии могут включаться и иные лица, в том числе представители Министерства юстиции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3. В случае если возникший спор не был разрешен с использованием согласительных процедур (не достигнуто согласованное решение), спор рассматривается в установленном законодательством Российской Федерации судебном порядке.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31770B">
        <w:rPr>
          <w:b/>
          <w:sz w:val="28"/>
          <w:szCs w:val="28"/>
        </w:rPr>
        <w:t>Статья 7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11" w:name="P79"/>
      <w:bookmarkEnd w:id="11"/>
      <w:r w:rsidRPr="0031770B">
        <w:rPr>
          <w:sz w:val="28"/>
          <w:szCs w:val="28"/>
        </w:rPr>
        <w:t>1. Настоящее Соглашение заключается на срок до 31 декабря 2024 г. (включительно).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2. Внесение изменений в настоящее Соглашение осуществляется по взаимному согласию Сторон в порядке, установленном законодательством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3. Досрочное расторжение настоящего Соглашения, в том числе в связи с неисполнением или ненадлежащим исполнением Сторонами или одной из </w:t>
      </w:r>
      <w:r w:rsidRPr="0031770B">
        <w:rPr>
          <w:sz w:val="28"/>
          <w:szCs w:val="28"/>
        </w:rPr>
        <w:lastRenderedPageBreak/>
        <w:t>Сторон условий настоящего Соглашения, возможно с очередного финансового года.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4. При досрочном расторжении настоящего Соглашения Сторона, инициирующая его досрочное расторжение, обязана уведомить не менее чем за </w:t>
      </w:r>
      <w:r>
        <w:rPr>
          <w:sz w:val="28"/>
          <w:szCs w:val="28"/>
        </w:rPr>
        <w:t xml:space="preserve">                 </w:t>
      </w:r>
      <w:r w:rsidRPr="0031770B">
        <w:rPr>
          <w:sz w:val="28"/>
          <w:szCs w:val="28"/>
        </w:rPr>
        <w:t>6 месяцев до начала очередного финансового года другую Сторону о своем обоснованном желании прекратить действие настоящего Соглашения.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В случае досрочного расторжения Соглашения МЧС России в недельный срок вносит в установленном порядке в Правительство Российской Федерации проект распоряжения Правительства Российской Федерации о прекращении действия Соглашения.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5. В случае досрочного расторжения настоящего Соглашения осуществление Главным управлением МЧС России по г. Санкт-Петербургу переданных в соответствии с настоящим Соглашением полномочий прекращается с момента вступления в силу соответствующего распоряжения Правительства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6. В случае если за 6 месяцев до наступления срока прекращения действия настоящего Соглашения, указанного в </w:t>
      </w:r>
      <w:hyperlink w:anchor="P79" w:history="1">
        <w:r w:rsidRPr="0031770B">
          <w:rPr>
            <w:sz w:val="28"/>
            <w:szCs w:val="28"/>
          </w:rPr>
          <w:t>пункте 1</w:t>
        </w:r>
      </w:hyperlink>
      <w:r w:rsidRPr="0031770B">
        <w:rPr>
          <w:sz w:val="28"/>
          <w:szCs w:val="28"/>
        </w:rPr>
        <w:t xml:space="preserve"> настоящей статьи, ни одна из Сторон не выразит в письменном виде желания прекратить его действие, то настоящее Соглашение считается продленным сроком на 6 лет.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7. Настоящее Соглашение составлено на 6 листах в трех экземплярах, имеющих равную юридическую силу, по одному экземпляру для каждой из Сторон и для Правительства Российской Федерации.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 xml:space="preserve">8. Настоящее Соглашение вступает в силу с даты вступления в силу </w:t>
      </w:r>
      <w:hyperlink r:id="rId30" w:history="1">
        <w:r w:rsidRPr="0031770B">
          <w:rPr>
            <w:sz w:val="28"/>
            <w:szCs w:val="28"/>
          </w:rPr>
          <w:t>распоряжения</w:t>
        </w:r>
      </w:hyperlink>
      <w:r w:rsidRPr="0031770B">
        <w:rPr>
          <w:sz w:val="28"/>
          <w:szCs w:val="28"/>
        </w:rPr>
        <w:t xml:space="preserve"> Правительства Российской Федерации о его утверждении.</w:t>
      </w:r>
    </w:p>
    <w:p w:rsidR="003C77CB" w:rsidRPr="0031770B" w:rsidRDefault="003C77CB" w:rsidP="003C77C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C77CB" w:rsidRPr="00AB75D2" w:rsidRDefault="003C77CB" w:rsidP="003C77CB">
      <w:pPr>
        <w:pStyle w:val="5"/>
        <w:rPr>
          <w:szCs w:val="28"/>
        </w:rPr>
      </w:pPr>
      <w:r w:rsidRPr="00AB75D2">
        <w:t>1.3.3. Организация взаимодействия</w:t>
      </w:r>
      <w:r w:rsidRPr="00AB75D2">
        <w:rPr>
          <w:rStyle w:val="FontStyle12"/>
          <w:b w:val="0"/>
          <w:sz w:val="28"/>
          <w:szCs w:val="28"/>
        </w:rPr>
        <w:t xml:space="preserve"> </w:t>
      </w:r>
      <w:r w:rsidRPr="00AB75D2">
        <w:rPr>
          <w:rStyle w:val="FontStyle12"/>
          <w:sz w:val="28"/>
          <w:szCs w:val="28"/>
        </w:rPr>
        <w:t>с аппаратом полномочного представителя Президента Российской Федерации в федеральном округе</w:t>
      </w:r>
      <w:r w:rsidRPr="00AB75D2">
        <w:rPr>
          <w:rStyle w:val="af2"/>
          <w:szCs w:val="28"/>
        </w:rPr>
        <w:footnoteReference w:id="1"/>
      </w:r>
      <w:r w:rsidRPr="00AB75D2">
        <w:rPr>
          <w:rStyle w:val="FontStyle12"/>
          <w:b w:val="0"/>
          <w:sz w:val="28"/>
          <w:szCs w:val="28"/>
        </w:rPr>
        <w:br/>
      </w: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B75D2">
        <w:rPr>
          <w:rFonts w:eastAsia="Calibri"/>
          <w:sz w:val="28"/>
          <w:szCs w:val="28"/>
          <w:lang w:eastAsia="en-US"/>
        </w:rPr>
        <w:t>В рамках реализации при</w:t>
      </w:r>
      <w:r>
        <w:rPr>
          <w:rFonts w:eastAsia="Calibri"/>
          <w:sz w:val="28"/>
          <w:szCs w:val="28"/>
          <w:lang w:eastAsia="en-US"/>
        </w:rPr>
        <w:t>каза МЧС России от 19.03.2019 №</w:t>
      </w:r>
      <w:r w:rsidRPr="00471D2F">
        <w:rPr>
          <w:sz w:val="28"/>
          <w:szCs w:val="28"/>
        </w:rPr>
        <w:t> </w:t>
      </w:r>
      <w:r w:rsidRPr="00AB75D2">
        <w:rPr>
          <w:rFonts w:eastAsia="Calibri"/>
          <w:sz w:val="28"/>
          <w:szCs w:val="28"/>
          <w:lang w:eastAsia="en-US"/>
        </w:rPr>
        <w:t>150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EB4E92">
        <w:rPr>
          <w:rFonts w:eastAsia="Calibri"/>
          <w:sz w:val="28"/>
          <w:szCs w:val="28"/>
          <w:lang w:eastAsia="en-US"/>
        </w:rPr>
        <w:br/>
      </w:r>
      <w:r w:rsidRPr="00AB75D2">
        <w:rPr>
          <w:rFonts w:eastAsia="Calibri"/>
          <w:sz w:val="28"/>
          <w:szCs w:val="28"/>
          <w:lang w:eastAsia="en-US"/>
        </w:rPr>
        <w:t>«Об организации взаимодействия с полномочными представителями Президента Российской Федерации в федеральных округах» в Главном управлении МЧС России по г. Санкт-Петербургу разработан и согласован с аппаратом полномочного представителя Президента Российской Федерации в Северо-Западном федеральном округе (далее - аппарат) «Порядок информационного взаимодействия аппарата Полномочного представителя Президента Российской Федерации в Северо-Западном федеральном округе и Главного управления МЧС России по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B75D2">
        <w:rPr>
          <w:rFonts w:eastAsia="Calibri"/>
          <w:sz w:val="28"/>
          <w:szCs w:val="28"/>
          <w:lang w:eastAsia="en-US"/>
        </w:rPr>
        <w:t xml:space="preserve">г. Санкт-Петербургу» </w:t>
      </w:r>
      <w:r w:rsidR="00EB4E92">
        <w:rPr>
          <w:rFonts w:eastAsia="Calibri"/>
          <w:sz w:val="28"/>
          <w:szCs w:val="28"/>
          <w:lang w:eastAsia="en-US"/>
        </w:rPr>
        <w:br/>
      </w:r>
      <w:r w:rsidRPr="00AB75D2">
        <w:rPr>
          <w:rFonts w:eastAsia="Calibri"/>
          <w:sz w:val="28"/>
          <w:szCs w:val="28"/>
          <w:lang w:eastAsia="en-US"/>
        </w:rPr>
        <w:t>от 10 апреля 2019 года.</w:t>
      </w: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B75D2">
        <w:rPr>
          <w:rFonts w:eastAsia="Calibri"/>
          <w:sz w:val="28"/>
          <w:szCs w:val="28"/>
          <w:lang w:eastAsia="en-US"/>
        </w:rPr>
        <w:t>Порядок предоставления материалов и информации для обеспечения деятельности в различных режимах функционирования органов управления РСЧС разработан, согласован и утвержден (</w:t>
      </w:r>
      <w:r w:rsidRPr="00AB75D2">
        <w:rPr>
          <w:rFonts w:eastAsia="Calibri"/>
          <w:i/>
          <w:sz w:val="28"/>
          <w:szCs w:val="28"/>
          <w:lang w:eastAsia="en-US"/>
        </w:rPr>
        <w:t xml:space="preserve">«Порядок информационного взаимодействия аппарата Полномочного представителя Президента </w:t>
      </w:r>
      <w:r w:rsidRPr="00AB75D2">
        <w:rPr>
          <w:rFonts w:eastAsia="Calibri"/>
          <w:i/>
          <w:sz w:val="28"/>
          <w:szCs w:val="28"/>
          <w:lang w:eastAsia="en-US"/>
        </w:rPr>
        <w:lastRenderedPageBreak/>
        <w:t>Российской Федерации в Северо-Западном федеральном округе и Главного управления МЧС России по г. Санкт-Петербургу» от 10 апреля 2019 года</w:t>
      </w:r>
      <w:r w:rsidRPr="00AB75D2">
        <w:rPr>
          <w:rFonts w:eastAsia="Calibri"/>
          <w:sz w:val="28"/>
          <w:szCs w:val="28"/>
          <w:lang w:eastAsia="en-US"/>
        </w:rPr>
        <w:t>).</w:t>
      </w: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B75D2">
        <w:rPr>
          <w:rFonts w:eastAsia="Calibri"/>
          <w:sz w:val="28"/>
          <w:szCs w:val="28"/>
          <w:lang w:eastAsia="en-US"/>
        </w:rPr>
        <w:t xml:space="preserve">За отчетный период проведено 8 </w:t>
      </w:r>
      <w:r w:rsidRPr="00AB75D2">
        <w:rPr>
          <w:rFonts w:eastAsia="Calibri"/>
          <w:sz w:val="28"/>
          <w:szCs w:val="28"/>
          <w:lang w:eastAsia="en-US"/>
        </w:rPr>
        <w:tab/>
        <w:t>совместных мероприятий (АППГ: 3), что составило 100 % (АППГ: 100 %) от запланированных 8 мероприятий (АППГ: 3).</w:t>
      </w: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B75D2">
        <w:rPr>
          <w:rFonts w:eastAsia="Calibri"/>
          <w:sz w:val="28"/>
          <w:szCs w:val="28"/>
          <w:lang w:eastAsia="en-US"/>
        </w:rPr>
        <w:t>Представление отчетных материалов в центральный аппарат МЧС России не осуществлялось.</w:t>
      </w:r>
    </w:p>
    <w:p w:rsidR="003C77CB" w:rsidRPr="00AB75D2" w:rsidRDefault="003C77CB" w:rsidP="003C77CB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507355" cy="3328035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C77CB" w:rsidRPr="00AB75D2" w:rsidRDefault="003C77CB" w:rsidP="003C77CB">
      <w:pPr>
        <w:ind w:right="850" w:firstLine="708"/>
        <w:jc w:val="both"/>
        <w:rPr>
          <w:rFonts w:eastAsia="Calibri"/>
          <w:lang w:eastAsia="en-US"/>
        </w:rPr>
      </w:pPr>
      <w:r w:rsidRPr="00AB75D2">
        <w:rPr>
          <w:rFonts w:eastAsia="Calibri"/>
          <w:lang w:eastAsia="en-US"/>
        </w:rPr>
        <w:t>Рисунок 1</w:t>
      </w:r>
      <w:r>
        <w:rPr>
          <w:rFonts w:eastAsia="Calibri"/>
          <w:lang w:eastAsia="en-US"/>
        </w:rPr>
        <w:t>5</w:t>
      </w:r>
      <w:r w:rsidRPr="00AB75D2">
        <w:rPr>
          <w:rFonts w:eastAsia="Calibri"/>
          <w:lang w:eastAsia="en-US"/>
        </w:rPr>
        <w:t>. Количество запланированных и проведенных совместных мероприятий с аппаратом полномочного представителя Президента Российской Федерации в федеральном округе</w:t>
      </w:r>
    </w:p>
    <w:p w:rsidR="003C77CB" w:rsidRPr="00AB75D2" w:rsidRDefault="003C77CB" w:rsidP="003C77CB">
      <w:pPr>
        <w:ind w:right="850" w:firstLine="708"/>
        <w:jc w:val="both"/>
        <w:rPr>
          <w:rFonts w:eastAsia="Calibri"/>
          <w:lang w:eastAsia="en-US"/>
        </w:rPr>
      </w:pP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B75D2">
        <w:rPr>
          <w:rFonts w:eastAsia="Calibri"/>
          <w:sz w:val="28"/>
          <w:szCs w:val="28"/>
          <w:lang w:eastAsia="en-US"/>
        </w:rPr>
        <w:t>Проблемных вопросов нет.</w:t>
      </w:r>
    </w:p>
    <w:p w:rsidR="003C77CB" w:rsidRPr="00AB75D2" w:rsidRDefault="003C77CB" w:rsidP="003C77CB">
      <w:pPr>
        <w:pStyle w:val="5"/>
      </w:pPr>
    </w:p>
    <w:p w:rsidR="003C77CB" w:rsidRPr="00AB75D2" w:rsidRDefault="003C77CB" w:rsidP="003C77CB">
      <w:pPr>
        <w:pStyle w:val="5"/>
        <w:rPr>
          <w:szCs w:val="28"/>
        </w:rPr>
      </w:pPr>
      <w:r w:rsidRPr="00AB75D2">
        <w:t>1.3.4. Организация работы Советов руководителей</w:t>
      </w:r>
      <w:r w:rsidRPr="00AB75D2">
        <w:br/>
        <w:t>территориальных органов МЧС России</w:t>
      </w:r>
      <w:r w:rsidRPr="00AB75D2">
        <w:rPr>
          <w:rStyle w:val="af2"/>
        </w:rPr>
        <w:footnoteReference w:id="2"/>
      </w:r>
      <w:r w:rsidRPr="00AB75D2">
        <w:rPr>
          <w:rStyle w:val="FontStyle12"/>
          <w:b w:val="0"/>
          <w:sz w:val="28"/>
          <w:szCs w:val="28"/>
        </w:rPr>
        <w:br/>
      </w:r>
    </w:p>
    <w:p w:rsidR="003C77CB" w:rsidRPr="00AB75D2" w:rsidRDefault="003C77CB" w:rsidP="003C77C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B75D2">
        <w:rPr>
          <w:sz w:val="28"/>
          <w:szCs w:val="28"/>
        </w:rPr>
        <w:t>За отчетный период проведено 2 заседания Совета руководителей территориальных органов МЧС России (АППГ: 2), что составило 100 %</w:t>
      </w:r>
      <w:r w:rsidRPr="00AB75D2">
        <w:rPr>
          <w:sz w:val="28"/>
          <w:szCs w:val="28"/>
        </w:rPr>
        <w:br/>
        <w:t>(АППГ: 100 %) от запланированных 2 заседаний Совета руководителей территориальных органов МЧС России.</w:t>
      </w:r>
    </w:p>
    <w:p w:rsidR="003C77CB" w:rsidRPr="00AB75D2" w:rsidRDefault="003C77CB" w:rsidP="003C77CB">
      <w:pPr>
        <w:autoSpaceDE w:val="0"/>
        <w:autoSpaceDN w:val="0"/>
        <w:adjustRightInd w:val="0"/>
        <w:ind w:firstLine="851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  <w:r w:rsidRPr="00AB75D2">
        <w:rPr>
          <w:sz w:val="28"/>
          <w:szCs w:val="28"/>
        </w:rPr>
        <w:t xml:space="preserve">В рамках реализации приказа МЧС России от 17.06.2020 № 440 </w:t>
      </w:r>
      <w:r w:rsidR="00EB4E92">
        <w:rPr>
          <w:sz w:val="28"/>
          <w:szCs w:val="28"/>
        </w:rPr>
        <w:br/>
      </w:r>
      <w:r w:rsidRPr="00AB75D2">
        <w:rPr>
          <w:sz w:val="28"/>
          <w:szCs w:val="28"/>
        </w:rPr>
        <w:t>«О создании советов руководителей территориальных органов МЧС России» представление отчетных материалов</w:t>
      </w:r>
      <w:r w:rsidRPr="00AB75D2">
        <w:rPr>
          <w:bCs/>
          <w:sz w:val="28"/>
          <w:szCs w:val="28"/>
        </w:rPr>
        <w:t xml:space="preserve"> в центральный аппарат МЧС России </w:t>
      </w:r>
      <w:r w:rsidRPr="00AB75D2">
        <w:rPr>
          <w:rFonts w:eastAsia="Courier New"/>
          <w:bCs/>
          <w:iCs/>
          <w:sz w:val="28"/>
          <w:szCs w:val="28"/>
          <w:lang w:bidi="ru-RU"/>
        </w:rPr>
        <w:t>осуществлялось</w:t>
      </w:r>
      <w:r w:rsidRPr="00AB75D2">
        <w:rPr>
          <w:rFonts w:eastAsia="Courier New"/>
          <w:bCs/>
          <w:i/>
          <w:iCs/>
          <w:sz w:val="28"/>
          <w:szCs w:val="28"/>
          <w:lang w:bidi="ru-RU"/>
        </w:rPr>
        <w:t xml:space="preserve"> (исх. Глав</w:t>
      </w:r>
      <w:r>
        <w:rPr>
          <w:rFonts w:eastAsia="Courier New"/>
          <w:bCs/>
          <w:i/>
          <w:iCs/>
          <w:sz w:val="28"/>
          <w:szCs w:val="28"/>
          <w:lang w:bidi="ru-RU"/>
        </w:rPr>
        <w:t>ного управления от 01.04.2022 №</w:t>
      </w:r>
      <w:r w:rsidRPr="00471D2F">
        <w:rPr>
          <w:sz w:val="28"/>
          <w:szCs w:val="28"/>
        </w:rPr>
        <w:t> </w:t>
      </w:r>
      <w:r w:rsidRPr="00AB75D2">
        <w:rPr>
          <w:rFonts w:eastAsia="Courier New"/>
          <w:bCs/>
          <w:i/>
          <w:iCs/>
          <w:sz w:val="28"/>
          <w:szCs w:val="28"/>
          <w:lang w:bidi="ru-RU"/>
        </w:rPr>
        <w:t>М-130-1915)</w:t>
      </w:r>
    </w:p>
    <w:p w:rsidR="003C77CB" w:rsidRPr="00AB75D2" w:rsidRDefault="003C77CB" w:rsidP="003C77C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3C77CB" w:rsidRPr="00AB75D2" w:rsidRDefault="003C77CB" w:rsidP="003C77CB">
      <w:pPr>
        <w:jc w:val="center"/>
        <w:rPr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67375" cy="3179445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C77CB" w:rsidRPr="00AB75D2" w:rsidRDefault="003C77CB" w:rsidP="003C77CB">
      <w:pPr>
        <w:jc w:val="center"/>
        <w:rPr>
          <w:szCs w:val="28"/>
        </w:rPr>
      </w:pPr>
    </w:p>
    <w:p w:rsidR="003C77CB" w:rsidRPr="00AB75D2" w:rsidRDefault="003C77CB" w:rsidP="003C77CB">
      <w:pPr>
        <w:jc w:val="center"/>
        <w:rPr>
          <w:szCs w:val="28"/>
        </w:rPr>
      </w:pPr>
      <w:r w:rsidRPr="00AB75D2">
        <w:rPr>
          <w:szCs w:val="28"/>
        </w:rPr>
        <w:t xml:space="preserve">Рисунок </w:t>
      </w:r>
      <w:r>
        <w:rPr>
          <w:szCs w:val="28"/>
        </w:rPr>
        <w:t>16</w:t>
      </w:r>
      <w:r w:rsidRPr="00AB75D2">
        <w:rPr>
          <w:szCs w:val="28"/>
        </w:rPr>
        <w:t>. Количество запланированных и проведенных заседаний</w:t>
      </w:r>
    </w:p>
    <w:p w:rsidR="003C77CB" w:rsidRPr="00AB75D2" w:rsidRDefault="003C77CB" w:rsidP="003C77CB">
      <w:pPr>
        <w:jc w:val="center"/>
        <w:rPr>
          <w:sz w:val="26"/>
          <w:szCs w:val="28"/>
        </w:rPr>
      </w:pPr>
      <w:r w:rsidRPr="00AB75D2">
        <w:rPr>
          <w:szCs w:val="28"/>
        </w:rPr>
        <w:t>Совета руководителей территориальных органов МЧС России</w:t>
      </w:r>
    </w:p>
    <w:p w:rsidR="003C77CB" w:rsidRPr="00AB75D2" w:rsidRDefault="003C77CB" w:rsidP="003C77CB">
      <w:pPr>
        <w:jc w:val="center"/>
        <w:rPr>
          <w:sz w:val="26"/>
          <w:szCs w:val="28"/>
        </w:rPr>
      </w:pPr>
    </w:p>
    <w:p w:rsidR="003C77CB" w:rsidRPr="00AB75D2" w:rsidRDefault="003C77CB" w:rsidP="003C77CB">
      <w:pPr>
        <w:ind w:firstLine="708"/>
        <w:jc w:val="both"/>
        <w:rPr>
          <w:sz w:val="28"/>
        </w:rPr>
      </w:pPr>
      <w:r w:rsidRPr="00AB75D2">
        <w:rPr>
          <w:sz w:val="28"/>
        </w:rPr>
        <w:t>Заседание</w:t>
      </w:r>
      <w:r w:rsidRPr="00AB75D2">
        <w:rPr>
          <w:sz w:val="28"/>
          <w:szCs w:val="28"/>
        </w:rPr>
        <w:t xml:space="preserve"> Совета руководителей территориальных органов МЧС России</w:t>
      </w:r>
      <w:r w:rsidRPr="00AB75D2">
        <w:rPr>
          <w:sz w:val="28"/>
        </w:rPr>
        <w:t xml:space="preserve"> проводится своевременно. Проблемных вопросов нет.</w:t>
      </w:r>
    </w:p>
    <w:p w:rsidR="003C77CB" w:rsidRPr="00AB75D2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3C77CB" w:rsidRPr="001656DE" w:rsidRDefault="003C77CB" w:rsidP="003C77CB">
      <w:pPr>
        <w:spacing w:after="200" w:line="276" w:lineRule="auto"/>
        <w:rPr>
          <w:rStyle w:val="FontStyle12"/>
          <w:color w:val="FF0000"/>
          <w:sz w:val="28"/>
          <w:szCs w:val="28"/>
        </w:rPr>
      </w:pPr>
      <w:r w:rsidRPr="001656DE">
        <w:rPr>
          <w:rStyle w:val="FontStyle12"/>
          <w:color w:val="FF0000"/>
          <w:sz w:val="28"/>
          <w:szCs w:val="28"/>
        </w:rPr>
        <w:br w:type="page"/>
      </w:r>
    </w:p>
    <w:p w:rsidR="003C77CB" w:rsidRPr="00AD0347" w:rsidRDefault="003C77CB" w:rsidP="003C77CB">
      <w:pPr>
        <w:pStyle w:val="3"/>
      </w:pPr>
      <w:bookmarkStart w:id="12" w:name="_2._Организация_реагирования"/>
      <w:bookmarkEnd w:id="12"/>
      <w:r w:rsidRPr="00AD0347">
        <w:lastRenderedPageBreak/>
        <w:t>2. Организация мероприятий по предупреждению чрезвычайных ситуаций</w:t>
      </w:r>
      <w:r w:rsidRPr="00AD0347">
        <w:br/>
        <w:t>и реагированию на угрозы и факты их возникновения</w:t>
      </w:r>
    </w:p>
    <w:p w:rsidR="003C77CB" w:rsidRPr="00AD0347" w:rsidRDefault="003C77CB" w:rsidP="003C77CB">
      <w:pPr>
        <w:jc w:val="center"/>
        <w:rPr>
          <w:b/>
          <w:iCs/>
          <w:sz w:val="32"/>
        </w:rPr>
      </w:pPr>
    </w:p>
    <w:p w:rsidR="003C77CB" w:rsidRPr="00AD0347" w:rsidRDefault="003C77CB" w:rsidP="003C77CB">
      <w:pPr>
        <w:pStyle w:val="4"/>
      </w:pPr>
      <w:r w:rsidRPr="00AD0347">
        <w:t xml:space="preserve">2.1. </w:t>
      </w:r>
      <w:r w:rsidRPr="00AD0347">
        <w:rPr>
          <w:szCs w:val="28"/>
        </w:rPr>
        <w:t>Организация деятельности органов управления РСЧС</w:t>
      </w:r>
      <w:r w:rsidRPr="00AD0347">
        <w:rPr>
          <w:szCs w:val="28"/>
        </w:rPr>
        <w:br/>
        <w:t>при возникновении угрозы ЧС</w:t>
      </w:r>
      <w:r w:rsidRPr="00AD0347">
        <w:rPr>
          <w:rStyle w:val="af2"/>
          <w:szCs w:val="28"/>
        </w:rPr>
        <w:footnoteReference w:id="3"/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AD0347" w:rsidRDefault="003C77CB" w:rsidP="003C77CB">
      <w:pPr>
        <w:ind w:firstLine="708"/>
        <w:jc w:val="right"/>
        <w:rPr>
          <w:sz w:val="28"/>
          <w:szCs w:val="28"/>
        </w:rPr>
      </w:pPr>
      <w:r w:rsidRPr="00AD0347">
        <w:rPr>
          <w:sz w:val="28"/>
          <w:szCs w:val="28"/>
        </w:rPr>
        <w:t>Таблица 2.1.1.</w:t>
      </w:r>
    </w:p>
    <w:p w:rsidR="003C77CB" w:rsidRPr="00AD0347" w:rsidRDefault="003C77CB" w:rsidP="003C77CB">
      <w:pPr>
        <w:ind w:firstLine="708"/>
        <w:jc w:val="both"/>
        <w:rPr>
          <w:sz w:val="20"/>
          <w:szCs w:val="28"/>
        </w:rPr>
      </w:pPr>
    </w:p>
    <w:p w:rsidR="003C77CB" w:rsidRPr="00AD0347" w:rsidRDefault="003C77CB" w:rsidP="003C77CB">
      <w:pPr>
        <w:jc w:val="center"/>
        <w:rPr>
          <w:sz w:val="28"/>
          <w:szCs w:val="28"/>
        </w:rPr>
      </w:pPr>
      <w:r w:rsidRPr="00AD0347">
        <w:rPr>
          <w:sz w:val="28"/>
          <w:szCs w:val="28"/>
        </w:rPr>
        <w:t>Сведения о реагировании на неблагоприятные и опасные явления</w:t>
      </w:r>
    </w:p>
    <w:tbl>
      <w:tblPr>
        <w:tblW w:w="967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358"/>
        <w:gridCol w:w="736"/>
        <w:gridCol w:w="603"/>
        <w:gridCol w:w="642"/>
        <w:gridCol w:w="477"/>
        <w:gridCol w:w="554"/>
        <w:gridCol w:w="573"/>
        <w:gridCol w:w="644"/>
        <w:gridCol w:w="574"/>
        <w:gridCol w:w="700"/>
        <w:gridCol w:w="672"/>
        <w:gridCol w:w="644"/>
        <w:gridCol w:w="588"/>
      </w:tblGrid>
      <w:tr w:rsidR="00931236" w:rsidRPr="00A52A50" w:rsidTr="00931236">
        <w:trPr>
          <w:cantSplit/>
          <w:trHeight w:val="3085"/>
        </w:trPr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Поступившая прогнозная информация</w:t>
            </w:r>
          </w:p>
        </w:tc>
        <w:tc>
          <w:tcPr>
            <w:tcW w:w="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Подготовлено прогнозов чрезвычайных ситуаций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Подготовлено экстренных предупреждений о возможных чрезвычайных ситуациях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Подготовлено рекомендаций</w:t>
            </w:r>
            <w:r w:rsidRPr="00A52A50">
              <w:rPr>
                <w:sz w:val="20"/>
                <w:szCs w:val="20"/>
              </w:rPr>
              <w:br/>
              <w:t>для заинтересованных органов управления Ф и ТП РСЧС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Подготовлено информационно-аналитических материалов</w:t>
            </w:r>
            <w:r w:rsidRPr="00A52A50">
              <w:rPr>
                <w:rStyle w:val="af2"/>
                <w:sz w:val="20"/>
                <w:szCs w:val="20"/>
              </w:rPr>
              <w:footnoteReference w:id="4"/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Доведено прогнозов чрезвычайных ситуаций, рекомендаций и информационно-аналитических материалов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Наличие отчетных документов</w:t>
            </w:r>
            <w:r w:rsidRPr="00A52A50">
              <w:rPr>
                <w:sz w:val="20"/>
                <w:szCs w:val="20"/>
              </w:rPr>
              <w:br/>
              <w:t>о доведении прогнозов чрезвычайных ситуаций, рекомендаций и моделей развития обстановки</w:t>
            </w:r>
          </w:p>
        </w:tc>
      </w:tr>
      <w:tr w:rsidR="00931236" w:rsidRPr="00A52A50" w:rsidTr="00931236">
        <w:trPr>
          <w:cantSplit/>
          <w:trHeight w:val="1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Количество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A52A50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%</w:t>
            </w:r>
          </w:p>
        </w:tc>
      </w:tr>
      <w:tr w:rsidR="00931236" w:rsidRPr="00A52A50" w:rsidTr="00931236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ind w:left="133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Неблагоприятные явления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5/5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5/5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100%</w:t>
            </w:r>
          </w:p>
        </w:tc>
      </w:tr>
      <w:tr w:rsidR="00931236" w:rsidRPr="00A52A50" w:rsidTr="00931236"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ind w:left="133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Опасные явления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A52A50" w:rsidRDefault="003C77CB" w:rsidP="00931236">
            <w:pPr>
              <w:jc w:val="center"/>
              <w:rPr>
                <w:sz w:val="20"/>
                <w:szCs w:val="20"/>
              </w:rPr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52A50" w:rsidRDefault="003C77CB" w:rsidP="00931236">
            <w:pPr>
              <w:jc w:val="center"/>
            </w:pPr>
            <w:r w:rsidRPr="00A52A50">
              <w:rPr>
                <w:sz w:val="20"/>
                <w:szCs w:val="20"/>
              </w:rPr>
              <w:t>0</w:t>
            </w:r>
          </w:p>
        </w:tc>
      </w:tr>
    </w:tbl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AD0347" w:rsidRDefault="003C77CB" w:rsidP="003C77CB">
      <w:pPr>
        <w:pStyle w:val="4"/>
      </w:pPr>
      <w:r w:rsidRPr="00AD0347">
        <w:t xml:space="preserve">2.2. </w:t>
      </w:r>
      <w:r w:rsidRPr="00AD0347">
        <w:rPr>
          <w:szCs w:val="28"/>
        </w:rPr>
        <w:t>Организация мероприятий при возникновении ЧС</w:t>
      </w:r>
    </w:p>
    <w:p w:rsidR="003C77CB" w:rsidRPr="00AD0347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Pr="00AD0347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sz w:val="28"/>
          <w:szCs w:val="28"/>
        </w:rPr>
        <w:t>Чрезвычайных ситуаций не зарегистрировано.</w:t>
      </w:r>
    </w:p>
    <w:p w:rsidR="003C77CB" w:rsidRPr="00AD0347" w:rsidRDefault="003C77CB" w:rsidP="003C77CB">
      <w:pPr>
        <w:pStyle w:val="4"/>
        <w:rPr>
          <w:rFonts w:eastAsia="Calibri"/>
          <w:lang w:eastAsia="en-US"/>
        </w:rPr>
      </w:pPr>
    </w:p>
    <w:p w:rsidR="003C77CB" w:rsidRPr="00AD0347" w:rsidRDefault="003C77CB" w:rsidP="003C77CB">
      <w:pPr>
        <w:pStyle w:val="4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>2.3. Организация оперативного дежурства</w:t>
      </w:r>
    </w:p>
    <w:p w:rsidR="003C77CB" w:rsidRPr="00AD0347" w:rsidRDefault="003C77CB" w:rsidP="003C77CB">
      <w:pPr>
        <w:spacing w:line="259" w:lineRule="auto"/>
        <w:ind w:left="-46" w:right="-66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pStyle w:val="5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>2.3.1. Разработка документов по организации оперативного дежурства</w:t>
      </w:r>
    </w:p>
    <w:p w:rsidR="003C77CB" w:rsidRPr="00AD0347" w:rsidRDefault="003C77CB" w:rsidP="003C77CB">
      <w:pPr>
        <w:spacing w:line="259" w:lineRule="auto"/>
        <w:ind w:left="-46" w:right="-66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В целях организации оперативного дежурства разработаны: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документы по организации допуска личного состава ОДС к несению оперативного дежурства: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lastRenderedPageBreak/>
        <w:t>приказом Глав</w:t>
      </w:r>
      <w:r>
        <w:rPr>
          <w:rFonts w:eastAsia="Calibri"/>
          <w:i/>
          <w:sz w:val="28"/>
          <w:szCs w:val="28"/>
          <w:lang w:eastAsia="en-US"/>
        </w:rPr>
        <w:t>ного управления от 24.12.2021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i/>
          <w:sz w:val="28"/>
          <w:szCs w:val="28"/>
          <w:lang w:eastAsia="en-US"/>
        </w:rPr>
        <w:t>824 «Об организации повседневной деятельности Главного управления в 2022 году» утвержден Состав комиссии по приему зачетов к самостоятельному несению дежурства в составе оперативной дежурной смены Центра управления в кризисных ситуациях Главного управления;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t>приказ Глав</w:t>
      </w:r>
      <w:r>
        <w:rPr>
          <w:rFonts w:eastAsia="Calibri"/>
          <w:i/>
          <w:sz w:val="28"/>
          <w:szCs w:val="28"/>
          <w:lang w:eastAsia="en-US"/>
        </w:rPr>
        <w:t>ного управления от 24.12.2021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i/>
          <w:sz w:val="28"/>
          <w:szCs w:val="28"/>
          <w:lang w:eastAsia="en-US"/>
        </w:rPr>
        <w:t>822 «О допуске личного состава к самостоятельному несению оперативного дежурства в составе оперативной дежурной смены Главного управления»;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0347">
        <w:rPr>
          <w:rFonts w:eastAsia="Calibri"/>
          <w:sz w:val="28"/>
          <w:szCs w:val="28"/>
          <w:lang w:eastAsia="en-US"/>
        </w:rPr>
        <w:t>документы по организации оперативного дежурства: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t>приказ Глав</w:t>
      </w:r>
      <w:r>
        <w:rPr>
          <w:rFonts w:eastAsia="Calibri"/>
          <w:i/>
          <w:sz w:val="28"/>
          <w:szCs w:val="28"/>
          <w:lang w:eastAsia="en-US"/>
        </w:rPr>
        <w:t>ного управления от 31.12.2019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i/>
          <w:sz w:val="28"/>
          <w:szCs w:val="28"/>
          <w:lang w:eastAsia="en-US"/>
        </w:rPr>
        <w:t xml:space="preserve">663 «Об утверждении Положения об организации оперативной дежурной службы в Центре управления в кризисных ситуациях Главного управления МЧС России по </w:t>
      </w:r>
      <w:r>
        <w:rPr>
          <w:rFonts w:eastAsia="Calibri"/>
          <w:i/>
          <w:sz w:val="28"/>
          <w:szCs w:val="28"/>
          <w:lang w:eastAsia="en-US"/>
        </w:rPr>
        <w:t xml:space="preserve">                                                            </w:t>
      </w:r>
      <w:r w:rsidRPr="00AD0347">
        <w:rPr>
          <w:rFonts w:eastAsia="Calibri"/>
          <w:i/>
          <w:sz w:val="28"/>
          <w:szCs w:val="28"/>
          <w:lang w:eastAsia="en-US"/>
        </w:rPr>
        <w:t>г. Санкт-Петербургу»;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t>приказ Глав</w:t>
      </w:r>
      <w:r>
        <w:rPr>
          <w:rFonts w:eastAsia="Calibri"/>
          <w:i/>
          <w:sz w:val="28"/>
          <w:szCs w:val="28"/>
          <w:lang w:eastAsia="en-US"/>
        </w:rPr>
        <w:t>ного управления от 24.12.2021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i/>
          <w:sz w:val="28"/>
          <w:szCs w:val="28"/>
          <w:lang w:eastAsia="en-US"/>
        </w:rPr>
        <w:t>823 «Об организации оперативного дежурства в Главном управлении на 2022 год».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t>приказ Глав</w:t>
      </w:r>
      <w:r>
        <w:rPr>
          <w:rFonts w:eastAsia="Calibri"/>
          <w:i/>
          <w:sz w:val="28"/>
          <w:szCs w:val="28"/>
          <w:lang w:eastAsia="en-US"/>
        </w:rPr>
        <w:t>ного управления от 30.07.2021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i/>
          <w:sz w:val="28"/>
          <w:szCs w:val="28"/>
          <w:lang w:eastAsia="en-US"/>
        </w:rPr>
        <w:t>478 «Об организации в Главном управлении работы по обмену оперативной информацией в области защиты населения и территорий от чрезвычайных ситуаций природного и техногенного характера и обеспечения пожарной безопасности».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D0347">
        <w:rPr>
          <w:rFonts w:eastAsia="Calibri"/>
          <w:i/>
          <w:sz w:val="28"/>
          <w:szCs w:val="28"/>
          <w:lang w:eastAsia="en-US"/>
        </w:rPr>
        <w:t>ежемесячно разрабатывается график несения дежурства на предстоящий месяц, который утверждается начальником Главного управления МЧС России по субъекту РФ, который заблаговременно доводится до личного состава под роспись, с начала года разработано 6 графиков несения оперативного дежурства.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pStyle w:val="5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>2.3.2. Укомплектованность зала ОДС ЦУКС</w:t>
      </w:r>
    </w:p>
    <w:p w:rsidR="003C77CB" w:rsidRPr="00AD0347" w:rsidRDefault="003C77CB" w:rsidP="003C77CB">
      <w:pPr>
        <w:tabs>
          <w:tab w:val="left" w:pos="883"/>
          <w:tab w:val="center" w:pos="4677"/>
        </w:tabs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 xml:space="preserve">Оснащенность зала ОДС ЦУКС необходимым имуществом и техникой составляет </w:t>
      </w:r>
      <w:r w:rsidRPr="00AD0347">
        <w:rPr>
          <w:sz w:val="28"/>
          <w:szCs w:val="28"/>
          <w:u w:val="single"/>
        </w:rPr>
        <w:t>96</w:t>
      </w:r>
      <w:r w:rsidRPr="00AD0347">
        <w:rPr>
          <w:sz w:val="28"/>
          <w:szCs w:val="28"/>
        </w:rPr>
        <w:t xml:space="preserve"> %</w:t>
      </w:r>
      <w:r w:rsidRPr="00AD0347">
        <w:rPr>
          <w:bCs/>
          <w:kern w:val="32"/>
          <w:sz w:val="28"/>
          <w:szCs w:val="28"/>
        </w:rPr>
        <w:t xml:space="preserve">(АППГ </w:t>
      </w:r>
      <w:r w:rsidRPr="00AD0347">
        <w:rPr>
          <w:bCs/>
          <w:kern w:val="32"/>
          <w:sz w:val="28"/>
          <w:szCs w:val="28"/>
          <w:u w:val="single"/>
        </w:rPr>
        <w:t>96</w:t>
      </w:r>
      <w:r w:rsidRPr="00AD0347">
        <w:rPr>
          <w:bCs/>
          <w:kern w:val="32"/>
          <w:sz w:val="28"/>
          <w:szCs w:val="28"/>
        </w:rPr>
        <w:t xml:space="preserve"> %)</w:t>
      </w:r>
      <w:r w:rsidRPr="00AD0347">
        <w:rPr>
          <w:sz w:val="28"/>
          <w:szCs w:val="28"/>
        </w:rPr>
        <w:t>.</w:t>
      </w:r>
    </w:p>
    <w:p w:rsidR="003C77CB" w:rsidRPr="00AD0347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Pr="00AB75D2" w:rsidRDefault="003C77CB" w:rsidP="003C77CB">
      <w:pPr>
        <w:pStyle w:val="4"/>
      </w:pPr>
      <w:r w:rsidRPr="00AB75D2">
        <w:t xml:space="preserve">2.4. Порядок оповещения (информирования) при реагировании </w:t>
      </w:r>
      <w:r w:rsidRPr="00AB75D2">
        <w:br/>
        <w:t>на ЧС в мирное время</w:t>
      </w:r>
    </w:p>
    <w:p w:rsidR="003C77CB" w:rsidRPr="00AB75D2" w:rsidRDefault="003C77CB" w:rsidP="003C77CB">
      <w:pPr>
        <w:pStyle w:val="Default"/>
        <w:jc w:val="center"/>
        <w:rPr>
          <w:i/>
          <w:color w:val="auto"/>
          <w:sz w:val="28"/>
          <w:szCs w:val="28"/>
        </w:rPr>
      </w:pPr>
    </w:p>
    <w:p w:rsidR="003C77CB" w:rsidRDefault="003C77CB" w:rsidP="003C77CB">
      <w:pPr>
        <w:pStyle w:val="4"/>
        <w:keepLines w:val="0"/>
        <w:numPr>
          <w:ilvl w:val="3"/>
          <w:numId w:val="25"/>
        </w:numPr>
        <w:spacing w:before="240" w:after="60"/>
      </w:pPr>
      <w:r>
        <w:rPr>
          <w:b w:val="0"/>
        </w:rPr>
        <w:t xml:space="preserve">Порядок оповещения (информирования) при реагировании </w:t>
      </w:r>
      <w:r>
        <w:rPr>
          <w:b w:val="0"/>
        </w:rPr>
        <w:br/>
        <w:t>на ЧС в мирное время</w:t>
      </w:r>
    </w:p>
    <w:p w:rsidR="003C77CB" w:rsidRDefault="003C77CB" w:rsidP="003C77CB">
      <w:pPr>
        <w:pStyle w:val="Default"/>
        <w:ind w:firstLine="709"/>
        <w:jc w:val="both"/>
      </w:pPr>
      <w:r>
        <w:rPr>
          <w:sz w:val="28"/>
          <w:szCs w:val="28"/>
        </w:rPr>
        <w:t>Порядок оповещения (информирования) при реагировании на ЧС в мирное время в соответствии с нормативными правовыми документами МЧС России определен приказами Главного управления от 28.04.2018 №</w:t>
      </w:r>
      <w:r w:rsidRPr="00471D2F">
        <w:rPr>
          <w:sz w:val="28"/>
          <w:szCs w:val="28"/>
        </w:rPr>
        <w:t> </w:t>
      </w:r>
      <w:r>
        <w:rPr>
          <w:sz w:val="28"/>
          <w:szCs w:val="28"/>
        </w:rPr>
        <w:t xml:space="preserve">193 </w:t>
      </w:r>
      <w:r w:rsidR="00EB4E92">
        <w:rPr>
          <w:sz w:val="28"/>
          <w:szCs w:val="28"/>
        </w:rPr>
        <w:br/>
      </w:r>
      <w:r>
        <w:rPr>
          <w:sz w:val="28"/>
          <w:szCs w:val="28"/>
        </w:rPr>
        <w:t>«О мероприятиях по организации оперативного управления в Главном управлении при реагировании на чрезвычайные ситуации» и от 21.02.2018 №</w:t>
      </w:r>
      <w:r w:rsidRPr="00471D2F">
        <w:rPr>
          <w:sz w:val="28"/>
          <w:szCs w:val="28"/>
        </w:rPr>
        <w:t> </w:t>
      </w:r>
      <w:r>
        <w:rPr>
          <w:sz w:val="28"/>
          <w:szCs w:val="28"/>
        </w:rPr>
        <w:t>68 «Об утверждении Порядка проведения проверок по обеспечению всех видов связи в пожарно-спасательном гарнизоне г. Санкт-Петербурга»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sz w:val="28"/>
          <w:szCs w:val="28"/>
        </w:rPr>
        <w:lastRenderedPageBreak/>
        <w:t>Разработаны документы по организации оповещения (информирования), где: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i/>
          <w:sz w:val="28"/>
          <w:szCs w:val="28"/>
        </w:rPr>
        <w:t>определен порядок действий должностных лиц оперативной дежурной смены по организации оповещения (информирования) при возникновении</w:t>
      </w:r>
      <w:r>
        <w:rPr>
          <w:rFonts w:eastAsia="Calibri"/>
          <w:i/>
          <w:sz w:val="28"/>
          <w:szCs w:val="28"/>
        </w:rPr>
        <w:br/>
        <w:t>(угрозе возникновения) ЧС;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i/>
          <w:sz w:val="28"/>
          <w:szCs w:val="28"/>
        </w:rPr>
        <w:t>утверждена схема оповещения органа управления и сил</w:t>
      </w:r>
      <w:r>
        <w:rPr>
          <w:rFonts w:eastAsia="Calibri"/>
          <w:i/>
          <w:sz w:val="28"/>
          <w:szCs w:val="28"/>
          <w:lang w:eastAsia="en-US"/>
        </w:rPr>
        <w:t xml:space="preserve"> МЧС России;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i/>
          <w:sz w:val="28"/>
          <w:szCs w:val="28"/>
        </w:rPr>
        <w:t>утверждены обязанности специалистов оперативной дежурной смены, задействованных в оповещении;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i/>
          <w:sz w:val="28"/>
          <w:szCs w:val="28"/>
        </w:rPr>
        <w:t>актуализированы, пронумерованы списки оповещения органа управления</w:t>
      </w:r>
      <w:r>
        <w:rPr>
          <w:rFonts w:eastAsia="Calibri"/>
          <w:i/>
          <w:sz w:val="28"/>
          <w:szCs w:val="28"/>
        </w:rPr>
        <w:br/>
        <w:t>и сил</w:t>
      </w:r>
      <w:r>
        <w:rPr>
          <w:rFonts w:eastAsia="Calibri"/>
          <w:i/>
          <w:sz w:val="28"/>
          <w:szCs w:val="28"/>
          <w:lang w:eastAsia="en-US"/>
        </w:rPr>
        <w:t xml:space="preserve"> МЧС России, а также </w:t>
      </w:r>
      <w:r>
        <w:rPr>
          <w:rFonts w:eastAsia="Calibri"/>
          <w:i/>
          <w:sz w:val="28"/>
          <w:szCs w:val="28"/>
        </w:rPr>
        <w:t xml:space="preserve">определен порядок их уточнения </w:t>
      </w:r>
      <w:r>
        <w:rPr>
          <w:rFonts w:eastAsia="Calibri"/>
          <w:i/>
          <w:sz w:val="28"/>
          <w:szCs w:val="28"/>
          <w:lang w:eastAsia="en-US"/>
        </w:rPr>
        <w:t>(</w:t>
      </w:r>
      <w:r>
        <w:rPr>
          <w:rFonts w:eastAsia="Calibri"/>
          <w:i/>
          <w:sz w:val="28"/>
          <w:szCs w:val="28"/>
        </w:rPr>
        <w:t>определен</w:t>
      </w:r>
      <w:r>
        <w:rPr>
          <w:rFonts w:eastAsia="Calibri"/>
          <w:i/>
          <w:sz w:val="28"/>
          <w:szCs w:val="28"/>
        </w:rPr>
        <w:br/>
        <w:t xml:space="preserve">порядок внесения изменений </w:t>
      </w:r>
      <w:r>
        <w:rPr>
          <w:rFonts w:eastAsia="Calibri"/>
          <w:i/>
          <w:sz w:val="28"/>
          <w:szCs w:val="28"/>
          <w:lang w:eastAsia="en-US"/>
        </w:rPr>
        <w:t>при необходимости);</w:t>
      </w:r>
    </w:p>
    <w:p w:rsidR="003C77CB" w:rsidRDefault="003C77CB" w:rsidP="003C77CB">
      <w:pPr>
        <w:autoSpaceDE w:val="0"/>
        <w:ind w:firstLine="709"/>
        <w:jc w:val="both"/>
      </w:pPr>
      <w:r>
        <w:rPr>
          <w:rFonts w:eastAsia="Calibri"/>
          <w:i/>
          <w:sz w:val="28"/>
          <w:szCs w:val="28"/>
          <w:lang w:eastAsia="en-US"/>
        </w:rPr>
        <w:t xml:space="preserve">ведется учет </w:t>
      </w:r>
      <w:r>
        <w:rPr>
          <w:rFonts w:eastAsia="Calibri"/>
          <w:i/>
          <w:sz w:val="28"/>
          <w:szCs w:val="28"/>
        </w:rPr>
        <w:t xml:space="preserve">оповещения (информирования) </w:t>
      </w:r>
      <w:r>
        <w:rPr>
          <w:rFonts w:eastAsia="Calibri"/>
          <w:i/>
          <w:sz w:val="28"/>
          <w:szCs w:val="28"/>
          <w:lang w:eastAsia="en-US"/>
        </w:rPr>
        <w:t>проведения оповещения;</w:t>
      </w:r>
    </w:p>
    <w:p w:rsidR="003C77CB" w:rsidRDefault="003C77CB" w:rsidP="003C77CB">
      <w:pPr>
        <w:pStyle w:val="Default"/>
        <w:ind w:firstLine="709"/>
        <w:jc w:val="both"/>
      </w:pPr>
      <w:r>
        <w:rPr>
          <w:i/>
          <w:sz w:val="28"/>
          <w:szCs w:val="28"/>
        </w:rPr>
        <w:t>утвержден график технических проверок системы оповещения.</w:t>
      </w:r>
    </w:p>
    <w:p w:rsidR="003C77CB" w:rsidRDefault="003C77CB" w:rsidP="003C77CB">
      <w:pPr>
        <w:suppressAutoHyphens/>
        <w:spacing w:after="200" w:line="276" w:lineRule="auto"/>
        <w:ind w:firstLine="709"/>
        <w:jc w:val="both"/>
      </w:pPr>
      <w:r>
        <w:rPr>
          <w:i/>
          <w:sz w:val="28"/>
          <w:szCs w:val="28"/>
        </w:rPr>
        <w:t>В отчетном периоде при реагировании на ЧС (происшествия)</w:t>
      </w:r>
      <w:r>
        <w:rPr>
          <w:i/>
          <w:sz w:val="28"/>
          <w:szCs w:val="28"/>
        </w:rPr>
        <w:br/>
        <w:t>и при проведении мероприятий оперативной подготовки оповещение проведено в полном объеме, время оповещения не превышало установленных нормативов, замечаний от вышестоящих органов управления МЧС России не поступало.</w:t>
      </w:r>
    </w:p>
    <w:p w:rsidR="003C77CB" w:rsidRPr="00AD0347" w:rsidRDefault="003C77CB" w:rsidP="003C77CB">
      <w:pPr>
        <w:pStyle w:val="4"/>
        <w:rPr>
          <w:rFonts w:eastAsia="Calibri"/>
          <w:lang w:eastAsia="en-US"/>
        </w:rPr>
      </w:pPr>
      <w:r w:rsidRPr="00AD0347">
        <w:rPr>
          <w:rFonts w:eastAsia="Calibri"/>
          <w:lang w:eastAsia="en-US"/>
        </w:rPr>
        <w:t>2.5. Наличие регламентов об организации информационного обмена</w:t>
      </w:r>
      <w:r w:rsidRPr="00AD0347">
        <w:rPr>
          <w:rFonts w:eastAsia="Calibri"/>
          <w:lang w:eastAsia="en-US"/>
        </w:rPr>
        <w:br/>
        <w:t>при решении задач в области предупреждения и ликвидации ЧС</w:t>
      </w:r>
    </w:p>
    <w:p w:rsidR="003C77CB" w:rsidRPr="00240CC0" w:rsidRDefault="003C77CB" w:rsidP="003C77CB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На основании соглашений подписано 93 регламента об организации информационного обмена между ГУ МЧС России и органами управления РСЧС, из которых 41 ФП (100 % от общего количества соглашений с органами управления ФП), 26 ТП (100 % от общего количества соглашений с органами управления ТП).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  <w:r w:rsidRPr="00240CC0">
        <w:rPr>
          <w:sz w:val="28"/>
          <w:szCs w:val="28"/>
        </w:rPr>
        <w:t>С иными органами управления и организациями, не входящими в состав РСЧС, подписано 26 регламентов.</w:t>
      </w:r>
    </w:p>
    <w:p w:rsidR="003C77CB" w:rsidRPr="00240CC0" w:rsidRDefault="003C77CB" w:rsidP="003C77C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40CC0">
        <w:rPr>
          <w:color w:val="auto"/>
          <w:sz w:val="28"/>
          <w:szCs w:val="28"/>
        </w:rPr>
        <w:t>В 93 (100%) заключенных регламентах предусмотрено информационно-техническое взаимодействие, из которых 41 ФП (100% от общего количества регламентов с органами управления ФП), 26 ТП (100 % от общего количества регламентов с органами управления ТП):</w:t>
      </w:r>
    </w:p>
    <w:p w:rsidR="003C77CB" w:rsidRPr="00240CC0" w:rsidRDefault="003C77CB" w:rsidP="003C77C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40CC0">
        <w:rPr>
          <w:color w:val="auto"/>
          <w:sz w:val="28"/>
          <w:szCs w:val="28"/>
        </w:rPr>
        <w:t>в 93 (100%) заключенных регламентах предусмотрен доступ</w:t>
      </w:r>
      <w:r w:rsidRPr="00240CC0">
        <w:rPr>
          <w:color w:val="auto"/>
          <w:sz w:val="28"/>
          <w:szCs w:val="28"/>
        </w:rPr>
        <w:br/>
        <w:t xml:space="preserve">к 20 информационным ресурсам и системам органов управления </w:t>
      </w:r>
      <w:r w:rsidR="00EB4E92">
        <w:rPr>
          <w:color w:val="auto"/>
          <w:sz w:val="28"/>
          <w:szCs w:val="28"/>
        </w:rPr>
        <w:br/>
      </w:r>
      <w:r w:rsidR="00EB4E92">
        <w:rPr>
          <w:i/>
          <w:color w:val="auto"/>
          <w:sz w:val="28"/>
          <w:szCs w:val="28"/>
        </w:rPr>
        <w:t xml:space="preserve">(входящих </w:t>
      </w:r>
      <w:r w:rsidRPr="00240CC0">
        <w:rPr>
          <w:i/>
          <w:color w:val="auto"/>
          <w:sz w:val="28"/>
          <w:szCs w:val="28"/>
        </w:rPr>
        <w:t xml:space="preserve">и не входящих в РСЧС), </w:t>
      </w:r>
      <w:r w:rsidRPr="00240CC0">
        <w:rPr>
          <w:color w:val="auto"/>
          <w:sz w:val="28"/>
          <w:szCs w:val="28"/>
        </w:rPr>
        <w:t>из которых 41 ФП (100 % от общего количества регламентов с органами управления ФП), 26 ТП (100 % от общего количества регламентов с органами управления ТП)</w:t>
      </w:r>
      <w:r w:rsidRPr="00240CC0">
        <w:rPr>
          <w:i/>
          <w:color w:val="auto"/>
          <w:sz w:val="28"/>
          <w:szCs w:val="28"/>
        </w:rPr>
        <w:t>;</w:t>
      </w:r>
    </w:p>
    <w:p w:rsidR="003C77CB" w:rsidRPr="00240CC0" w:rsidRDefault="003C77CB" w:rsidP="003C77C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40CC0">
        <w:rPr>
          <w:color w:val="auto"/>
          <w:sz w:val="28"/>
          <w:szCs w:val="28"/>
        </w:rPr>
        <w:t>в 93 (100%) заключенных регламентах предусмотрен обмен информации</w:t>
      </w:r>
      <w:r w:rsidRPr="00240CC0">
        <w:rPr>
          <w:color w:val="auto"/>
          <w:sz w:val="28"/>
          <w:szCs w:val="28"/>
        </w:rPr>
        <w:br/>
        <w:t xml:space="preserve">в автоматизированном режиме (интеграция данных), сопряжение информационных систем в рамках регламентов реализовано с 93 органами управления </w:t>
      </w:r>
      <w:r w:rsidRPr="00240CC0">
        <w:rPr>
          <w:i/>
          <w:color w:val="auto"/>
          <w:sz w:val="28"/>
          <w:szCs w:val="28"/>
        </w:rPr>
        <w:t xml:space="preserve">(входящих и не входящих в РСЧС), </w:t>
      </w:r>
      <w:r w:rsidRPr="00240CC0">
        <w:rPr>
          <w:color w:val="auto"/>
          <w:sz w:val="28"/>
          <w:szCs w:val="28"/>
        </w:rPr>
        <w:t xml:space="preserve">из которых 41 ФП </w:t>
      </w:r>
      <w:r w:rsidR="00EB4E92">
        <w:rPr>
          <w:color w:val="auto"/>
          <w:sz w:val="28"/>
          <w:szCs w:val="28"/>
        </w:rPr>
        <w:br/>
      </w:r>
      <w:r w:rsidRPr="00240CC0">
        <w:rPr>
          <w:color w:val="auto"/>
          <w:sz w:val="28"/>
          <w:szCs w:val="28"/>
        </w:rPr>
        <w:t>(100 % от общего количества регламентов с органами управления ФП), 26 ТП (100 % от общего количества регламентов с органами управления ТП)</w:t>
      </w:r>
      <w:r w:rsidRPr="00240CC0">
        <w:rPr>
          <w:i/>
          <w:color w:val="auto"/>
          <w:sz w:val="28"/>
          <w:szCs w:val="28"/>
        </w:rPr>
        <w:t>.</w:t>
      </w:r>
    </w:p>
    <w:p w:rsidR="003C77CB" w:rsidRPr="00240CC0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240CC0">
        <w:rPr>
          <w:rFonts w:eastAsia="Calibri"/>
          <w:sz w:val="28"/>
          <w:szCs w:val="28"/>
        </w:rPr>
        <w:lastRenderedPageBreak/>
        <w:t>Доступ ЦУКС к аппаратно-программному комплексу (далее – АПК) «Безопасный город» реализован.</w:t>
      </w:r>
    </w:p>
    <w:p w:rsidR="003C77CB" w:rsidRPr="00240CC0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240CC0">
        <w:rPr>
          <w:rFonts w:eastAsia="Calibri"/>
          <w:sz w:val="28"/>
          <w:szCs w:val="28"/>
        </w:rPr>
        <w:t>Возможность передачи данных в вышестоящие органы управления (структурные подразделения центрального аппарата МЧС России) реализована.</w:t>
      </w: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240CC0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240CC0" w:rsidRDefault="003C77CB" w:rsidP="003C77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6884" cy="3444949"/>
            <wp:effectExtent l="0" t="0" r="24765" b="22225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31236" w:rsidRDefault="00931236" w:rsidP="003C77CB">
      <w:pPr>
        <w:jc w:val="center"/>
        <w:rPr>
          <w:szCs w:val="28"/>
        </w:rPr>
      </w:pPr>
    </w:p>
    <w:p w:rsidR="003C77CB" w:rsidRPr="00240CC0" w:rsidRDefault="003C77CB" w:rsidP="003C77CB">
      <w:pPr>
        <w:jc w:val="center"/>
        <w:rPr>
          <w:rFonts w:eastAsia="Calibri"/>
          <w:szCs w:val="28"/>
          <w:lang w:eastAsia="en-US"/>
        </w:rPr>
      </w:pPr>
      <w:r>
        <w:rPr>
          <w:szCs w:val="28"/>
        </w:rPr>
        <w:t xml:space="preserve">Рис. 17 </w:t>
      </w:r>
      <w:r w:rsidRPr="00240CC0">
        <w:rPr>
          <w:szCs w:val="28"/>
        </w:rPr>
        <w:t>Основные показатели</w:t>
      </w:r>
      <w:r w:rsidRPr="00240CC0">
        <w:rPr>
          <w:rFonts w:eastAsia="Calibri"/>
          <w:szCs w:val="28"/>
          <w:lang w:eastAsia="en-US"/>
        </w:rPr>
        <w:t xml:space="preserve"> информационного обмена при решении задач в области предупреждения и ликвидации ЧС с органами управления РСЧС</w:t>
      </w:r>
    </w:p>
    <w:p w:rsidR="003C77CB" w:rsidRPr="00240CC0" w:rsidRDefault="003C77CB" w:rsidP="003C77CB">
      <w:pPr>
        <w:jc w:val="center"/>
        <w:rPr>
          <w:sz w:val="28"/>
          <w:szCs w:val="28"/>
        </w:rPr>
      </w:pPr>
    </w:p>
    <w:p w:rsidR="003C77CB" w:rsidRPr="00240CC0" w:rsidRDefault="003C77CB" w:rsidP="003C77CB">
      <w:pPr>
        <w:pStyle w:val="4"/>
      </w:pPr>
      <w:r w:rsidRPr="00240CC0">
        <w:t>2.6. Организация космического мониторинга</w:t>
      </w:r>
    </w:p>
    <w:p w:rsidR="003C77CB" w:rsidRPr="00AD0347" w:rsidRDefault="003C77CB" w:rsidP="003C77CB">
      <w:pPr>
        <w:jc w:val="center"/>
        <w:rPr>
          <w:b/>
          <w:sz w:val="28"/>
          <w:szCs w:val="28"/>
        </w:rPr>
      </w:pPr>
    </w:p>
    <w:p w:rsidR="003C77CB" w:rsidRPr="00AD0347" w:rsidRDefault="003C77CB" w:rsidP="003C77C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За отчетный период в рамках мониторинга лесопожарной обстановки выявлена 21 термическая точка (АППГ: 21), в том числе подтверждены 3 (АППГ: 7), в пятикилометровой зоне от населенных пунктов выявлено 3 (АППГ: 7).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Время взятия в работу термических точек соответствует регламенту (приложение № 1 Методических рекомендаций по порядку использования</w:t>
      </w:r>
      <w:r w:rsidRPr="00AD0347">
        <w:rPr>
          <w:sz w:val="28"/>
          <w:szCs w:val="28"/>
        </w:rPr>
        <w:br/>
        <w:t>и применения мобильного приложения «Термические точки»</w:t>
      </w:r>
      <w:r w:rsidRPr="00AD0347">
        <w:rPr>
          <w:sz w:val="28"/>
          <w:szCs w:val="28"/>
        </w:rPr>
        <w:br/>
        <w:t>от 06.05.2021 № 2-4-87-6-9).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Время реагирования на термические точки соответствует регламенту (приложение № 1 Методических рекомендаций по порядку использования</w:t>
      </w:r>
      <w:r w:rsidRPr="00AD0347">
        <w:rPr>
          <w:sz w:val="28"/>
          <w:szCs w:val="28"/>
        </w:rPr>
        <w:br/>
        <w:t>и применения мобильного приложения «Термические точки»</w:t>
      </w:r>
      <w:r w:rsidRPr="00AD0347">
        <w:rPr>
          <w:sz w:val="28"/>
          <w:szCs w:val="28"/>
        </w:rPr>
        <w:br/>
        <w:t>от 06.05.2021 № 2-4-87-6-9).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  <w:shd w:val="clear" w:color="auto" w:fill="FFFFFF"/>
        </w:rPr>
      </w:pPr>
      <w:r w:rsidRPr="00AD0347">
        <w:rPr>
          <w:sz w:val="28"/>
          <w:szCs w:val="28"/>
        </w:rPr>
        <w:t>Фактов недостоверного подтверждения термических точек</w:t>
      </w:r>
      <w:r w:rsidRPr="00AD0347">
        <w:rPr>
          <w:sz w:val="28"/>
          <w:szCs w:val="28"/>
          <w:shd w:val="clear" w:color="auto" w:fill="FFFFFF"/>
        </w:rPr>
        <w:t xml:space="preserve"> не выявлено, (</w:t>
      </w:r>
      <w:r w:rsidRPr="00AD0347">
        <w:rPr>
          <w:sz w:val="28"/>
          <w:szCs w:val="28"/>
        </w:rPr>
        <w:t>термические точки изначально не подтверждены, но при повторном детектировании стали подтвержденными).</w:t>
      </w:r>
    </w:p>
    <w:p w:rsidR="003C77CB" w:rsidRPr="00AD0347" w:rsidRDefault="003C77CB" w:rsidP="003C77CB">
      <w:pPr>
        <w:widowControl w:val="0"/>
        <w:tabs>
          <w:tab w:val="left" w:leader="underscore" w:pos="476"/>
          <w:tab w:val="left" w:leader="underscore" w:pos="4356"/>
          <w:tab w:val="left" w:leader="underscore" w:pos="4643"/>
          <w:tab w:val="left" w:leader="underscore" w:pos="9308"/>
        </w:tabs>
        <w:ind w:firstLine="709"/>
        <w:jc w:val="both"/>
        <w:rPr>
          <w:spacing w:val="-4"/>
          <w:sz w:val="28"/>
          <w:szCs w:val="28"/>
          <w:shd w:val="clear" w:color="auto" w:fill="FFFFFF"/>
        </w:rPr>
      </w:pPr>
      <w:r w:rsidRPr="00AD0347">
        <w:rPr>
          <w:sz w:val="28"/>
          <w:szCs w:val="28"/>
        </w:rPr>
        <w:t>Всего на территории субъекта Российской Федерации находится</w:t>
      </w:r>
      <w:r w:rsidRPr="00AD0347">
        <w:rPr>
          <w:sz w:val="28"/>
          <w:szCs w:val="28"/>
        </w:rPr>
        <w:br/>
      </w:r>
      <w:r w:rsidRPr="00AD0347">
        <w:rPr>
          <w:sz w:val="28"/>
          <w:szCs w:val="28"/>
        </w:rPr>
        <w:lastRenderedPageBreak/>
        <w:t>1 паводкоопасный участок. Организован космический мониторинг зон возможных подтоплений по 1 паводкоопасному участку, с созданием 2 моделей зон возможных подтоплений с использованием «Программно-аппаратного модуля обработки данных дистанционного зондирования Земли</w:t>
      </w:r>
      <w:r>
        <w:rPr>
          <w:sz w:val="28"/>
          <w:szCs w:val="28"/>
        </w:rPr>
        <w:t xml:space="preserve"> </w:t>
      </w:r>
      <w:r w:rsidRPr="00AD0347">
        <w:rPr>
          <w:sz w:val="28"/>
          <w:szCs w:val="28"/>
        </w:rPr>
        <w:t>для прогнозирования развития чрезвычайных ситуаций». На контроле паводкоопасных участков нет</w:t>
      </w:r>
      <w:r w:rsidRPr="00AD0347">
        <w:rPr>
          <w:spacing w:val="-4"/>
          <w:sz w:val="28"/>
          <w:szCs w:val="28"/>
          <w:shd w:val="clear" w:color="auto" w:fill="FFFFFF"/>
        </w:rPr>
        <w:t>.</w:t>
      </w:r>
    </w:p>
    <w:p w:rsidR="003C77CB" w:rsidRPr="00AD0347" w:rsidRDefault="003C77CB" w:rsidP="003C77CB">
      <w:pPr>
        <w:widowControl w:val="0"/>
        <w:tabs>
          <w:tab w:val="left" w:leader="underscore" w:pos="476"/>
          <w:tab w:val="left" w:leader="underscore" w:pos="4356"/>
          <w:tab w:val="left" w:leader="underscore" w:pos="4643"/>
          <w:tab w:val="left" w:leader="underscore" w:pos="9308"/>
        </w:tabs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Для мониторинга обстановки заявок на высокодетальную оптическую космическую съемку зоны ЧС не направлялись.</w:t>
      </w:r>
    </w:p>
    <w:p w:rsidR="003C77CB" w:rsidRPr="00AD0347" w:rsidRDefault="003C77CB" w:rsidP="003C77CB">
      <w:pPr>
        <w:ind w:firstLine="675"/>
        <w:jc w:val="both"/>
        <w:rPr>
          <w:spacing w:val="-4"/>
          <w:sz w:val="28"/>
          <w:szCs w:val="28"/>
          <w:shd w:val="clear" w:color="auto" w:fill="FFFFFF"/>
        </w:rPr>
      </w:pPr>
      <w:r w:rsidRPr="00AD0347">
        <w:rPr>
          <w:spacing w:val="-4"/>
          <w:sz w:val="28"/>
          <w:szCs w:val="28"/>
          <w:shd w:val="clear" w:color="auto" w:fill="FFFFFF"/>
        </w:rPr>
        <w:t>Для мониторинга потенциально опасных объектов (далее – ПОО), паводковой или пожарной обстановки специалистами ЦУКС используются материалы космического мониторинга, предоставляемые посредством:</w:t>
      </w:r>
    </w:p>
    <w:p w:rsidR="003C77CB" w:rsidRPr="00AD0347" w:rsidRDefault="003C77CB" w:rsidP="003C77CB">
      <w:pPr>
        <w:jc w:val="both"/>
        <w:rPr>
          <w:spacing w:val="-4"/>
          <w:sz w:val="28"/>
          <w:szCs w:val="28"/>
          <w:shd w:val="clear" w:color="auto" w:fill="FFFFFF"/>
        </w:rPr>
      </w:pPr>
      <w:r w:rsidRPr="00AD0347">
        <w:rPr>
          <w:spacing w:val="-4"/>
          <w:sz w:val="28"/>
          <w:szCs w:val="28"/>
          <w:shd w:val="clear" w:color="auto" w:fill="FFFFFF"/>
        </w:rPr>
        <w:t xml:space="preserve">ПАМ ДЗЗ, «Каскад», ГИС-Обзор, </w:t>
      </w:r>
      <w:r w:rsidRPr="00AD0347">
        <w:rPr>
          <w:spacing w:val="-4"/>
          <w:sz w:val="28"/>
          <w:szCs w:val="28"/>
          <w:shd w:val="clear" w:color="auto" w:fill="FFFFFF"/>
          <w:lang w:val="en-US"/>
        </w:rPr>
        <w:t>EO</w:t>
      </w:r>
      <w:r w:rsidRPr="00AD0347">
        <w:rPr>
          <w:spacing w:val="-4"/>
          <w:sz w:val="28"/>
          <w:szCs w:val="28"/>
          <w:shd w:val="clear" w:color="auto" w:fill="FFFFFF"/>
        </w:rPr>
        <w:t>-</w:t>
      </w:r>
      <w:r w:rsidRPr="00AD0347">
        <w:rPr>
          <w:spacing w:val="-4"/>
          <w:sz w:val="28"/>
          <w:szCs w:val="28"/>
          <w:shd w:val="clear" w:color="auto" w:fill="FFFFFF"/>
          <w:lang w:val="en-US"/>
        </w:rPr>
        <w:t>Browser</w:t>
      </w:r>
      <w:r w:rsidRPr="00AD0347">
        <w:rPr>
          <w:spacing w:val="-4"/>
          <w:sz w:val="28"/>
          <w:szCs w:val="28"/>
          <w:shd w:val="clear" w:color="auto" w:fill="FFFFFF"/>
        </w:rPr>
        <w:t xml:space="preserve">, Банк базовых продуктов </w:t>
      </w:r>
      <w:r>
        <w:rPr>
          <w:spacing w:val="-4"/>
          <w:sz w:val="28"/>
          <w:szCs w:val="28"/>
          <w:shd w:val="clear" w:color="auto" w:fill="FFFFFF"/>
        </w:rPr>
        <w:t xml:space="preserve">                                       </w:t>
      </w:r>
      <w:r w:rsidRPr="00AD0347">
        <w:rPr>
          <w:spacing w:val="-4"/>
          <w:sz w:val="28"/>
          <w:szCs w:val="28"/>
          <w:shd w:val="clear" w:color="auto" w:fill="FFFFFF"/>
        </w:rPr>
        <w:t>ГК Роскосмос, ИСДМ Рослесхоз, «Лесохранитель».</w:t>
      </w:r>
    </w:p>
    <w:p w:rsidR="003C77CB" w:rsidRPr="00613D0C" w:rsidRDefault="003C77CB" w:rsidP="003C77CB">
      <w:pPr>
        <w:pStyle w:val="4"/>
      </w:pPr>
    </w:p>
    <w:p w:rsidR="003C77CB" w:rsidRPr="00613D0C" w:rsidRDefault="003C77CB" w:rsidP="003C77CB">
      <w:pPr>
        <w:pStyle w:val="4"/>
      </w:pPr>
      <w:r w:rsidRPr="00613D0C">
        <w:t>2.7. Организация работы с информационными системами и ресурсами</w:t>
      </w:r>
    </w:p>
    <w:p w:rsidR="003C77CB" w:rsidRPr="00613D0C" w:rsidRDefault="003C77CB" w:rsidP="003C77CB">
      <w:pPr>
        <w:shd w:val="clear" w:color="auto" w:fill="FFFFFF"/>
        <w:ind w:firstLine="709"/>
        <w:jc w:val="center"/>
        <w:rPr>
          <w:bCs/>
          <w:sz w:val="28"/>
          <w:szCs w:val="28"/>
        </w:rPr>
      </w:pPr>
    </w:p>
    <w:p w:rsidR="003C77CB" w:rsidRPr="00AD0347" w:rsidRDefault="003C77CB" w:rsidP="003C77CB">
      <w:pPr>
        <w:spacing w:line="228" w:lineRule="auto"/>
        <w:ind w:firstLine="709"/>
        <w:jc w:val="both"/>
        <w:rPr>
          <w:bCs/>
          <w:kern w:val="32"/>
          <w:sz w:val="28"/>
          <w:szCs w:val="28"/>
        </w:rPr>
      </w:pPr>
      <w:r w:rsidRPr="00613D0C">
        <w:rPr>
          <w:bCs/>
          <w:kern w:val="32"/>
          <w:sz w:val="28"/>
          <w:szCs w:val="28"/>
        </w:rPr>
        <w:t xml:space="preserve">Сведения об информационных системах </w:t>
      </w:r>
      <w:r w:rsidRPr="00AD0347">
        <w:rPr>
          <w:bCs/>
          <w:kern w:val="32"/>
          <w:sz w:val="28"/>
          <w:szCs w:val="28"/>
        </w:rPr>
        <w:t>и ресурсах, используемых</w:t>
      </w:r>
      <w:r w:rsidRPr="00AD0347">
        <w:rPr>
          <w:bCs/>
          <w:kern w:val="32"/>
          <w:sz w:val="28"/>
          <w:szCs w:val="28"/>
        </w:rPr>
        <w:br/>
        <w:t>в деятельности органов управления РСЧС, с учетом ведомственных систем мониторинга, прогнозирования и поддержки принятия решений территориальной подсистемы РСЧС содержат 58 информационных систем и ресурсов.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 xml:space="preserve">Имеется доступ к информационным системам и ресурсам 14 </w:t>
      </w:r>
      <w:r w:rsidRPr="00AD0347">
        <w:rPr>
          <w:rFonts w:eastAsia="Courier New"/>
          <w:sz w:val="28"/>
          <w:szCs w:val="28"/>
          <w:lang w:bidi="ru-RU"/>
        </w:rPr>
        <w:t>федеральных органов исполнительной власти (далее – ФОИВ)</w:t>
      </w:r>
      <w:r w:rsidRPr="00AD0347">
        <w:rPr>
          <w:sz w:val="28"/>
          <w:szCs w:val="28"/>
        </w:rPr>
        <w:t xml:space="preserve">, 2 органами исполнительной власти субъекта Российской Федерации в области защиты населения и территорий от ЧС природного и техногенного характера </w:t>
      </w:r>
      <w:r w:rsidRPr="00AD0347">
        <w:rPr>
          <w:i/>
          <w:sz w:val="28"/>
          <w:szCs w:val="28"/>
        </w:rPr>
        <w:t>(МЧС России - САУР, «Каскад», Система космического мониторинга, ИП «Термические точки», МП «Термические точки», АИС ГИМС, АИС ДТП, АИУС РСЧС, АС НЦУКС, МНИС ГЛОНАСС, ИС «Атлас опасностей и рисков», СМТС СВОД/ГЛОНАСС, База знаний, МЧС диск, АИС Электронный инспектор, СЭД, ГИС Обзор, СКМ ЧС, БД Взрывопожароопасных веществ, Ресурс УОПЦТ; Минприроды - ЕГАСМРО, ЕСИМО, ИСДМ-Рослесхоз, АСУНП; Минсельхоз - СИРАНО, ЕФИС ЗСН; Минздрав - ФБД СиС ВЦМК; Минтранс - КИИС МОРЕ; ФА Роснедра - Роснедра СОБР; Минпромторг – Технопарки; ФС Государственной статистики – Статистика; МВД – ДТП; Минэнерго – Энергетика; РОСТЕХНАДЗОР – РРГС; Росводресурсы – ГисВодИнфо; Минстрой - ГИС ЖКХ, МКА ЖКХ, Реформа ЖКХ; ФДА - ПК ЦУП; Комитет по информатизации и связи Санкт-Петербурга - Наш Санкт-Петербург, ГСВ; Комитет природопользованию, охране окружающей среды и обеспечению экологической безопасности Санкт-Петербурга - Экологический паспорт)</w:t>
      </w:r>
      <w:r w:rsidRPr="00AD0347">
        <w:rPr>
          <w:sz w:val="28"/>
          <w:szCs w:val="28"/>
        </w:rPr>
        <w:t>.</w:t>
      </w:r>
    </w:p>
    <w:p w:rsidR="003C77CB" w:rsidRPr="00AD0347" w:rsidRDefault="003C77CB" w:rsidP="003C77C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0347">
        <w:rPr>
          <w:bCs/>
          <w:kern w:val="32"/>
          <w:sz w:val="28"/>
          <w:szCs w:val="28"/>
        </w:rPr>
        <w:t>Порядок использования специалистами ЦУКС территориального органа МЧС России информационных ресурсов и систем при предупреждении</w:t>
      </w:r>
      <w:r w:rsidRPr="00AD0347">
        <w:rPr>
          <w:bCs/>
          <w:kern w:val="32"/>
          <w:sz w:val="28"/>
          <w:szCs w:val="28"/>
        </w:rPr>
        <w:br/>
        <w:t xml:space="preserve">и реагировании на ЧС (происшествия) </w:t>
      </w:r>
      <w:r w:rsidRPr="00AD0347">
        <w:rPr>
          <w:bCs/>
          <w:kern w:val="32"/>
          <w:sz w:val="28"/>
          <w:szCs w:val="28"/>
          <w:u w:val="single"/>
        </w:rPr>
        <w:t xml:space="preserve">определен </w:t>
      </w:r>
      <w:r w:rsidRPr="00AD0347">
        <w:rPr>
          <w:rFonts w:eastAsia="Calibri"/>
          <w:sz w:val="28"/>
          <w:szCs w:val="28"/>
          <w:lang w:eastAsia="en-US"/>
        </w:rPr>
        <w:t>приказом Глав</w:t>
      </w:r>
      <w:r>
        <w:rPr>
          <w:rFonts w:eastAsia="Calibri"/>
          <w:sz w:val="28"/>
          <w:szCs w:val="28"/>
          <w:lang w:eastAsia="en-US"/>
        </w:rPr>
        <w:t>ного управления от 24.12.2021 №</w:t>
      </w:r>
      <w:r w:rsidRPr="00471D2F">
        <w:rPr>
          <w:sz w:val="28"/>
          <w:szCs w:val="28"/>
        </w:rPr>
        <w:t> </w:t>
      </w:r>
      <w:r w:rsidRPr="00AD0347">
        <w:rPr>
          <w:rFonts w:eastAsia="Calibri"/>
          <w:sz w:val="28"/>
          <w:szCs w:val="28"/>
          <w:lang w:eastAsia="en-US"/>
        </w:rPr>
        <w:t xml:space="preserve">823 «Об организации </w:t>
      </w:r>
      <w:r w:rsidRPr="005C1450">
        <w:rPr>
          <w:rFonts w:eastAsia="Calibri"/>
          <w:sz w:val="28"/>
          <w:szCs w:val="28"/>
          <w:lang w:eastAsia="en-US"/>
        </w:rPr>
        <w:t xml:space="preserve">оперативного дежурства в </w:t>
      </w:r>
      <w:r w:rsidRPr="005C1450">
        <w:rPr>
          <w:rFonts w:eastAsia="Calibri"/>
          <w:sz w:val="28"/>
          <w:szCs w:val="28"/>
          <w:lang w:eastAsia="en-US"/>
        </w:rPr>
        <w:lastRenderedPageBreak/>
        <w:t xml:space="preserve">Главном управлении на 2022 год», </w:t>
      </w:r>
      <w:r w:rsidRPr="005C1450">
        <w:rPr>
          <w:bCs/>
          <w:kern w:val="32"/>
          <w:sz w:val="28"/>
          <w:szCs w:val="28"/>
        </w:rPr>
        <w:t>регламентами, функциональными обязанностями</w:t>
      </w:r>
      <w:r w:rsidRPr="00AD0347">
        <w:rPr>
          <w:bCs/>
          <w:kern w:val="32"/>
          <w:sz w:val="28"/>
          <w:szCs w:val="28"/>
        </w:rPr>
        <w:t xml:space="preserve"> и должностными инструкциями специалистов в составе ОДС.</w:t>
      </w:r>
    </w:p>
    <w:p w:rsidR="003C77CB" w:rsidRPr="00AD0347" w:rsidRDefault="003C77CB" w:rsidP="003C77CB">
      <w:pPr>
        <w:ind w:firstLine="709"/>
        <w:jc w:val="both"/>
        <w:rPr>
          <w:i/>
          <w:sz w:val="28"/>
          <w:szCs w:val="28"/>
        </w:rPr>
      </w:pPr>
      <w:r w:rsidRPr="00AD0347">
        <w:rPr>
          <w:sz w:val="28"/>
          <w:szCs w:val="28"/>
        </w:rPr>
        <w:t>В отчетном периоде при реагировании на ЧС (происшествия) осуществлялось применение информационных систем</w:t>
      </w:r>
      <w:r>
        <w:rPr>
          <w:sz w:val="28"/>
          <w:szCs w:val="28"/>
        </w:rPr>
        <w:t xml:space="preserve"> </w:t>
      </w:r>
      <w:r w:rsidRPr="00AD0347">
        <w:rPr>
          <w:sz w:val="28"/>
          <w:szCs w:val="28"/>
        </w:rPr>
        <w:t xml:space="preserve">и ресурсов в оперативной деятельности, продемонстрированы навыки работы по подготовке и оформлению моделей развития ЧС </w:t>
      </w:r>
      <w:r w:rsidRPr="00AD0347">
        <w:rPr>
          <w:i/>
          <w:sz w:val="28"/>
          <w:szCs w:val="28"/>
        </w:rPr>
        <w:t>(продемонстрированы путем представления скриншотов в отчетных документах).</w:t>
      </w:r>
    </w:p>
    <w:p w:rsidR="003C77CB" w:rsidRPr="00AD034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AD0347">
        <w:rPr>
          <w:bCs/>
          <w:kern w:val="32"/>
          <w:sz w:val="28"/>
          <w:szCs w:val="28"/>
        </w:rPr>
        <w:t>Подготовлено 5 трехмерных моделей за отчетный период, из них:</w:t>
      </w:r>
    </w:p>
    <w:p w:rsidR="003C77CB" w:rsidRPr="00AD034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AD0347">
        <w:rPr>
          <w:bCs/>
          <w:kern w:val="32"/>
          <w:sz w:val="28"/>
          <w:szCs w:val="28"/>
        </w:rPr>
        <w:t xml:space="preserve">на ПОО 0 (с </w:t>
      </w:r>
      <w:r w:rsidRPr="00AD0347">
        <w:rPr>
          <w:sz w:val="28"/>
          <w:szCs w:val="28"/>
        </w:rPr>
        <w:t>нарастающим итогом 0, 0 % от общего количества</w:t>
      </w:r>
      <w:r w:rsidRPr="00AD0347">
        <w:rPr>
          <w:bCs/>
          <w:kern w:val="32"/>
          <w:sz w:val="28"/>
          <w:szCs w:val="28"/>
        </w:rPr>
        <w:t>);</w:t>
      </w:r>
    </w:p>
    <w:p w:rsidR="003C77CB" w:rsidRPr="00AD034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AD0347">
        <w:rPr>
          <w:bCs/>
          <w:kern w:val="32"/>
          <w:sz w:val="28"/>
          <w:szCs w:val="28"/>
        </w:rPr>
        <w:t>на объекты с массовым пребыванием людей – 5 (</w:t>
      </w:r>
      <w:r w:rsidRPr="00AD0347">
        <w:rPr>
          <w:sz w:val="28"/>
          <w:szCs w:val="28"/>
        </w:rPr>
        <w:t xml:space="preserve">нарастающим итогом </w:t>
      </w:r>
      <w:r w:rsidR="00EB4E92">
        <w:rPr>
          <w:sz w:val="28"/>
          <w:szCs w:val="28"/>
        </w:rPr>
        <w:br/>
      </w:r>
      <w:r w:rsidRPr="00AD0347">
        <w:rPr>
          <w:sz w:val="28"/>
          <w:szCs w:val="28"/>
        </w:rPr>
        <w:t>69 % от общего количества</w:t>
      </w:r>
      <w:r w:rsidRPr="00AD0347">
        <w:rPr>
          <w:bCs/>
          <w:kern w:val="32"/>
          <w:sz w:val="28"/>
          <w:szCs w:val="28"/>
        </w:rPr>
        <w:t>).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За отчетный период подготовлено и направлено в заинтересованное структурное подразделений центрального аппарата МЧС России 5 моделей развития чрезвычайных ситуаций по чрезвычайным ситуациям, происшествиям</w:t>
      </w:r>
      <w:r>
        <w:rPr>
          <w:sz w:val="28"/>
          <w:szCs w:val="28"/>
        </w:rPr>
        <w:t xml:space="preserve"> </w:t>
      </w:r>
      <w:r w:rsidRPr="00AD0347">
        <w:rPr>
          <w:sz w:val="28"/>
          <w:szCs w:val="28"/>
        </w:rPr>
        <w:t>и прогнозу.</w:t>
      </w:r>
    </w:p>
    <w:p w:rsidR="003C77CB" w:rsidRPr="00AD0347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AD0347">
        <w:rPr>
          <w:color w:val="000000"/>
          <w:sz w:val="28"/>
          <w:szCs w:val="28"/>
        </w:rPr>
        <w:t xml:space="preserve">В соответствии с Инструкцией по учету сил и средств МЧС России </w:t>
      </w:r>
      <w:r w:rsidRPr="00AD0347">
        <w:rPr>
          <w:color w:val="000000"/>
          <w:sz w:val="28"/>
          <w:szCs w:val="28"/>
        </w:rPr>
        <w:br/>
        <w:t xml:space="preserve">в подсистеме «База знаний» информационной системы «Атлас опасностей </w:t>
      </w:r>
      <w:r w:rsidRPr="00AD0347">
        <w:rPr>
          <w:color w:val="000000"/>
          <w:sz w:val="28"/>
          <w:szCs w:val="28"/>
        </w:rPr>
        <w:br/>
        <w:t>и рисков» (исх. от 19.</w:t>
      </w:r>
      <w:r>
        <w:rPr>
          <w:color w:val="000000"/>
          <w:sz w:val="28"/>
          <w:szCs w:val="28"/>
        </w:rPr>
        <w:t>05.2021 №</w:t>
      </w:r>
      <w:r w:rsidRPr="00471D2F">
        <w:rPr>
          <w:sz w:val="28"/>
          <w:szCs w:val="28"/>
        </w:rPr>
        <w:t> </w:t>
      </w:r>
      <w:r w:rsidRPr="00AD0347">
        <w:rPr>
          <w:color w:val="000000"/>
          <w:sz w:val="28"/>
          <w:szCs w:val="28"/>
        </w:rPr>
        <w:t>М-ВЯ-32):</w:t>
      </w:r>
    </w:p>
    <w:p w:rsidR="003C77CB" w:rsidRPr="00AD0347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AD0347">
        <w:rPr>
          <w:i/>
          <w:color w:val="000000"/>
          <w:sz w:val="28"/>
          <w:szCs w:val="28"/>
          <w:u w:val="single"/>
        </w:rPr>
        <w:t>все</w:t>
      </w:r>
      <w:r w:rsidRPr="00AD0347">
        <w:rPr>
          <w:i/>
          <w:color w:val="000000"/>
          <w:sz w:val="28"/>
          <w:szCs w:val="28"/>
        </w:rPr>
        <w:t xml:space="preserve"> </w:t>
      </w:r>
      <w:r w:rsidRPr="00AD0347">
        <w:rPr>
          <w:color w:val="000000"/>
          <w:sz w:val="28"/>
          <w:szCs w:val="28"/>
        </w:rPr>
        <w:t xml:space="preserve">разделы по силам и средствам заполнены и электронные таблицы со сведениями по наличию и состоянию инженерной, специальной техники </w:t>
      </w:r>
      <w:r w:rsidRPr="00AD0347">
        <w:rPr>
          <w:color w:val="000000"/>
          <w:sz w:val="28"/>
          <w:szCs w:val="28"/>
        </w:rPr>
        <w:br/>
        <w:t>и мобильных диагностических комплексов для оценки технического состояния зданий и сооружений загружены;</w:t>
      </w:r>
    </w:p>
    <w:p w:rsidR="003C77CB" w:rsidRPr="00AD0347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AD0347">
        <w:rPr>
          <w:i/>
          <w:color w:val="000000"/>
          <w:sz w:val="28"/>
          <w:szCs w:val="28"/>
          <w:u w:val="single"/>
        </w:rPr>
        <w:t>все</w:t>
      </w:r>
      <w:r w:rsidRPr="00AD0347">
        <w:rPr>
          <w:color w:val="000000"/>
          <w:sz w:val="28"/>
          <w:szCs w:val="28"/>
        </w:rPr>
        <w:t xml:space="preserve"> внесенные сведения актуальны и соответствуют действительности.</w:t>
      </w:r>
    </w:p>
    <w:p w:rsidR="003C77CB" w:rsidRPr="00AD0347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AD0347">
        <w:rPr>
          <w:color w:val="000000"/>
          <w:sz w:val="28"/>
          <w:szCs w:val="28"/>
        </w:rPr>
        <w:t>В соответствии с Временной инструкцией по работе с модулями автоматизированного обмена информации по оперативным показателям</w:t>
      </w:r>
      <w:r w:rsidRPr="00AD0347">
        <w:rPr>
          <w:color w:val="000000"/>
          <w:sz w:val="28"/>
          <w:szCs w:val="28"/>
        </w:rPr>
        <w:br/>
        <w:t xml:space="preserve">(4. Работа с модулем автоматизированного обмена информации по оперативным показателям «Применение СВФ, ПСФ, АМГ») в подсистеме «База знаний» информационной системы «Атлас опасностей </w:t>
      </w:r>
      <w:r>
        <w:rPr>
          <w:color w:val="000000"/>
          <w:sz w:val="28"/>
          <w:szCs w:val="28"/>
        </w:rPr>
        <w:t>и рисков»</w:t>
      </w:r>
      <w:r w:rsidR="00EB4E92">
        <w:rPr>
          <w:color w:val="000000"/>
          <w:sz w:val="28"/>
          <w:szCs w:val="28"/>
        </w:rPr>
        <w:t xml:space="preserve"> (исх. от 02.03.2022 </w:t>
      </w:r>
      <w:r>
        <w:rPr>
          <w:color w:val="000000"/>
          <w:sz w:val="28"/>
          <w:szCs w:val="28"/>
        </w:rPr>
        <w:t>№</w:t>
      </w:r>
      <w:r w:rsidRPr="00471D2F">
        <w:rPr>
          <w:sz w:val="28"/>
          <w:szCs w:val="28"/>
        </w:rPr>
        <w:t> </w:t>
      </w:r>
      <w:r w:rsidRPr="00AD0347">
        <w:rPr>
          <w:color w:val="000000"/>
          <w:sz w:val="28"/>
          <w:szCs w:val="28"/>
        </w:rPr>
        <w:t>М-9-179):</w:t>
      </w:r>
    </w:p>
    <w:p w:rsidR="003C77CB" w:rsidRPr="00AD0347" w:rsidRDefault="003C77CB" w:rsidP="003C77CB">
      <w:pPr>
        <w:ind w:firstLine="709"/>
        <w:jc w:val="both"/>
        <w:rPr>
          <w:color w:val="000000"/>
          <w:sz w:val="28"/>
          <w:szCs w:val="28"/>
        </w:rPr>
      </w:pPr>
      <w:r w:rsidRPr="00AD0347">
        <w:rPr>
          <w:color w:val="000000"/>
          <w:sz w:val="28"/>
          <w:szCs w:val="28"/>
        </w:rPr>
        <w:t>аэромобильная группировка Главного управления не применялась, информация не вносилась.</w:t>
      </w:r>
    </w:p>
    <w:p w:rsidR="003C77CB" w:rsidRPr="00AD0347" w:rsidRDefault="003C77CB" w:rsidP="003C77CB">
      <w:pPr>
        <w:ind w:firstLine="709"/>
        <w:jc w:val="both"/>
        <w:rPr>
          <w:bCs/>
          <w:color w:val="000000"/>
          <w:kern w:val="32"/>
          <w:sz w:val="28"/>
          <w:szCs w:val="28"/>
        </w:rPr>
      </w:pPr>
      <w:r w:rsidRPr="00AD0347">
        <w:rPr>
          <w:i/>
          <w:color w:val="000000"/>
          <w:sz w:val="28"/>
          <w:szCs w:val="28"/>
          <w:u w:val="single"/>
        </w:rPr>
        <w:t>все</w:t>
      </w:r>
      <w:r w:rsidRPr="00AD0347">
        <w:rPr>
          <w:i/>
          <w:color w:val="000000"/>
          <w:sz w:val="28"/>
          <w:szCs w:val="28"/>
        </w:rPr>
        <w:t xml:space="preserve"> </w:t>
      </w:r>
      <w:r w:rsidRPr="00AD0347">
        <w:rPr>
          <w:color w:val="000000"/>
          <w:sz w:val="28"/>
          <w:szCs w:val="28"/>
        </w:rPr>
        <w:t>внесенные сведения актуальны и соответствуют действительности.</w:t>
      </w:r>
    </w:p>
    <w:p w:rsidR="003C77CB" w:rsidRDefault="003C77CB" w:rsidP="003C77CB">
      <w:pPr>
        <w:suppressAutoHyphens/>
        <w:spacing w:line="228" w:lineRule="auto"/>
        <w:ind w:firstLine="709"/>
        <w:jc w:val="both"/>
      </w:pPr>
      <w:r>
        <w:rPr>
          <w:bCs/>
          <w:kern w:val="2"/>
          <w:sz w:val="28"/>
          <w:szCs w:val="28"/>
        </w:rPr>
        <w:t xml:space="preserve">В многоуровневой навигационно-информационной системе мониторинга транспортных средств МЧС России на базе использования системы ГЛОНАСС (далее – МНИС ГЛОНАСС) зарегистрировано 294 транспортных средства (94,8% от общего количества). </w:t>
      </w:r>
    </w:p>
    <w:p w:rsidR="003C77CB" w:rsidRDefault="003C77CB" w:rsidP="003C77CB">
      <w:pPr>
        <w:suppressAutoHyphens/>
        <w:spacing w:line="228" w:lineRule="auto"/>
        <w:ind w:firstLine="709"/>
        <w:jc w:val="both"/>
      </w:pPr>
      <w:r>
        <w:rPr>
          <w:bCs/>
          <w:kern w:val="2"/>
          <w:sz w:val="28"/>
          <w:szCs w:val="28"/>
        </w:rPr>
        <w:t xml:space="preserve">Из них оснащено бортовым навигационно-связным оборудованием </w:t>
      </w:r>
      <w:r>
        <w:rPr>
          <w:bCs/>
          <w:kern w:val="2"/>
          <w:sz w:val="28"/>
          <w:szCs w:val="28"/>
        </w:rPr>
        <w:br/>
        <w:t xml:space="preserve">(далее – БНСО) 91 транспортное средство (29,8% от общего количества). </w:t>
      </w:r>
      <w:r w:rsidR="00EB4E92">
        <w:rPr>
          <w:bCs/>
          <w:kern w:val="2"/>
          <w:sz w:val="28"/>
          <w:szCs w:val="28"/>
        </w:rPr>
        <w:br/>
      </w:r>
      <w:r>
        <w:rPr>
          <w:bCs/>
          <w:kern w:val="2"/>
          <w:sz w:val="28"/>
          <w:szCs w:val="28"/>
        </w:rPr>
        <w:t xml:space="preserve">В МНИС ГЛОНАСС за отчетный период поступали данные от 48 транспортных средств (16,33 % от общего количества). Требуется оснащение 8 БНСО и 8 </w:t>
      </w:r>
      <w:r>
        <w:rPr>
          <w:bCs/>
          <w:kern w:val="2"/>
          <w:sz w:val="28"/>
          <w:szCs w:val="28"/>
          <w:lang w:val="en-US"/>
        </w:rPr>
        <w:t>SIM</w:t>
      </w:r>
      <w:r>
        <w:rPr>
          <w:bCs/>
          <w:kern w:val="2"/>
          <w:sz w:val="28"/>
          <w:szCs w:val="28"/>
        </w:rPr>
        <w:t>-картами. Количество функционирующих автоматизированных рабочих мест (далее – АРМ) МНИС ГЛОНАСС - 5 (83% от планируемого).</w:t>
      </w:r>
    </w:p>
    <w:p w:rsidR="003C77CB" w:rsidRPr="00AD0347" w:rsidRDefault="003C77CB" w:rsidP="003C77CB">
      <w:pPr>
        <w:pStyle w:val="4"/>
      </w:pPr>
    </w:p>
    <w:p w:rsidR="003C77CB" w:rsidRPr="00AD0347" w:rsidRDefault="003C77CB" w:rsidP="003C77CB">
      <w:pPr>
        <w:pStyle w:val="4"/>
      </w:pPr>
      <w:r w:rsidRPr="00AD0347">
        <w:t>2.8. Организация работы по наполнению раздела «Оперативная информация» официального сайта ГУ МЧС России</w:t>
      </w:r>
    </w:p>
    <w:p w:rsidR="003C77CB" w:rsidRPr="00AD0347" w:rsidRDefault="003C77CB" w:rsidP="003C77CB">
      <w:pPr>
        <w:rPr>
          <w:sz w:val="20"/>
          <w:szCs w:val="20"/>
        </w:rPr>
      </w:pPr>
    </w:p>
    <w:p w:rsidR="003C77CB" w:rsidRPr="00AD0347" w:rsidRDefault="003C77CB" w:rsidP="003C77CB">
      <w:pPr>
        <w:spacing w:line="228" w:lineRule="auto"/>
        <w:ind w:firstLine="709"/>
        <w:jc w:val="both"/>
        <w:rPr>
          <w:bCs/>
          <w:kern w:val="32"/>
          <w:sz w:val="28"/>
          <w:szCs w:val="28"/>
        </w:rPr>
      </w:pPr>
      <w:r w:rsidRPr="00AD0347">
        <w:rPr>
          <w:bCs/>
          <w:kern w:val="32"/>
          <w:sz w:val="28"/>
          <w:szCs w:val="28"/>
        </w:rPr>
        <w:t>Наполнение раздела «Оперативная информация» официального сайта</w:t>
      </w:r>
      <w:r w:rsidRPr="00AD0347">
        <w:rPr>
          <w:bCs/>
          <w:kern w:val="32"/>
          <w:sz w:val="28"/>
          <w:szCs w:val="28"/>
        </w:rPr>
        <w:br/>
        <w:t xml:space="preserve">ГУ МЧС России ведется в </w:t>
      </w:r>
      <w:r w:rsidRPr="00AD0347">
        <w:rPr>
          <w:bCs/>
          <w:i/>
          <w:kern w:val="32"/>
          <w:sz w:val="28"/>
          <w:szCs w:val="28"/>
          <w:u w:val="single"/>
        </w:rPr>
        <w:t>суточном</w:t>
      </w:r>
      <w:r w:rsidRPr="00AD0347">
        <w:rPr>
          <w:bCs/>
          <w:kern w:val="32"/>
          <w:sz w:val="28"/>
          <w:szCs w:val="28"/>
        </w:rPr>
        <w:t xml:space="preserve"> режиме </w:t>
      </w:r>
      <w:r w:rsidRPr="00AD0347">
        <w:rPr>
          <w:bCs/>
          <w:i/>
          <w:kern w:val="32"/>
          <w:sz w:val="28"/>
          <w:szCs w:val="28"/>
          <w:u w:val="single"/>
        </w:rPr>
        <w:t>главным специалистом по информационному сопровождению оперативных событий ЦУКС ГУ МЧС России по г. Санкт-Петербургу</w:t>
      </w:r>
      <w:r w:rsidRPr="00AD0347">
        <w:rPr>
          <w:bCs/>
          <w:kern w:val="32"/>
          <w:sz w:val="28"/>
          <w:szCs w:val="28"/>
        </w:rPr>
        <w:t>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На сайте ГУ МЧС России в разделе «Оперативная информация» (оперативные события (ЧС), прогнозы, «на контроле», «Внимание!») размещено: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  <w:u w:val="single"/>
        </w:rPr>
        <w:t>1304</w:t>
      </w:r>
      <w:r>
        <w:rPr>
          <w:sz w:val="28"/>
          <w:szCs w:val="28"/>
        </w:rPr>
        <w:t xml:space="preserve"> информационных сообщения </w:t>
      </w:r>
      <w:r w:rsidRPr="00AD0347">
        <w:rPr>
          <w:sz w:val="28"/>
          <w:szCs w:val="28"/>
        </w:rPr>
        <w:t xml:space="preserve">(АППГ: </w:t>
      </w:r>
      <w:r w:rsidRPr="00AD0347">
        <w:rPr>
          <w:sz w:val="28"/>
          <w:szCs w:val="28"/>
          <w:u w:val="single"/>
        </w:rPr>
        <w:t>1320</w:t>
      </w:r>
      <w:r w:rsidRPr="00AD0347">
        <w:rPr>
          <w:sz w:val="28"/>
          <w:szCs w:val="28"/>
        </w:rPr>
        <w:t xml:space="preserve">), из них </w:t>
      </w:r>
      <w:r w:rsidRPr="00AD0347">
        <w:rPr>
          <w:sz w:val="28"/>
          <w:szCs w:val="28"/>
          <w:u w:val="single"/>
        </w:rPr>
        <w:t>100 %</w:t>
      </w:r>
      <w:r w:rsidRPr="00AD0347">
        <w:rPr>
          <w:sz w:val="28"/>
          <w:szCs w:val="28"/>
        </w:rPr>
        <w:t xml:space="preserve"> размещены своевременно (АППГ: </w:t>
      </w:r>
      <w:r w:rsidRPr="00AD0347">
        <w:rPr>
          <w:sz w:val="28"/>
          <w:szCs w:val="28"/>
          <w:u w:val="single"/>
        </w:rPr>
        <w:t>100 %</w:t>
      </w:r>
      <w:r w:rsidRPr="00AD0347">
        <w:rPr>
          <w:sz w:val="28"/>
          <w:szCs w:val="28"/>
        </w:rPr>
        <w:t>).</w:t>
      </w:r>
    </w:p>
    <w:p w:rsidR="003C77CB" w:rsidRPr="00AD0347" w:rsidRDefault="003C77CB" w:rsidP="003C77CB">
      <w:pPr>
        <w:pStyle w:val="4"/>
      </w:pPr>
    </w:p>
    <w:p w:rsidR="003C77CB" w:rsidRPr="00AD0347" w:rsidRDefault="003C77CB" w:rsidP="003C77CB">
      <w:pPr>
        <w:pStyle w:val="4"/>
      </w:pPr>
      <w:r w:rsidRPr="00AD0347">
        <w:t xml:space="preserve">2.9. </w:t>
      </w:r>
      <w:r w:rsidRPr="00AD0347">
        <w:rPr>
          <w:szCs w:val="28"/>
        </w:rPr>
        <w:t>Организация обмена оперативной информацией в системе МЧС России</w:t>
      </w:r>
    </w:p>
    <w:p w:rsidR="003C77CB" w:rsidRPr="00AD0347" w:rsidRDefault="003C77CB" w:rsidP="003C77CB">
      <w:pPr>
        <w:rPr>
          <w:sz w:val="20"/>
          <w:szCs w:val="20"/>
        </w:rPr>
      </w:pP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Разработан и утвержден распорядительный документ (приказ Глав</w:t>
      </w:r>
      <w:r>
        <w:rPr>
          <w:sz w:val="28"/>
          <w:szCs w:val="28"/>
        </w:rPr>
        <w:t>ного управления от 30.07.2021 №</w:t>
      </w:r>
      <w:r w:rsidRPr="00471D2F">
        <w:rPr>
          <w:sz w:val="28"/>
          <w:szCs w:val="28"/>
        </w:rPr>
        <w:t> </w:t>
      </w:r>
      <w:r w:rsidRPr="00AD0347">
        <w:rPr>
          <w:sz w:val="28"/>
          <w:szCs w:val="28"/>
        </w:rPr>
        <w:t>478) по обмену оперативной информацией на региональном уровне.</w:t>
      </w:r>
    </w:p>
    <w:p w:rsidR="003C77CB" w:rsidRPr="00AD0347" w:rsidRDefault="003C77CB" w:rsidP="003C77CB">
      <w:pPr>
        <w:ind w:firstLine="709"/>
        <w:jc w:val="both"/>
        <w:rPr>
          <w:sz w:val="28"/>
          <w:szCs w:val="28"/>
        </w:rPr>
      </w:pPr>
      <w:r w:rsidRPr="00AD0347">
        <w:rPr>
          <w:sz w:val="28"/>
          <w:szCs w:val="28"/>
        </w:rPr>
        <w:t>Распорядительный документ соответствует нормативному правовому акту МЧС России, определяющему порядок обмена оперативной информацией.</w:t>
      </w:r>
    </w:p>
    <w:p w:rsidR="003C77CB" w:rsidRPr="00AD0347" w:rsidRDefault="003C77CB" w:rsidP="003C77CB"/>
    <w:p w:rsidR="003C77CB" w:rsidRPr="00AD0347" w:rsidRDefault="003C77CB" w:rsidP="003C77CB">
      <w:pPr>
        <w:jc w:val="both"/>
        <w:rPr>
          <w:sz w:val="28"/>
          <w:szCs w:val="28"/>
        </w:rPr>
      </w:pPr>
      <w:r w:rsidRPr="00AD0347">
        <w:rPr>
          <w:sz w:val="28"/>
          <w:szCs w:val="28"/>
        </w:rPr>
        <w:t xml:space="preserve">                                                                                  </w:t>
      </w:r>
      <w:r w:rsidR="00EB4E92">
        <w:rPr>
          <w:sz w:val="28"/>
          <w:szCs w:val="28"/>
        </w:rPr>
        <w:t xml:space="preserve">                           </w:t>
      </w:r>
      <w:r w:rsidRPr="00AD0347">
        <w:rPr>
          <w:sz w:val="28"/>
          <w:szCs w:val="28"/>
        </w:rPr>
        <w:t xml:space="preserve">   Таблица 2.9.1.</w:t>
      </w:r>
    </w:p>
    <w:p w:rsidR="003C77CB" w:rsidRPr="00AD0347" w:rsidRDefault="003C77CB" w:rsidP="003C77CB">
      <w:pPr>
        <w:rPr>
          <w:sz w:val="28"/>
          <w:szCs w:val="28"/>
        </w:rPr>
      </w:pPr>
    </w:p>
    <w:p w:rsidR="003C77CB" w:rsidRPr="00AD0347" w:rsidRDefault="003C77CB" w:rsidP="003C77CB">
      <w:pPr>
        <w:jc w:val="both"/>
        <w:rPr>
          <w:sz w:val="28"/>
          <w:szCs w:val="28"/>
        </w:rPr>
      </w:pPr>
      <w:r w:rsidRPr="00AD0347">
        <w:rPr>
          <w:sz w:val="28"/>
          <w:szCs w:val="28"/>
        </w:rPr>
        <w:t>Сведения по организации обмена оперативной информацией, отрабатываемой в соответствии с распорядительным документом на региональном уровне</w:t>
      </w:r>
    </w:p>
    <w:p w:rsidR="003C77CB" w:rsidRPr="00AD0347" w:rsidRDefault="003C77CB" w:rsidP="003C77CB">
      <w:pPr>
        <w:tabs>
          <w:tab w:val="left" w:pos="993"/>
        </w:tabs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1881"/>
        <w:gridCol w:w="1778"/>
        <w:gridCol w:w="1513"/>
        <w:gridCol w:w="1750"/>
        <w:gridCol w:w="2551"/>
      </w:tblGrid>
      <w:tr w:rsidR="003C77CB" w:rsidRPr="00AD0347" w:rsidTr="00931236">
        <w:tc>
          <w:tcPr>
            <w:tcW w:w="366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20" w:right="-135"/>
              <w:contextualSpacing/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3740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Количество документов по оперативной информации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3" w:right="-105"/>
              <w:contextualSpacing/>
              <w:jc w:val="center"/>
            </w:pPr>
            <w:r w:rsidRPr="0098125E">
              <w:rPr>
                <w:sz w:val="22"/>
                <w:szCs w:val="22"/>
              </w:rPr>
              <w:t>Количество документов,</w:t>
            </w:r>
          </w:p>
          <w:p w:rsidR="003C77CB" w:rsidRPr="0098125E" w:rsidRDefault="003C77CB" w:rsidP="00931236">
            <w:pPr>
              <w:ind w:left="-103" w:right="-105"/>
              <w:contextualSpacing/>
              <w:jc w:val="center"/>
            </w:pPr>
            <w:r w:rsidRPr="0098125E">
              <w:rPr>
                <w:sz w:val="22"/>
                <w:szCs w:val="22"/>
              </w:rPr>
              <w:t xml:space="preserve">не относящихся </w:t>
            </w:r>
            <w:r w:rsidRPr="0098125E">
              <w:rPr>
                <w:sz w:val="22"/>
                <w:szCs w:val="22"/>
              </w:rPr>
              <w:br/>
              <w:t>к оперативной информации</w:t>
            </w:r>
          </w:p>
        </w:tc>
        <w:tc>
          <w:tcPr>
            <w:tcW w:w="4296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Осуществление обмена оперативной информацией</w:t>
            </w:r>
          </w:p>
        </w:tc>
      </w:tr>
      <w:tr w:rsidR="003C77CB" w:rsidRPr="00AD0347" w:rsidTr="00931236">
        <w:tc>
          <w:tcPr>
            <w:tcW w:w="366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</w:p>
        </w:tc>
        <w:tc>
          <w:tcPr>
            <w:tcW w:w="18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При угрозе возникновения (возникновении) ЧС и при реагировании</w:t>
            </w:r>
          </w:p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на пожары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Ежедневная отчетная информация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Количество документов, представленных несвоевременно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 xml:space="preserve">Количество документов, представленных </w:t>
            </w:r>
            <w:r w:rsidRPr="0098125E">
              <w:rPr>
                <w:sz w:val="22"/>
                <w:szCs w:val="22"/>
              </w:rPr>
              <w:br/>
              <w:t>с нарушениями требований к качеству отработки документов</w:t>
            </w:r>
          </w:p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i/>
                <w:sz w:val="22"/>
                <w:szCs w:val="22"/>
              </w:rPr>
              <w:t>(указать виды нарушений)</w:t>
            </w:r>
          </w:p>
        </w:tc>
      </w:tr>
      <w:tr w:rsidR="003C77CB" w:rsidRPr="00AD0347" w:rsidTr="00931236">
        <w:tc>
          <w:tcPr>
            <w:tcW w:w="36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both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89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610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268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contextualSpacing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</w:tbl>
    <w:p w:rsidR="003C77CB" w:rsidRPr="00225C38" w:rsidRDefault="003C77CB" w:rsidP="003C77CB">
      <w:pPr>
        <w:spacing w:line="228" w:lineRule="auto"/>
        <w:ind w:firstLine="709"/>
        <w:jc w:val="both"/>
        <w:rPr>
          <w:bCs/>
          <w:kern w:val="32"/>
          <w:sz w:val="28"/>
          <w:szCs w:val="28"/>
        </w:rPr>
      </w:pPr>
      <w:r w:rsidRPr="001656DE">
        <w:rPr>
          <w:bCs/>
          <w:color w:val="FF0000"/>
          <w:kern w:val="32"/>
          <w:sz w:val="28"/>
          <w:szCs w:val="28"/>
        </w:rPr>
        <w:br w:type="page"/>
      </w:r>
    </w:p>
    <w:p w:rsidR="003C77CB" w:rsidRPr="00C679B6" w:rsidRDefault="003C77CB" w:rsidP="003C77CB">
      <w:pPr>
        <w:pStyle w:val="3"/>
      </w:pPr>
      <w:bookmarkStart w:id="13" w:name="_3._Организация_пожаротушения_1"/>
      <w:bookmarkEnd w:id="13"/>
      <w:r w:rsidRPr="00C679B6">
        <w:lastRenderedPageBreak/>
        <w:t>3. Организация пожаротушения и проведения аварийно-спасательных работ</w:t>
      </w:r>
    </w:p>
    <w:p w:rsidR="003C77CB" w:rsidRPr="00C679B6" w:rsidRDefault="003C77CB" w:rsidP="003C77CB">
      <w:pPr>
        <w:jc w:val="center"/>
        <w:rPr>
          <w:b/>
          <w:iCs/>
          <w:sz w:val="28"/>
          <w:szCs w:val="28"/>
        </w:rPr>
      </w:pPr>
    </w:p>
    <w:p w:rsidR="003C77CB" w:rsidRPr="00C679B6" w:rsidRDefault="003C77CB" w:rsidP="003C77CB">
      <w:pPr>
        <w:pStyle w:val="4"/>
      </w:pPr>
      <w:r w:rsidRPr="00C679B6">
        <w:rPr>
          <w:szCs w:val="28"/>
        </w:rPr>
        <w:t xml:space="preserve">3.1. </w:t>
      </w:r>
      <w:r w:rsidRPr="00C679B6">
        <w:t>Организация гарнизонной службы</w:t>
      </w:r>
    </w:p>
    <w:p w:rsidR="003C77CB" w:rsidRPr="00C679B6" w:rsidRDefault="003C77CB" w:rsidP="003C77CB"/>
    <w:p w:rsidR="003C77CB" w:rsidRPr="00C679B6" w:rsidRDefault="003C77CB" w:rsidP="003C77CB">
      <w:pPr>
        <w:pStyle w:val="5"/>
      </w:pPr>
      <w:r w:rsidRPr="00C679B6">
        <w:t xml:space="preserve">3.1.1. Порядок привлечения сил и средств для тушения пожаров </w:t>
      </w:r>
      <w:r w:rsidRPr="00C679B6">
        <w:br/>
        <w:t>и проведения аварийно-спасательных работ</w:t>
      </w:r>
    </w:p>
    <w:p w:rsidR="003C77CB" w:rsidRPr="00C679B6" w:rsidRDefault="003C77CB" w:rsidP="003C77CB">
      <w:pPr>
        <w:pStyle w:val="a3"/>
        <w:rPr>
          <w:sz w:val="28"/>
        </w:rPr>
      </w:pPr>
    </w:p>
    <w:p w:rsidR="003C77CB" w:rsidRPr="00EC214E" w:rsidRDefault="003C77CB" w:rsidP="003C77CB">
      <w:pPr>
        <w:pStyle w:val="25"/>
        <w:shd w:val="clear" w:color="auto" w:fill="auto"/>
        <w:spacing w:line="240" w:lineRule="auto"/>
        <w:ind w:firstLine="708"/>
        <w:jc w:val="both"/>
      </w:pPr>
      <w:r w:rsidRPr="00EC214E">
        <w:t xml:space="preserve">Порядок привлечения сил и средств на территории Санкт-Петербурга определен </w:t>
      </w:r>
      <w:r w:rsidRPr="00154C71">
        <w:t>Расписание</w:t>
      </w:r>
      <w:r>
        <w:t>м</w:t>
      </w:r>
      <w:r w:rsidRPr="00154C71">
        <w:t xml:space="preserve"> выезда пожарно-спасательных подразделений и </w:t>
      </w:r>
      <w:r>
        <w:br/>
      </w:r>
      <w:r w:rsidRPr="00154C71">
        <w:t xml:space="preserve">аварийно-спасательных формирований территориального </w:t>
      </w:r>
      <w:r w:rsidR="00EB4E92">
        <w:br/>
      </w:r>
      <w:r w:rsidRPr="00154C71">
        <w:t>пожарно-спасательного гарнизона Санкт-Петербурга для тушения пожаров и проведения</w:t>
      </w:r>
      <w:r>
        <w:t xml:space="preserve"> </w:t>
      </w:r>
      <w:r w:rsidRPr="00154C71">
        <w:t>аварийно-спасательных работ</w:t>
      </w:r>
      <w:r>
        <w:t>, у</w:t>
      </w:r>
      <w:r w:rsidRPr="00EC214E">
        <w:t xml:space="preserve">твержденным </w:t>
      </w:r>
      <w:r w:rsidR="00EB4E92">
        <w:br/>
      </w:r>
      <w:r w:rsidRPr="00EC214E">
        <w:t xml:space="preserve">27 декабря 2020 г. </w:t>
      </w:r>
      <w:r>
        <w:t>Г</w:t>
      </w:r>
      <w:r w:rsidRPr="00EC214E">
        <w:t xml:space="preserve">убернатором   Санкт-Петербурга Бегловым А.Д. </w:t>
      </w:r>
      <w:r w:rsidR="00EB4E92">
        <w:br/>
      </w:r>
      <w:r w:rsidRPr="00EC214E">
        <w:t>(далее - Расписание выезда).</w:t>
      </w:r>
      <w:r>
        <w:t xml:space="preserve"> Расписание выезда согласовано со всеми дислоцированными и осуществляющими свою деятельность на территории Санкт-Петербурга организациями МЧС России, органами управления противопожарной и аварийно-спасательной служб исполнительных органов власти Санкт-Петербурга, иными организациями, осуществляющими (привлекающихся) к тушению пожаров и проведению аварийно-спасательных работ.</w:t>
      </w:r>
    </w:p>
    <w:p w:rsidR="003C77CB" w:rsidRDefault="003C77CB" w:rsidP="003C77CB">
      <w:pPr>
        <w:pStyle w:val="a3"/>
        <w:ind w:firstLine="708"/>
        <w:jc w:val="both"/>
        <w:rPr>
          <w:rStyle w:val="26"/>
          <w:rFonts w:eastAsia="Courier New"/>
          <w:u w:val="single"/>
        </w:rPr>
      </w:pPr>
      <w:r w:rsidRPr="00EC214E">
        <w:rPr>
          <w:sz w:val="28"/>
          <w:szCs w:val="28"/>
        </w:rPr>
        <w:t>В Расписани</w:t>
      </w:r>
      <w:r>
        <w:rPr>
          <w:sz w:val="28"/>
          <w:szCs w:val="28"/>
        </w:rPr>
        <w:t>и</w:t>
      </w:r>
      <w:r w:rsidRPr="00EC214E">
        <w:rPr>
          <w:sz w:val="28"/>
          <w:szCs w:val="28"/>
        </w:rPr>
        <w:t xml:space="preserve"> выезда учтено привлечение сил и средств для тушения пожаров и проведения АСР и расписание выезда подразделений гарнизона для тушения пожаров и проведения АСР включены подразделения всех видов пожарной охраны </w:t>
      </w:r>
      <w:r w:rsidRPr="00EC214E">
        <w:rPr>
          <w:rStyle w:val="26"/>
          <w:rFonts w:eastAsia="Courier New"/>
          <w:u w:val="single"/>
        </w:rPr>
        <w:t>территория г. Санкт-Петербурга прикрыты</w:t>
      </w:r>
      <w:r w:rsidR="00EB4E92">
        <w:rPr>
          <w:rStyle w:val="26"/>
          <w:rFonts w:eastAsia="Courier New"/>
          <w:u w:val="single"/>
        </w:rPr>
        <w:br/>
      </w:r>
      <w:r w:rsidRPr="00EC214E">
        <w:rPr>
          <w:rStyle w:val="26"/>
          <w:rFonts w:eastAsia="Courier New"/>
          <w:u w:val="single"/>
        </w:rPr>
        <w:t>пожарно-спасательными подразделениями на 100%.</w:t>
      </w:r>
    </w:p>
    <w:p w:rsidR="003C77CB" w:rsidRPr="000E7020" w:rsidRDefault="003C77CB" w:rsidP="003C77CB">
      <w:pPr>
        <w:pStyle w:val="a3"/>
        <w:ind w:firstLine="708"/>
        <w:jc w:val="both"/>
        <w:rPr>
          <w:rStyle w:val="26"/>
          <w:rFonts w:eastAsia="Courier New"/>
          <w:u w:val="single"/>
        </w:rPr>
      </w:pPr>
    </w:p>
    <w:p w:rsidR="003C77CB" w:rsidRPr="007954F7" w:rsidRDefault="003C77CB" w:rsidP="003C77CB">
      <w:pPr>
        <w:pStyle w:val="a3"/>
        <w:jc w:val="both"/>
        <w:rPr>
          <w:sz w:val="28"/>
          <w:szCs w:val="28"/>
        </w:rPr>
      </w:pPr>
      <w:r w:rsidRPr="007954F7">
        <w:rPr>
          <w:sz w:val="28"/>
          <w:szCs w:val="28"/>
        </w:rPr>
        <w:tab/>
        <w:t xml:space="preserve">Вывод: </w:t>
      </w:r>
      <w:r>
        <w:rPr>
          <w:sz w:val="28"/>
          <w:szCs w:val="28"/>
        </w:rPr>
        <w:t>П</w:t>
      </w:r>
      <w:r w:rsidRPr="007954F7">
        <w:rPr>
          <w:sz w:val="28"/>
          <w:szCs w:val="28"/>
        </w:rPr>
        <w:t>орядок привлечения сил и средств Санкт-Петербурга для тушения пожаров и проведения аварийно-спасательных работу на 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оформлению, структуре и содержанию соответствует требованиям руководящих документов. Копии </w:t>
      </w:r>
      <w:r w:rsidRPr="00EC214E">
        <w:rPr>
          <w:sz w:val="28"/>
          <w:szCs w:val="28"/>
        </w:rPr>
        <w:t>Расписани</w:t>
      </w:r>
      <w:r>
        <w:rPr>
          <w:sz w:val="28"/>
          <w:szCs w:val="28"/>
        </w:rPr>
        <w:t>я</w:t>
      </w:r>
      <w:r w:rsidRPr="00EC214E">
        <w:rPr>
          <w:sz w:val="28"/>
          <w:szCs w:val="28"/>
        </w:rPr>
        <w:t xml:space="preserve"> выезда </w:t>
      </w:r>
      <w:r w:rsidRPr="007954F7">
        <w:rPr>
          <w:sz w:val="28"/>
          <w:szCs w:val="28"/>
        </w:rPr>
        <w:t>храня</w:t>
      </w:r>
      <w:r>
        <w:rPr>
          <w:sz w:val="28"/>
          <w:szCs w:val="28"/>
        </w:rPr>
        <w:t>тс</w:t>
      </w:r>
      <w:r w:rsidRPr="007954F7">
        <w:rPr>
          <w:sz w:val="28"/>
          <w:szCs w:val="28"/>
        </w:rPr>
        <w:t>я на пункте связи</w:t>
      </w:r>
      <w:r>
        <w:rPr>
          <w:sz w:val="28"/>
          <w:szCs w:val="28"/>
        </w:rPr>
        <w:t xml:space="preserve"> каждого пожарно-спасательного подразделения гарнизона и своевременно </w:t>
      </w:r>
      <w:r w:rsidRPr="007954F7">
        <w:rPr>
          <w:sz w:val="28"/>
          <w:szCs w:val="28"/>
        </w:rPr>
        <w:t>вед</w:t>
      </w:r>
      <w:r>
        <w:rPr>
          <w:sz w:val="28"/>
          <w:szCs w:val="28"/>
        </w:rPr>
        <w:t>у</w:t>
      </w:r>
      <w:r w:rsidRPr="007954F7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(корректируются) установленным порядком, контроль данной работы осуществляется в ходе проведения проверок организации караульной службы и повседневной деятельности. </w:t>
      </w:r>
    </w:p>
    <w:p w:rsidR="003C77CB" w:rsidRPr="007954F7" w:rsidRDefault="003C77CB" w:rsidP="003C77CB">
      <w:pPr>
        <w:pStyle w:val="a3"/>
        <w:jc w:val="both"/>
        <w:rPr>
          <w:sz w:val="28"/>
          <w:szCs w:val="28"/>
        </w:rPr>
      </w:pPr>
    </w:p>
    <w:p w:rsidR="003C77CB" w:rsidRPr="00C679B6" w:rsidRDefault="003C77CB" w:rsidP="003C77CB">
      <w:pPr>
        <w:pStyle w:val="5"/>
      </w:pPr>
      <w:r w:rsidRPr="00C679B6">
        <w:t>3.1.2. Прикрытие территории субъекта Российской Федерации</w:t>
      </w:r>
    </w:p>
    <w:p w:rsidR="003C77CB" w:rsidRPr="00C679B6" w:rsidRDefault="003C77CB" w:rsidP="003C77CB">
      <w:pPr>
        <w:pStyle w:val="a3"/>
        <w:jc w:val="center"/>
        <w:rPr>
          <w:i/>
          <w:sz w:val="28"/>
          <w:szCs w:val="28"/>
        </w:rPr>
      </w:pPr>
    </w:p>
    <w:p w:rsidR="003C77CB" w:rsidRPr="00B70A1B" w:rsidRDefault="003C77CB" w:rsidP="003C77C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214E">
        <w:rPr>
          <w:rFonts w:eastAsia="Calibri"/>
          <w:sz w:val="28"/>
          <w:szCs w:val="28"/>
          <w:lang w:eastAsia="en-US"/>
        </w:rPr>
        <w:t>Всего на территории Санкт-Петербурга образовано 111 муниципальных округов в 18 административных районах, в которых проживает 5 377</w:t>
      </w:r>
      <w:r>
        <w:rPr>
          <w:rFonts w:eastAsia="Calibri"/>
          <w:sz w:val="28"/>
          <w:szCs w:val="28"/>
          <w:lang w:eastAsia="en-US"/>
        </w:rPr>
        <w:t> </w:t>
      </w:r>
      <w:r w:rsidRPr="00EC214E">
        <w:rPr>
          <w:rFonts w:eastAsia="Calibri"/>
          <w:sz w:val="28"/>
          <w:szCs w:val="28"/>
          <w:lang w:eastAsia="en-US"/>
        </w:rPr>
        <w:t>503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C214E">
        <w:rPr>
          <w:rFonts w:eastAsia="Calibri"/>
          <w:sz w:val="28"/>
          <w:szCs w:val="28"/>
          <w:lang w:eastAsia="en-US"/>
        </w:rPr>
        <w:t xml:space="preserve">человека. Территория и население города </w:t>
      </w:r>
      <w:r w:rsidRPr="00EC214E">
        <w:rPr>
          <w:rFonts w:eastAsia="Calibri"/>
          <w:b/>
          <w:sz w:val="28"/>
          <w:szCs w:val="28"/>
          <w:lang w:eastAsia="en-US"/>
        </w:rPr>
        <w:t>на 100% прикрыты</w:t>
      </w:r>
      <w:r w:rsidRPr="00EC214E">
        <w:rPr>
          <w:rFonts w:eastAsia="Calibri"/>
          <w:sz w:val="28"/>
          <w:szCs w:val="28"/>
          <w:lang w:eastAsia="en-US"/>
        </w:rPr>
        <w:t xml:space="preserve"> </w:t>
      </w:r>
      <w:r w:rsidR="00EB4E92">
        <w:rPr>
          <w:rFonts w:eastAsia="Calibri"/>
          <w:sz w:val="28"/>
          <w:szCs w:val="28"/>
          <w:lang w:eastAsia="en-US"/>
        </w:rPr>
        <w:br/>
      </w:r>
      <w:r w:rsidRPr="00EC214E">
        <w:rPr>
          <w:rFonts w:eastAsia="Calibri"/>
          <w:sz w:val="28"/>
          <w:szCs w:val="28"/>
          <w:lang w:eastAsia="en-US"/>
        </w:rPr>
        <w:t xml:space="preserve">пожарно-спасательными подразделениями Государственной противопожарной </w:t>
      </w:r>
      <w:r w:rsidRPr="00B70A1B">
        <w:rPr>
          <w:rFonts w:eastAsia="Calibri"/>
          <w:sz w:val="28"/>
          <w:szCs w:val="28"/>
          <w:lang w:eastAsia="en-US"/>
        </w:rPr>
        <w:t>службы.</w:t>
      </w:r>
    </w:p>
    <w:p w:rsidR="003C77CB" w:rsidRDefault="003C77CB" w:rsidP="003C77CB">
      <w:pPr>
        <w:pStyle w:val="a3"/>
        <w:ind w:firstLine="709"/>
        <w:jc w:val="both"/>
        <w:rPr>
          <w:sz w:val="28"/>
        </w:rPr>
      </w:pPr>
      <w:r w:rsidRPr="00EC214E">
        <w:rPr>
          <w:sz w:val="28"/>
          <w:szCs w:val="28"/>
        </w:rPr>
        <w:lastRenderedPageBreak/>
        <w:t xml:space="preserve">Дислокация подразделений пожарной охраны на территории субъекта Российской Федерации определена: </w:t>
      </w:r>
      <w:r w:rsidRPr="00EC214E">
        <w:rPr>
          <w:sz w:val="28"/>
        </w:rPr>
        <w:t>расписанием выезда подразделений гарнизона для тушения пожаров и проведения АСР утвержденным 27 декабря 2020 г. губернатором Санкт-Петербурга Бегловым А.Д.</w:t>
      </w:r>
    </w:p>
    <w:p w:rsidR="003C77CB" w:rsidRPr="00B70A1B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Pr="000E7020" w:rsidRDefault="003C77CB" w:rsidP="003C77CB">
      <w:pPr>
        <w:pStyle w:val="a3"/>
        <w:ind w:firstLine="567"/>
        <w:jc w:val="right"/>
        <w:rPr>
          <w:sz w:val="28"/>
        </w:rPr>
      </w:pPr>
      <w:r w:rsidRPr="000E7020">
        <w:rPr>
          <w:sz w:val="28"/>
        </w:rPr>
        <w:t>Таблица 3.1.2.1.</w:t>
      </w:r>
    </w:p>
    <w:p w:rsidR="003C77CB" w:rsidRPr="00B70A1B" w:rsidRDefault="003C77CB" w:rsidP="003C77CB">
      <w:pPr>
        <w:pStyle w:val="a3"/>
        <w:jc w:val="center"/>
        <w:rPr>
          <w:i/>
          <w:sz w:val="28"/>
          <w:szCs w:val="20"/>
        </w:rPr>
      </w:pPr>
    </w:p>
    <w:p w:rsidR="003C77CB" w:rsidRPr="000E7020" w:rsidRDefault="003C77CB" w:rsidP="003C77CB">
      <w:pPr>
        <w:pStyle w:val="a3"/>
        <w:jc w:val="center"/>
        <w:rPr>
          <w:sz w:val="28"/>
          <w:szCs w:val="24"/>
        </w:rPr>
      </w:pPr>
      <w:r w:rsidRPr="000E7020">
        <w:rPr>
          <w:sz w:val="28"/>
          <w:szCs w:val="24"/>
        </w:rPr>
        <w:t>Сведения по прикрытию населенных пунктов</w:t>
      </w:r>
      <w:r w:rsidRPr="000E7020">
        <w:rPr>
          <w:sz w:val="28"/>
          <w:szCs w:val="24"/>
        </w:rPr>
        <w:br/>
        <w:t>территориальными подразделениями пожарной охраны</w:t>
      </w:r>
    </w:p>
    <w:p w:rsidR="003C77CB" w:rsidRPr="00B70A1B" w:rsidRDefault="003C77CB" w:rsidP="003C77CB">
      <w:pPr>
        <w:pStyle w:val="a3"/>
        <w:jc w:val="center"/>
        <w:rPr>
          <w:sz w:val="28"/>
          <w:szCs w:val="24"/>
        </w:rPr>
      </w:pPr>
    </w:p>
    <w:tbl>
      <w:tblPr>
        <w:tblW w:w="494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880"/>
        <w:gridCol w:w="1319"/>
        <w:gridCol w:w="1289"/>
        <w:gridCol w:w="1007"/>
        <w:gridCol w:w="1315"/>
        <w:gridCol w:w="1204"/>
        <w:gridCol w:w="1176"/>
        <w:gridCol w:w="1100"/>
      </w:tblGrid>
      <w:tr w:rsidR="003C77CB" w:rsidRPr="00EC214E" w:rsidTr="00931236">
        <w:trPr>
          <w:trHeight w:val="510"/>
        </w:trPr>
        <w:tc>
          <w:tcPr>
            <w:tcW w:w="462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20" w:right="-113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№</w:t>
            </w:r>
          </w:p>
          <w:p w:rsidR="003C77CB" w:rsidRPr="00EC214E" w:rsidRDefault="003C77CB" w:rsidP="00931236">
            <w:pPr>
              <w:ind w:left="-120" w:right="-113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п/п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13" w:right="-111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Вид пожарной охраны</w:t>
            </w:r>
          </w:p>
        </w:tc>
        <w:tc>
          <w:tcPr>
            <w:tcW w:w="1319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97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Количество подразделений</w:t>
            </w:r>
          </w:p>
        </w:tc>
        <w:tc>
          <w:tcPr>
            <w:tcW w:w="1289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12" w:right="-115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Численность подразделений</w:t>
            </w:r>
          </w:p>
        </w:tc>
        <w:tc>
          <w:tcPr>
            <w:tcW w:w="2322" w:type="dxa"/>
            <w:gridSpan w:val="2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Количество населенных пунктов, прикрытых соответствующим видом пожарной охраны</w:t>
            </w:r>
          </w:p>
        </w:tc>
        <w:tc>
          <w:tcPr>
            <w:tcW w:w="2380" w:type="dxa"/>
            <w:gridSpan w:val="2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Количество населения, проживающего в населенных пунктах, прикрытых соответствующим видом пожарной охраны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Примечание</w:t>
            </w:r>
          </w:p>
        </w:tc>
      </w:tr>
      <w:tr w:rsidR="00931236" w:rsidRPr="00EC214E" w:rsidTr="00931236">
        <w:trPr>
          <w:trHeight w:val="510"/>
        </w:trPr>
        <w:tc>
          <w:tcPr>
            <w:tcW w:w="462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20" w:right="-113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13" w:right="-111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97"/>
              <w:jc w:val="center"/>
              <w:rPr>
                <w:sz w:val="20"/>
                <w:szCs w:val="20"/>
              </w:rPr>
            </w:pPr>
          </w:p>
        </w:tc>
        <w:tc>
          <w:tcPr>
            <w:tcW w:w="1289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12" w:right="-115"/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Единиц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%</w:t>
            </w:r>
          </w:p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 xml:space="preserve">от общего </w:t>
            </w:r>
          </w:p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 xml:space="preserve">количества </w:t>
            </w:r>
            <w:r w:rsidRPr="00EC214E">
              <w:rPr>
                <w:sz w:val="20"/>
                <w:szCs w:val="20"/>
              </w:rPr>
              <w:br/>
              <w:t>в субъекте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Человек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>%</w:t>
            </w:r>
          </w:p>
          <w:p w:rsidR="003C77CB" w:rsidRPr="00EC214E" w:rsidRDefault="003C77CB" w:rsidP="00931236">
            <w:pPr>
              <w:jc w:val="center"/>
              <w:rPr>
                <w:sz w:val="20"/>
                <w:szCs w:val="20"/>
              </w:rPr>
            </w:pPr>
            <w:r w:rsidRPr="00EC214E">
              <w:rPr>
                <w:sz w:val="20"/>
                <w:szCs w:val="20"/>
              </w:rPr>
              <w:t xml:space="preserve">от общего количества </w:t>
            </w:r>
            <w:r w:rsidRPr="00EC214E">
              <w:rPr>
                <w:sz w:val="20"/>
                <w:szCs w:val="20"/>
              </w:rPr>
              <w:br/>
              <w:t>в субъекте</w:t>
            </w:r>
          </w:p>
        </w:tc>
        <w:tc>
          <w:tcPr>
            <w:tcW w:w="1100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112"/>
              <w:jc w:val="center"/>
              <w:rPr>
                <w:sz w:val="20"/>
                <w:szCs w:val="20"/>
              </w:rPr>
            </w:pPr>
          </w:p>
        </w:tc>
      </w:tr>
      <w:tr w:rsidR="00931236" w:rsidRPr="00EC214E" w:rsidTr="00931236">
        <w:trPr>
          <w:trHeight w:val="70"/>
        </w:trPr>
        <w:tc>
          <w:tcPr>
            <w:tcW w:w="462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74"/>
              <w:jc w:val="center"/>
            </w:pPr>
            <w:r w:rsidRPr="00EC214E">
              <w:t>1.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43" w:right="-46"/>
              <w:jc w:val="center"/>
            </w:pPr>
            <w:r w:rsidRPr="00EC214E">
              <w:t>ФПС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44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2825</w:t>
            </w:r>
          </w:p>
        </w:tc>
        <w:tc>
          <w:tcPr>
            <w:tcW w:w="1007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100</w:t>
            </w:r>
          </w:p>
        </w:tc>
        <w:tc>
          <w:tcPr>
            <w:tcW w:w="1204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</w:pPr>
            <w:r w:rsidRPr="00EC214E">
              <w:t>5</w:t>
            </w:r>
            <w:r>
              <w:t> </w:t>
            </w:r>
            <w:r w:rsidRPr="00EC214E">
              <w:t>3</w:t>
            </w:r>
            <w:r>
              <w:t>77 503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>
              <w:t>100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  <w:tr w:rsidR="00931236" w:rsidRPr="00EC214E" w:rsidTr="00931236">
        <w:trPr>
          <w:trHeight w:val="70"/>
        </w:trPr>
        <w:tc>
          <w:tcPr>
            <w:tcW w:w="462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74"/>
              <w:jc w:val="center"/>
            </w:pPr>
            <w:r w:rsidRPr="00EC214E">
              <w:t>2.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43" w:right="-46"/>
              <w:jc w:val="center"/>
            </w:pPr>
            <w:r w:rsidRPr="00EC214E">
              <w:t>ППС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2083</w:t>
            </w:r>
          </w:p>
        </w:tc>
        <w:tc>
          <w:tcPr>
            <w:tcW w:w="1007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1204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  <w:tr w:rsidR="00931236" w:rsidRPr="00EC214E" w:rsidTr="00931236">
        <w:trPr>
          <w:trHeight w:val="70"/>
        </w:trPr>
        <w:tc>
          <w:tcPr>
            <w:tcW w:w="462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74"/>
              <w:jc w:val="center"/>
            </w:pPr>
            <w:r w:rsidRPr="00EC214E">
              <w:t>3.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43" w:right="-46"/>
              <w:jc w:val="center"/>
            </w:pPr>
            <w:r w:rsidRPr="00EC214E">
              <w:t>ЧПО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5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143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</w:pPr>
            <w:r w:rsidRPr="00EC214E">
              <w:t>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  <w:tr w:rsidR="00931236" w:rsidRPr="00EC214E" w:rsidTr="00931236">
        <w:trPr>
          <w:trHeight w:val="70"/>
        </w:trPr>
        <w:tc>
          <w:tcPr>
            <w:tcW w:w="462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74"/>
              <w:jc w:val="center"/>
            </w:pPr>
            <w:r w:rsidRPr="00EC214E">
              <w:t>4.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43" w:right="-46"/>
              <w:jc w:val="center"/>
            </w:pPr>
            <w:r w:rsidRPr="00EC214E">
              <w:t>ДПК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6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109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</w:pPr>
            <w:r w:rsidRPr="00EC214E">
              <w:t>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  <w:tr w:rsidR="00931236" w:rsidRPr="00EC214E" w:rsidTr="00931236">
        <w:trPr>
          <w:trHeight w:val="70"/>
        </w:trPr>
        <w:tc>
          <w:tcPr>
            <w:tcW w:w="462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5" w:right="-74"/>
              <w:jc w:val="center"/>
            </w:pPr>
            <w:r w:rsidRPr="00EC214E">
              <w:t>5.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43" w:right="-46"/>
              <w:jc w:val="center"/>
            </w:pPr>
            <w:r w:rsidRPr="00EC214E">
              <w:t>МПО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C77CB" w:rsidRPr="00EC214E" w:rsidRDefault="003C77CB" w:rsidP="00931236">
            <w:pPr>
              <w:ind w:left="-104" w:right="-78"/>
              <w:jc w:val="center"/>
            </w:pPr>
            <w:r w:rsidRPr="00EC214E">
              <w:t>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  <w:tr w:rsidR="00931236" w:rsidRPr="00EC214E" w:rsidTr="00931236">
        <w:tc>
          <w:tcPr>
            <w:tcW w:w="1342" w:type="dxa"/>
            <w:gridSpan w:val="2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Итого: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77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5160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100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5</w:t>
            </w:r>
            <w:r>
              <w:t> </w:t>
            </w:r>
            <w:r w:rsidRPr="00EC214E">
              <w:t>3</w:t>
            </w:r>
            <w:r>
              <w:t xml:space="preserve">77 503 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</w:tr>
    </w:tbl>
    <w:p w:rsidR="003C77CB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EC214E">
        <w:rPr>
          <w:sz w:val="28"/>
        </w:rPr>
        <w:t xml:space="preserve">Выводы: на территории Санкт-Петербурга создана мощная группировка подразделений пожарной охраны, обеспечивающая </w:t>
      </w:r>
      <w:r w:rsidRPr="00EC214E">
        <w:rPr>
          <w:sz w:val="28"/>
          <w:szCs w:val="28"/>
        </w:rPr>
        <w:t>высокий уровень оперативности реагирования, эффективности ликвидации пожаров, проведения аварийно-спасательных и других неотложных работ.</w:t>
      </w:r>
    </w:p>
    <w:p w:rsidR="003C77CB" w:rsidRPr="00C679B6" w:rsidRDefault="003C77CB" w:rsidP="003C77CB">
      <w:pPr>
        <w:pStyle w:val="5"/>
      </w:pPr>
    </w:p>
    <w:p w:rsidR="003C77CB" w:rsidRPr="00C679B6" w:rsidRDefault="003C77CB" w:rsidP="003C77CB">
      <w:pPr>
        <w:pStyle w:val="5"/>
      </w:pPr>
      <w:r w:rsidRPr="00C679B6">
        <w:t>3.1.3. Развитие противопожарной службы субъекта Российской Федерации</w:t>
      </w:r>
    </w:p>
    <w:p w:rsidR="003C77CB" w:rsidRPr="00C679B6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Pr="000E7020" w:rsidRDefault="003C77CB" w:rsidP="003C77CB">
      <w:pPr>
        <w:ind w:firstLine="709"/>
        <w:contextualSpacing/>
        <w:jc w:val="both"/>
        <w:rPr>
          <w:b/>
          <w:sz w:val="28"/>
          <w:szCs w:val="28"/>
        </w:rPr>
      </w:pPr>
      <w:r w:rsidRPr="00EC214E">
        <w:rPr>
          <w:sz w:val="28"/>
          <w:szCs w:val="28"/>
        </w:rPr>
        <w:t xml:space="preserve">Для обеспечения пожарной безопасности в рамках реализации </w:t>
      </w:r>
      <w:r w:rsidR="00EB4E92">
        <w:rPr>
          <w:sz w:val="28"/>
          <w:szCs w:val="28"/>
        </w:rPr>
        <w:br/>
        <w:t xml:space="preserve">Закона </w:t>
      </w:r>
      <w:r w:rsidRPr="00EC214E">
        <w:rPr>
          <w:sz w:val="28"/>
          <w:szCs w:val="28"/>
        </w:rPr>
        <w:t>Санкт-</w:t>
      </w:r>
      <w:r>
        <w:rPr>
          <w:sz w:val="28"/>
          <w:szCs w:val="28"/>
        </w:rPr>
        <w:t>Петербурга от 18 июля 2005 г. №</w:t>
      </w:r>
      <w:r w:rsidRPr="00471D2F">
        <w:rPr>
          <w:sz w:val="28"/>
          <w:szCs w:val="28"/>
        </w:rPr>
        <w:t> </w:t>
      </w:r>
      <w:r w:rsidRPr="00EC214E">
        <w:rPr>
          <w:sz w:val="28"/>
          <w:szCs w:val="28"/>
        </w:rPr>
        <w:t xml:space="preserve">368-52 «О пожарной безопасности в Санкт-Петербурге» и постановления Правительства </w:t>
      </w:r>
      <w:r w:rsidR="00F10F40">
        <w:rPr>
          <w:sz w:val="28"/>
          <w:szCs w:val="28"/>
        </w:rPr>
        <w:br/>
      </w:r>
      <w:r w:rsidRPr="00EC214E">
        <w:rPr>
          <w:sz w:val="28"/>
          <w:szCs w:val="28"/>
        </w:rPr>
        <w:t xml:space="preserve">Санкт-Петербурга от </w:t>
      </w:r>
      <w:r>
        <w:rPr>
          <w:sz w:val="28"/>
          <w:szCs w:val="28"/>
        </w:rPr>
        <w:t>01 августа 2005 г. №</w:t>
      </w:r>
      <w:r w:rsidRPr="00471D2F">
        <w:rPr>
          <w:sz w:val="28"/>
          <w:szCs w:val="28"/>
        </w:rPr>
        <w:t> </w:t>
      </w:r>
      <w:r>
        <w:rPr>
          <w:sz w:val="28"/>
          <w:szCs w:val="28"/>
        </w:rPr>
        <w:t>1</w:t>
      </w:r>
      <w:r w:rsidRPr="00EC214E">
        <w:rPr>
          <w:sz w:val="28"/>
          <w:szCs w:val="28"/>
        </w:rPr>
        <w:t>139 «Об утверждении Положения о противопожарной службе Санкт-Петербурга» создана противопожарная служба (далее – ППС).</w:t>
      </w:r>
    </w:p>
    <w:p w:rsidR="003C77CB" w:rsidRPr="000E7020" w:rsidRDefault="003C77CB" w:rsidP="003C77CB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EC214E">
        <w:rPr>
          <w:rFonts w:eastAsia="Calibri"/>
          <w:sz w:val="28"/>
          <w:szCs w:val="28"/>
        </w:rPr>
        <w:t xml:space="preserve">ППС состоит из подведомственных Комитету по вопросам законности, правопорядка и безопасности </w:t>
      </w:r>
      <w:r w:rsidRPr="00EC214E">
        <w:rPr>
          <w:sz w:val="28"/>
          <w:szCs w:val="28"/>
        </w:rPr>
        <w:t xml:space="preserve">Правительства Санкт-Петербурга 18-ти </w:t>
      </w:r>
      <w:r>
        <w:rPr>
          <w:sz w:val="28"/>
          <w:szCs w:val="28"/>
        </w:rPr>
        <w:br/>
      </w:r>
      <w:r w:rsidRPr="00EC214E">
        <w:rPr>
          <w:sz w:val="28"/>
          <w:szCs w:val="28"/>
        </w:rPr>
        <w:t xml:space="preserve">пожарно-спасательных отрядов (по числу административных районов города) и </w:t>
      </w:r>
      <w:r w:rsidRPr="00EC214E">
        <w:rPr>
          <w:rFonts w:eastAsia="Calibri"/>
          <w:sz w:val="28"/>
          <w:szCs w:val="28"/>
        </w:rPr>
        <w:t>Технического центра предельной численностью 2</w:t>
      </w:r>
      <w:r w:rsidRPr="00471D2F">
        <w:rPr>
          <w:sz w:val="28"/>
          <w:szCs w:val="28"/>
        </w:rPr>
        <w:t> </w:t>
      </w:r>
      <w:r w:rsidRPr="00EC214E">
        <w:rPr>
          <w:rFonts w:eastAsia="Calibri"/>
          <w:sz w:val="28"/>
          <w:szCs w:val="28"/>
        </w:rPr>
        <w:t xml:space="preserve">859 ед. личного состава </w:t>
      </w:r>
      <w:r w:rsidRPr="00EC214E">
        <w:rPr>
          <w:sz w:val="28"/>
          <w:szCs w:val="28"/>
        </w:rPr>
        <w:t>(фактическая численность – 2</w:t>
      </w:r>
      <w:r w:rsidRPr="00471D2F">
        <w:rPr>
          <w:sz w:val="28"/>
          <w:szCs w:val="28"/>
        </w:rPr>
        <w:t> </w:t>
      </w:r>
      <w:r w:rsidRPr="00EC214E">
        <w:rPr>
          <w:sz w:val="28"/>
          <w:szCs w:val="28"/>
        </w:rPr>
        <w:t>768)</w:t>
      </w:r>
      <w:r w:rsidRPr="00EC214E">
        <w:rPr>
          <w:rFonts w:eastAsia="Calibri"/>
          <w:sz w:val="28"/>
          <w:szCs w:val="28"/>
        </w:rPr>
        <w:t xml:space="preserve">. В составе </w:t>
      </w:r>
      <w:r w:rsidRPr="00EC214E">
        <w:rPr>
          <w:sz w:val="28"/>
          <w:szCs w:val="28"/>
        </w:rPr>
        <w:t xml:space="preserve">пожарно-спасательных </w:t>
      </w:r>
      <w:r w:rsidRPr="00EC214E">
        <w:rPr>
          <w:rFonts w:eastAsia="Calibri"/>
          <w:sz w:val="28"/>
          <w:szCs w:val="28"/>
        </w:rPr>
        <w:t>отрядов осуществляет деятельность 22 пожарно-спасательная часть, в том числе учебная, созданная на базе Пожарно-спасательного</w:t>
      </w:r>
      <w:r>
        <w:rPr>
          <w:rFonts w:eastAsia="Calibri"/>
          <w:sz w:val="28"/>
          <w:szCs w:val="28"/>
        </w:rPr>
        <w:t xml:space="preserve"> колледжа </w:t>
      </w:r>
      <w:r w:rsidR="00F10F40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lastRenderedPageBreak/>
        <w:t xml:space="preserve">«Санкт-Петербургский </w:t>
      </w:r>
      <w:r w:rsidRPr="00EC214E">
        <w:rPr>
          <w:rFonts w:eastAsia="Calibri"/>
          <w:sz w:val="28"/>
          <w:szCs w:val="28"/>
        </w:rPr>
        <w:t>центр подготовки спасателей». Во всех подразделениях создана и функционирует газодымозащитная служба.</w:t>
      </w:r>
    </w:p>
    <w:p w:rsidR="003C77CB" w:rsidRPr="000E7020" w:rsidRDefault="003C77CB" w:rsidP="003C77CB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0E7020">
        <w:rPr>
          <w:rFonts w:eastAsia="Calibri"/>
          <w:sz w:val="28"/>
          <w:szCs w:val="28"/>
        </w:rPr>
        <w:t>На вооружении подразделений ППС находится 109 единиц пожарной и аварийно-спасательной техники, в том числе: 80 ед. основных и 29 ед. специальных пожарных автомобилей, включая 18 ед. техники спасения с высот (пожарные автолестницы и автоподъёмники).</w:t>
      </w:r>
    </w:p>
    <w:p w:rsidR="003C77CB" w:rsidRPr="000E7020" w:rsidRDefault="003C77CB" w:rsidP="003C77CB">
      <w:pPr>
        <w:pStyle w:val="a3"/>
        <w:jc w:val="right"/>
        <w:rPr>
          <w:sz w:val="28"/>
        </w:rPr>
      </w:pPr>
    </w:p>
    <w:p w:rsidR="003C77CB" w:rsidRPr="00EC214E" w:rsidRDefault="003C77CB" w:rsidP="003C77CB">
      <w:pPr>
        <w:pStyle w:val="a3"/>
        <w:jc w:val="right"/>
        <w:rPr>
          <w:sz w:val="28"/>
        </w:rPr>
      </w:pPr>
      <w:r w:rsidRPr="00EC214E">
        <w:rPr>
          <w:sz w:val="28"/>
        </w:rPr>
        <w:t>Таблица 3.1.3.1.</w:t>
      </w:r>
    </w:p>
    <w:p w:rsidR="003C77CB" w:rsidRPr="00EC214E" w:rsidRDefault="003C77CB" w:rsidP="003C77CB">
      <w:pPr>
        <w:pStyle w:val="a3"/>
        <w:ind w:firstLine="567"/>
        <w:jc w:val="right"/>
        <w:rPr>
          <w:sz w:val="20"/>
          <w:szCs w:val="20"/>
        </w:rPr>
      </w:pPr>
    </w:p>
    <w:p w:rsidR="003C77CB" w:rsidRPr="00EC214E" w:rsidRDefault="003C77CB" w:rsidP="003C77CB">
      <w:pPr>
        <w:jc w:val="center"/>
        <w:rPr>
          <w:i/>
          <w:sz w:val="28"/>
          <w:szCs w:val="28"/>
        </w:rPr>
      </w:pPr>
      <w:r w:rsidRPr="00EC214E">
        <w:rPr>
          <w:sz w:val="28"/>
        </w:rPr>
        <w:t>Проводимая работа и сведения по развитию ППС</w:t>
      </w:r>
      <w:r w:rsidRPr="00EC214E">
        <w:rPr>
          <w:sz w:val="28"/>
        </w:rPr>
        <w:br/>
      </w:r>
      <w:r w:rsidRPr="00EC214E">
        <w:rPr>
          <w:i/>
          <w:sz w:val="28"/>
        </w:rPr>
        <w:t>(данные за 5 лет, по состоянию на отчетный период)</w:t>
      </w:r>
    </w:p>
    <w:p w:rsidR="003C77CB" w:rsidRPr="00EC214E" w:rsidRDefault="003C77CB" w:rsidP="003C77CB">
      <w:pPr>
        <w:jc w:val="center"/>
        <w:rPr>
          <w:i/>
          <w:sz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826"/>
        <w:gridCol w:w="827"/>
        <w:gridCol w:w="827"/>
        <w:gridCol w:w="827"/>
        <w:gridCol w:w="827"/>
        <w:gridCol w:w="827"/>
        <w:gridCol w:w="815"/>
        <w:gridCol w:w="815"/>
        <w:gridCol w:w="815"/>
        <w:gridCol w:w="815"/>
        <w:gridCol w:w="992"/>
      </w:tblGrid>
      <w:tr w:rsidR="003C77CB" w:rsidRPr="00EC214E" w:rsidTr="00931236">
        <w:trPr>
          <w:trHeight w:val="869"/>
        </w:trPr>
        <w:tc>
          <w:tcPr>
            <w:tcW w:w="421" w:type="dxa"/>
            <w:vMerge w:val="restart"/>
            <w:vAlign w:val="center"/>
          </w:tcPr>
          <w:p w:rsidR="003C77CB" w:rsidRPr="00EC214E" w:rsidRDefault="003C77CB" w:rsidP="00931236">
            <w:pPr>
              <w:ind w:left="-120" w:right="-153"/>
              <w:jc w:val="center"/>
            </w:pPr>
            <w:r w:rsidRPr="00EC214E">
              <w:rPr>
                <w:sz w:val="22"/>
                <w:szCs w:val="22"/>
              </w:rPr>
              <w:t>№</w:t>
            </w:r>
          </w:p>
          <w:p w:rsidR="003C77CB" w:rsidRPr="00EC214E" w:rsidRDefault="003C77CB" w:rsidP="00931236">
            <w:pPr>
              <w:ind w:left="-120" w:right="-153"/>
              <w:jc w:val="center"/>
            </w:pPr>
            <w:r w:rsidRPr="00EC214E">
              <w:rPr>
                <w:sz w:val="22"/>
                <w:szCs w:val="22"/>
              </w:rPr>
              <w:t>п/п</w:t>
            </w:r>
          </w:p>
        </w:tc>
        <w:tc>
          <w:tcPr>
            <w:tcW w:w="826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 xml:space="preserve">Год (отчетный период </w:t>
            </w:r>
          </w:p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с нарастающим итогом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Штатная численность ППС увеличена на (единиц)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Количество зданий пожарных</w:t>
            </w:r>
          </w:p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депо в наличии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Проведен капитальный ремонт зданий пожарных депо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Создание новых зданий пожарных депо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ГДЗС создана в подразделениях</w:t>
            </w:r>
          </w:p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(количество)</w:t>
            </w:r>
          </w:p>
        </w:tc>
        <w:tc>
          <w:tcPr>
            <w:tcW w:w="1630" w:type="dxa"/>
            <w:gridSpan w:val="2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В наличии пожарной техники (единиц)</w:t>
            </w:r>
          </w:p>
        </w:tc>
        <w:tc>
          <w:tcPr>
            <w:tcW w:w="1630" w:type="dxa"/>
            <w:gridSpan w:val="2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rPr>
                <w:sz w:val="22"/>
                <w:szCs w:val="22"/>
              </w:rPr>
              <w:t>Приобретено пожарной техники (единиц)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3C77CB" w:rsidRPr="00EC214E" w:rsidRDefault="003C77CB" w:rsidP="00931236">
            <w:pPr>
              <w:ind w:left="113" w:right="113"/>
              <w:jc w:val="center"/>
            </w:pPr>
            <w:r w:rsidRPr="00EC214E">
              <w:rPr>
                <w:sz w:val="22"/>
                <w:szCs w:val="22"/>
              </w:rPr>
              <w:t xml:space="preserve">Изменение уровня </w:t>
            </w:r>
          </w:p>
          <w:p w:rsidR="003C77CB" w:rsidRPr="00EC214E" w:rsidRDefault="003C77CB" w:rsidP="00931236">
            <w:pPr>
              <w:ind w:left="113" w:right="113"/>
              <w:jc w:val="center"/>
            </w:pPr>
            <w:r w:rsidRPr="00EC214E">
              <w:rPr>
                <w:sz w:val="22"/>
                <w:szCs w:val="22"/>
              </w:rPr>
              <w:t>оплаты труда</w:t>
            </w:r>
          </w:p>
        </w:tc>
      </w:tr>
      <w:tr w:rsidR="003C77CB" w:rsidRPr="00EC214E" w:rsidTr="00931236">
        <w:trPr>
          <w:cantSplit/>
          <w:trHeight w:val="2406"/>
        </w:trPr>
        <w:tc>
          <w:tcPr>
            <w:tcW w:w="421" w:type="dxa"/>
            <w:vMerge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6" w:type="dxa"/>
            <w:vMerge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7" w:type="dxa"/>
            <w:vMerge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7" w:type="dxa"/>
            <w:vMerge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7" w:type="dxa"/>
            <w:vMerge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7" w:type="dxa"/>
            <w:vMerge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27" w:type="dxa"/>
            <w:vMerge/>
            <w:vAlign w:val="center"/>
          </w:tcPr>
          <w:p w:rsidR="003C77CB" w:rsidRPr="00EC214E" w:rsidRDefault="003C77CB" w:rsidP="00931236">
            <w:pPr>
              <w:jc w:val="center"/>
            </w:pPr>
          </w:p>
        </w:tc>
        <w:tc>
          <w:tcPr>
            <w:tcW w:w="815" w:type="dxa"/>
            <w:textDirection w:val="btLr"/>
            <w:vAlign w:val="center"/>
          </w:tcPr>
          <w:p w:rsidR="003C77CB" w:rsidRPr="00EC214E" w:rsidRDefault="003C77CB" w:rsidP="00931236">
            <w:pPr>
              <w:ind w:left="-89" w:right="-84"/>
              <w:jc w:val="center"/>
            </w:pPr>
            <w:r w:rsidRPr="00EC214E">
              <w:rPr>
                <w:sz w:val="22"/>
                <w:szCs w:val="22"/>
              </w:rPr>
              <w:t>Основной</w:t>
            </w:r>
          </w:p>
        </w:tc>
        <w:tc>
          <w:tcPr>
            <w:tcW w:w="815" w:type="dxa"/>
            <w:textDirection w:val="btLr"/>
            <w:vAlign w:val="center"/>
          </w:tcPr>
          <w:p w:rsidR="003C77CB" w:rsidRPr="00EC214E" w:rsidRDefault="003C77CB" w:rsidP="00931236">
            <w:pPr>
              <w:ind w:left="-125" w:right="-112"/>
              <w:jc w:val="center"/>
            </w:pPr>
            <w:r w:rsidRPr="00EC214E">
              <w:rPr>
                <w:sz w:val="22"/>
                <w:szCs w:val="22"/>
              </w:rPr>
              <w:t>Специальной</w:t>
            </w:r>
          </w:p>
        </w:tc>
        <w:tc>
          <w:tcPr>
            <w:tcW w:w="815" w:type="dxa"/>
            <w:textDirection w:val="btLr"/>
            <w:vAlign w:val="center"/>
          </w:tcPr>
          <w:p w:rsidR="003C77CB" w:rsidRPr="00EC214E" w:rsidRDefault="003C77CB" w:rsidP="00931236">
            <w:pPr>
              <w:ind w:left="-89" w:right="-84"/>
              <w:jc w:val="center"/>
            </w:pPr>
            <w:r w:rsidRPr="00EC214E">
              <w:rPr>
                <w:sz w:val="22"/>
                <w:szCs w:val="22"/>
              </w:rPr>
              <w:t>Основной</w:t>
            </w:r>
          </w:p>
        </w:tc>
        <w:tc>
          <w:tcPr>
            <w:tcW w:w="815" w:type="dxa"/>
            <w:textDirection w:val="btLr"/>
            <w:vAlign w:val="center"/>
          </w:tcPr>
          <w:p w:rsidR="003C77CB" w:rsidRPr="00EC214E" w:rsidRDefault="003C77CB" w:rsidP="00931236">
            <w:pPr>
              <w:ind w:left="-89" w:right="-84"/>
              <w:jc w:val="center"/>
            </w:pPr>
            <w:r w:rsidRPr="00EC214E">
              <w:rPr>
                <w:sz w:val="22"/>
                <w:szCs w:val="22"/>
              </w:rPr>
              <w:t>Специальной</w:t>
            </w:r>
          </w:p>
        </w:tc>
        <w:tc>
          <w:tcPr>
            <w:tcW w:w="992" w:type="dxa"/>
            <w:vMerge/>
            <w:textDirection w:val="btLr"/>
          </w:tcPr>
          <w:p w:rsidR="003C77CB" w:rsidRPr="00EC214E" w:rsidRDefault="003C77CB" w:rsidP="00931236">
            <w:pPr>
              <w:ind w:left="-89" w:right="-84"/>
              <w:jc w:val="center"/>
            </w:pPr>
          </w:p>
        </w:tc>
      </w:tr>
      <w:tr w:rsidR="003C77CB" w:rsidRPr="00EC214E" w:rsidTr="00931236">
        <w:trPr>
          <w:trHeight w:val="340"/>
        </w:trPr>
        <w:tc>
          <w:tcPr>
            <w:tcW w:w="421" w:type="dxa"/>
          </w:tcPr>
          <w:p w:rsidR="003C77CB" w:rsidRPr="00EC214E" w:rsidRDefault="003C77CB" w:rsidP="00931236">
            <w:pPr>
              <w:jc w:val="center"/>
            </w:pPr>
            <w:r w:rsidRPr="00EC214E">
              <w:t>1.</w:t>
            </w:r>
          </w:p>
        </w:tc>
        <w:tc>
          <w:tcPr>
            <w:tcW w:w="826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2018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21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78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29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4</w:t>
            </w:r>
            <w:r w:rsidRPr="00EC214E">
              <w:rPr>
                <w:vertAlign w:val="superscript"/>
              </w:rPr>
              <w:t>3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992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  <w:r w:rsidRPr="00EC214E">
              <w:rPr>
                <w:vertAlign w:val="superscript"/>
              </w:rPr>
              <w:t>4</w:t>
            </w:r>
          </w:p>
        </w:tc>
      </w:tr>
      <w:tr w:rsidR="003C77CB" w:rsidRPr="00EC214E" w:rsidTr="00931236">
        <w:trPr>
          <w:trHeight w:val="340"/>
        </w:trPr>
        <w:tc>
          <w:tcPr>
            <w:tcW w:w="421" w:type="dxa"/>
          </w:tcPr>
          <w:p w:rsidR="003C77CB" w:rsidRPr="00EC214E" w:rsidRDefault="003C77CB" w:rsidP="00931236">
            <w:pPr>
              <w:jc w:val="center"/>
            </w:pPr>
            <w:r w:rsidRPr="00EC214E">
              <w:t>2.</w:t>
            </w:r>
          </w:p>
        </w:tc>
        <w:tc>
          <w:tcPr>
            <w:tcW w:w="826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2019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</w:t>
            </w:r>
          </w:p>
        </w:tc>
        <w:tc>
          <w:tcPr>
            <w:tcW w:w="827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21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78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29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15</w:t>
            </w:r>
            <w:r w:rsidRPr="00EC214E">
              <w:rPr>
                <w:vertAlign w:val="superscript"/>
              </w:rPr>
              <w:t>3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992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  <w:r w:rsidRPr="00EC214E">
              <w:rPr>
                <w:vertAlign w:val="superscript"/>
              </w:rPr>
              <w:t>4</w:t>
            </w:r>
          </w:p>
        </w:tc>
      </w:tr>
      <w:tr w:rsidR="003C77CB" w:rsidRPr="00EC214E" w:rsidTr="00931236">
        <w:trPr>
          <w:trHeight w:val="340"/>
        </w:trPr>
        <w:tc>
          <w:tcPr>
            <w:tcW w:w="421" w:type="dxa"/>
          </w:tcPr>
          <w:p w:rsidR="003C77CB" w:rsidRPr="00EC214E" w:rsidRDefault="003C77CB" w:rsidP="00931236">
            <w:pPr>
              <w:jc w:val="center"/>
            </w:pPr>
            <w:r w:rsidRPr="00EC214E">
              <w:t>3.</w:t>
            </w:r>
          </w:p>
        </w:tc>
        <w:tc>
          <w:tcPr>
            <w:tcW w:w="826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2020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86</w:t>
            </w:r>
            <w:r w:rsidRPr="00EC214E">
              <w:rPr>
                <w:vertAlign w:val="superscript"/>
              </w:rPr>
              <w:t>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21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78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29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3</w:t>
            </w:r>
            <w:r w:rsidRPr="00EC214E">
              <w:rPr>
                <w:vertAlign w:val="superscript"/>
              </w:rPr>
              <w:t>3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3</w:t>
            </w:r>
          </w:p>
        </w:tc>
        <w:tc>
          <w:tcPr>
            <w:tcW w:w="992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  <w:r w:rsidRPr="00EC214E">
              <w:rPr>
                <w:vertAlign w:val="superscript"/>
              </w:rPr>
              <w:t>4</w:t>
            </w:r>
          </w:p>
        </w:tc>
      </w:tr>
      <w:tr w:rsidR="003C77CB" w:rsidRPr="00EC214E" w:rsidTr="00931236">
        <w:trPr>
          <w:trHeight w:val="340"/>
        </w:trPr>
        <w:tc>
          <w:tcPr>
            <w:tcW w:w="421" w:type="dxa"/>
          </w:tcPr>
          <w:p w:rsidR="003C77CB" w:rsidRPr="00EC214E" w:rsidRDefault="003C77CB" w:rsidP="00931236">
            <w:pPr>
              <w:jc w:val="center"/>
            </w:pPr>
            <w:r w:rsidRPr="00EC214E">
              <w:t>4.</w:t>
            </w:r>
          </w:p>
        </w:tc>
        <w:tc>
          <w:tcPr>
            <w:tcW w:w="826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2021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80</w:t>
            </w:r>
            <w:r w:rsidRPr="00EC214E">
              <w:rPr>
                <w:vertAlign w:val="superscript"/>
              </w:rPr>
              <w:t>2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29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992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  <w:r w:rsidRPr="00EC214E">
              <w:rPr>
                <w:vertAlign w:val="superscript"/>
              </w:rPr>
              <w:t>4</w:t>
            </w:r>
          </w:p>
        </w:tc>
      </w:tr>
      <w:tr w:rsidR="003C77CB" w:rsidRPr="00EC214E" w:rsidTr="00931236">
        <w:trPr>
          <w:trHeight w:val="340"/>
        </w:trPr>
        <w:tc>
          <w:tcPr>
            <w:tcW w:w="421" w:type="dxa"/>
          </w:tcPr>
          <w:p w:rsidR="003C77CB" w:rsidRPr="00EC214E" w:rsidRDefault="003C77CB" w:rsidP="00931236">
            <w:pPr>
              <w:jc w:val="center"/>
            </w:pPr>
            <w:r w:rsidRPr="00EC214E">
              <w:t>5.</w:t>
            </w:r>
          </w:p>
        </w:tc>
        <w:tc>
          <w:tcPr>
            <w:tcW w:w="826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2022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23</w:t>
            </w:r>
            <w:r w:rsidRPr="00EC214E">
              <w:rPr>
                <w:vertAlign w:val="superscript"/>
              </w:rPr>
              <w:t>1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27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22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80</w:t>
            </w:r>
          </w:p>
        </w:tc>
        <w:tc>
          <w:tcPr>
            <w:tcW w:w="815" w:type="dxa"/>
          </w:tcPr>
          <w:p w:rsidR="003C77CB" w:rsidRPr="00EC214E" w:rsidRDefault="003C77CB" w:rsidP="00931236">
            <w:pPr>
              <w:jc w:val="center"/>
            </w:pPr>
            <w:r w:rsidRPr="00EC214E">
              <w:t>29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815" w:type="dxa"/>
            <w:vAlign w:val="center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</w:p>
        </w:tc>
        <w:tc>
          <w:tcPr>
            <w:tcW w:w="992" w:type="dxa"/>
          </w:tcPr>
          <w:p w:rsidR="003C77CB" w:rsidRPr="00EC214E" w:rsidRDefault="003C77CB" w:rsidP="00931236">
            <w:pPr>
              <w:jc w:val="center"/>
            </w:pPr>
            <w:r w:rsidRPr="00EC214E">
              <w:t>0</w:t>
            </w:r>
            <w:r w:rsidRPr="00EC214E">
              <w:rPr>
                <w:vertAlign w:val="superscript"/>
              </w:rPr>
              <w:t>4</w:t>
            </w:r>
          </w:p>
        </w:tc>
      </w:tr>
    </w:tbl>
    <w:p w:rsidR="003C77CB" w:rsidRPr="004E55E8" w:rsidRDefault="003C77CB" w:rsidP="003C77CB">
      <w:pPr>
        <w:rPr>
          <w:sz w:val="16"/>
          <w:szCs w:val="28"/>
        </w:rPr>
      </w:pP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t>1 – передано одно здание пожарного депо из федеральной собственности, требуется проведение проектно-изыскательских работ для последующего капитального ремонта;</w:t>
      </w: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t>2 – введено в боевой расчет одно пожарное депо после капитального ремонта, в связи с чем добавлена штатная численность и приобретено две автоцистерны;</w:t>
      </w: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t>3 – общее количество техники в подразделениях ППС субъекта остается неизменным, новая пожарная техника поставляется взамен списываемой;</w:t>
      </w:r>
    </w:p>
    <w:p w:rsidR="003C77CB" w:rsidRPr="00EC214E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8"/>
        </w:rPr>
        <w:t>4 – изменение уровня оплаты труда производится ежегодно на основании закона о бюджете субъекта, принимаемого в ноябре-декабре месяце, увеличение составляет порядка 4%</w:t>
      </w:r>
    </w:p>
    <w:p w:rsidR="003C77CB" w:rsidRPr="00EC214E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EC214E">
        <w:rPr>
          <w:sz w:val="28"/>
          <w:szCs w:val="22"/>
        </w:rPr>
        <w:t xml:space="preserve">Выводы: За последние 5 лет состав сил ППС Санкт-Петербурга не увеличивался за счет строительства новых пожарно-спасательных подразделений. </w:t>
      </w:r>
      <w:r>
        <w:rPr>
          <w:sz w:val="28"/>
          <w:szCs w:val="22"/>
        </w:rPr>
        <w:t>В</w:t>
      </w:r>
      <w:r w:rsidRPr="00EC214E">
        <w:rPr>
          <w:sz w:val="28"/>
          <w:szCs w:val="22"/>
        </w:rPr>
        <w:t xml:space="preserve"> первом квартале 2021 года введено в эксплуатацию после капитального ре</w:t>
      </w:r>
      <w:r>
        <w:rPr>
          <w:sz w:val="28"/>
          <w:szCs w:val="22"/>
        </w:rPr>
        <w:t xml:space="preserve">монта одно пожарное депо на два </w:t>
      </w:r>
      <w:r w:rsidRPr="00EC214E">
        <w:rPr>
          <w:sz w:val="28"/>
          <w:szCs w:val="22"/>
        </w:rPr>
        <w:t xml:space="preserve">машино-места (63 ПСЧ ПСО </w:t>
      </w:r>
      <w:r w:rsidRPr="00EC214E">
        <w:rPr>
          <w:sz w:val="28"/>
          <w:szCs w:val="22"/>
        </w:rPr>
        <w:lastRenderedPageBreak/>
        <w:t xml:space="preserve">Выборгского района), для ее функционирования еще в 2020 году была введена дополнительная штатная численность личного состава (86 ед.). Кроме того, ежегодно происходит обновление парка пожарно-спасательной техники имеющихся подразделений. При этом в настоящее время наблюдается высокий процент укомплектованности подразделений личным </w:t>
      </w:r>
      <w:r w:rsidRPr="00AE4E82">
        <w:rPr>
          <w:sz w:val="28"/>
          <w:szCs w:val="28"/>
        </w:rPr>
        <w:t xml:space="preserve">составом (95%). </w:t>
      </w:r>
    </w:p>
    <w:p w:rsidR="003C77CB" w:rsidRPr="00A86C3A" w:rsidRDefault="003C77CB" w:rsidP="003C77CB">
      <w:pPr>
        <w:ind w:firstLine="709"/>
        <w:jc w:val="both"/>
        <w:rPr>
          <w:sz w:val="28"/>
          <w:szCs w:val="22"/>
        </w:rPr>
      </w:pPr>
      <w:r>
        <w:rPr>
          <w:sz w:val="28"/>
          <w:szCs w:val="28"/>
        </w:rPr>
        <w:t xml:space="preserve">Тем не менее стоит отметить, что </w:t>
      </w:r>
      <w:r w:rsidRPr="00AE4E82">
        <w:rPr>
          <w:sz w:val="28"/>
          <w:szCs w:val="28"/>
        </w:rPr>
        <w:t>в 2021 году начато строительство двух пожарных</w:t>
      </w:r>
      <w:r w:rsidRPr="00AE4E82">
        <w:rPr>
          <w:sz w:val="28"/>
          <w:szCs w:val="22"/>
        </w:rPr>
        <w:t xml:space="preserve"> депо со сроками</w:t>
      </w:r>
      <w:r>
        <w:rPr>
          <w:sz w:val="28"/>
          <w:szCs w:val="22"/>
        </w:rPr>
        <w:t xml:space="preserve"> </w:t>
      </w:r>
      <w:r w:rsidRPr="00AE4E82">
        <w:rPr>
          <w:sz w:val="28"/>
          <w:szCs w:val="22"/>
        </w:rPr>
        <w:t>окончания строительства 2022-2023 гг.</w:t>
      </w:r>
    </w:p>
    <w:p w:rsidR="003C77CB" w:rsidRPr="00C679B6" w:rsidRDefault="003C77CB" w:rsidP="003C77CB">
      <w:pPr>
        <w:pStyle w:val="5"/>
      </w:pPr>
      <w:r w:rsidRPr="00C679B6">
        <w:t>3.1.4. Развитие добровольной пожарной охраны</w:t>
      </w:r>
    </w:p>
    <w:p w:rsidR="003C77CB" w:rsidRPr="00C679B6" w:rsidRDefault="003C77CB" w:rsidP="003C77CB">
      <w:pPr>
        <w:jc w:val="center"/>
        <w:rPr>
          <w:sz w:val="28"/>
          <w:szCs w:val="28"/>
        </w:rPr>
      </w:pP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На территории </w:t>
      </w:r>
      <w:r w:rsidRPr="00BA255A">
        <w:rPr>
          <w:sz w:val="28"/>
          <w:szCs w:val="22"/>
        </w:rPr>
        <w:t xml:space="preserve">Санкт-Петербурга </w:t>
      </w:r>
      <w:r w:rsidRPr="00BA255A">
        <w:rPr>
          <w:sz w:val="28"/>
          <w:szCs w:val="28"/>
        </w:rPr>
        <w:t xml:space="preserve">создано 106 общественных объединений пожарной охраны, в число которых входят: 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98 добровольных пожарных дружин (далее – ДПД);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8 добровольных пожарных команд (далее – ДПК). 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Численность личного состава добровольной пожарной охраны</w:t>
      </w:r>
      <w:r w:rsidRPr="00BA255A">
        <w:rPr>
          <w:sz w:val="28"/>
          <w:szCs w:val="28"/>
        </w:rPr>
        <w:br/>
        <w:t>(далее – ДПО), осуществляющих деятельность по участию в тушении</w:t>
      </w:r>
      <w:r w:rsidRPr="00BA255A">
        <w:rPr>
          <w:sz w:val="28"/>
          <w:szCs w:val="28"/>
        </w:rPr>
        <w:br/>
        <w:t>и профилактике пожаров, составляет 2381 чел., из них: в составе</w:t>
      </w:r>
      <w:r w:rsidRPr="00BA255A">
        <w:rPr>
          <w:sz w:val="28"/>
          <w:szCs w:val="28"/>
        </w:rPr>
        <w:br/>
        <w:t>ДПД 2239 чел., в составе ДПК 142 чел.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На вооружении подразделений ДПО состоит 23 единицы мобильных средств тушения пожаров, из них в ДПК 23 единицы. В среднем ежесуточно на дежурство заступает 18 добровольных пожарных на 6 единицах мобильных средств тушения пожаров.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BA255A" w:rsidRDefault="003C77CB" w:rsidP="003C77CB">
      <w:pPr>
        <w:pStyle w:val="a3"/>
        <w:ind w:firstLine="567"/>
        <w:jc w:val="right"/>
        <w:rPr>
          <w:sz w:val="28"/>
        </w:rPr>
      </w:pPr>
      <w:r w:rsidRPr="00BA255A">
        <w:rPr>
          <w:sz w:val="28"/>
        </w:rPr>
        <w:t>Таблица 3.1.4.1.</w:t>
      </w:r>
    </w:p>
    <w:p w:rsidR="003C77CB" w:rsidRPr="004E55E8" w:rsidRDefault="003C77CB" w:rsidP="003C77CB">
      <w:pPr>
        <w:pStyle w:val="a3"/>
        <w:ind w:firstLine="567"/>
        <w:jc w:val="right"/>
        <w:rPr>
          <w:sz w:val="28"/>
          <w:szCs w:val="20"/>
        </w:rPr>
      </w:pPr>
    </w:p>
    <w:p w:rsidR="003C77CB" w:rsidRPr="00BA255A" w:rsidRDefault="003C77CB" w:rsidP="003C77CB">
      <w:pPr>
        <w:jc w:val="center"/>
        <w:rPr>
          <w:sz w:val="28"/>
        </w:rPr>
      </w:pPr>
      <w:r w:rsidRPr="00BA255A">
        <w:rPr>
          <w:sz w:val="28"/>
        </w:rPr>
        <w:t xml:space="preserve">Состав общественных объединений и учреждений </w:t>
      </w:r>
    </w:p>
    <w:p w:rsidR="003C77CB" w:rsidRPr="00BA255A" w:rsidRDefault="003C77CB" w:rsidP="003C77CB">
      <w:pPr>
        <w:jc w:val="center"/>
        <w:rPr>
          <w:i/>
          <w:sz w:val="26"/>
          <w:szCs w:val="26"/>
        </w:rPr>
      </w:pPr>
      <w:r w:rsidRPr="00BA255A">
        <w:rPr>
          <w:i/>
          <w:sz w:val="26"/>
          <w:szCs w:val="26"/>
        </w:rPr>
        <w:t>(данные за 5 лет, за отчетный год указывается состояние на отчетный период)</w:t>
      </w:r>
    </w:p>
    <w:p w:rsidR="003C77CB" w:rsidRPr="004E55E8" w:rsidRDefault="003C77CB" w:rsidP="003C77CB">
      <w:pPr>
        <w:jc w:val="center"/>
        <w:rPr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21"/>
        <w:gridCol w:w="1134"/>
        <w:gridCol w:w="850"/>
        <w:gridCol w:w="993"/>
        <w:gridCol w:w="1134"/>
        <w:gridCol w:w="851"/>
        <w:gridCol w:w="1021"/>
        <w:gridCol w:w="1389"/>
        <w:gridCol w:w="1020"/>
      </w:tblGrid>
      <w:tr w:rsidR="003C77CB" w:rsidRPr="00BA255A" w:rsidTr="00931236">
        <w:trPr>
          <w:trHeight w:val="397"/>
        </w:trPr>
        <w:tc>
          <w:tcPr>
            <w:tcW w:w="426" w:type="dxa"/>
            <w:vMerge w:val="restart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№</w:t>
            </w:r>
          </w:p>
          <w:p w:rsidR="003C77CB" w:rsidRPr="00BA255A" w:rsidRDefault="003C77CB" w:rsidP="00931236">
            <w:pPr>
              <w:spacing w:line="120" w:lineRule="atLeast"/>
              <w:ind w:left="-120" w:right="-101"/>
              <w:jc w:val="center"/>
            </w:pPr>
            <w:r w:rsidRPr="00BA255A">
              <w:t>п/п</w:t>
            </w:r>
          </w:p>
        </w:tc>
        <w:tc>
          <w:tcPr>
            <w:tcW w:w="821" w:type="dxa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102" w:right="-112"/>
              <w:jc w:val="center"/>
            </w:pPr>
            <w:r w:rsidRPr="00BA255A">
              <w:t>Год</w:t>
            </w:r>
          </w:p>
        </w:tc>
        <w:tc>
          <w:tcPr>
            <w:tcW w:w="2977" w:type="dxa"/>
            <w:gridSpan w:val="3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Количество подразделений</w:t>
            </w:r>
          </w:p>
        </w:tc>
        <w:tc>
          <w:tcPr>
            <w:tcW w:w="3006" w:type="dxa"/>
            <w:gridSpan w:val="3"/>
            <w:vAlign w:val="center"/>
          </w:tcPr>
          <w:p w:rsidR="003C77CB" w:rsidRPr="00BA255A" w:rsidRDefault="003C77CB" w:rsidP="00931236">
            <w:pPr>
              <w:spacing w:line="120" w:lineRule="atLeast"/>
              <w:ind w:left="-108" w:right="-111"/>
              <w:jc w:val="center"/>
            </w:pPr>
            <w:r w:rsidRPr="00BA255A">
              <w:t>Количество добровольцев</w:t>
            </w:r>
          </w:p>
        </w:tc>
        <w:tc>
          <w:tcPr>
            <w:tcW w:w="1389" w:type="dxa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  <w:r w:rsidRPr="00BA255A">
              <w:t>Техника на вооружении</w:t>
            </w:r>
          </w:p>
        </w:tc>
        <w:tc>
          <w:tcPr>
            <w:tcW w:w="1020" w:type="dxa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  <w:r w:rsidRPr="00BA255A">
              <w:t>Примечание</w:t>
            </w: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Merge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</w:p>
        </w:tc>
        <w:tc>
          <w:tcPr>
            <w:tcW w:w="821" w:type="dxa"/>
            <w:vMerge/>
            <w:vAlign w:val="center"/>
          </w:tcPr>
          <w:p w:rsidR="003C77CB" w:rsidRPr="00BA255A" w:rsidRDefault="003C77CB" w:rsidP="00931236">
            <w:pPr>
              <w:spacing w:line="120" w:lineRule="atLeast"/>
              <w:ind w:left="-102" w:right="-112"/>
              <w:jc w:val="center"/>
            </w:pP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ДПД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ДПК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всего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ДПД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ДПК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всего</w:t>
            </w:r>
          </w:p>
        </w:tc>
        <w:tc>
          <w:tcPr>
            <w:tcW w:w="1389" w:type="dxa"/>
            <w:vMerge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  <w:tc>
          <w:tcPr>
            <w:tcW w:w="1020" w:type="dxa"/>
            <w:vMerge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1.</w:t>
            </w:r>
          </w:p>
        </w:tc>
        <w:tc>
          <w:tcPr>
            <w:tcW w:w="8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2018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2798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14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2812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49855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528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50383</w:t>
            </w:r>
          </w:p>
        </w:tc>
        <w:tc>
          <w:tcPr>
            <w:tcW w:w="1389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21</w:t>
            </w:r>
          </w:p>
        </w:tc>
        <w:tc>
          <w:tcPr>
            <w:tcW w:w="102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2.</w:t>
            </w:r>
          </w:p>
        </w:tc>
        <w:tc>
          <w:tcPr>
            <w:tcW w:w="8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2019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2792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7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2799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49732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175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49907</w:t>
            </w:r>
          </w:p>
        </w:tc>
        <w:tc>
          <w:tcPr>
            <w:tcW w:w="1389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11</w:t>
            </w:r>
          </w:p>
        </w:tc>
        <w:tc>
          <w:tcPr>
            <w:tcW w:w="102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3.</w:t>
            </w:r>
          </w:p>
        </w:tc>
        <w:tc>
          <w:tcPr>
            <w:tcW w:w="8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2020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2426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6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2432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43891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95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43986</w:t>
            </w:r>
          </w:p>
        </w:tc>
        <w:tc>
          <w:tcPr>
            <w:tcW w:w="1389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6</w:t>
            </w:r>
          </w:p>
        </w:tc>
        <w:tc>
          <w:tcPr>
            <w:tcW w:w="102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4.</w:t>
            </w:r>
          </w:p>
        </w:tc>
        <w:tc>
          <w:tcPr>
            <w:tcW w:w="8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2021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2383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6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2389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42662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95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42757</w:t>
            </w:r>
          </w:p>
        </w:tc>
        <w:tc>
          <w:tcPr>
            <w:tcW w:w="1389" w:type="dxa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11</w:t>
            </w:r>
          </w:p>
        </w:tc>
        <w:tc>
          <w:tcPr>
            <w:tcW w:w="102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26" w:type="dxa"/>
            <w:vAlign w:val="center"/>
          </w:tcPr>
          <w:p w:rsidR="003C77CB" w:rsidRPr="00BA255A" w:rsidRDefault="003C77CB" w:rsidP="00931236">
            <w:pPr>
              <w:ind w:left="-120" w:right="-101"/>
              <w:jc w:val="center"/>
            </w:pPr>
            <w:r w:rsidRPr="00BA255A">
              <w:t>5.</w:t>
            </w:r>
          </w:p>
        </w:tc>
        <w:tc>
          <w:tcPr>
            <w:tcW w:w="821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2" w:right="-112"/>
              <w:jc w:val="center"/>
            </w:pPr>
            <w:r w:rsidRPr="00BA255A">
              <w:t>2022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98</w:t>
            </w:r>
          </w:p>
        </w:tc>
        <w:tc>
          <w:tcPr>
            <w:tcW w:w="85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8</w:t>
            </w:r>
          </w:p>
        </w:tc>
        <w:tc>
          <w:tcPr>
            <w:tcW w:w="993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106</w:t>
            </w:r>
          </w:p>
        </w:tc>
        <w:tc>
          <w:tcPr>
            <w:tcW w:w="1134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2381</w:t>
            </w:r>
          </w:p>
        </w:tc>
        <w:tc>
          <w:tcPr>
            <w:tcW w:w="851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142</w:t>
            </w:r>
          </w:p>
        </w:tc>
        <w:tc>
          <w:tcPr>
            <w:tcW w:w="1021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04" w:right="-106"/>
              <w:jc w:val="center"/>
            </w:pPr>
            <w:r w:rsidRPr="00BA255A">
              <w:t>2239</w:t>
            </w:r>
          </w:p>
        </w:tc>
        <w:tc>
          <w:tcPr>
            <w:tcW w:w="1389" w:type="dxa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  <w:r w:rsidRPr="00BA255A">
              <w:t>23</w:t>
            </w:r>
          </w:p>
        </w:tc>
        <w:tc>
          <w:tcPr>
            <w:tcW w:w="1020" w:type="dxa"/>
            <w:vAlign w:val="center"/>
          </w:tcPr>
          <w:p w:rsidR="003C77CB" w:rsidRPr="00BA255A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</w:tbl>
    <w:p w:rsidR="003C77CB" w:rsidRPr="00BA255A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Pr="00BA255A" w:rsidRDefault="003C77CB" w:rsidP="003C77CB">
      <w:pPr>
        <w:pStyle w:val="a6"/>
        <w:ind w:left="0" w:firstLine="709"/>
        <w:jc w:val="both"/>
        <w:rPr>
          <w:sz w:val="28"/>
          <w:szCs w:val="22"/>
        </w:rPr>
      </w:pPr>
      <w:r w:rsidRPr="00BA255A">
        <w:rPr>
          <w:sz w:val="28"/>
          <w:szCs w:val="22"/>
        </w:rPr>
        <w:t>Выводы: наблюдается снижение количества дружин добровольной пожарной охрана Санкт-Петербурга, вследствие проведенной корректировки (актуализации) реестра добровольных пожарных организаций.</w:t>
      </w:r>
    </w:p>
    <w:p w:rsidR="003C77CB" w:rsidRPr="00BA255A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</w:p>
    <w:p w:rsidR="003C77CB" w:rsidRPr="00BA255A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 отчетный период подразделения ДПО реагировали 429 раз (привлекалось 2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142 чел. личного состава и 429 ед. техники), в том числе для тушени</w:t>
      </w:r>
      <w:r>
        <w:rPr>
          <w:sz w:val="28"/>
          <w:szCs w:val="28"/>
        </w:rPr>
        <w:t>я</w:t>
      </w:r>
      <w:r w:rsidRPr="00BA255A">
        <w:rPr>
          <w:sz w:val="28"/>
          <w:szCs w:val="28"/>
        </w:rPr>
        <w:t xml:space="preserve"> пожаров </w:t>
      </w:r>
      <w:r>
        <w:rPr>
          <w:sz w:val="28"/>
          <w:szCs w:val="28"/>
        </w:rPr>
        <w:t>68</w:t>
      </w:r>
      <w:r w:rsidRPr="00BA255A">
        <w:rPr>
          <w:sz w:val="28"/>
          <w:szCs w:val="28"/>
        </w:rPr>
        <w:t xml:space="preserve"> раз, из них для тушения лесных и других ландшафтных (природных) пожаров 19 раз, для проведения аварийно-спасательных работ (далее – АСР) 27 раз.</w:t>
      </w:r>
    </w:p>
    <w:p w:rsidR="003C77CB" w:rsidRPr="00BA255A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BA255A">
        <w:rPr>
          <w:sz w:val="28"/>
          <w:szCs w:val="28"/>
        </w:rPr>
        <w:lastRenderedPageBreak/>
        <w:t>Благодаря действиям добровольцев до прибытия иных видов пожарной охраны было спасено 0 человек.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Средний коэффициент реагирования на пожары в отчетном периоде, являющийся одним из основных критериев оценки деятельности ДПО, в целом за Санкт-Петербург составил – 0,8%.</w:t>
      </w:r>
    </w:p>
    <w:p w:rsidR="003C77CB" w:rsidRDefault="003C77CB" w:rsidP="003C77CB">
      <w:pPr>
        <w:pStyle w:val="a6"/>
        <w:ind w:left="0" w:firstLine="709"/>
        <w:jc w:val="right"/>
        <w:rPr>
          <w:sz w:val="28"/>
        </w:rPr>
      </w:pPr>
    </w:p>
    <w:p w:rsidR="003C77CB" w:rsidRPr="00BA255A" w:rsidRDefault="003C77CB" w:rsidP="003C77CB">
      <w:pPr>
        <w:pStyle w:val="a6"/>
        <w:ind w:left="0" w:firstLine="709"/>
        <w:jc w:val="right"/>
        <w:rPr>
          <w:sz w:val="28"/>
        </w:rPr>
      </w:pPr>
    </w:p>
    <w:p w:rsidR="003C77CB" w:rsidRPr="00BA255A" w:rsidRDefault="003C77CB" w:rsidP="003C77CB">
      <w:pPr>
        <w:pStyle w:val="a6"/>
        <w:ind w:left="0" w:firstLine="709"/>
        <w:jc w:val="right"/>
        <w:rPr>
          <w:sz w:val="28"/>
        </w:rPr>
      </w:pPr>
      <w:r w:rsidRPr="00BA255A">
        <w:rPr>
          <w:sz w:val="28"/>
        </w:rPr>
        <w:t>Таблица 3.1.4.2.</w:t>
      </w:r>
    </w:p>
    <w:p w:rsidR="003C77CB" w:rsidRPr="00BA255A" w:rsidRDefault="003C77CB" w:rsidP="003C77CB">
      <w:pPr>
        <w:pStyle w:val="a3"/>
        <w:ind w:firstLine="567"/>
        <w:jc w:val="right"/>
        <w:rPr>
          <w:sz w:val="28"/>
          <w:szCs w:val="20"/>
        </w:rPr>
      </w:pPr>
    </w:p>
    <w:p w:rsidR="003C77CB" w:rsidRPr="00BA255A" w:rsidRDefault="003C77CB" w:rsidP="003C77CB">
      <w:pPr>
        <w:spacing w:line="120" w:lineRule="atLeast"/>
        <w:jc w:val="center"/>
        <w:rPr>
          <w:sz w:val="28"/>
          <w:szCs w:val="28"/>
        </w:rPr>
      </w:pPr>
      <w:r w:rsidRPr="00BA255A">
        <w:rPr>
          <w:sz w:val="28"/>
          <w:szCs w:val="28"/>
        </w:rPr>
        <w:t>Результаты участия подразделений добровольной пожарной охраны</w:t>
      </w:r>
    </w:p>
    <w:p w:rsidR="003C77CB" w:rsidRPr="00BA255A" w:rsidRDefault="003C77CB" w:rsidP="003C77CB">
      <w:pPr>
        <w:jc w:val="center"/>
        <w:rPr>
          <w:sz w:val="28"/>
          <w:szCs w:val="28"/>
        </w:rPr>
      </w:pPr>
      <w:r w:rsidRPr="00BA255A">
        <w:rPr>
          <w:sz w:val="28"/>
          <w:szCs w:val="28"/>
        </w:rPr>
        <w:t>в тушении пожаров в отчетном периоде</w:t>
      </w:r>
    </w:p>
    <w:p w:rsidR="003C77CB" w:rsidRDefault="003C77CB" w:rsidP="003C77CB">
      <w:pPr>
        <w:jc w:val="center"/>
        <w:rPr>
          <w:i/>
          <w:sz w:val="28"/>
          <w:szCs w:val="28"/>
        </w:rPr>
      </w:pPr>
      <w:r w:rsidRPr="00BA255A">
        <w:rPr>
          <w:i/>
          <w:sz w:val="28"/>
          <w:szCs w:val="28"/>
        </w:rPr>
        <w:t>(данные за 5 лет, состояние на отчетный период с нарастающим итогом)</w:t>
      </w:r>
    </w:p>
    <w:p w:rsidR="003C77CB" w:rsidRPr="00BA255A" w:rsidRDefault="003C77CB" w:rsidP="003C77CB">
      <w:pPr>
        <w:jc w:val="center"/>
        <w:rPr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740"/>
        <w:gridCol w:w="1307"/>
        <w:gridCol w:w="1742"/>
        <w:gridCol w:w="1890"/>
        <w:gridCol w:w="1307"/>
        <w:gridCol w:w="1293"/>
      </w:tblGrid>
      <w:tr w:rsidR="003C77CB" w:rsidRPr="00BA255A" w:rsidTr="00931236">
        <w:tc>
          <w:tcPr>
            <w:tcW w:w="292" w:type="pct"/>
            <w:vMerge w:val="restart"/>
            <w:vAlign w:val="center"/>
          </w:tcPr>
          <w:p w:rsidR="003C77CB" w:rsidRPr="00BA255A" w:rsidRDefault="003C77CB" w:rsidP="00931236">
            <w:pPr>
              <w:pStyle w:val="a3"/>
              <w:ind w:left="-120" w:right="-101"/>
              <w:jc w:val="center"/>
              <w:rPr>
                <w:sz w:val="24"/>
                <w:szCs w:val="24"/>
              </w:rPr>
            </w:pPr>
            <w:r w:rsidRPr="00BA255A">
              <w:rPr>
                <w:sz w:val="24"/>
                <w:szCs w:val="24"/>
              </w:rPr>
              <w:t>№</w:t>
            </w:r>
          </w:p>
          <w:p w:rsidR="003C77CB" w:rsidRPr="00BA255A" w:rsidRDefault="003C77CB" w:rsidP="00931236">
            <w:pPr>
              <w:spacing w:line="120" w:lineRule="atLeast"/>
              <w:ind w:left="-120" w:right="-101"/>
              <w:jc w:val="center"/>
            </w:pPr>
            <w:r w:rsidRPr="00BA255A">
              <w:rPr>
                <w:sz w:val="22"/>
                <w:szCs w:val="22"/>
              </w:rPr>
              <w:t>п/п</w:t>
            </w:r>
          </w:p>
        </w:tc>
        <w:tc>
          <w:tcPr>
            <w:tcW w:w="883" w:type="pct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62"/>
              <w:jc w:val="center"/>
            </w:pPr>
            <w:r w:rsidRPr="00BA255A">
              <w:rPr>
                <w:sz w:val="22"/>
                <w:szCs w:val="22"/>
              </w:rPr>
              <w:t xml:space="preserve">Год </w:t>
            </w:r>
          </w:p>
          <w:p w:rsidR="003C77CB" w:rsidRPr="00BA255A" w:rsidRDefault="003C77CB" w:rsidP="00931236">
            <w:pPr>
              <w:spacing w:line="120" w:lineRule="atLeast"/>
              <w:ind w:left="-62"/>
              <w:jc w:val="center"/>
            </w:pPr>
            <w:r w:rsidRPr="00BA255A">
              <w:rPr>
                <w:sz w:val="22"/>
                <w:szCs w:val="22"/>
              </w:rPr>
              <w:t>(отчетный период с нарастающим итогом)</w:t>
            </w:r>
          </w:p>
        </w:tc>
        <w:tc>
          <w:tcPr>
            <w:tcW w:w="2506" w:type="pct"/>
            <w:gridSpan w:val="3"/>
            <w:vAlign w:val="center"/>
          </w:tcPr>
          <w:p w:rsidR="003C77CB" w:rsidRPr="00BA255A" w:rsidRDefault="003C77CB" w:rsidP="00931236">
            <w:pPr>
              <w:spacing w:line="120" w:lineRule="atLeast"/>
              <w:ind w:left="-113" w:right="-103"/>
              <w:jc w:val="center"/>
            </w:pPr>
            <w:r w:rsidRPr="00BA255A">
              <w:rPr>
                <w:sz w:val="22"/>
                <w:szCs w:val="22"/>
              </w:rPr>
              <w:t>Количество случаев участия ДПО в тушении пожаров</w:t>
            </w:r>
          </w:p>
        </w:tc>
        <w:tc>
          <w:tcPr>
            <w:tcW w:w="663" w:type="pct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107" w:right="-105"/>
              <w:jc w:val="center"/>
            </w:pPr>
            <w:r w:rsidRPr="00BA255A">
              <w:rPr>
                <w:sz w:val="22"/>
                <w:szCs w:val="22"/>
              </w:rPr>
              <w:t>Спасено</w:t>
            </w:r>
          </w:p>
          <w:p w:rsidR="003C77CB" w:rsidRPr="00BA255A" w:rsidRDefault="003C77CB" w:rsidP="00931236">
            <w:pPr>
              <w:spacing w:line="120" w:lineRule="atLeast"/>
              <w:ind w:left="-107" w:right="-105"/>
              <w:jc w:val="center"/>
            </w:pPr>
            <w:r w:rsidRPr="00BA255A">
              <w:rPr>
                <w:sz w:val="22"/>
                <w:szCs w:val="22"/>
              </w:rPr>
              <w:t>человек</w:t>
            </w:r>
          </w:p>
        </w:tc>
        <w:tc>
          <w:tcPr>
            <w:tcW w:w="656" w:type="pct"/>
            <w:vMerge w:val="restart"/>
            <w:vAlign w:val="center"/>
          </w:tcPr>
          <w:p w:rsidR="003C77CB" w:rsidRPr="00BA255A" w:rsidRDefault="003C77CB" w:rsidP="00931236">
            <w:pPr>
              <w:spacing w:line="120" w:lineRule="atLeast"/>
              <w:ind w:left="-132" w:right="-105"/>
              <w:jc w:val="center"/>
            </w:pPr>
            <w:r w:rsidRPr="00BA255A">
              <w:rPr>
                <w:sz w:val="22"/>
                <w:szCs w:val="22"/>
              </w:rPr>
              <w:t>Примечание</w:t>
            </w:r>
          </w:p>
        </w:tc>
      </w:tr>
      <w:tr w:rsidR="003C77CB" w:rsidRPr="00BA255A" w:rsidTr="00931236">
        <w:tc>
          <w:tcPr>
            <w:tcW w:w="292" w:type="pct"/>
            <w:vMerge/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</w:p>
        </w:tc>
        <w:tc>
          <w:tcPr>
            <w:tcW w:w="883" w:type="pct"/>
            <w:vMerge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</w:p>
        </w:tc>
        <w:tc>
          <w:tcPr>
            <w:tcW w:w="663" w:type="pct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rPr>
                <w:sz w:val="22"/>
                <w:szCs w:val="22"/>
              </w:rPr>
              <w:t>Всего</w:t>
            </w:r>
          </w:p>
        </w:tc>
        <w:tc>
          <w:tcPr>
            <w:tcW w:w="884" w:type="pct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rPr>
                <w:sz w:val="22"/>
                <w:szCs w:val="22"/>
              </w:rPr>
              <w:t>В качестве привлеченных сил</w:t>
            </w:r>
          </w:p>
        </w:tc>
        <w:tc>
          <w:tcPr>
            <w:tcW w:w="959" w:type="pct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rPr>
                <w:sz w:val="22"/>
                <w:szCs w:val="22"/>
              </w:rPr>
              <w:t>Самостоятельно</w:t>
            </w:r>
          </w:p>
        </w:tc>
        <w:tc>
          <w:tcPr>
            <w:tcW w:w="663" w:type="pct"/>
            <w:vMerge/>
          </w:tcPr>
          <w:p w:rsidR="003C77CB" w:rsidRPr="00BA255A" w:rsidRDefault="003C77CB" w:rsidP="00931236">
            <w:pPr>
              <w:spacing w:line="120" w:lineRule="atLeast"/>
              <w:jc w:val="center"/>
            </w:pPr>
          </w:p>
        </w:tc>
        <w:tc>
          <w:tcPr>
            <w:tcW w:w="656" w:type="pct"/>
            <w:vMerge/>
          </w:tcPr>
          <w:p w:rsidR="003C77CB" w:rsidRPr="00BA255A" w:rsidRDefault="003C77CB" w:rsidP="00931236">
            <w:pPr>
              <w:spacing w:line="120" w:lineRule="atLeast"/>
            </w:pPr>
          </w:p>
        </w:tc>
      </w:tr>
      <w:tr w:rsidR="003C77CB" w:rsidRPr="00BA255A" w:rsidTr="00931236">
        <w:trPr>
          <w:trHeight w:val="340"/>
        </w:trPr>
        <w:tc>
          <w:tcPr>
            <w:tcW w:w="292" w:type="pct"/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  <w:r w:rsidRPr="00BA255A">
              <w:t>1.</w:t>
            </w:r>
          </w:p>
        </w:tc>
        <w:tc>
          <w:tcPr>
            <w:tcW w:w="883" w:type="pct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2018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47</w:t>
            </w:r>
          </w:p>
        </w:tc>
        <w:tc>
          <w:tcPr>
            <w:tcW w:w="884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47</w:t>
            </w:r>
          </w:p>
        </w:tc>
        <w:tc>
          <w:tcPr>
            <w:tcW w:w="959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56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</w:tr>
      <w:tr w:rsidR="003C77CB" w:rsidRPr="00BA255A" w:rsidTr="00931236">
        <w:trPr>
          <w:trHeight w:val="340"/>
        </w:trPr>
        <w:tc>
          <w:tcPr>
            <w:tcW w:w="292" w:type="pct"/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  <w:r w:rsidRPr="00BA255A">
              <w:t>2.</w:t>
            </w:r>
          </w:p>
        </w:tc>
        <w:tc>
          <w:tcPr>
            <w:tcW w:w="883" w:type="pct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2019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44</w:t>
            </w:r>
          </w:p>
        </w:tc>
        <w:tc>
          <w:tcPr>
            <w:tcW w:w="884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44</w:t>
            </w:r>
          </w:p>
        </w:tc>
        <w:tc>
          <w:tcPr>
            <w:tcW w:w="959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56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</w:tr>
      <w:tr w:rsidR="003C77CB" w:rsidRPr="00BA255A" w:rsidTr="00931236">
        <w:trPr>
          <w:trHeight w:val="340"/>
        </w:trPr>
        <w:tc>
          <w:tcPr>
            <w:tcW w:w="292" w:type="pct"/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  <w:r w:rsidRPr="00BA255A">
              <w:t>3.</w:t>
            </w:r>
          </w:p>
        </w:tc>
        <w:tc>
          <w:tcPr>
            <w:tcW w:w="883" w:type="pct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2020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</w:t>
            </w:r>
          </w:p>
        </w:tc>
        <w:tc>
          <w:tcPr>
            <w:tcW w:w="884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</w:t>
            </w:r>
          </w:p>
        </w:tc>
        <w:tc>
          <w:tcPr>
            <w:tcW w:w="959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56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</w:tr>
      <w:tr w:rsidR="003C77CB" w:rsidRPr="00BA255A" w:rsidTr="00931236">
        <w:trPr>
          <w:trHeight w:val="340"/>
        </w:trPr>
        <w:tc>
          <w:tcPr>
            <w:tcW w:w="292" w:type="pct"/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  <w:r w:rsidRPr="00BA255A">
              <w:t>4.</w:t>
            </w:r>
          </w:p>
        </w:tc>
        <w:tc>
          <w:tcPr>
            <w:tcW w:w="883" w:type="pct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2021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257</w:t>
            </w:r>
          </w:p>
        </w:tc>
        <w:tc>
          <w:tcPr>
            <w:tcW w:w="884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257</w:t>
            </w:r>
          </w:p>
        </w:tc>
        <w:tc>
          <w:tcPr>
            <w:tcW w:w="959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63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56" w:type="pct"/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</w:tr>
      <w:tr w:rsidR="003C77CB" w:rsidRPr="00BA255A" w:rsidTr="00931236">
        <w:trPr>
          <w:trHeight w:val="340"/>
        </w:trPr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ind w:left="-247" w:right="-132"/>
              <w:jc w:val="center"/>
            </w:pPr>
            <w:r w:rsidRPr="00BA255A">
              <w:t>5.</w:t>
            </w:r>
          </w:p>
        </w:tc>
        <w:tc>
          <w:tcPr>
            <w:tcW w:w="883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2022</w:t>
            </w:r>
          </w:p>
        </w:tc>
        <w:tc>
          <w:tcPr>
            <w:tcW w:w="663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68</w:t>
            </w:r>
          </w:p>
        </w:tc>
        <w:tc>
          <w:tcPr>
            <w:tcW w:w="884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68</w:t>
            </w:r>
          </w:p>
        </w:tc>
        <w:tc>
          <w:tcPr>
            <w:tcW w:w="959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63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3C77CB" w:rsidRPr="00BA255A" w:rsidRDefault="003C77CB" w:rsidP="00931236">
            <w:pPr>
              <w:spacing w:line="120" w:lineRule="atLeast"/>
              <w:jc w:val="center"/>
            </w:pPr>
            <w:r w:rsidRPr="00BA255A">
              <w:t>0</w:t>
            </w:r>
          </w:p>
        </w:tc>
      </w:tr>
    </w:tbl>
    <w:p w:rsidR="003C77CB" w:rsidRPr="00BA255A" w:rsidRDefault="003C77CB" w:rsidP="003C77CB">
      <w:pPr>
        <w:jc w:val="center"/>
        <w:rPr>
          <w:sz w:val="28"/>
          <w:szCs w:val="28"/>
        </w:rPr>
      </w:pP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Взаимодействие органов исполнительной власти Санкт-Петербурга с добровольческими (волонтерскими) организациями и добровольцами (волонтерами) осуществляется согласно следующих нормативно-правовых документов: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Закон Санкт-Пе</w:t>
      </w:r>
      <w:r>
        <w:rPr>
          <w:sz w:val="28"/>
          <w:szCs w:val="28"/>
        </w:rPr>
        <w:t>тербурга от 29 июня 2005 года 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368-52 «О пожарной безопасности в Санкт-Петербурге» (с изменениями от 30.09.2011);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Закон от 21 сентября 2011 го</w:t>
      </w:r>
      <w:r>
        <w:rPr>
          <w:sz w:val="28"/>
          <w:szCs w:val="28"/>
        </w:rPr>
        <w:t>да 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565-108 «О добровольной пожарной охране в Санкт-Петербурге»;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Закон Санкт-Пет</w:t>
      </w:r>
      <w:r>
        <w:rPr>
          <w:sz w:val="28"/>
          <w:szCs w:val="28"/>
        </w:rPr>
        <w:t>ербурга от 23 марта 2011 года 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 xml:space="preserve">153-41 «О поддержке социально ориентированных некоммерческих организаций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в Санкт-Петербурге» (с изменениями от 30.09.2011);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Постановление правител</w:t>
      </w:r>
      <w:r w:rsidR="00F10F40">
        <w:rPr>
          <w:sz w:val="28"/>
          <w:szCs w:val="28"/>
        </w:rPr>
        <w:t>ьства Санкт-Петербурга от 19.06.</w:t>
      </w:r>
      <w:r w:rsidRPr="00BA255A">
        <w:rPr>
          <w:sz w:val="28"/>
          <w:szCs w:val="28"/>
        </w:rPr>
        <w:t>2012</w:t>
      </w:r>
      <w:r>
        <w:rPr>
          <w:sz w:val="28"/>
          <w:szCs w:val="28"/>
        </w:rPr>
        <w:t xml:space="preserve"> 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620</w:t>
      </w:r>
      <w:r>
        <w:rPr>
          <w:sz w:val="28"/>
          <w:szCs w:val="28"/>
        </w:rPr>
        <w:t xml:space="preserve">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 xml:space="preserve">«О создании и деятельности добровольной пожарной охраны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в Сан</w:t>
      </w:r>
      <w:r>
        <w:rPr>
          <w:sz w:val="28"/>
          <w:szCs w:val="28"/>
        </w:rPr>
        <w:t>кт-Петербурге»;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Постановление Правительства </w:t>
      </w:r>
      <w:r w:rsidR="00F10F40">
        <w:rPr>
          <w:sz w:val="28"/>
          <w:szCs w:val="28"/>
        </w:rPr>
        <w:t>Санкт-Петербурга от 19.08.2013</w:t>
      </w:r>
      <w:r>
        <w:rPr>
          <w:sz w:val="28"/>
          <w:szCs w:val="28"/>
        </w:rPr>
        <w:t xml:space="preserve"> №</w:t>
      </w:r>
      <w:r w:rsidRPr="00471D2F">
        <w:rPr>
          <w:sz w:val="28"/>
          <w:szCs w:val="28"/>
        </w:rPr>
        <w:t> </w:t>
      </w:r>
      <w:r>
        <w:rPr>
          <w:sz w:val="28"/>
          <w:szCs w:val="28"/>
        </w:rPr>
        <w:t xml:space="preserve">589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«О страховании добровольных пожарных территориальных подразделений добровольной пожарной охраны в Санкт-Петербурге»;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Закон Санкт</w:t>
      </w:r>
      <w:r>
        <w:rPr>
          <w:sz w:val="28"/>
          <w:szCs w:val="28"/>
        </w:rPr>
        <w:t>-Петербурга о</w:t>
      </w:r>
      <w:r w:rsidR="00F10F40">
        <w:rPr>
          <w:sz w:val="28"/>
          <w:szCs w:val="28"/>
        </w:rPr>
        <w:t xml:space="preserve">т 20.03.2014 </w:t>
      </w:r>
      <w:r>
        <w:rPr>
          <w:sz w:val="28"/>
          <w:szCs w:val="28"/>
        </w:rPr>
        <w:t>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123-28 «О внесении изменений в Закон Санкт-Петербурга «Социальный кодекс Санкт-Петербурга»</w:t>
      </w:r>
      <w:r>
        <w:rPr>
          <w:sz w:val="28"/>
          <w:szCs w:val="28"/>
        </w:rPr>
        <w:t xml:space="preserve"> </w:t>
      </w:r>
      <w:r w:rsidRPr="00BA255A">
        <w:rPr>
          <w:sz w:val="28"/>
          <w:szCs w:val="28"/>
        </w:rPr>
        <w:t>и Закон Санкт-Петербурга «О бесплатной юридической помощи в Санкт-Петербурге».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lastRenderedPageBreak/>
        <w:t xml:space="preserve">Закон Санкт-Петербурга </w:t>
      </w:r>
      <w:r>
        <w:rPr>
          <w:sz w:val="28"/>
          <w:szCs w:val="28"/>
        </w:rPr>
        <w:t xml:space="preserve">от </w:t>
      </w:r>
      <w:r w:rsidRPr="00BA255A">
        <w:rPr>
          <w:sz w:val="28"/>
          <w:szCs w:val="28"/>
        </w:rPr>
        <w:t>09</w:t>
      </w:r>
      <w:r w:rsidR="00F10F40">
        <w:rPr>
          <w:sz w:val="28"/>
          <w:szCs w:val="28"/>
        </w:rPr>
        <w:t>.11.</w:t>
      </w:r>
      <w:r w:rsidRPr="00BA255A">
        <w:rPr>
          <w:sz w:val="28"/>
          <w:szCs w:val="28"/>
        </w:rPr>
        <w:t>2011</w:t>
      </w:r>
      <w:r w:rsidR="00F10F40">
        <w:rPr>
          <w:sz w:val="28"/>
          <w:szCs w:val="28"/>
        </w:rPr>
        <w:t xml:space="preserve"> </w:t>
      </w:r>
      <w:r w:rsidRPr="00BA255A">
        <w:rPr>
          <w:sz w:val="28"/>
          <w:szCs w:val="28"/>
        </w:rPr>
        <w:t>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>728-132 «Социальный кодекс Санкт-Петербурга» от предусматривает членам семьи добровольного пожарного, погибшего при исполнении им на территории Санкт-Петербурга обязанностей добровольного пожарного, либо в случае его смерти, наступившей вследствие увечья (ранения, травмы, контузии), полученного при исполнении им на территории Санкт-Петербурга обязанностей добровольного пожарного (дополнительная мера социальной поддержки предоставляется в виде единовременной денежной выплаты в размере 400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 xml:space="preserve">000 рублей).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На объектовые подразделения ДПО распространяются льготы, которые предусматривает работодатель.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Страхователями по личному страхованию добровольных пожарных являются территориальные подразделения добровольной пожарной охраны в Санкт-Петербурге. Исполнительные органы государственной власти </w:t>
      </w:r>
      <w:r>
        <w:rPr>
          <w:sz w:val="28"/>
          <w:szCs w:val="28"/>
        </w:rPr>
        <w:br/>
      </w:r>
      <w:r w:rsidRPr="00BA255A">
        <w:rPr>
          <w:sz w:val="28"/>
          <w:szCs w:val="28"/>
        </w:rPr>
        <w:t>Санкт-Петербурга оказывают поддержку страхователям путем предоставления субсидий за счет средств бюджета Санкт-Петербурга в соответствии с За</w:t>
      </w:r>
      <w:r>
        <w:rPr>
          <w:sz w:val="28"/>
          <w:szCs w:val="28"/>
        </w:rPr>
        <w:t>коном Санкт-Петербурга от 23</w:t>
      </w:r>
      <w:r w:rsidR="00F10F40">
        <w:rPr>
          <w:sz w:val="28"/>
          <w:szCs w:val="28"/>
        </w:rPr>
        <w:t>.03.</w:t>
      </w:r>
      <w:r w:rsidRPr="00BA255A">
        <w:rPr>
          <w:sz w:val="28"/>
          <w:szCs w:val="28"/>
        </w:rPr>
        <w:t xml:space="preserve">2011 </w:t>
      </w:r>
      <w:r>
        <w:rPr>
          <w:sz w:val="28"/>
          <w:szCs w:val="28"/>
        </w:rPr>
        <w:t>№</w:t>
      </w:r>
      <w:r w:rsidRPr="00471D2F">
        <w:rPr>
          <w:sz w:val="28"/>
          <w:szCs w:val="28"/>
        </w:rPr>
        <w:t> </w:t>
      </w:r>
      <w:r w:rsidRPr="00BA255A">
        <w:rPr>
          <w:sz w:val="28"/>
          <w:szCs w:val="28"/>
        </w:rPr>
        <w:t xml:space="preserve">153-41 </w:t>
      </w:r>
      <w:r>
        <w:rPr>
          <w:sz w:val="28"/>
          <w:szCs w:val="28"/>
        </w:rPr>
        <w:t>«</w:t>
      </w:r>
      <w:r w:rsidRPr="00BA255A">
        <w:rPr>
          <w:sz w:val="28"/>
          <w:szCs w:val="28"/>
        </w:rPr>
        <w:t>О поддержке социально ориентированных некоммерческих организаций в Санкт-Петербурге</w:t>
      </w:r>
      <w:r>
        <w:rPr>
          <w:sz w:val="28"/>
          <w:szCs w:val="28"/>
        </w:rPr>
        <w:t>»</w:t>
      </w:r>
      <w:r w:rsidRPr="00BA255A">
        <w:rPr>
          <w:sz w:val="28"/>
          <w:szCs w:val="28"/>
        </w:rPr>
        <w:t xml:space="preserve"> в целях возмещения затрат на личное страхование добровольных пожарных. Страхование добровольных пожарных в объектовых подразделениях осуществляется за счет собственных средств. 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В рамках взаимодействия с подразделениями добровольной пожарной охраны Главным управлением проводится следующая работа;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организованы взаимодействие, контроль деятельности, а также оказание методической помощи подразделениям добровольной пожарной охраны;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оказывается всесторонняя поддержк</w:t>
      </w:r>
      <w:r>
        <w:rPr>
          <w:sz w:val="28"/>
          <w:szCs w:val="28"/>
        </w:rPr>
        <w:t>а</w:t>
      </w:r>
      <w:r w:rsidRPr="00BA255A">
        <w:rPr>
          <w:sz w:val="28"/>
          <w:szCs w:val="28"/>
        </w:rPr>
        <w:t xml:space="preserve"> и содействие общественным учреждениям, создающим на своих объектах подразделения добровольной пожарной охраны;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запланированы и проводятся совместные пожарно-тактические занятия (учения) со всеми подразделения</w:t>
      </w:r>
      <w:r>
        <w:rPr>
          <w:sz w:val="28"/>
          <w:szCs w:val="28"/>
        </w:rPr>
        <w:t>ми добровольной пожарной охраны;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сформированы и организовано ведение контрольно-наблюдательных дел по деятельности добровольной пожарной охраны;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координируются и направляются руководители и оперативный состав подразделений добровольной пожарной охраны на аттестационную комиссию пожарно-спасательного гарнизона Санкт-Петербурга для проведения аттестации на право осуществления руководство тушением пожаров и ликвидаций чрезвычайных ситуаций;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в ходе проведения проверок по соблюдению требований пожарной безопасности объектов, на которых созданы добровольные пожарные дружины, в обязательном порядке осуществляются проверки указанных подразделений, а также оказывается методическая помощь по вопросам, относящимся к профилактике пожаров.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BA255A" w:rsidRDefault="003C77CB" w:rsidP="003C77CB">
      <w:pPr>
        <w:ind w:firstLine="709"/>
        <w:jc w:val="both"/>
        <w:rPr>
          <w:sz w:val="28"/>
          <w:szCs w:val="22"/>
        </w:rPr>
      </w:pPr>
      <w:r w:rsidRPr="00BA255A">
        <w:rPr>
          <w:sz w:val="28"/>
          <w:szCs w:val="22"/>
        </w:rPr>
        <w:t xml:space="preserve">Выводы: на территории Санкт-Петербурга подразделения добровольной пожарной охраны (команды) привлекаются к ликвидации пожаров в основном              </w:t>
      </w:r>
      <w:r w:rsidRPr="00BA255A">
        <w:rPr>
          <w:sz w:val="28"/>
          <w:szCs w:val="22"/>
        </w:rPr>
        <w:lastRenderedPageBreak/>
        <w:t xml:space="preserve">в качестве дополнительных сил, так как территория и население города на 100% прикрыты подразделениями Государственной противопожарной службы. Вместе с тем за </w:t>
      </w:r>
      <w:r>
        <w:rPr>
          <w:sz w:val="28"/>
          <w:szCs w:val="22"/>
        </w:rPr>
        <w:t>6 месяцев</w:t>
      </w:r>
      <w:r w:rsidRPr="00BA255A">
        <w:rPr>
          <w:sz w:val="28"/>
          <w:szCs w:val="22"/>
        </w:rPr>
        <w:t xml:space="preserve"> 2022 года подразделения ДПО привлекались 429 раз для проведения различных видов работ.</w:t>
      </w:r>
    </w:p>
    <w:p w:rsidR="003C77CB" w:rsidRDefault="003C77CB" w:rsidP="003C77CB">
      <w:pPr>
        <w:spacing w:after="200" w:line="276" w:lineRule="auto"/>
        <w:rPr>
          <w:b/>
          <w:iCs/>
          <w:sz w:val="28"/>
        </w:rPr>
      </w:pPr>
      <w:r>
        <w:br w:type="page"/>
      </w:r>
    </w:p>
    <w:p w:rsidR="003C77CB" w:rsidRPr="00C679B6" w:rsidRDefault="003C77CB" w:rsidP="003C77CB">
      <w:pPr>
        <w:pStyle w:val="4"/>
      </w:pPr>
      <w:r w:rsidRPr="00C679B6">
        <w:lastRenderedPageBreak/>
        <w:t>3.2. Учет и контроль сил и средств гарнизона (для ФПС)</w:t>
      </w:r>
    </w:p>
    <w:p w:rsidR="003C77CB" w:rsidRDefault="003C77CB" w:rsidP="003C77C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3.2.1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Укомплектованность личным составом</w:t>
      </w:r>
    </w:p>
    <w:p w:rsidR="003C77CB" w:rsidRPr="000E7020" w:rsidRDefault="003C77CB" w:rsidP="003C77CB">
      <w:pPr>
        <w:pStyle w:val="a3"/>
        <w:jc w:val="center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6"/>
        <w:gridCol w:w="1165"/>
        <w:gridCol w:w="960"/>
        <w:gridCol w:w="1114"/>
        <w:gridCol w:w="1009"/>
      </w:tblGrid>
      <w:tr w:rsidR="003C77CB" w:rsidRPr="00BA255A" w:rsidTr="00931236">
        <w:tc>
          <w:tcPr>
            <w:tcW w:w="5478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ind w:left="-120" w:right="-93"/>
              <w:jc w:val="center"/>
            </w:pPr>
            <w:r w:rsidRPr="00BA255A">
              <w:t>По пожарно-спасательным подразделениям ФПС</w:t>
            </w:r>
          </w:p>
        </w:tc>
        <w:tc>
          <w:tcPr>
            <w:tcW w:w="2076" w:type="dxa"/>
            <w:gridSpan w:val="2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По штату</w:t>
            </w:r>
          </w:p>
        </w:tc>
        <w:tc>
          <w:tcPr>
            <w:tcW w:w="2074" w:type="dxa"/>
            <w:gridSpan w:val="2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По списку</w:t>
            </w:r>
          </w:p>
        </w:tc>
      </w:tr>
      <w:tr w:rsidR="003C77CB" w:rsidRPr="00BA255A" w:rsidTr="00931236">
        <w:tc>
          <w:tcPr>
            <w:tcW w:w="5478" w:type="dxa"/>
            <w:vMerge/>
            <w:shd w:val="clear" w:color="auto" w:fill="auto"/>
          </w:tcPr>
          <w:p w:rsidR="003C77CB" w:rsidRPr="00BA255A" w:rsidRDefault="003C77CB" w:rsidP="00931236"/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ind w:left="-167" w:right="-114"/>
              <w:jc w:val="center"/>
            </w:pPr>
            <w:r w:rsidRPr="00BA255A">
              <w:t>На отчетный период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АППГ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ind w:left="-114" w:right="-44"/>
              <w:jc w:val="center"/>
            </w:pPr>
            <w:r w:rsidRPr="00BA255A">
              <w:t>На отчетный период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АППГ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Всего личного состава в дежурных караулах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2225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2225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1751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1906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Начальники караулов (дежурных смен)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172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172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158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163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Водительский состав ПСЧ ФПС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476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476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426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380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Диспетчерский состав ПСЧ ФПС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183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183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178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180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Газодымозащитники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1566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1566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1147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1346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Газодымозащитников на дежурных сутках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391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391</w:t>
            </w:r>
          </w:p>
        </w:tc>
        <w:tc>
          <w:tcPr>
            <w:tcW w:w="2074" w:type="dxa"/>
            <w:gridSpan w:val="2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Не указывать</w:t>
            </w:r>
          </w:p>
        </w:tc>
      </w:tr>
      <w:tr w:rsidR="003C77CB" w:rsidRPr="00BA255A" w:rsidTr="00931236">
        <w:trPr>
          <w:trHeight w:val="312"/>
        </w:trPr>
        <w:tc>
          <w:tcPr>
            <w:tcW w:w="5478" w:type="dxa"/>
            <w:shd w:val="clear" w:color="auto" w:fill="auto"/>
            <w:vAlign w:val="center"/>
          </w:tcPr>
          <w:p w:rsidR="003C77CB" w:rsidRPr="00BA255A" w:rsidRDefault="003C77CB" w:rsidP="00931236">
            <w:r w:rsidRPr="00BA255A">
              <w:t>Количество отделений ГДЗС на дежурных сутках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54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54</w:t>
            </w:r>
          </w:p>
        </w:tc>
        <w:tc>
          <w:tcPr>
            <w:tcW w:w="2074" w:type="dxa"/>
            <w:gridSpan w:val="2"/>
            <w:vMerge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</w:p>
        </w:tc>
      </w:tr>
    </w:tbl>
    <w:p w:rsidR="003C77CB" w:rsidRPr="00D61CF9" w:rsidRDefault="003C77CB" w:rsidP="003C77CB">
      <w:pPr>
        <w:rPr>
          <w:sz w:val="28"/>
        </w:rPr>
      </w:pPr>
    </w:p>
    <w:p w:rsidR="003C77CB" w:rsidRPr="00E107C2" w:rsidRDefault="003C77CB" w:rsidP="003C77CB">
      <w:pPr>
        <w:pStyle w:val="5"/>
        <w:jc w:val="right"/>
        <w:rPr>
          <w:b w:val="0"/>
        </w:rPr>
      </w:pPr>
      <w:r w:rsidRPr="00E107C2">
        <w:rPr>
          <w:b w:val="0"/>
        </w:rPr>
        <w:t>Таблица 3.2.2.</w:t>
      </w:r>
    </w:p>
    <w:p w:rsidR="003C77CB" w:rsidRDefault="003C77CB" w:rsidP="003C77CB">
      <w:pPr>
        <w:pStyle w:val="5"/>
      </w:pPr>
    </w:p>
    <w:p w:rsidR="003C77CB" w:rsidRPr="000E7020" w:rsidRDefault="003C77CB" w:rsidP="003C77CB">
      <w:pPr>
        <w:pStyle w:val="a3"/>
        <w:jc w:val="center"/>
        <w:rPr>
          <w:sz w:val="28"/>
        </w:rPr>
      </w:pPr>
      <w:r w:rsidRPr="000E7020">
        <w:rPr>
          <w:sz w:val="28"/>
        </w:rPr>
        <w:t>Укомплектованность пожарно-спасательной техникой</w:t>
      </w:r>
      <w:r w:rsidRPr="000E7020">
        <w:rPr>
          <w:sz w:val="28"/>
          <w:szCs w:val="28"/>
        </w:rPr>
        <w:t xml:space="preserve"> подразделений</w:t>
      </w:r>
      <w:r w:rsidRPr="000E7020">
        <w:rPr>
          <w:sz w:val="28"/>
          <w:szCs w:val="28"/>
        </w:rPr>
        <w:br/>
        <w:t>ФПС ГУ МЧС России</w:t>
      </w:r>
      <w:r w:rsidRPr="000E7020">
        <w:rPr>
          <w:rStyle w:val="af2"/>
          <w:sz w:val="28"/>
        </w:rPr>
        <w:t xml:space="preserve"> </w:t>
      </w:r>
    </w:p>
    <w:p w:rsidR="003C77CB" w:rsidRPr="000E7020" w:rsidRDefault="003C77CB" w:rsidP="003C77CB">
      <w:pPr>
        <w:pStyle w:val="a3"/>
        <w:jc w:val="center"/>
        <w:rPr>
          <w:sz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039"/>
        <w:gridCol w:w="1003"/>
        <w:gridCol w:w="1039"/>
        <w:gridCol w:w="1003"/>
        <w:gridCol w:w="1039"/>
        <w:gridCol w:w="1003"/>
        <w:gridCol w:w="1039"/>
        <w:gridCol w:w="998"/>
      </w:tblGrid>
      <w:tr w:rsidR="003C77CB" w:rsidRPr="00BA255A" w:rsidTr="00931236">
        <w:trPr>
          <w:tblHeader/>
          <w:jc w:val="center"/>
        </w:trPr>
        <w:tc>
          <w:tcPr>
            <w:tcW w:w="1471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084" w:type="dxa"/>
            <w:gridSpan w:val="4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Количество пожарно-спасательной техники по штату</w:t>
            </w:r>
          </w:p>
        </w:tc>
        <w:tc>
          <w:tcPr>
            <w:tcW w:w="4079" w:type="dxa"/>
            <w:gridSpan w:val="4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 xml:space="preserve">Установленное (списочное) количество пожарно-спасательной техники исходя </w:t>
            </w:r>
            <w:r w:rsidRPr="00BA255A">
              <w:rPr>
                <w:sz w:val="22"/>
                <w:szCs w:val="22"/>
              </w:rPr>
              <w:br/>
              <w:t>из фактического наличия</w:t>
            </w:r>
          </w:p>
        </w:tc>
      </w:tr>
      <w:tr w:rsidR="003C77CB" w:rsidRPr="00BA255A" w:rsidTr="00931236">
        <w:trPr>
          <w:trHeight w:val="340"/>
          <w:tblHeader/>
          <w:jc w:val="center"/>
        </w:trPr>
        <w:tc>
          <w:tcPr>
            <w:tcW w:w="1471" w:type="dxa"/>
            <w:vMerge/>
            <w:shd w:val="clear" w:color="auto" w:fill="auto"/>
          </w:tcPr>
          <w:p w:rsidR="003C77CB" w:rsidRPr="00BA255A" w:rsidRDefault="003C77CB" w:rsidP="00931236">
            <w:pPr>
              <w:ind w:left="-120"/>
              <w:jc w:val="center"/>
              <w:rPr>
                <w:b/>
              </w:rPr>
            </w:pPr>
          </w:p>
        </w:tc>
        <w:tc>
          <w:tcPr>
            <w:tcW w:w="2042" w:type="dxa"/>
            <w:gridSpan w:val="2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В боевом расчете</w:t>
            </w:r>
          </w:p>
        </w:tc>
        <w:tc>
          <w:tcPr>
            <w:tcW w:w="2042" w:type="dxa"/>
            <w:gridSpan w:val="2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В резерве</w:t>
            </w:r>
          </w:p>
        </w:tc>
        <w:tc>
          <w:tcPr>
            <w:tcW w:w="2042" w:type="dxa"/>
            <w:gridSpan w:val="2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В боевом расчете</w:t>
            </w:r>
          </w:p>
        </w:tc>
        <w:tc>
          <w:tcPr>
            <w:tcW w:w="2037" w:type="dxa"/>
            <w:gridSpan w:val="2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В резерве</w:t>
            </w:r>
          </w:p>
        </w:tc>
      </w:tr>
      <w:tr w:rsidR="003C77CB" w:rsidRPr="00BA255A" w:rsidTr="00931236">
        <w:trPr>
          <w:tblHeader/>
          <w:jc w:val="center"/>
        </w:trPr>
        <w:tc>
          <w:tcPr>
            <w:tcW w:w="1471" w:type="dxa"/>
            <w:vMerge/>
            <w:shd w:val="clear" w:color="auto" w:fill="auto"/>
          </w:tcPr>
          <w:p w:rsidR="003C77CB" w:rsidRPr="00BA255A" w:rsidRDefault="003C77CB" w:rsidP="00931236">
            <w:pPr>
              <w:ind w:left="-120"/>
              <w:jc w:val="center"/>
              <w:rPr>
                <w:b/>
              </w:rPr>
            </w:pPr>
          </w:p>
        </w:tc>
        <w:tc>
          <w:tcPr>
            <w:tcW w:w="1039" w:type="dxa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АППГ</w:t>
            </w:r>
          </w:p>
        </w:tc>
        <w:tc>
          <w:tcPr>
            <w:tcW w:w="1039" w:type="dxa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АППГ</w:t>
            </w:r>
          </w:p>
        </w:tc>
        <w:tc>
          <w:tcPr>
            <w:tcW w:w="1039" w:type="dxa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АППГ</w:t>
            </w:r>
          </w:p>
        </w:tc>
        <w:tc>
          <w:tcPr>
            <w:tcW w:w="1039" w:type="dxa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spacing w:line="120" w:lineRule="atLeast"/>
              <w:ind w:left="-120" w:right="-74"/>
              <w:jc w:val="center"/>
            </w:pPr>
            <w:r w:rsidRPr="00BA255A">
              <w:rPr>
                <w:sz w:val="22"/>
                <w:szCs w:val="22"/>
              </w:rPr>
              <w:t>АППГ</w:t>
            </w:r>
          </w:p>
        </w:tc>
      </w:tr>
      <w:tr w:rsidR="003C77CB" w:rsidRPr="00BA255A" w:rsidTr="00931236">
        <w:trPr>
          <w:jc w:val="center"/>
        </w:trPr>
        <w:tc>
          <w:tcPr>
            <w:tcW w:w="9634" w:type="dxa"/>
            <w:gridSpan w:val="9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37" w:right="-74"/>
              <w:jc w:val="center"/>
            </w:pPr>
            <w:r w:rsidRPr="00BA255A">
              <w:rPr>
                <w:sz w:val="22"/>
                <w:szCs w:val="22"/>
              </w:rPr>
              <w:t>Основная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АЦ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46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77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74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43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66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62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41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АЦЛ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АПС (ПСА)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АПП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АНР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АП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АПТ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АКТ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ПНС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НРК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Иные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  <w:rPr>
                <w:b/>
              </w:rPr>
            </w:pPr>
            <w:r w:rsidRPr="00BA255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55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86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78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49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72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64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42</w:t>
            </w:r>
          </w:p>
        </w:tc>
      </w:tr>
      <w:tr w:rsidR="003C77CB" w:rsidRPr="00BA255A" w:rsidTr="00931236">
        <w:trPr>
          <w:jc w:val="center"/>
        </w:trPr>
        <w:tc>
          <w:tcPr>
            <w:tcW w:w="9634" w:type="dxa"/>
            <w:gridSpan w:val="9"/>
            <w:shd w:val="clear" w:color="auto" w:fill="auto"/>
          </w:tcPr>
          <w:p w:rsidR="003C77CB" w:rsidRPr="00BA255A" w:rsidRDefault="003C77CB" w:rsidP="00931236">
            <w:pPr>
              <w:spacing w:line="120" w:lineRule="atLeast"/>
              <w:ind w:left="-137" w:right="-74"/>
              <w:jc w:val="center"/>
            </w:pPr>
            <w:r w:rsidRPr="00BA255A">
              <w:rPr>
                <w:sz w:val="22"/>
                <w:szCs w:val="22"/>
              </w:rPr>
              <w:t>Специальная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АЛ (≤30)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19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19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12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12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АЛ (≥30)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3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АПК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5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АР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АСА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DA4C23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АГ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7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7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6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5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АД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lastRenderedPageBreak/>
              <w:t>АШ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3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3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АСО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</w:pPr>
            <w:r w:rsidRPr="00BA255A">
              <w:rPr>
                <w:sz w:val="22"/>
                <w:szCs w:val="22"/>
              </w:rPr>
              <w:t>Иные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12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8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-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-</w:t>
            </w:r>
          </w:p>
        </w:tc>
      </w:tr>
      <w:tr w:rsidR="003C77CB" w:rsidRPr="00BA255A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  <w:rPr>
                <w:b/>
              </w:rPr>
            </w:pPr>
            <w:r w:rsidRPr="00BA255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50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51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34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34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44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45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28</w:t>
            </w:r>
          </w:p>
        </w:tc>
        <w:tc>
          <w:tcPr>
            <w:tcW w:w="998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28</w:t>
            </w:r>
          </w:p>
        </w:tc>
      </w:tr>
      <w:tr w:rsidR="003C77CB" w:rsidRPr="00DA4C23" w:rsidTr="00931236">
        <w:trPr>
          <w:jc w:val="center"/>
        </w:trPr>
        <w:tc>
          <w:tcPr>
            <w:tcW w:w="1471" w:type="dxa"/>
            <w:shd w:val="clear" w:color="auto" w:fill="auto"/>
          </w:tcPr>
          <w:p w:rsidR="003C77CB" w:rsidRPr="00BA255A" w:rsidRDefault="003C77CB" w:rsidP="00931236">
            <w:pPr>
              <w:ind w:left="-120" w:right="-75"/>
              <w:jc w:val="center"/>
              <w:rPr>
                <w:b/>
              </w:rPr>
            </w:pPr>
            <w:r w:rsidRPr="00BA255A">
              <w:rPr>
                <w:b/>
                <w:sz w:val="22"/>
                <w:szCs w:val="22"/>
              </w:rPr>
              <w:t>Всего за ФПС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105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137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112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81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93</w:t>
            </w:r>
          </w:p>
        </w:tc>
        <w:tc>
          <w:tcPr>
            <w:tcW w:w="1003" w:type="dxa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117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</w:pPr>
            <w:r w:rsidRPr="00BA255A">
              <w:t>92</w:t>
            </w:r>
          </w:p>
        </w:tc>
        <w:tc>
          <w:tcPr>
            <w:tcW w:w="998" w:type="dxa"/>
            <w:shd w:val="clear" w:color="auto" w:fill="auto"/>
          </w:tcPr>
          <w:p w:rsidR="003C77CB" w:rsidRPr="00DA4C23" w:rsidRDefault="003C77CB" w:rsidP="00931236">
            <w:pPr>
              <w:jc w:val="center"/>
              <w:rPr>
                <w:color w:val="000000"/>
              </w:rPr>
            </w:pPr>
            <w:r w:rsidRPr="00BA255A">
              <w:rPr>
                <w:color w:val="000000"/>
              </w:rPr>
              <w:t>70</w:t>
            </w:r>
          </w:p>
        </w:tc>
      </w:tr>
    </w:tbl>
    <w:p w:rsidR="003C77CB" w:rsidRDefault="003C77CB" w:rsidP="003C77CB">
      <w:pPr>
        <w:pStyle w:val="5"/>
        <w:rPr>
          <w:b w:val="0"/>
        </w:rPr>
      </w:pPr>
    </w:p>
    <w:p w:rsidR="003C77CB" w:rsidRDefault="003C77CB" w:rsidP="003C77CB">
      <w:pPr>
        <w:jc w:val="both"/>
        <w:rPr>
          <w:sz w:val="28"/>
        </w:rPr>
      </w:pPr>
      <w:r w:rsidRPr="00FA673B">
        <w:rPr>
          <w:sz w:val="28"/>
        </w:rPr>
        <w:tab/>
        <w:t>Вывод</w:t>
      </w:r>
      <w:r>
        <w:rPr>
          <w:sz w:val="28"/>
        </w:rPr>
        <w:t>: За 6 месяцев 2022 года в сравнении с аналогичным периодом прошлого года наблюдается негативная динамика увеличения некомплекта личного состава караулов пожарно-спасательных частей ФПС ГПС Главного управления. Так в 2021 году укомплектованность караулов личным составом составляла 85,7%, в текущем году – 78,7% При этом укомплектованность</w:t>
      </w:r>
      <w:r w:rsidRPr="001C3D7D">
        <w:t xml:space="preserve"> </w:t>
      </w:r>
      <w:r>
        <w:rPr>
          <w:sz w:val="28"/>
        </w:rPr>
        <w:t>г</w:t>
      </w:r>
      <w:r w:rsidRPr="001C3D7D">
        <w:rPr>
          <w:sz w:val="28"/>
        </w:rPr>
        <w:t>азодымозащитник</w:t>
      </w:r>
      <w:r>
        <w:rPr>
          <w:sz w:val="28"/>
        </w:rPr>
        <w:t>ами снизилась с 86,0% в 2021 году до 73,2% в текущем, что обусловлено, в первую очередь, оттоком (увольнением) профессиональных кадров и трудностями комплектования (поиска кандидатов для приема на службу) из-за низкого уровня денежного содержания рядового и младшего начальствующего состава, а также начальников караулов.</w:t>
      </w:r>
    </w:p>
    <w:p w:rsidR="003C77CB" w:rsidRPr="00FA673B" w:rsidRDefault="003C77CB" w:rsidP="003C77CB">
      <w:pPr>
        <w:jc w:val="both"/>
        <w:rPr>
          <w:sz w:val="28"/>
        </w:rPr>
      </w:pPr>
      <w:r>
        <w:rPr>
          <w:sz w:val="28"/>
        </w:rPr>
        <w:tab/>
        <w:t>В свою очередь наблюдается улучшения показателя отношения у</w:t>
      </w:r>
      <w:r w:rsidRPr="00891F2B">
        <w:rPr>
          <w:sz w:val="28"/>
        </w:rPr>
        <w:t>становленно</w:t>
      </w:r>
      <w:r>
        <w:rPr>
          <w:sz w:val="28"/>
        </w:rPr>
        <w:t>го</w:t>
      </w:r>
      <w:r w:rsidRPr="00891F2B">
        <w:rPr>
          <w:sz w:val="28"/>
        </w:rPr>
        <w:t xml:space="preserve"> (списочно</w:t>
      </w:r>
      <w:r>
        <w:rPr>
          <w:sz w:val="28"/>
        </w:rPr>
        <w:t>го</w:t>
      </w:r>
      <w:r w:rsidRPr="00891F2B">
        <w:rPr>
          <w:sz w:val="28"/>
        </w:rPr>
        <w:t>) количеств</w:t>
      </w:r>
      <w:r>
        <w:rPr>
          <w:sz w:val="28"/>
        </w:rPr>
        <w:t>а</w:t>
      </w:r>
      <w:r w:rsidRPr="00891F2B">
        <w:rPr>
          <w:sz w:val="28"/>
        </w:rPr>
        <w:t xml:space="preserve"> пожарно-спасательной техники исходя из фактического наличия</w:t>
      </w:r>
      <w:r>
        <w:rPr>
          <w:sz w:val="28"/>
        </w:rPr>
        <w:t xml:space="preserve"> к к</w:t>
      </w:r>
      <w:r w:rsidRPr="00891F2B">
        <w:rPr>
          <w:sz w:val="28"/>
        </w:rPr>
        <w:t>оличеств</w:t>
      </w:r>
      <w:r>
        <w:rPr>
          <w:sz w:val="28"/>
        </w:rPr>
        <w:t>у</w:t>
      </w:r>
      <w:r w:rsidRPr="00891F2B">
        <w:rPr>
          <w:sz w:val="28"/>
        </w:rPr>
        <w:t xml:space="preserve"> </w:t>
      </w:r>
      <w:r>
        <w:rPr>
          <w:sz w:val="28"/>
        </w:rPr>
        <w:t xml:space="preserve">пожарно-спасательной техники по </w:t>
      </w:r>
      <w:r w:rsidRPr="00891F2B">
        <w:rPr>
          <w:sz w:val="28"/>
        </w:rPr>
        <w:t>штату</w:t>
      </w:r>
      <w:r>
        <w:rPr>
          <w:sz w:val="28"/>
        </w:rPr>
        <w:t xml:space="preserve"> (техника в боевом расчете - 85,4% в 2021 году и 88,6% в 2022 году).</w:t>
      </w:r>
    </w:p>
    <w:p w:rsidR="003C77CB" w:rsidRPr="00C679B6" w:rsidRDefault="003C77CB" w:rsidP="003C77CB">
      <w:pPr>
        <w:pStyle w:val="4"/>
      </w:pPr>
    </w:p>
    <w:p w:rsidR="003C77CB" w:rsidRPr="00C679B6" w:rsidRDefault="003C77CB" w:rsidP="003C77CB">
      <w:pPr>
        <w:pStyle w:val="4"/>
        <w:rPr>
          <w:b w:val="0"/>
          <w:szCs w:val="28"/>
        </w:rPr>
      </w:pPr>
      <w:r w:rsidRPr="00C679B6">
        <w:t xml:space="preserve">3.3. Применение сил и средств гарнизона для тушения пожаров </w:t>
      </w:r>
      <w:r w:rsidRPr="00C679B6">
        <w:br/>
        <w:t>и проведения аварийно-спасательных работ</w:t>
      </w:r>
    </w:p>
    <w:p w:rsidR="003C77CB" w:rsidRPr="00C679B6" w:rsidRDefault="003C77CB" w:rsidP="003C77CB">
      <w:pPr>
        <w:spacing w:line="120" w:lineRule="atLeast"/>
        <w:jc w:val="center"/>
        <w:rPr>
          <w:b/>
          <w:sz w:val="28"/>
          <w:szCs w:val="28"/>
        </w:rPr>
      </w:pPr>
    </w:p>
    <w:p w:rsidR="003C77CB" w:rsidRPr="00BA255A" w:rsidRDefault="003C77CB" w:rsidP="003C77CB">
      <w:pPr>
        <w:keepNext/>
        <w:keepLines/>
        <w:spacing w:before="40"/>
        <w:jc w:val="center"/>
        <w:outlineLvl w:val="4"/>
        <w:rPr>
          <w:b/>
          <w:sz w:val="28"/>
        </w:rPr>
      </w:pPr>
      <w:r w:rsidRPr="00BA255A">
        <w:rPr>
          <w:b/>
          <w:sz w:val="28"/>
        </w:rPr>
        <w:t>3.3.1. Результаты тушения пожаров</w:t>
      </w:r>
    </w:p>
    <w:p w:rsidR="003C77CB" w:rsidRPr="00BA255A" w:rsidRDefault="003C77CB" w:rsidP="003C77CB">
      <w:pPr>
        <w:pStyle w:val="5"/>
      </w:pPr>
    </w:p>
    <w:p w:rsidR="003C77CB" w:rsidRPr="00BA255A" w:rsidRDefault="003C77CB" w:rsidP="003C77CB">
      <w:pPr>
        <w:jc w:val="right"/>
        <w:rPr>
          <w:sz w:val="28"/>
          <w:szCs w:val="28"/>
        </w:rPr>
      </w:pPr>
      <w:r w:rsidRPr="00BA255A">
        <w:rPr>
          <w:sz w:val="28"/>
          <w:szCs w:val="28"/>
        </w:rPr>
        <w:t>Таблица 3.3.1.1</w:t>
      </w:r>
    </w:p>
    <w:p w:rsidR="003C77CB" w:rsidRPr="00BA255A" w:rsidRDefault="003C77CB" w:rsidP="003C77CB"/>
    <w:p w:rsidR="003C77CB" w:rsidRPr="00BA255A" w:rsidRDefault="003C77CB" w:rsidP="003C77CB">
      <w:pPr>
        <w:jc w:val="center"/>
        <w:rPr>
          <w:sz w:val="28"/>
          <w:szCs w:val="28"/>
        </w:rPr>
      </w:pPr>
      <w:r w:rsidRPr="00BA255A">
        <w:rPr>
          <w:sz w:val="28"/>
          <w:szCs w:val="28"/>
        </w:rPr>
        <w:t xml:space="preserve">Количество пожаров по номерам (рангам) </w:t>
      </w:r>
    </w:p>
    <w:p w:rsidR="003C77CB" w:rsidRDefault="003C77CB" w:rsidP="003C77CB">
      <w:pPr>
        <w:spacing w:line="120" w:lineRule="atLeast"/>
        <w:jc w:val="center"/>
        <w:rPr>
          <w:i/>
          <w:sz w:val="28"/>
          <w:szCs w:val="28"/>
        </w:rPr>
      </w:pPr>
      <w:r w:rsidRPr="00BA255A">
        <w:rPr>
          <w:i/>
          <w:sz w:val="28"/>
          <w:szCs w:val="28"/>
        </w:rPr>
        <w:t>(данные за 5 лет, состояние на отчетный период с нарастающим итогом)</w:t>
      </w:r>
    </w:p>
    <w:p w:rsidR="003C77CB" w:rsidRPr="00AF71A6" w:rsidRDefault="003C77CB" w:rsidP="003C77CB">
      <w:pPr>
        <w:spacing w:line="120" w:lineRule="atLeast"/>
        <w:jc w:val="center"/>
        <w:rPr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247"/>
        <w:gridCol w:w="709"/>
        <w:gridCol w:w="1134"/>
        <w:gridCol w:w="737"/>
        <w:gridCol w:w="992"/>
        <w:gridCol w:w="993"/>
        <w:gridCol w:w="1985"/>
        <w:gridCol w:w="1275"/>
      </w:tblGrid>
      <w:tr w:rsidR="003C77CB" w:rsidRPr="00BA255A" w:rsidTr="00931236">
        <w:trPr>
          <w:trHeight w:val="457"/>
        </w:trPr>
        <w:tc>
          <w:tcPr>
            <w:tcW w:w="454" w:type="dxa"/>
            <w:vMerge w:val="restart"/>
            <w:vAlign w:val="center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п/п</w:t>
            </w:r>
          </w:p>
        </w:tc>
        <w:tc>
          <w:tcPr>
            <w:tcW w:w="1247" w:type="dxa"/>
            <w:vMerge w:val="restart"/>
            <w:vAlign w:val="center"/>
          </w:tcPr>
          <w:p w:rsidR="003C77CB" w:rsidRPr="0098125E" w:rsidRDefault="003C77CB" w:rsidP="00931236">
            <w:pPr>
              <w:spacing w:line="120" w:lineRule="atLeast"/>
              <w:ind w:left="-137" w:right="-74"/>
              <w:jc w:val="center"/>
            </w:pPr>
            <w:r w:rsidRPr="0098125E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4565" w:type="dxa"/>
            <w:gridSpan w:val="5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8"/>
              </w:rPr>
              <w:t>Номер (ранг) пожара</w:t>
            </w:r>
          </w:p>
        </w:tc>
        <w:tc>
          <w:tcPr>
            <w:tcW w:w="1985" w:type="dxa"/>
            <w:vMerge w:val="restart"/>
            <w:vAlign w:val="center"/>
          </w:tcPr>
          <w:p w:rsidR="003C77CB" w:rsidRPr="0098125E" w:rsidRDefault="003C77CB" w:rsidP="00931236">
            <w:pPr>
              <w:spacing w:line="120" w:lineRule="atLeast"/>
              <w:ind w:left="-103" w:right="-112"/>
              <w:jc w:val="center"/>
            </w:pPr>
            <w:r w:rsidRPr="00BA255A">
              <w:rPr>
                <w:sz w:val="22"/>
                <w:szCs w:val="22"/>
              </w:rPr>
              <w:t>Количество составленных описаний пожаров</w:t>
            </w:r>
          </w:p>
        </w:tc>
        <w:tc>
          <w:tcPr>
            <w:tcW w:w="1275" w:type="dxa"/>
            <w:vMerge w:val="restart"/>
            <w:vAlign w:val="center"/>
          </w:tcPr>
          <w:p w:rsidR="003C77CB" w:rsidRPr="0098125E" w:rsidRDefault="003C77CB" w:rsidP="00931236">
            <w:pPr>
              <w:spacing w:line="120" w:lineRule="atLeast"/>
              <w:ind w:left="-112" w:right="-104"/>
              <w:jc w:val="center"/>
            </w:pPr>
            <w:r w:rsidRPr="00BA255A">
              <w:rPr>
                <w:sz w:val="22"/>
                <w:szCs w:val="22"/>
              </w:rPr>
              <w:t>Примечание</w:t>
            </w:r>
          </w:p>
        </w:tc>
      </w:tr>
      <w:tr w:rsidR="003C77CB" w:rsidRPr="00BA255A" w:rsidTr="00931236">
        <w:trPr>
          <w:trHeight w:val="340"/>
        </w:trPr>
        <w:tc>
          <w:tcPr>
            <w:tcW w:w="454" w:type="dxa"/>
            <w:vMerge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</w:p>
        </w:tc>
        <w:tc>
          <w:tcPr>
            <w:tcW w:w="1247" w:type="dxa"/>
            <w:vMerge/>
          </w:tcPr>
          <w:p w:rsidR="003C77CB" w:rsidRPr="0098125E" w:rsidRDefault="003C77CB" w:rsidP="00931236">
            <w:pPr>
              <w:spacing w:line="120" w:lineRule="atLeast"/>
              <w:jc w:val="center"/>
            </w:pP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left="-109" w:right="-102"/>
              <w:jc w:val="center"/>
            </w:pPr>
            <w:r w:rsidRPr="0098125E">
              <w:rPr>
                <w:sz w:val="22"/>
                <w:szCs w:val="22"/>
              </w:rPr>
              <w:t>1 - БИС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left="-102" w:right="-109"/>
              <w:jc w:val="center"/>
            </w:pPr>
            <w:r w:rsidRPr="0098125E">
              <w:rPr>
                <w:sz w:val="22"/>
                <w:szCs w:val="22"/>
              </w:rPr>
              <w:t>Выше 3</w:t>
            </w:r>
          </w:p>
        </w:tc>
        <w:tc>
          <w:tcPr>
            <w:tcW w:w="1985" w:type="dxa"/>
            <w:vMerge/>
          </w:tcPr>
          <w:p w:rsidR="003C77CB" w:rsidRPr="0098125E" w:rsidRDefault="003C77CB" w:rsidP="00931236">
            <w:pPr>
              <w:spacing w:line="120" w:lineRule="atLeast"/>
              <w:ind w:left="-103" w:right="-112"/>
              <w:jc w:val="center"/>
            </w:pPr>
          </w:p>
        </w:tc>
        <w:tc>
          <w:tcPr>
            <w:tcW w:w="1275" w:type="dxa"/>
            <w:vMerge/>
          </w:tcPr>
          <w:p w:rsidR="003C77CB" w:rsidRPr="0098125E" w:rsidRDefault="003C77CB" w:rsidP="00931236">
            <w:pPr>
              <w:spacing w:line="120" w:lineRule="atLeast"/>
              <w:ind w:left="-112" w:right="-104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54" w:type="dxa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1.</w:t>
            </w:r>
          </w:p>
        </w:tc>
        <w:tc>
          <w:tcPr>
            <w:tcW w:w="124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1467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26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1275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right="317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54" w:type="dxa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2.</w:t>
            </w:r>
          </w:p>
        </w:tc>
        <w:tc>
          <w:tcPr>
            <w:tcW w:w="124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6178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32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right="317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54" w:type="dxa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3.</w:t>
            </w:r>
          </w:p>
        </w:tc>
        <w:tc>
          <w:tcPr>
            <w:tcW w:w="124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5533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34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11</w:t>
            </w:r>
          </w:p>
        </w:tc>
        <w:tc>
          <w:tcPr>
            <w:tcW w:w="1275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right="317"/>
              <w:jc w:val="center"/>
            </w:pPr>
          </w:p>
        </w:tc>
      </w:tr>
      <w:tr w:rsidR="003C77CB" w:rsidRPr="00BA255A" w:rsidTr="00931236">
        <w:trPr>
          <w:trHeight w:val="340"/>
        </w:trPr>
        <w:tc>
          <w:tcPr>
            <w:tcW w:w="454" w:type="dxa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4.</w:t>
            </w:r>
          </w:p>
        </w:tc>
        <w:tc>
          <w:tcPr>
            <w:tcW w:w="124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5336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41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right="317"/>
              <w:jc w:val="center"/>
            </w:pPr>
          </w:p>
        </w:tc>
      </w:tr>
      <w:tr w:rsidR="003C77CB" w:rsidRPr="000E7020" w:rsidTr="00931236">
        <w:trPr>
          <w:trHeight w:val="340"/>
        </w:trPr>
        <w:tc>
          <w:tcPr>
            <w:tcW w:w="454" w:type="dxa"/>
          </w:tcPr>
          <w:p w:rsidR="003C77CB" w:rsidRPr="0098125E" w:rsidRDefault="003C77CB" w:rsidP="00931236">
            <w:pPr>
              <w:spacing w:line="120" w:lineRule="atLeast"/>
              <w:ind w:left="-112" w:right="-41"/>
              <w:jc w:val="center"/>
            </w:pPr>
            <w:r w:rsidRPr="00BA255A">
              <w:rPr>
                <w:sz w:val="22"/>
                <w:szCs w:val="22"/>
              </w:rPr>
              <w:t>5.</w:t>
            </w:r>
          </w:p>
        </w:tc>
        <w:tc>
          <w:tcPr>
            <w:tcW w:w="1247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2022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4775</w:t>
            </w:r>
          </w:p>
        </w:tc>
        <w:tc>
          <w:tcPr>
            <w:tcW w:w="1134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44</w:t>
            </w:r>
          </w:p>
        </w:tc>
        <w:tc>
          <w:tcPr>
            <w:tcW w:w="737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spacing w:line="120" w:lineRule="atLeast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vAlign w:val="center"/>
          </w:tcPr>
          <w:p w:rsidR="003C77CB" w:rsidRPr="0098125E" w:rsidRDefault="003C77CB" w:rsidP="00931236">
            <w:pPr>
              <w:spacing w:line="120" w:lineRule="atLeast"/>
              <w:ind w:right="317"/>
              <w:jc w:val="center"/>
            </w:pPr>
          </w:p>
        </w:tc>
      </w:tr>
    </w:tbl>
    <w:p w:rsidR="003C77CB" w:rsidRPr="00AF71A6" w:rsidRDefault="003C77CB" w:rsidP="003C77CB">
      <w:pPr>
        <w:rPr>
          <w:sz w:val="28"/>
        </w:rPr>
      </w:pPr>
    </w:p>
    <w:p w:rsidR="003C77CB" w:rsidRPr="00AF71A6" w:rsidRDefault="003C77CB" w:rsidP="003C77CB">
      <w:pPr>
        <w:jc w:val="both"/>
        <w:rPr>
          <w:sz w:val="28"/>
        </w:rPr>
      </w:pPr>
      <w:r w:rsidRPr="00AF71A6">
        <w:rPr>
          <w:sz w:val="28"/>
        </w:rPr>
        <w:lastRenderedPageBreak/>
        <w:tab/>
        <w:t>Вывод:</w:t>
      </w:r>
      <w:r>
        <w:rPr>
          <w:sz w:val="28"/>
        </w:rPr>
        <w:t xml:space="preserve"> С 2019 года наблюдается положительная динамика снижения общего количества пожаров (в 2022 году -22,7% к показателю 2019 г.), а также снижение пожаров по повышенным номерам (рангам) с 10-ти в 2019 году до 4-х в 2022 году (-60%). При этом количество пожаров с привлечением дополнительных сил и средств по номеру 1-БИС значительно увеличилось (+37% к 2019 году).</w:t>
      </w:r>
    </w:p>
    <w:p w:rsidR="003C77CB" w:rsidRPr="00AF71A6" w:rsidRDefault="003C77CB" w:rsidP="003C77CB">
      <w:pPr>
        <w:rPr>
          <w:sz w:val="28"/>
        </w:rPr>
      </w:pPr>
    </w:p>
    <w:p w:rsidR="003C77CB" w:rsidRDefault="003C77CB" w:rsidP="003C77CB">
      <w:pPr>
        <w:jc w:val="right"/>
        <w:rPr>
          <w:sz w:val="28"/>
        </w:rPr>
      </w:pPr>
      <w:r w:rsidRPr="0086288B">
        <w:rPr>
          <w:sz w:val="28"/>
        </w:rPr>
        <w:t>Таблица 3.3.1.2.</w:t>
      </w:r>
    </w:p>
    <w:p w:rsidR="003C77CB" w:rsidRDefault="003C77CB" w:rsidP="003C77CB">
      <w:pPr>
        <w:jc w:val="right"/>
        <w:rPr>
          <w:sz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Оценка реализации плана привлечения сил и средств гарнизонов для тушения пожаров и проведения АСР и Расписаний выездов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i/>
          <w:sz w:val="28"/>
        </w:rPr>
        <w:t>(данные указываются с начала года)</w:t>
      </w:r>
      <w:r w:rsidRPr="000E7020">
        <w:rPr>
          <w:sz w:val="28"/>
          <w:szCs w:val="28"/>
        </w:rPr>
        <w:t xml:space="preserve"> 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417"/>
        <w:gridCol w:w="1276"/>
        <w:gridCol w:w="1335"/>
        <w:gridCol w:w="1401"/>
        <w:gridCol w:w="1101"/>
        <w:gridCol w:w="1124"/>
      </w:tblGrid>
      <w:tr w:rsidR="003C77CB" w:rsidRPr="00BA255A" w:rsidTr="00931236">
        <w:tc>
          <w:tcPr>
            <w:tcW w:w="562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№ п/п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ind w:left="-107" w:right="-35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Дата возникновения пожара</w:t>
            </w:r>
            <w:r w:rsidRPr="00BA255A">
              <w:rPr>
                <w:sz w:val="20"/>
                <w:szCs w:val="20"/>
                <w:vertAlign w:val="superscript"/>
              </w:rPr>
              <w:footnoteReference w:id="5"/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ind w:left="-114" w:right="-109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Определенный РТП ранг (номер) пожара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3C77CB" w:rsidRPr="00BA255A" w:rsidRDefault="003C77CB" w:rsidP="00931236">
            <w:pPr>
              <w:ind w:left="-107" w:right="-110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Назначение, адрес объекта пожара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Количество техники</w:t>
            </w:r>
          </w:p>
        </w:tc>
      </w:tr>
      <w:tr w:rsidR="003C77CB" w:rsidRPr="00BA255A" w:rsidTr="00931236">
        <w:tc>
          <w:tcPr>
            <w:tcW w:w="562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  <w:gridSpan w:val="2"/>
            <w:shd w:val="clear" w:color="auto" w:fill="auto"/>
            <w:vAlign w:val="center"/>
          </w:tcPr>
          <w:p w:rsidR="003C77CB" w:rsidRPr="00BA255A" w:rsidRDefault="003C77CB" w:rsidP="00931236">
            <w:pPr>
              <w:ind w:left="-62" w:right="-66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Спланированной для тушения пожара по указанному рангу</w:t>
            </w:r>
          </w:p>
        </w:tc>
        <w:tc>
          <w:tcPr>
            <w:tcW w:w="2225" w:type="dxa"/>
            <w:gridSpan w:val="2"/>
            <w:shd w:val="clear" w:color="auto" w:fill="auto"/>
            <w:vAlign w:val="center"/>
          </w:tcPr>
          <w:p w:rsidR="003C77CB" w:rsidRPr="00BA255A" w:rsidRDefault="003C77CB" w:rsidP="00931236">
            <w:pPr>
              <w:ind w:left="-143" w:right="-112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Фактически принимавшей участие в тушении пожара</w:t>
            </w:r>
          </w:p>
        </w:tc>
      </w:tr>
      <w:tr w:rsidR="003C77CB" w:rsidRPr="00BA255A" w:rsidTr="00931236">
        <w:tc>
          <w:tcPr>
            <w:tcW w:w="562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C77CB" w:rsidRPr="00BA255A" w:rsidRDefault="003C77CB" w:rsidP="00931236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Основной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Специальной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Основной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Специальной</w:t>
            </w:r>
          </w:p>
        </w:tc>
      </w:tr>
      <w:tr w:rsidR="003C77CB" w:rsidRPr="00BA255A" w:rsidTr="00931236">
        <w:tc>
          <w:tcPr>
            <w:tcW w:w="562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11.01.2022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Многоквартирный жилой дом, наб. р. Фонтанка, д. 139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12</w:t>
            </w:r>
          </w:p>
        </w:tc>
      </w:tr>
      <w:tr w:rsidR="003C77CB" w:rsidRPr="00BA255A" w:rsidTr="00931236">
        <w:tc>
          <w:tcPr>
            <w:tcW w:w="562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24.01.2022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Многоквартирный жилой дом, Лиговский пр., д. 44, лит. Б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18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18</w:t>
            </w:r>
          </w:p>
        </w:tc>
      </w:tr>
      <w:tr w:rsidR="003C77CB" w:rsidRPr="00BA255A" w:rsidTr="00931236">
        <w:tc>
          <w:tcPr>
            <w:tcW w:w="562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3.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17.05.2022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АО «Кронштадтский морской завод», подводная лодка К-3 «Ленинский Комсомолец», г. Кронштадт, ул. Петровская, д. 2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</w:tr>
      <w:tr w:rsidR="003C77CB" w:rsidRPr="006A2A83" w:rsidTr="00931236">
        <w:tc>
          <w:tcPr>
            <w:tcW w:w="562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4.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01.06.2022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ООО "Руби Роз Индастриал компани", ул. Складская, д. 6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11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C77CB" w:rsidRPr="006A2A83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16</w:t>
            </w:r>
          </w:p>
        </w:tc>
      </w:tr>
    </w:tbl>
    <w:p w:rsidR="003C77CB" w:rsidRDefault="003C77CB" w:rsidP="003C77CB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C77CB" w:rsidRDefault="003C77CB" w:rsidP="003C77CB">
      <w:pPr>
        <w:jc w:val="right"/>
        <w:rPr>
          <w:sz w:val="28"/>
        </w:rPr>
      </w:pPr>
      <w:r w:rsidRPr="0086288B">
        <w:rPr>
          <w:sz w:val="28"/>
        </w:rPr>
        <w:lastRenderedPageBreak/>
        <w:t>Таблица 3.</w:t>
      </w:r>
      <w:r>
        <w:rPr>
          <w:sz w:val="28"/>
        </w:rPr>
        <w:t>4</w:t>
      </w:r>
      <w:r w:rsidRPr="0086288B">
        <w:rPr>
          <w:sz w:val="28"/>
        </w:rPr>
        <w:t>.1.</w:t>
      </w:r>
      <w:r>
        <w:rPr>
          <w:sz w:val="28"/>
        </w:rPr>
        <w:t>3</w:t>
      </w:r>
      <w:r w:rsidRPr="0086288B">
        <w:rPr>
          <w:sz w:val="28"/>
        </w:rPr>
        <w:t>.</w:t>
      </w:r>
    </w:p>
    <w:p w:rsidR="003C77CB" w:rsidRDefault="003C77CB" w:rsidP="003C77CB"/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Применение ГДЗС</w:t>
      </w:r>
    </w:p>
    <w:p w:rsidR="003C77CB" w:rsidRDefault="003C77CB" w:rsidP="003C77CB">
      <w:pPr>
        <w:jc w:val="center"/>
        <w:rPr>
          <w:i/>
          <w:sz w:val="28"/>
          <w:szCs w:val="28"/>
        </w:rPr>
      </w:pPr>
      <w:r w:rsidRPr="00BA255A">
        <w:rPr>
          <w:i/>
          <w:sz w:val="28"/>
          <w:szCs w:val="28"/>
        </w:rPr>
        <w:t>(данные за 5 лет, состояние на отчетный период с нарастающим итогом)</w:t>
      </w:r>
    </w:p>
    <w:p w:rsidR="003C77CB" w:rsidRPr="00BA255A" w:rsidRDefault="003C77CB" w:rsidP="003C77CB">
      <w:pPr>
        <w:jc w:val="center"/>
        <w:rPr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033"/>
        <w:gridCol w:w="904"/>
        <w:gridCol w:w="645"/>
        <w:gridCol w:w="634"/>
        <w:gridCol w:w="634"/>
        <w:gridCol w:w="819"/>
        <w:gridCol w:w="920"/>
        <w:gridCol w:w="889"/>
        <w:gridCol w:w="1385"/>
        <w:gridCol w:w="1331"/>
      </w:tblGrid>
      <w:tr w:rsidR="003C77CB" w:rsidRPr="00BA255A" w:rsidTr="00931236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Отчетный период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Всего пожаров</w:t>
            </w:r>
          </w:p>
        </w:tc>
        <w:tc>
          <w:tcPr>
            <w:tcW w:w="2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Применение звеньев ГДЗС (количество раз), из них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Созданы КПП ГДЗС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Количество</w:t>
            </w:r>
          </w:p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Примечание</w:t>
            </w:r>
          </w:p>
        </w:tc>
      </w:tr>
      <w:tr w:rsidR="003C77CB" w:rsidRPr="00BA255A" w:rsidTr="00931236"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звено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2 звена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3 звена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Более 3 звеньев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>Спасено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255A">
              <w:rPr>
                <w:rFonts w:eastAsia="Calibri"/>
                <w:sz w:val="20"/>
                <w:szCs w:val="20"/>
                <w:lang w:eastAsia="en-US"/>
              </w:rPr>
              <w:t xml:space="preserve">Эвакуировано </w:t>
            </w: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BA255A" w:rsidRDefault="003C77CB" w:rsidP="00931236">
            <w:pPr>
              <w:ind w:left="-85" w:right="-85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C77CB" w:rsidRPr="00BA255A" w:rsidTr="00931236">
        <w:trPr>
          <w:trHeight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ind w:left="-85" w:right="-85"/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1507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876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85" w:right="-85"/>
              <w:jc w:val="center"/>
              <w:rPr>
                <w:rFonts w:eastAsia="Calibri"/>
                <w:lang w:eastAsia="en-US"/>
              </w:rPr>
            </w:pPr>
          </w:p>
        </w:tc>
      </w:tr>
      <w:tr w:rsidR="003C77CB" w:rsidRPr="00BA255A" w:rsidTr="00931236">
        <w:trPr>
          <w:trHeight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6220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227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904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C77CB" w:rsidRPr="00BA255A" w:rsidTr="00931236">
        <w:trPr>
          <w:trHeight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5578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C77CB" w:rsidRPr="00BA255A" w:rsidTr="00931236">
        <w:trPr>
          <w:trHeight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5382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1815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C77CB" w:rsidRPr="00BA255A" w:rsidTr="00931236">
        <w:trPr>
          <w:trHeight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4267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1215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C77CB" w:rsidRDefault="003C77CB" w:rsidP="003C77CB">
      <w:pPr>
        <w:ind w:firstLine="709"/>
        <w:jc w:val="both"/>
        <w:rPr>
          <w:sz w:val="28"/>
          <w:highlight w:val="red"/>
        </w:rPr>
      </w:pPr>
    </w:p>
    <w:p w:rsidR="003C77CB" w:rsidRDefault="003C77CB" w:rsidP="003C77CB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BA255A">
        <w:rPr>
          <w:sz w:val="28"/>
        </w:rPr>
        <w:t>Выводы:</w:t>
      </w:r>
      <w:r w:rsidRPr="00BA255A">
        <w:rPr>
          <w:color w:val="FF0000"/>
          <w:sz w:val="28"/>
        </w:rPr>
        <w:t xml:space="preserve"> </w:t>
      </w:r>
      <w:r>
        <w:rPr>
          <w:sz w:val="28"/>
          <w:szCs w:val="28"/>
        </w:rPr>
        <w:t>В</w:t>
      </w:r>
      <w:r w:rsidRPr="00BA255A">
        <w:rPr>
          <w:sz w:val="28"/>
          <w:szCs w:val="28"/>
        </w:rPr>
        <w:t xml:space="preserve"> </w:t>
      </w:r>
      <w:r w:rsidRPr="00BA255A">
        <w:rPr>
          <w:rFonts w:eastAsia="Calibri"/>
          <w:sz w:val="28"/>
          <w:szCs w:val="22"/>
          <w:lang w:eastAsia="en-US"/>
        </w:rPr>
        <w:t>территориальном пожарно-спасательном гарнизоне                     Санкт-Петербурга газодымозащитная служба организована и функционирует в соответствии с требованиями приказа МЧ</w:t>
      </w:r>
      <w:r w:rsidR="00F10F40">
        <w:rPr>
          <w:rFonts w:eastAsia="Calibri"/>
          <w:sz w:val="28"/>
          <w:szCs w:val="22"/>
          <w:lang w:eastAsia="en-US"/>
        </w:rPr>
        <w:t>С России от 09.01.2013</w:t>
      </w:r>
      <w:r>
        <w:rPr>
          <w:rFonts w:eastAsia="Calibri"/>
          <w:sz w:val="28"/>
          <w:szCs w:val="22"/>
          <w:lang w:eastAsia="en-US"/>
        </w:rPr>
        <w:t xml:space="preserve"> </w:t>
      </w:r>
      <w:r w:rsidR="00F10F40">
        <w:rPr>
          <w:rFonts w:eastAsia="Calibri"/>
          <w:sz w:val="28"/>
          <w:szCs w:val="22"/>
          <w:lang w:eastAsia="en-US"/>
        </w:rPr>
        <w:br/>
      </w:r>
      <w:r>
        <w:rPr>
          <w:rFonts w:eastAsia="Calibri"/>
          <w:sz w:val="28"/>
          <w:szCs w:val="22"/>
          <w:lang w:eastAsia="en-US"/>
        </w:rPr>
        <w:t>№</w:t>
      </w:r>
      <w:r w:rsidRPr="00471D2F">
        <w:rPr>
          <w:sz w:val="28"/>
          <w:szCs w:val="28"/>
        </w:rPr>
        <w:t> </w:t>
      </w:r>
      <w:r w:rsidRPr="00BA255A">
        <w:rPr>
          <w:rFonts w:eastAsia="Calibri"/>
          <w:sz w:val="28"/>
          <w:szCs w:val="22"/>
          <w:lang w:eastAsia="en-US"/>
        </w:rPr>
        <w:t>3 «Об утверждении Правил проведения личным составом ФПС ГПС аварийно-спасательных работ при тушении пожаров с использованием СИЗОД в непригодной для дыхания среде».</w:t>
      </w:r>
      <w:r>
        <w:rPr>
          <w:rFonts w:eastAsia="Calibri"/>
          <w:sz w:val="28"/>
          <w:szCs w:val="22"/>
          <w:lang w:eastAsia="en-US"/>
        </w:rPr>
        <w:t xml:space="preserve"> Большинство случаев задействования газодымозащитной службы на пожарах ограничивается необходимостью применения 1-2 звеньев ГДЗС – 69,7%, из них одним звеном ГДЗС – 36%. </w:t>
      </w:r>
      <w:r w:rsidR="00F10F40">
        <w:rPr>
          <w:rFonts w:eastAsia="Calibri"/>
          <w:sz w:val="28"/>
          <w:szCs w:val="22"/>
          <w:lang w:eastAsia="en-US"/>
        </w:rPr>
        <w:br/>
      </w:r>
      <w:r>
        <w:rPr>
          <w:rFonts w:eastAsia="Calibri"/>
          <w:sz w:val="28"/>
          <w:szCs w:val="22"/>
          <w:lang w:eastAsia="en-US"/>
        </w:rPr>
        <w:t>Всего за 6 месяцев 2022 г. требовалось применение звенев ГДЗС в 11,1% случаев возникновения пожаров (АППГ – 9,2%).</w:t>
      </w:r>
    </w:p>
    <w:p w:rsidR="003C77CB" w:rsidRDefault="003C77CB" w:rsidP="003C77CB">
      <w:pPr>
        <w:jc w:val="right"/>
        <w:rPr>
          <w:sz w:val="28"/>
        </w:rPr>
      </w:pPr>
      <w:r w:rsidRPr="00A12F11">
        <w:rPr>
          <w:sz w:val="28"/>
        </w:rPr>
        <w:t>Таблица 3.3.2.1.</w:t>
      </w:r>
    </w:p>
    <w:p w:rsidR="003C77CB" w:rsidRPr="00A12F11" w:rsidRDefault="003C77CB" w:rsidP="003C77CB">
      <w:pPr>
        <w:jc w:val="right"/>
        <w:rPr>
          <w:sz w:val="28"/>
        </w:rPr>
      </w:pPr>
    </w:p>
    <w:p w:rsidR="003C77CB" w:rsidRPr="00BA255A" w:rsidRDefault="003C77CB" w:rsidP="003C77CB">
      <w:pPr>
        <w:jc w:val="center"/>
        <w:rPr>
          <w:bCs/>
          <w:sz w:val="28"/>
          <w:szCs w:val="28"/>
        </w:rPr>
      </w:pPr>
      <w:r w:rsidRPr="00BA255A">
        <w:rPr>
          <w:bCs/>
          <w:sz w:val="28"/>
          <w:szCs w:val="28"/>
        </w:rPr>
        <w:t>Реагирование подразделений территориального пожарно-спасательного гарнизона на дорожно-транспортные происшествия</w:t>
      </w:r>
    </w:p>
    <w:p w:rsidR="003C77CB" w:rsidRPr="00BA255A" w:rsidRDefault="003C77CB" w:rsidP="003C77CB">
      <w:pPr>
        <w:jc w:val="center"/>
        <w:rPr>
          <w:sz w:val="28"/>
          <w:szCs w:val="28"/>
        </w:rPr>
      </w:pPr>
      <w:r w:rsidRPr="00BA255A">
        <w:rPr>
          <w:i/>
          <w:sz w:val="28"/>
          <w:szCs w:val="28"/>
        </w:rPr>
        <w:t>(данные за 5 лет, состояние на отчетный период с нарастающим итогом)</w:t>
      </w:r>
    </w:p>
    <w:p w:rsidR="003C77CB" w:rsidRPr="00BA255A" w:rsidRDefault="003C77CB" w:rsidP="003C77CB">
      <w:pPr>
        <w:ind w:firstLine="567"/>
        <w:jc w:val="center"/>
        <w:rPr>
          <w:i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02"/>
        <w:gridCol w:w="700"/>
        <w:gridCol w:w="704"/>
        <w:gridCol w:w="705"/>
        <w:gridCol w:w="919"/>
        <w:gridCol w:w="863"/>
        <w:gridCol w:w="863"/>
        <w:gridCol w:w="863"/>
        <w:gridCol w:w="864"/>
        <w:gridCol w:w="1275"/>
      </w:tblGrid>
      <w:tr w:rsidR="003C77CB" w:rsidRPr="00BA255A" w:rsidTr="00931236">
        <w:trPr>
          <w:cantSplit/>
          <w:trHeight w:val="1647"/>
        </w:trPr>
        <w:tc>
          <w:tcPr>
            <w:tcW w:w="470" w:type="dxa"/>
            <w:vAlign w:val="center"/>
          </w:tcPr>
          <w:p w:rsidR="003C77CB" w:rsidRPr="00BA255A" w:rsidRDefault="003C77CB" w:rsidP="00931236">
            <w:pPr>
              <w:ind w:left="-120" w:right="-111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 xml:space="preserve">№ </w:t>
            </w:r>
            <w:r w:rsidRPr="00BA255A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402" w:type="dxa"/>
            <w:vAlign w:val="center"/>
          </w:tcPr>
          <w:p w:rsidR="003C77CB" w:rsidRPr="00BA255A" w:rsidRDefault="003C77CB" w:rsidP="00931236">
            <w:pPr>
              <w:ind w:left="-74" w:right="-133"/>
              <w:jc w:val="center"/>
              <w:rPr>
                <w:sz w:val="23"/>
                <w:szCs w:val="23"/>
              </w:rPr>
            </w:pPr>
            <w:r w:rsidRPr="00BA255A">
              <w:rPr>
                <w:sz w:val="23"/>
                <w:szCs w:val="23"/>
              </w:rPr>
              <w:t>Отчетный период</w:t>
            </w:r>
          </w:p>
        </w:tc>
        <w:tc>
          <w:tcPr>
            <w:tcW w:w="700" w:type="dxa"/>
            <w:vAlign w:val="center"/>
          </w:tcPr>
          <w:p w:rsidR="003C77CB" w:rsidRPr="00BA255A" w:rsidRDefault="003C77CB" w:rsidP="00931236">
            <w:pPr>
              <w:ind w:left="-53" w:right="-133"/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Всего</w:t>
            </w:r>
          </w:p>
        </w:tc>
        <w:tc>
          <w:tcPr>
            <w:tcW w:w="704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 xml:space="preserve">1-им отделением </w:t>
            </w:r>
            <w:r w:rsidRPr="00BA255A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705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 xml:space="preserve">2-мя отделениями </w:t>
            </w:r>
            <w:r w:rsidRPr="00BA255A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919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 xml:space="preserve">3-мя отделениями </w:t>
            </w:r>
            <w:r w:rsidRPr="00BA255A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863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Более 3-х отделений</w:t>
            </w:r>
          </w:p>
        </w:tc>
        <w:tc>
          <w:tcPr>
            <w:tcW w:w="863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Применение АСИ</w:t>
            </w:r>
          </w:p>
        </w:tc>
        <w:tc>
          <w:tcPr>
            <w:tcW w:w="863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Применение средств пожаротушения</w:t>
            </w:r>
          </w:p>
        </w:tc>
        <w:tc>
          <w:tcPr>
            <w:tcW w:w="864" w:type="dxa"/>
            <w:textDirection w:val="btLr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Деблокировано (человек)</w:t>
            </w:r>
          </w:p>
        </w:tc>
        <w:tc>
          <w:tcPr>
            <w:tcW w:w="1275" w:type="dxa"/>
            <w:vAlign w:val="center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Примечание</w:t>
            </w:r>
          </w:p>
        </w:tc>
      </w:tr>
      <w:tr w:rsidR="003C77CB" w:rsidRPr="00BA255A" w:rsidTr="00931236">
        <w:trPr>
          <w:trHeight w:val="312"/>
        </w:trPr>
        <w:tc>
          <w:tcPr>
            <w:tcW w:w="470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1.</w:t>
            </w:r>
          </w:p>
        </w:tc>
        <w:tc>
          <w:tcPr>
            <w:tcW w:w="140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70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1853</w:t>
            </w:r>
          </w:p>
        </w:tc>
        <w:tc>
          <w:tcPr>
            <w:tcW w:w="704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1721</w:t>
            </w:r>
          </w:p>
        </w:tc>
        <w:tc>
          <w:tcPr>
            <w:tcW w:w="705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919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63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94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765</w:t>
            </w:r>
          </w:p>
        </w:tc>
        <w:tc>
          <w:tcPr>
            <w:tcW w:w="864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BA255A" w:rsidTr="00931236">
        <w:trPr>
          <w:trHeight w:val="312"/>
        </w:trPr>
        <w:tc>
          <w:tcPr>
            <w:tcW w:w="470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2.</w:t>
            </w:r>
          </w:p>
        </w:tc>
        <w:tc>
          <w:tcPr>
            <w:tcW w:w="140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70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1360</w:t>
            </w:r>
          </w:p>
        </w:tc>
        <w:tc>
          <w:tcPr>
            <w:tcW w:w="704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1221</w:t>
            </w:r>
          </w:p>
        </w:tc>
        <w:tc>
          <w:tcPr>
            <w:tcW w:w="705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919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63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28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587</w:t>
            </w:r>
          </w:p>
        </w:tc>
        <w:tc>
          <w:tcPr>
            <w:tcW w:w="864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BA255A" w:rsidTr="00931236">
        <w:trPr>
          <w:trHeight w:val="312"/>
        </w:trPr>
        <w:tc>
          <w:tcPr>
            <w:tcW w:w="470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3.</w:t>
            </w:r>
          </w:p>
        </w:tc>
        <w:tc>
          <w:tcPr>
            <w:tcW w:w="140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70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1652</w:t>
            </w:r>
          </w:p>
        </w:tc>
        <w:tc>
          <w:tcPr>
            <w:tcW w:w="704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1421</w:t>
            </w:r>
          </w:p>
        </w:tc>
        <w:tc>
          <w:tcPr>
            <w:tcW w:w="705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19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63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89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150</w:t>
            </w:r>
          </w:p>
        </w:tc>
        <w:tc>
          <w:tcPr>
            <w:tcW w:w="864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BA255A" w:rsidTr="00931236">
        <w:trPr>
          <w:trHeight w:val="312"/>
        </w:trPr>
        <w:tc>
          <w:tcPr>
            <w:tcW w:w="470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4.</w:t>
            </w:r>
          </w:p>
        </w:tc>
        <w:tc>
          <w:tcPr>
            <w:tcW w:w="140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  <w:tc>
          <w:tcPr>
            <w:tcW w:w="70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1498</w:t>
            </w:r>
          </w:p>
        </w:tc>
        <w:tc>
          <w:tcPr>
            <w:tcW w:w="704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1264</w:t>
            </w:r>
          </w:p>
        </w:tc>
        <w:tc>
          <w:tcPr>
            <w:tcW w:w="705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919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63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86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85</w:t>
            </w:r>
          </w:p>
        </w:tc>
        <w:tc>
          <w:tcPr>
            <w:tcW w:w="864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BA255A" w:rsidTr="00931236">
        <w:trPr>
          <w:trHeight w:val="312"/>
        </w:trPr>
        <w:tc>
          <w:tcPr>
            <w:tcW w:w="470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  <w:r w:rsidRPr="00BA255A">
              <w:rPr>
                <w:sz w:val="20"/>
                <w:szCs w:val="20"/>
              </w:rPr>
              <w:t>5.</w:t>
            </w:r>
          </w:p>
        </w:tc>
        <w:tc>
          <w:tcPr>
            <w:tcW w:w="140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2022</w:t>
            </w:r>
          </w:p>
        </w:tc>
        <w:tc>
          <w:tcPr>
            <w:tcW w:w="70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928</w:t>
            </w:r>
          </w:p>
        </w:tc>
        <w:tc>
          <w:tcPr>
            <w:tcW w:w="704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705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919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63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121</w:t>
            </w:r>
          </w:p>
        </w:tc>
        <w:tc>
          <w:tcPr>
            <w:tcW w:w="863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53</w:t>
            </w:r>
          </w:p>
        </w:tc>
        <w:tc>
          <w:tcPr>
            <w:tcW w:w="864" w:type="dxa"/>
            <w:vAlign w:val="center"/>
          </w:tcPr>
          <w:p w:rsidR="003C77CB" w:rsidRPr="00C14178" w:rsidRDefault="003C77CB" w:rsidP="00931236">
            <w:pPr>
              <w:pStyle w:val="a3"/>
              <w:jc w:val="center"/>
              <w:rPr>
                <w:sz w:val="24"/>
                <w:szCs w:val="24"/>
              </w:rPr>
            </w:pPr>
            <w:r w:rsidRPr="00C14178">
              <w:rPr>
                <w:sz w:val="24"/>
                <w:szCs w:val="24"/>
              </w:rPr>
              <w:t>78</w:t>
            </w:r>
          </w:p>
        </w:tc>
        <w:tc>
          <w:tcPr>
            <w:tcW w:w="1275" w:type="dxa"/>
          </w:tcPr>
          <w:p w:rsidR="003C77CB" w:rsidRPr="00BA255A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C77CB" w:rsidRPr="00BA255A" w:rsidRDefault="003C77CB" w:rsidP="003C77CB"/>
    <w:p w:rsidR="003C77CB" w:rsidRDefault="003C77CB" w:rsidP="003C77CB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C77CB" w:rsidRPr="00BA255A" w:rsidRDefault="003C77CB" w:rsidP="003C77CB">
      <w:pPr>
        <w:jc w:val="right"/>
      </w:pPr>
      <w:r w:rsidRPr="00BA255A">
        <w:rPr>
          <w:sz w:val="28"/>
        </w:rPr>
        <w:lastRenderedPageBreak/>
        <w:t>Таблица 3.3.2.2.</w:t>
      </w:r>
    </w:p>
    <w:p w:rsidR="003C77CB" w:rsidRPr="00BA255A" w:rsidRDefault="003C77CB" w:rsidP="003C77CB"/>
    <w:p w:rsidR="003C77CB" w:rsidRDefault="003C77CB" w:rsidP="003C77CB">
      <w:pPr>
        <w:jc w:val="center"/>
        <w:rPr>
          <w:sz w:val="28"/>
          <w:szCs w:val="28"/>
        </w:rPr>
      </w:pPr>
      <w:r w:rsidRPr="00BA255A">
        <w:rPr>
          <w:sz w:val="28"/>
          <w:szCs w:val="28"/>
        </w:rPr>
        <w:t xml:space="preserve">Коэффициент реагирования подразделений территориального </w:t>
      </w:r>
    </w:p>
    <w:p w:rsidR="003C77CB" w:rsidRPr="00BA255A" w:rsidRDefault="003C77CB" w:rsidP="003C77CB">
      <w:pPr>
        <w:jc w:val="center"/>
        <w:rPr>
          <w:sz w:val="28"/>
          <w:szCs w:val="28"/>
        </w:rPr>
      </w:pPr>
      <w:r w:rsidRPr="00BA255A">
        <w:rPr>
          <w:sz w:val="28"/>
          <w:szCs w:val="28"/>
        </w:rPr>
        <w:t>пожарно-спасательного гарнизона на ДТП</w:t>
      </w:r>
    </w:p>
    <w:p w:rsidR="003C77CB" w:rsidRDefault="003C77CB" w:rsidP="003C77CB">
      <w:pPr>
        <w:jc w:val="center"/>
        <w:rPr>
          <w:i/>
          <w:sz w:val="28"/>
          <w:szCs w:val="28"/>
        </w:rPr>
      </w:pPr>
      <w:r w:rsidRPr="00BA255A">
        <w:rPr>
          <w:i/>
          <w:sz w:val="28"/>
          <w:szCs w:val="28"/>
        </w:rPr>
        <w:t>(данные за 5 лет, состояние на отчетный период с нарастающим итогом)</w:t>
      </w:r>
    </w:p>
    <w:p w:rsidR="003C77CB" w:rsidRPr="00C14178" w:rsidRDefault="003C77CB" w:rsidP="003C77CB">
      <w:pPr>
        <w:jc w:val="center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530"/>
        <w:gridCol w:w="1530"/>
        <w:gridCol w:w="1530"/>
        <w:gridCol w:w="1530"/>
        <w:gridCol w:w="1554"/>
        <w:gridCol w:w="1506"/>
      </w:tblGrid>
      <w:tr w:rsidR="003C77CB" w:rsidRPr="00BA255A" w:rsidTr="00931236">
        <w:trPr>
          <w:cantSplit/>
          <w:trHeight w:val="1647"/>
        </w:trPr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120" w:right="-111"/>
              <w:jc w:val="center"/>
            </w:pPr>
            <w:r w:rsidRPr="00BA255A">
              <w:rPr>
                <w:sz w:val="22"/>
                <w:szCs w:val="22"/>
              </w:rPr>
              <w:t xml:space="preserve">№ </w:t>
            </w:r>
            <w:r w:rsidRPr="00BA255A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74" w:right="-133"/>
              <w:jc w:val="center"/>
            </w:pPr>
            <w:r w:rsidRPr="00BA255A">
              <w:rPr>
                <w:sz w:val="22"/>
                <w:szCs w:val="22"/>
              </w:rPr>
              <w:t>Год</w:t>
            </w:r>
          </w:p>
          <w:p w:rsidR="003C77CB" w:rsidRPr="0098125E" w:rsidRDefault="003C77CB" w:rsidP="00931236">
            <w:pPr>
              <w:ind w:left="-74" w:right="-133"/>
              <w:jc w:val="center"/>
            </w:pPr>
            <w:r w:rsidRPr="00BA255A">
              <w:rPr>
                <w:sz w:val="22"/>
                <w:szCs w:val="22"/>
              </w:rPr>
              <w:t>(отчетный период с нарастающим итогом)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53" w:right="-133"/>
              <w:jc w:val="center"/>
            </w:pPr>
            <w:r w:rsidRPr="00BA255A">
              <w:rPr>
                <w:sz w:val="22"/>
                <w:szCs w:val="22"/>
              </w:rPr>
              <w:t>Общее количество ДТП (ГИБДД)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BA255A">
              <w:rPr>
                <w:sz w:val="22"/>
                <w:szCs w:val="22"/>
              </w:rPr>
              <w:t>Количество выездов ПСП на ДТП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BA255A">
              <w:rPr>
                <w:sz w:val="22"/>
                <w:szCs w:val="22"/>
              </w:rPr>
              <w:t>Количество выездов ПСП на ДТП с пешеходами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BA255A">
              <w:rPr>
                <w:sz w:val="22"/>
                <w:szCs w:val="22"/>
              </w:rPr>
              <w:t>Количество выездов ПСП на ДТП без пострадавших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BA255A">
              <w:rPr>
                <w:sz w:val="22"/>
                <w:szCs w:val="22"/>
              </w:rPr>
              <w:t>Коэффициент реагирования</w:t>
            </w:r>
          </w:p>
        </w:tc>
      </w:tr>
      <w:tr w:rsidR="003C77CB" w:rsidRPr="00BA255A" w:rsidTr="00931236">
        <w:trPr>
          <w:trHeight w:val="312"/>
        </w:trPr>
        <w:tc>
          <w:tcPr>
            <w:tcW w:w="454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2521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1853</w:t>
            </w:r>
          </w:p>
        </w:tc>
        <w:tc>
          <w:tcPr>
            <w:tcW w:w="1530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55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506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</w:t>
            </w:r>
          </w:p>
        </w:tc>
      </w:tr>
      <w:tr w:rsidR="003C77CB" w:rsidRPr="00BA255A" w:rsidTr="00931236">
        <w:trPr>
          <w:trHeight w:val="312"/>
        </w:trPr>
        <w:tc>
          <w:tcPr>
            <w:tcW w:w="454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2346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1360</w:t>
            </w:r>
          </w:p>
        </w:tc>
        <w:tc>
          <w:tcPr>
            <w:tcW w:w="1530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06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3C77CB" w:rsidRPr="00BA255A" w:rsidTr="00931236">
        <w:trPr>
          <w:trHeight w:val="312"/>
        </w:trPr>
        <w:tc>
          <w:tcPr>
            <w:tcW w:w="454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2549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1652</w:t>
            </w:r>
          </w:p>
        </w:tc>
        <w:tc>
          <w:tcPr>
            <w:tcW w:w="1530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55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1506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</w:t>
            </w:r>
          </w:p>
        </w:tc>
      </w:tr>
      <w:tr w:rsidR="003C77CB" w:rsidRPr="00BA255A" w:rsidTr="00931236">
        <w:trPr>
          <w:trHeight w:val="312"/>
        </w:trPr>
        <w:tc>
          <w:tcPr>
            <w:tcW w:w="454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1689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530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55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1506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3C77CB" w:rsidRPr="00BA255A" w:rsidTr="00931236">
        <w:trPr>
          <w:trHeight w:val="312"/>
        </w:trPr>
        <w:tc>
          <w:tcPr>
            <w:tcW w:w="454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2022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1210</w:t>
            </w:r>
          </w:p>
        </w:tc>
        <w:tc>
          <w:tcPr>
            <w:tcW w:w="153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935</w:t>
            </w:r>
          </w:p>
        </w:tc>
        <w:tc>
          <w:tcPr>
            <w:tcW w:w="1530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1506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0,8</w:t>
            </w:r>
          </w:p>
        </w:tc>
      </w:tr>
    </w:tbl>
    <w:p w:rsidR="003C77CB" w:rsidRDefault="003C77CB" w:rsidP="003C77CB">
      <w:pPr>
        <w:jc w:val="both"/>
        <w:rPr>
          <w:sz w:val="28"/>
        </w:rPr>
      </w:pPr>
    </w:p>
    <w:p w:rsidR="003C77CB" w:rsidRDefault="003C77CB" w:rsidP="003C77CB">
      <w:pPr>
        <w:jc w:val="both"/>
        <w:rPr>
          <w:sz w:val="28"/>
        </w:rPr>
      </w:pPr>
      <w:r>
        <w:rPr>
          <w:sz w:val="28"/>
        </w:rPr>
        <w:tab/>
        <w:t>Вывод: С 2020 года наблюдается положительная динамика снижения общего количества дорожно-транспортных происшествий в административных границах Санкт-Петербурга (за 6 мес. 2022 г. -52,5% в сравнении с аналогичным периодом 2020 г.), а также случаев травмирования (-75,5% к АППГ) и гибели (-70,4% к АППГ) людей при ДТП. Значительно снизилось количество ДТП с участием пешеходов (-77% к АППГ). Соответственно сокращается необходимость участия пожарно-спасательных подразделений и аварийно-спасательных формирований в ликвидации негативных последствий</w:t>
      </w:r>
      <w:r w:rsidRPr="00545DFF">
        <w:rPr>
          <w:sz w:val="28"/>
          <w:szCs w:val="28"/>
        </w:rPr>
        <w:t xml:space="preserve"> </w:t>
      </w:r>
      <w:r w:rsidRPr="00545DFF">
        <w:rPr>
          <w:sz w:val="28"/>
          <w:szCs w:val="22"/>
        </w:rPr>
        <w:t>ДТП</w:t>
      </w:r>
      <w:r>
        <w:rPr>
          <w:sz w:val="28"/>
          <w:szCs w:val="22"/>
        </w:rPr>
        <w:t xml:space="preserve"> (-43,4% относительно 2020 года). В большинстве случаев (79,3%) р</w:t>
      </w:r>
      <w:r w:rsidRPr="00E635D6">
        <w:rPr>
          <w:sz w:val="28"/>
          <w:szCs w:val="22"/>
        </w:rPr>
        <w:t>еагирование подразделений гарнизона на дорожно-транспортные происшествия</w:t>
      </w:r>
      <w:r>
        <w:rPr>
          <w:sz w:val="28"/>
          <w:szCs w:val="22"/>
        </w:rPr>
        <w:t xml:space="preserve"> осуществлялось </w:t>
      </w:r>
      <w:r w:rsidRPr="00E635D6">
        <w:rPr>
          <w:sz w:val="28"/>
          <w:szCs w:val="22"/>
        </w:rPr>
        <w:t>1-им отделением на ПА (АСА)</w:t>
      </w:r>
      <w:r>
        <w:rPr>
          <w:sz w:val="28"/>
          <w:szCs w:val="22"/>
        </w:rPr>
        <w:t xml:space="preserve"> и в меньшей степени </w:t>
      </w:r>
      <w:r w:rsidRPr="00E635D6">
        <w:rPr>
          <w:sz w:val="28"/>
          <w:szCs w:val="22"/>
        </w:rPr>
        <w:t xml:space="preserve">2-мя отделениями на ПА </w:t>
      </w:r>
      <w:r>
        <w:rPr>
          <w:sz w:val="28"/>
          <w:szCs w:val="22"/>
        </w:rPr>
        <w:t>– 21%. При этом</w:t>
      </w:r>
      <w:r w:rsidRPr="00E635D6">
        <w:t xml:space="preserve"> </w:t>
      </w:r>
      <w:r>
        <w:rPr>
          <w:sz w:val="28"/>
          <w:szCs w:val="22"/>
        </w:rPr>
        <w:t>к</w:t>
      </w:r>
      <w:r w:rsidRPr="00E635D6">
        <w:rPr>
          <w:sz w:val="28"/>
          <w:szCs w:val="22"/>
        </w:rPr>
        <w:t>оэффициент реагирования</w:t>
      </w:r>
      <w:r>
        <w:rPr>
          <w:sz w:val="28"/>
          <w:szCs w:val="22"/>
        </w:rPr>
        <w:t xml:space="preserve"> не ухудшается.</w:t>
      </w:r>
    </w:p>
    <w:p w:rsidR="003C77CB" w:rsidRPr="00C679B6" w:rsidRDefault="003C77CB" w:rsidP="003C77CB">
      <w:pPr>
        <w:pStyle w:val="4"/>
      </w:pPr>
    </w:p>
    <w:p w:rsidR="003C77CB" w:rsidRPr="00C679B6" w:rsidRDefault="003C77CB" w:rsidP="003C77CB">
      <w:pPr>
        <w:pStyle w:val="4"/>
      </w:pPr>
      <w:r w:rsidRPr="00C679B6">
        <w:t>3.4. Организация работы аэромобильной группировки</w:t>
      </w:r>
    </w:p>
    <w:p w:rsidR="003C77CB" w:rsidRPr="00C679B6" w:rsidRDefault="003C77CB" w:rsidP="003C77CB">
      <w:pPr>
        <w:jc w:val="center"/>
        <w:rPr>
          <w:sz w:val="28"/>
          <w:szCs w:val="28"/>
        </w:rPr>
      </w:pP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В соответствии с требованиями приказов МЧС России от </w:t>
      </w:r>
      <w:r w:rsidRPr="001D2BD4">
        <w:rPr>
          <w:sz w:val="28"/>
          <w:szCs w:val="28"/>
        </w:rPr>
        <w:t>20.10.2017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 xml:space="preserve">448 «Об утверждении Положения об аэромобильных группировках </w:t>
      </w:r>
      <w:r>
        <w:rPr>
          <w:sz w:val="28"/>
          <w:szCs w:val="28"/>
        </w:rPr>
        <w:br/>
      </w:r>
      <w:r w:rsidRPr="00BA255A">
        <w:rPr>
          <w:sz w:val="28"/>
          <w:szCs w:val="28"/>
        </w:rPr>
        <w:t>МЧС</w:t>
      </w:r>
      <w:r>
        <w:rPr>
          <w:sz w:val="28"/>
          <w:szCs w:val="28"/>
        </w:rPr>
        <w:t xml:space="preserve"> России» и от 24.</w:t>
      </w:r>
      <w:r w:rsidRPr="001D2BD4">
        <w:rPr>
          <w:sz w:val="28"/>
          <w:szCs w:val="28"/>
        </w:rPr>
        <w:t>07</w:t>
      </w:r>
      <w:r w:rsidR="00F10F40">
        <w:rPr>
          <w:sz w:val="28"/>
          <w:szCs w:val="28"/>
        </w:rPr>
        <w:t>.</w:t>
      </w:r>
      <w:r>
        <w:rPr>
          <w:sz w:val="28"/>
          <w:szCs w:val="28"/>
        </w:rPr>
        <w:t>2019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>388 «О внесении изменений в Положение об аэромобильных группировках МЧС</w:t>
      </w:r>
      <w:r>
        <w:rPr>
          <w:sz w:val="28"/>
          <w:szCs w:val="28"/>
        </w:rPr>
        <w:t xml:space="preserve"> России, утвержденное приказом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МЧС</w:t>
      </w:r>
      <w:r>
        <w:rPr>
          <w:sz w:val="28"/>
          <w:szCs w:val="28"/>
        </w:rPr>
        <w:t xml:space="preserve"> России от 20.</w:t>
      </w:r>
      <w:r w:rsidRPr="001D2BD4">
        <w:rPr>
          <w:sz w:val="28"/>
          <w:szCs w:val="28"/>
        </w:rPr>
        <w:t>10.</w:t>
      </w:r>
      <w:r>
        <w:rPr>
          <w:sz w:val="28"/>
          <w:szCs w:val="28"/>
        </w:rPr>
        <w:t>2017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 xml:space="preserve">448» в Главном управлении МЧС России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по г. Санкт-Петербургу разработаны и утверждены следующие распорядительные документы: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приказ Главного у</w:t>
      </w:r>
      <w:r>
        <w:rPr>
          <w:sz w:val="28"/>
          <w:szCs w:val="28"/>
        </w:rPr>
        <w:t>правления от 12</w:t>
      </w:r>
      <w:r w:rsidRPr="001D2BD4">
        <w:rPr>
          <w:sz w:val="28"/>
          <w:szCs w:val="28"/>
        </w:rPr>
        <w:t>.03.</w:t>
      </w:r>
      <w:r>
        <w:rPr>
          <w:sz w:val="28"/>
          <w:szCs w:val="28"/>
        </w:rPr>
        <w:t>2021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 xml:space="preserve">100 «Об организации деятельности и обеспечении готовности аэромобильной группировки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Главного управления к ликвидации чрезвычайных ситуаций и пожаров»;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lastRenderedPageBreak/>
        <w:t>приказ Главного управления от 26</w:t>
      </w:r>
      <w:r w:rsidRPr="001D2BD4">
        <w:rPr>
          <w:sz w:val="28"/>
          <w:szCs w:val="28"/>
        </w:rPr>
        <w:t>.12</w:t>
      </w:r>
      <w:r>
        <w:rPr>
          <w:sz w:val="28"/>
          <w:szCs w:val="28"/>
        </w:rPr>
        <w:t xml:space="preserve"> 2017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>591 «Об организации транспортного обеспечения аэромобильной группировки Главного управления»;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 xml:space="preserve">план применения сил и средств аэромобильной группировки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Главного управления (утвержден приказом Главного управления от 12</w:t>
      </w:r>
      <w:r w:rsidRPr="001D2BD4">
        <w:rPr>
          <w:sz w:val="28"/>
          <w:szCs w:val="28"/>
        </w:rPr>
        <w:t>.03.</w:t>
      </w:r>
      <w:r w:rsidRPr="00BA255A">
        <w:rPr>
          <w:sz w:val="28"/>
          <w:szCs w:val="28"/>
        </w:rPr>
        <w:t>2021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>100);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положение об аэромобильной группировке Главного управления (утверждено приказом Главного управления от 12</w:t>
      </w:r>
      <w:r w:rsidRPr="001D2BD4">
        <w:rPr>
          <w:sz w:val="28"/>
          <w:szCs w:val="28"/>
        </w:rPr>
        <w:t>.03</w:t>
      </w:r>
      <w:r>
        <w:rPr>
          <w:sz w:val="28"/>
          <w:szCs w:val="28"/>
        </w:rPr>
        <w:t xml:space="preserve"> 2021 №</w:t>
      </w:r>
      <w:r>
        <w:rPr>
          <w:sz w:val="28"/>
          <w:szCs w:val="28"/>
          <w:lang w:val="en-US"/>
        </w:rPr>
        <w:t> </w:t>
      </w:r>
      <w:r w:rsidRPr="00BA255A">
        <w:rPr>
          <w:sz w:val="28"/>
          <w:szCs w:val="28"/>
        </w:rPr>
        <w:t>100);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график тренировок аэромобильной группировки Главного управления МЧС России по г. Санкт-Петербургу на 2022 год.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Численность и оснащение АМГ Главного управления составляет: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 xml:space="preserve">60 человек, 18 единиц техники (в том числе 5 плавательных средств и </w:t>
      </w:r>
      <w:r>
        <w:rPr>
          <w:sz w:val="28"/>
          <w:szCs w:val="28"/>
        </w:rPr>
        <w:br/>
      </w:r>
      <w:r w:rsidRPr="00BA255A">
        <w:rPr>
          <w:sz w:val="28"/>
          <w:szCs w:val="28"/>
        </w:rPr>
        <w:t>1 беспилотное воздушное судно).</w:t>
      </w:r>
    </w:p>
    <w:p w:rsidR="003C77CB" w:rsidRPr="00BA255A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За отчетный период силы и средства АМГ Главного управления для выполнения задач по предназначению не привлекались.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В течении отчетного периода проведены 3 тренировки, в ходе которых проверена готовности сил и средств АМГ к ликвидации возможных чрезвычайных ситуаций, связанных с сезонным прохождением паводков, наводнений и возникновением лесных пожаров; практическая отработка действий АМГ при тушении лесных пожаров; практическая отработка действий АМГ при ликвидации ЧС, связанных с ЧС</w:t>
      </w:r>
      <w:r>
        <w:rPr>
          <w:sz w:val="28"/>
          <w:szCs w:val="28"/>
        </w:rPr>
        <w:t>, связанные с обрушением зданий</w:t>
      </w:r>
      <w:r w:rsidRPr="00BA255A">
        <w:rPr>
          <w:sz w:val="28"/>
          <w:szCs w:val="28"/>
        </w:rPr>
        <w:t xml:space="preserve"> и сооружений, а также крупных техногенных пожаров.</w:t>
      </w:r>
    </w:p>
    <w:p w:rsidR="003C77CB" w:rsidRDefault="003C77CB" w:rsidP="003C77CB">
      <w:pPr>
        <w:jc w:val="right"/>
        <w:rPr>
          <w:sz w:val="28"/>
        </w:rPr>
      </w:pPr>
    </w:p>
    <w:p w:rsidR="003C77CB" w:rsidRPr="000E7020" w:rsidRDefault="003C77CB" w:rsidP="003C77CB">
      <w:pPr>
        <w:jc w:val="right"/>
        <w:rPr>
          <w:sz w:val="28"/>
        </w:rPr>
      </w:pPr>
      <w:r w:rsidRPr="000E7020">
        <w:rPr>
          <w:sz w:val="28"/>
        </w:rPr>
        <w:t>Таблица 3.</w:t>
      </w:r>
      <w:r>
        <w:rPr>
          <w:sz w:val="28"/>
        </w:rPr>
        <w:t>4.1.</w:t>
      </w:r>
    </w:p>
    <w:p w:rsidR="003C77CB" w:rsidRPr="000E7020" w:rsidRDefault="003C77CB" w:rsidP="003C77CB">
      <w:pPr>
        <w:jc w:val="right"/>
        <w:rPr>
          <w:sz w:val="28"/>
        </w:rPr>
      </w:pPr>
    </w:p>
    <w:p w:rsidR="003C77CB" w:rsidRDefault="003C77CB" w:rsidP="003C77CB">
      <w:pPr>
        <w:pStyle w:val="a3"/>
        <w:jc w:val="center"/>
        <w:rPr>
          <w:sz w:val="28"/>
        </w:rPr>
      </w:pPr>
      <w:r w:rsidRPr="000E7020">
        <w:rPr>
          <w:sz w:val="28"/>
        </w:rPr>
        <w:t xml:space="preserve">Укомплектованность личным составом базового подразделения ФПС </w:t>
      </w:r>
    </w:p>
    <w:p w:rsidR="003C77CB" w:rsidRPr="000E7020" w:rsidRDefault="003C77CB" w:rsidP="003C77CB">
      <w:pPr>
        <w:pStyle w:val="a3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7"/>
        <w:gridCol w:w="1252"/>
        <w:gridCol w:w="1253"/>
        <w:gridCol w:w="1253"/>
        <w:gridCol w:w="1253"/>
      </w:tblGrid>
      <w:tr w:rsidR="003C77CB" w:rsidRPr="00BA255A" w:rsidTr="00931236">
        <w:tc>
          <w:tcPr>
            <w:tcW w:w="4617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подразделению ФПС на базе которого создана АМГ</w:t>
            </w:r>
          </w:p>
          <w:p w:rsidR="003C77CB" w:rsidRPr="0098125E" w:rsidRDefault="003C77CB" w:rsidP="00931236">
            <w:pPr>
              <w:jc w:val="center"/>
            </w:pPr>
          </w:p>
        </w:tc>
        <w:tc>
          <w:tcPr>
            <w:tcW w:w="2505" w:type="dxa"/>
            <w:gridSpan w:val="2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штату</w:t>
            </w:r>
          </w:p>
        </w:tc>
        <w:tc>
          <w:tcPr>
            <w:tcW w:w="2506" w:type="dxa"/>
            <w:gridSpan w:val="2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списку</w:t>
            </w:r>
          </w:p>
        </w:tc>
      </w:tr>
      <w:tr w:rsidR="003C77CB" w:rsidRPr="00BA255A" w:rsidTr="00931236">
        <w:tc>
          <w:tcPr>
            <w:tcW w:w="4617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 отчетный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период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 отчетный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период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BA255A" w:rsidTr="00931236">
        <w:tc>
          <w:tcPr>
            <w:tcW w:w="4617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Всего личного состава</w:t>
            </w: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97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97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89</w:t>
            </w:r>
          </w:p>
        </w:tc>
      </w:tr>
      <w:tr w:rsidR="003C77CB" w:rsidRPr="00BA255A" w:rsidTr="00931236">
        <w:tc>
          <w:tcPr>
            <w:tcW w:w="4617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Всего личного состава в дежурных караулах (сменах)</w:t>
            </w: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81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81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77</w:t>
            </w:r>
          </w:p>
        </w:tc>
      </w:tr>
      <w:tr w:rsidR="003C77CB" w:rsidRPr="00BA255A" w:rsidTr="00931236">
        <w:tc>
          <w:tcPr>
            <w:tcW w:w="4617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Офицерский состав (начальники караулов (дежурных смен)</w:t>
            </w: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</w:tr>
      <w:tr w:rsidR="003C77CB" w:rsidRPr="00BA255A" w:rsidTr="00931236">
        <w:tc>
          <w:tcPr>
            <w:tcW w:w="4617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 xml:space="preserve">Водительский состав </w:t>
            </w: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16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16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1</w:t>
            </w:r>
            <w:r w:rsidRPr="0098125E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15</w:t>
            </w:r>
          </w:p>
        </w:tc>
      </w:tr>
      <w:tr w:rsidR="003C77CB" w:rsidRPr="00F028D2" w:rsidTr="00931236">
        <w:tc>
          <w:tcPr>
            <w:tcW w:w="4617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Диспетчерский состав</w:t>
            </w:r>
          </w:p>
        </w:tc>
        <w:tc>
          <w:tcPr>
            <w:tcW w:w="125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53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53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</w:tbl>
    <w:p w:rsidR="003C77CB" w:rsidRPr="00F028D2" w:rsidRDefault="003C77CB" w:rsidP="003C77CB">
      <w:pPr>
        <w:pStyle w:val="a3"/>
        <w:jc w:val="center"/>
        <w:rPr>
          <w:sz w:val="28"/>
          <w:highlight w:val="cyan"/>
        </w:rPr>
      </w:pPr>
    </w:p>
    <w:p w:rsidR="003C77CB" w:rsidRPr="00BA255A" w:rsidRDefault="003C77CB" w:rsidP="003C77CB">
      <w:pPr>
        <w:jc w:val="right"/>
        <w:rPr>
          <w:sz w:val="28"/>
        </w:rPr>
      </w:pPr>
      <w:r w:rsidRPr="00BA255A">
        <w:rPr>
          <w:sz w:val="28"/>
        </w:rPr>
        <w:t>Таблица 3.4.2.</w:t>
      </w:r>
    </w:p>
    <w:p w:rsidR="003C77CB" w:rsidRPr="00BA255A" w:rsidRDefault="003C77CB" w:rsidP="003C77CB">
      <w:pPr>
        <w:jc w:val="center"/>
        <w:rPr>
          <w:sz w:val="28"/>
        </w:rPr>
      </w:pPr>
    </w:p>
    <w:p w:rsidR="003C77CB" w:rsidRPr="00BA255A" w:rsidRDefault="003C77CB" w:rsidP="003C77CB">
      <w:pPr>
        <w:jc w:val="center"/>
        <w:rPr>
          <w:sz w:val="28"/>
        </w:rPr>
      </w:pPr>
      <w:r w:rsidRPr="00BA255A">
        <w:rPr>
          <w:sz w:val="28"/>
        </w:rPr>
        <w:t>Смежные специальности</w:t>
      </w:r>
    </w:p>
    <w:p w:rsidR="003C77CB" w:rsidRPr="00BA255A" w:rsidRDefault="003C77CB" w:rsidP="003C77CB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276"/>
        <w:gridCol w:w="992"/>
        <w:gridCol w:w="1276"/>
        <w:gridCol w:w="986"/>
      </w:tblGrid>
      <w:tr w:rsidR="003C77CB" w:rsidRPr="00BA255A" w:rsidTr="00931236">
        <w:tc>
          <w:tcPr>
            <w:tcW w:w="5098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смежной специальности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Требуется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Обучено</w:t>
            </w:r>
          </w:p>
        </w:tc>
      </w:tr>
      <w:tr w:rsidR="003C77CB" w:rsidRPr="00BA255A" w:rsidTr="00931236">
        <w:tc>
          <w:tcPr>
            <w:tcW w:w="5098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 отчетный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период</w:t>
            </w:r>
          </w:p>
        </w:tc>
        <w:tc>
          <w:tcPr>
            <w:tcW w:w="992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276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 отчетный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период</w:t>
            </w:r>
          </w:p>
        </w:tc>
        <w:tc>
          <w:tcPr>
            <w:tcW w:w="98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lastRenderedPageBreak/>
              <w:t>Газоспасатель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30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33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Руководитель групп РХБ разведки и НАСФ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12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Химик-дозиметрист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75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37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Беспарашютное десантирование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56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30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Судоводитель маломерных судов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24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9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Стропальщик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55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55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50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13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Машинист автомобильного крана 4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3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Машинист автомобильного крана 6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4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Машинист автомобильного крана 8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7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Машинист крана-манипулятора 4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11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Работы на высоте 2 группа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75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Работы на высоте 3 группа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7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Промышленный альпинизм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60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55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17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22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Машинист компрессорной установки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21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21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Работа с сосудами под давлением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20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Водитель пожарно-спасательного мотоцикла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20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4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Водитель квадроцикла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Санинструктор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12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Водолаз 4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11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Водолаз 5 разряда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 xml:space="preserve">Водолаз 6 разряда 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Водолаз - сварщик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Оператор барокамеры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5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Взрывотехник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3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Пиротехник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  <w:lang w:val="en-US"/>
              </w:rPr>
            </w:pPr>
            <w:r w:rsidRPr="0098125E">
              <w:rPr>
                <w:sz w:val="22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0</w:t>
            </w:r>
          </w:p>
        </w:tc>
      </w:tr>
      <w:tr w:rsidR="003C77CB" w:rsidRPr="00BA255A" w:rsidTr="00931236">
        <w:tc>
          <w:tcPr>
            <w:tcW w:w="5098" w:type="dxa"/>
            <w:shd w:val="clear" w:color="auto" w:fill="auto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657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270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376</w:t>
            </w:r>
          </w:p>
        </w:tc>
        <w:tc>
          <w:tcPr>
            <w:tcW w:w="986" w:type="dxa"/>
            <w:vAlign w:val="center"/>
          </w:tcPr>
          <w:p w:rsidR="003C77CB" w:rsidRPr="0098125E" w:rsidRDefault="003C77CB" w:rsidP="00931236">
            <w:pPr>
              <w:jc w:val="center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111</w:t>
            </w:r>
          </w:p>
        </w:tc>
      </w:tr>
    </w:tbl>
    <w:p w:rsidR="003C77CB" w:rsidRPr="00BA255A" w:rsidRDefault="003C77CB" w:rsidP="003C77CB">
      <w:pPr>
        <w:jc w:val="right"/>
        <w:rPr>
          <w:sz w:val="28"/>
        </w:rPr>
      </w:pPr>
    </w:p>
    <w:p w:rsidR="003C77CB" w:rsidRPr="00BA255A" w:rsidRDefault="003C77CB" w:rsidP="003C77CB">
      <w:pPr>
        <w:jc w:val="right"/>
        <w:rPr>
          <w:sz w:val="28"/>
        </w:rPr>
      </w:pPr>
      <w:r w:rsidRPr="00BA255A">
        <w:rPr>
          <w:sz w:val="28"/>
        </w:rPr>
        <w:t>Таблица 3.4.3.</w:t>
      </w:r>
    </w:p>
    <w:p w:rsidR="003C77CB" w:rsidRPr="00F028D2" w:rsidRDefault="003C77CB" w:rsidP="003C77CB">
      <w:pPr>
        <w:jc w:val="right"/>
        <w:rPr>
          <w:szCs w:val="16"/>
          <w:highlight w:val="cyan"/>
        </w:rPr>
      </w:pPr>
    </w:p>
    <w:p w:rsidR="003C77CB" w:rsidRPr="00F028D2" w:rsidRDefault="003C77CB" w:rsidP="003C77CB">
      <w:pPr>
        <w:jc w:val="right"/>
        <w:rPr>
          <w:sz w:val="4"/>
          <w:szCs w:val="4"/>
          <w:highlight w:val="cyan"/>
        </w:rPr>
      </w:pPr>
    </w:p>
    <w:p w:rsidR="003C77CB" w:rsidRPr="00BA255A" w:rsidRDefault="003C77CB" w:rsidP="003C77CB">
      <w:pPr>
        <w:pStyle w:val="a3"/>
        <w:jc w:val="center"/>
        <w:rPr>
          <w:sz w:val="28"/>
        </w:rPr>
      </w:pPr>
      <w:r w:rsidRPr="00BA255A">
        <w:rPr>
          <w:sz w:val="28"/>
        </w:rPr>
        <w:t>Укомплектованность пожарно-спасательной техникой</w:t>
      </w:r>
    </w:p>
    <w:p w:rsidR="003C77CB" w:rsidRPr="00BA255A" w:rsidRDefault="003C77CB" w:rsidP="003C77CB">
      <w:pPr>
        <w:pStyle w:val="a3"/>
        <w:jc w:val="center"/>
        <w:rPr>
          <w:sz w:val="28"/>
        </w:rPr>
      </w:pPr>
      <w:r w:rsidRPr="00BA255A">
        <w:rPr>
          <w:sz w:val="28"/>
        </w:rPr>
        <w:t>специализированной пожарно-спасательной части ФПС</w:t>
      </w:r>
    </w:p>
    <w:p w:rsidR="003C77CB" w:rsidRPr="00BA255A" w:rsidRDefault="003C77CB" w:rsidP="003C77CB">
      <w:pPr>
        <w:pStyle w:val="a3"/>
        <w:jc w:val="center"/>
        <w:rPr>
          <w:sz w:val="28"/>
        </w:rPr>
      </w:pPr>
    </w:p>
    <w:tbl>
      <w:tblPr>
        <w:tblW w:w="972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1188"/>
        <w:gridCol w:w="818"/>
        <w:gridCol w:w="1177"/>
        <w:gridCol w:w="818"/>
        <w:gridCol w:w="1177"/>
        <w:gridCol w:w="818"/>
        <w:gridCol w:w="1177"/>
        <w:gridCol w:w="966"/>
      </w:tblGrid>
      <w:tr w:rsidR="003C77CB" w:rsidRPr="00BA255A" w:rsidTr="00931236">
        <w:tc>
          <w:tcPr>
            <w:tcW w:w="1590" w:type="dxa"/>
            <w:vMerge w:val="restart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001" w:type="dxa"/>
            <w:gridSpan w:val="4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Количество пожарно-спасательной техники по штату</w:t>
            </w:r>
          </w:p>
        </w:tc>
        <w:tc>
          <w:tcPr>
            <w:tcW w:w="4138" w:type="dxa"/>
            <w:gridSpan w:val="4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Установленное (списочное) количество пожарно-спасательной техники из фактического наличия</w:t>
            </w:r>
          </w:p>
        </w:tc>
      </w:tr>
      <w:tr w:rsidR="003C77CB" w:rsidRPr="00BA255A" w:rsidTr="00931236">
        <w:tc>
          <w:tcPr>
            <w:tcW w:w="1590" w:type="dxa"/>
            <w:vMerge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006" w:type="dxa"/>
            <w:gridSpan w:val="2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В боевом расчете</w:t>
            </w:r>
          </w:p>
        </w:tc>
        <w:tc>
          <w:tcPr>
            <w:tcW w:w="1995" w:type="dxa"/>
            <w:gridSpan w:val="2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В резерве</w:t>
            </w:r>
          </w:p>
        </w:tc>
        <w:tc>
          <w:tcPr>
            <w:tcW w:w="1995" w:type="dxa"/>
            <w:gridSpan w:val="2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В боевом расчете</w:t>
            </w:r>
          </w:p>
        </w:tc>
        <w:tc>
          <w:tcPr>
            <w:tcW w:w="2143" w:type="dxa"/>
            <w:gridSpan w:val="2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В резерве</w:t>
            </w:r>
          </w:p>
        </w:tc>
      </w:tr>
      <w:tr w:rsidR="003C77CB" w:rsidRPr="00BA255A" w:rsidTr="00931236">
        <w:tc>
          <w:tcPr>
            <w:tcW w:w="1590" w:type="dxa"/>
            <w:vMerge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8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818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177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818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177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818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177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966" w:type="dxa"/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BA255A" w:rsidTr="00931236">
        <w:tc>
          <w:tcPr>
            <w:tcW w:w="9729" w:type="dxa"/>
            <w:gridSpan w:val="9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Основная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BA255A" w:rsidTr="00931236">
        <w:tc>
          <w:tcPr>
            <w:tcW w:w="9729" w:type="dxa"/>
            <w:gridSpan w:val="9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Специальная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BA255A" w:rsidTr="00931236">
        <w:tc>
          <w:tcPr>
            <w:tcW w:w="9729" w:type="dxa"/>
            <w:gridSpan w:val="9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Инженерная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BA255A" w:rsidTr="00931236">
        <w:tc>
          <w:tcPr>
            <w:tcW w:w="9729" w:type="dxa"/>
            <w:gridSpan w:val="9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Вспомогательная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BA255A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C77CB" w:rsidRPr="00F028D2" w:rsidTr="00931236">
        <w:tc>
          <w:tcPr>
            <w:tcW w:w="1590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ind w:left="-112" w:right="-75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Всего за СПСЧ</w:t>
            </w:r>
          </w:p>
        </w:tc>
        <w:tc>
          <w:tcPr>
            <w:tcW w:w="118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19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19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818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1177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19</w:t>
            </w:r>
          </w:p>
        </w:tc>
        <w:tc>
          <w:tcPr>
            <w:tcW w:w="966" w:type="dxa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19</w:t>
            </w:r>
          </w:p>
        </w:tc>
      </w:tr>
    </w:tbl>
    <w:p w:rsidR="003C77CB" w:rsidRPr="005A4A3B" w:rsidRDefault="003C77CB" w:rsidP="003C77CB">
      <w:pPr>
        <w:rPr>
          <w:sz w:val="28"/>
          <w:szCs w:val="20"/>
        </w:rPr>
      </w:pPr>
    </w:p>
    <w:p w:rsidR="003C77CB" w:rsidRPr="007400FF" w:rsidRDefault="003C77CB" w:rsidP="003C77CB">
      <w:pPr>
        <w:ind w:firstLine="709"/>
        <w:jc w:val="both"/>
        <w:rPr>
          <w:sz w:val="28"/>
          <w:szCs w:val="28"/>
        </w:rPr>
      </w:pPr>
      <w:r w:rsidRPr="007400FF">
        <w:rPr>
          <w:sz w:val="28"/>
          <w:szCs w:val="28"/>
        </w:rPr>
        <w:lastRenderedPageBreak/>
        <w:t xml:space="preserve">Вывод: </w:t>
      </w:r>
      <w:r w:rsidRPr="007400FF">
        <w:rPr>
          <w:color w:val="2C2D2E"/>
          <w:sz w:val="28"/>
          <w:szCs w:val="28"/>
          <w:shd w:val="clear" w:color="auto" w:fill="FFFFFF"/>
        </w:rPr>
        <w:t>Аэромобильная группировка Главного управления к ликвидации крупномасштабных чрезвычайных ситуаций и пожаров готова</w:t>
      </w:r>
      <w:r>
        <w:rPr>
          <w:color w:val="2C2D2E"/>
          <w:sz w:val="28"/>
          <w:szCs w:val="28"/>
          <w:shd w:val="clear" w:color="auto" w:fill="FFFFFF"/>
        </w:rPr>
        <w:t>. Вместе с тем в текущем году резко возросла потребность в обучении личного состава смежным специальностям (более чем в 2 раз относительно АППГ, несмотря на увеличение числа сотрудников уже обученных (рост в 3,4 раза в сравнении с АППГ).</w:t>
      </w:r>
    </w:p>
    <w:p w:rsidR="003C77CB" w:rsidRPr="00C679B6" w:rsidRDefault="003C77CB" w:rsidP="003C77CB">
      <w:pPr>
        <w:pStyle w:val="4"/>
      </w:pPr>
    </w:p>
    <w:p w:rsidR="003C77CB" w:rsidRPr="00C679B6" w:rsidRDefault="003C77CB" w:rsidP="003C77CB">
      <w:pPr>
        <w:pStyle w:val="4"/>
      </w:pPr>
      <w:r w:rsidRPr="00C679B6">
        <w:t>3.5. Организация профессиональной подготовки</w:t>
      </w:r>
    </w:p>
    <w:p w:rsidR="003C77CB" w:rsidRPr="001656DE" w:rsidRDefault="003C77CB" w:rsidP="003C77CB">
      <w:pPr>
        <w:rPr>
          <w:color w:val="FF0000"/>
          <w:sz w:val="28"/>
          <w:szCs w:val="28"/>
        </w:rPr>
      </w:pPr>
    </w:p>
    <w:p w:rsidR="003C77CB" w:rsidRPr="005A4A3B" w:rsidRDefault="003C77CB" w:rsidP="003C77CB">
      <w:pPr>
        <w:pStyle w:val="a3"/>
        <w:ind w:firstLine="567"/>
        <w:jc w:val="right"/>
        <w:rPr>
          <w:sz w:val="28"/>
          <w:szCs w:val="28"/>
        </w:rPr>
      </w:pPr>
      <w:r w:rsidRPr="005A4A3B">
        <w:rPr>
          <w:sz w:val="28"/>
          <w:szCs w:val="28"/>
        </w:rPr>
        <w:t>Таблица 3.5.1.</w:t>
      </w:r>
    </w:p>
    <w:p w:rsidR="003C77CB" w:rsidRPr="005A4A3B" w:rsidRDefault="003C77CB" w:rsidP="003C77CB">
      <w:pPr>
        <w:jc w:val="center"/>
        <w:rPr>
          <w:sz w:val="28"/>
          <w:szCs w:val="28"/>
        </w:rPr>
      </w:pPr>
      <w:r w:rsidRPr="005A4A3B">
        <w:rPr>
          <w:sz w:val="28"/>
          <w:szCs w:val="28"/>
        </w:rPr>
        <w:t>Состав учебно-материальной базы</w:t>
      </w:r>
    </w:p>
    <w:p w:rsidR="003C77CB" w:rsidRPr="005A4A3B" w:rsidRDefault="003C77CB" w:rsidP="003C77CB">
      <w:pPr>
        <w:rPr>
          <w:sz w:val="28"/>
          <w:szCs w:val="28"/>
        </w:rPr>
      </w:pPr>
    </w:p>
    <w:tbl>
      <w:tblPr>
        <w:tblW w:w="9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1417"/>
        <w:gridCol w:w="2968"/>
      </w:tblGrid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Наименование объекта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Имеется исправных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Из них приобретено за последние 5 лет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 xml:space="preserve">Манеж 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100 м полоса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ТДК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ОППП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Учебная пожарная башня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Тренажер отработки действий при ДТП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Место отработки нормативов по забору воды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2968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3C77CB" w:rsidRPr="00BA255A" w:rsidTr="00931236">
        <w:tc>
          <w:tcPr>
            <w:tcW w:w="5274" w:type="dxa"/>
          </w:tcPr>
          <w:p w:rsidR="003C77CB" w:rsidRPr="0098125E" w:rsidRDefault="003C77CB" w:rsidP="00931236">
            <w:pPr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Манекен для отработки действий первой помощи</w:t>
            </w:r>
          </w:p>
        </w:tc>
        <w:tc>
          <w:tcPr>
            <w:tcW w:w="1417" w:type="dxa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2968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6</w:t>
            </w:r>
          </w:p>
        </w:tc>
      </w:tr>
    </w:tbl>
    <w:p w:rsidR="003C77CB" w:rsidRPr="00BA255A" w:rsidRDefault="003C77CB" w:rsidP="003C77CB">
      <w:pPr>
        <w:rPr>
          <w:sz w:val="28"/>
          <w:szCs w:val="28"/>
        </w:rPr>
      </w:pP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04.07.</w:t>
      </w:r>
      <w:r w:rsidRPr="00BA255A">
        <w:rPr>
          <w:sz w:val="28"/>
          <w:szCs w:val="28"/>
        </w:rPr>
        <w:t xml:space="preserve">2022 г. сотрудники 7 пожарно-спасательного отряда федеральной противопожарной службы Государственной противопожарной службы управления по Московскому району Главного управления МЧС России </w:t>
      </w:r>
      <w:r w:rsidR="00F10F40">
        <w:rPr>
          <w:sz w:val="28"/>
          <w:szCs w:val="28"/>
        </w:rPr>
        <w:br/>
      </w:r>
      <w:r w:rsidRPr="00BA255A">
        <w:rPr>
          <w:sz w:val="28"/>
          <w:szCs w:val="28"/>
        </w:rPr>
        <w:t>по г. Санкт-Петербургу принимают участие в апробации инновационной платформы обучения личного состава пожарной охраны «Подготовка».</w:t>
      </w:r>
    </w:p>
    <w:p w:rsidR="003C77CB" w:rsidRPr="00BA255A" w:rsidRDefault="003C77CB" w:rsidP="003C77CB">
      <w:pPr>
        <w:ind w:firstLine="709"/>
        <w:jc w:val="both"/>
        <w:rPr>
          <w:sz w:val="28"/>
          <w:szCs w:val="28"/>
        </w:rPr>
      </w:pPr>
      <w:r w:rsidRPr="00BA255A">
        <w:rPr>
          <w:sz w:val="28"/>
          <w:szCs w:val="28"/>
        </w:rPr>
        <w:t>Выводы: продолжить работу по апробации инновационной платформы обучения личного состава пожарной охраны «Подготовка».</w:t>
      </w:r>
    </w:p>
    <w:p w:rsidR="003C77CB" w:rsidRPr="005A4A3B" w:rsidRDefault="003C77CB" w:rsidP="003C77CB">
      <w:pPr>
        <w:rPr>
          <w:sz w:val="28"/>
        </w:rPr>
      </w:pPr>
    </w:p>
    <w:p w:rsidR="003C77CB" w:rsidRPr="00BA255A" w:rsidRDefault="003C77CB" w:rsidP="003C77CB">
      <w:pPr>
        <w:jc w:val="right"/>
        <w:rPr>
          <w:sz w:val="28"/>
        </w:rPr>
      </w:pPr>
      <w:r w:rsidRPr="00BA255A">
        <w:rPr>
          <w:sz w:val="28"/>
        </w:rPr>
        <w:t>Таблица 3.5.2.</w:t>
      </w:r>
    </w:p>
    <w:p w:rsidR="003C77CB" w:rsidRPr="00BA255A" w:rsidRDefault="003C77CB" w:rsidP="003C77CB">
      <w:pPr>
        <w:jc w:val="right"/>
        <w:rPr>
          <w:sz w:val="28"/>
        </w:rPr>
      </w:pPr>
    </w:p>
    <w:p w:rsidR="003C77CB" w:rsidRPr="00BA255A" w:rsidRDefault="003C77CB" w:rsidP="003C77CB">
      <w:pPr>
        <w:widowControl w:val="0"/>
        <w:jc w:val="center"/>
        <w:rPr>
          <w:rFonts w:eastAsia="Courier New" w:cs="Courier New"/>
          <w:color w:val="000000"/>
          <w:sz w:val="28"/>
          <w:szCs w:val="28"/>
          <w:lang w:bidi="ru-RU"/>
        </w:rPr>
      </w:pPr>
      <w:r w:rsidRPr="00BA255A">
        <w:rPr>
          <w:rFonts w:eastAsia="Courier New" w:cs="Courier New"/>
          <w:color w:val="000000"/>
          <w:sz w:val="28"/>
          <w:szCs w:val="28"/>
          <w:lang w:bidi="ru-RU"/>
        </w:rPr>
        <w:t xml:space="preserve">Организация работы по аттестации руководителей тушения пожаров </w:t>
      </w:r>
    </w:p>
    <w:p w:rsidR="003C77CB" w:rsidRPr="00BA255A" w:rsidRDefault="003C77CB" w:rsidP="003C77CB">
      <w:pPr>
        <w:widowControl w:val="0"/>
        <w:jc w:val="center"/>
        <w:rPr>
          <w:rFonts w:eastAsia="Courier New" w:cs="Courier New"/>
          <w:color w:val="000000"/>
          <w:sz w:val="28"/>
          <w:szCs w:val="28"/>
          <w:lang w:bidi="ru-RU"/>
        </w:rPr>
      </w:pPr>
      <w:r w:rsidRPr="00BA255A">
        <w:rPr>
          <w:rFonts w:eastAsia="Courier New" w:cs="Courier New"/>
          <w:color w:val="000000"/>
          <w:sz w:val="28"/>
          <w:szCs w:val="28"/>
          <w:lang w:bidi="ru-RU"/>
        </w:rPr>
        <w:t>и ликвидации чрезвычайных ситуаций</w:t>
      </w:r>
    </w:p>
    <w:p w:rsidR="003C77CB" w:rsidRPr="00BA255A" w:rsidRDefault="003C77CB" w:rsidP="003C77CB">
      <w:pPr>
        <w:widowControl w:val="0"/>
        <w:jc w:val="center"/>
        <w:rPr>
          <w:rFonts w:eastAsia="Courier New" w:cs="Courier New"/>
          <w:i/>
          <w:color w:val="000000"/>
          <w:sz w:val="28"/>
          <w:szCs w:val="28"/>
          <w:lang w:bidi="ru-RU"/>
        </w:rPr>
      </w:pPr>
      <w:r w:rsidRPr="00BA255A">
        <w:rPr>
          <w:rFonts w:eastAsia="Courier New" w:cs="Courier New"/>
          <w:i/>
          <w:color w:val="000000"/>
          <w:sz w:val="28"/>
          <w:szCs w:val="28"/>
          <w:lang w:bidi="ru-RU"/>
        </w:rPr>
        <w:t>(по состоянию на отчетный период)</w:t>
      </w:r>
    </w:p>
    <w:p w:rsidR="003C77CB" w:rsidRPr="00BA255A" w:rsidRDefault="003C77CB" w:rsidP="003C77CB">
      <w:pPr>
        <w:widowControl w:val="0"/>
        <w:ind w:firstLine="708"/>
        <w:jc w:val="center"/>
        <w:rPr>
          <w:rFonts w:eastAsia="Courier New" w:cs="Courier New"/>
          <w:color w:val="000000"/>
          <w:sz w:val="27"/>
          <w:szCs w:val="27"/>
          <w:lang w:bidi="ru-RU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677"/>
        <w:gridCol w:w="1701"/>
        <w:gridCol w:w="1560"/>
        <w:gridCol w:w="1417"/>
        <w:gridCol w:w="1692"/>
      </w:tblGrid>
      <w:tr w:rsidR="003C77CB" w:rsidRPr="00BA255A" w:rsidTr="00931236">
        <w:tc>
          <w:tcPr>
            <w:tcW w:w="626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  <w:lang w:bidi="ru-RU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  <w:lang w:bidi="ru-RU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  <w:lang w:bidi="ru-RU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Наименование должностной категории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Требуется в соответствии с приказом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Допущено к РТП и РЛЧС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Не имеют допуска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 xml:space="preserve">Начальник Главного управления 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Первый заместитель начальника ГУ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Заместитель начальника ГУ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lastRenderedPageBreak/>
              <w:t>4.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5.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Заместитель начальника 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6.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 xml:space="preserve">Начальник отдела </w:t>
            </w:r>
          </w:p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7.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Заместитель нач. отдела 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8.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отделения 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9.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Инженер УПТ и АСР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10.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СПТ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11.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Заместитель НСПТ – начальник дежурной смены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12.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Старший помощник начальника ДС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13.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Помощник начальника ДС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14.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Начальники управлений по районам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18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18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15.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Начальники отрядов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16.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Заместители начальников отрядов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17.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Помощники начальников отрядов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18.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ОСПиП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19.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Старший инженер ОСПиП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15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92" w:type="dxa"/>
            <w:vMerge w:val="restart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Аттестация запланирована на июль 2022 г.</w:t>
            </w: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20.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Инженер ОСПиП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92" w:type="dxa"/>
            <w:vMerge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21.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СПСЧ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22.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Заместители начальника СПСЧ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23.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Инспектор по боевой и физической подготовке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24.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 службы – старший водолазный специалист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25.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Старшие инструкторы водолазной службы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26.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Руководители смен СПСЧ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27.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Старшие инструкторы СПСЧ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28.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Старшие  инструкторы ГДЗС СПСЧ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lastRenderedPageBreak/>
              <w:t>29.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Начальники пожарно-спасательных частей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38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37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692" w:type="dxa"/>
            <w:vMerge w:val="restart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Аттестация запланирована на июль 2022 г.</w:t>
            </w: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30.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Заместители начальников ПСЧ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37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35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92" w:type="dxa"/>
            <w:vMerge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31.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Начальники караулов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153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151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92" w:type="dxa"/>
            <w:vMerge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32.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Помощники начальников караулов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147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140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1692" w:type="dxa"/>
            <w:vMerge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33.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 xml:space="preserve">Командиры отделений 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19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19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34.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Старшие инструкторы ГДЗС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25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25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454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35.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Командир корабля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36.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Заместители командира корабля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37.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Помощник командира пожарного катера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  <w:tr w:rsidR="003C77CB" w:rsidRPr="00BA255A" w:rsidTr="00931236">
        <w:trPr>
          <w:trHeight w:val="567"/>
        </w:trPr>
        <w:tc>
          <w:tcPr>
            <w:tcW w:w="626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38.</w:t>
            </w:r>
          </w:p>
        </w:tc>
        <w:tc>
          <w:tcPr>
            <w:tcW w:w="2677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Командир отделения пожарного катера</w:t>
            </w:r>
          </w:p>
        </w:tc>
        <w:tc>
          <w:tcPr>
            <w:tcW w:w="1701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560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417" w:type="dxa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bidi="ru-RU"/>
              </w:rPr>
            </w:pPr>
            <w:r w:rsidRPr="0098125E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1692" w:type="dxa"/>
            <w:vAlign w:val="center"/>
          </w:tcPr>
          <w:p w:rsidR="003C77CB" w:rsidRPr="0098125E" w:rsidRDefault="003C77CB" w:rsidP="00931236">
            <w:pPr>
              <w:rPr>
                <w:color w:val="000000"/>
                <w:lang w:bidi="ru-RU"/>
              </w:rPr>
            </w:pPr>
          </w:p>
        </w:tc>
      </w:tr>
    </w:tbl>
    <w:p w:rsidR="003C77CB" w:rsidRPr="00EC66D9" w:rsidRDefault="003C77CB" w:rsidP="003C77CB">
      <w:pPr>
        <w:widowControl w:val="0"/>
        <w:jc w:val="both"/>
        <w:rPr>
          <w:rFonts w:eastAsia="Courier New" w:cs="Courier New"/>
          <w:color w:val="000000"/>
          <w:sz w:val="27"/>
          <w:szCs w:val="27"/>
          <w:highlight w:val="cyan"/>
          <w:lang w:bidi="ru-RU"/>
        </w:rPr>
      </w:pPr>
    </w:p>
    <w:p w:rsidR="003C77CB" w:rsidRPr="00C45973" w:rsidRDefault="003C77CB" w:rsidP="003C77CB">
      <w:pPr>
        <w:widowControl w:val="0"/>
        <w:ind w:firstLine="709"/>
        <w:jc w:val="both"/>
        <w:rPr>
          <w:rFonts w:eastAsia="Courier New" w:cs="Courier New"/>
          <w:color w:val="000000"/>
          <w:sz w:val="27"/>
          <w:szCs w:val="27"/>
          <w:lang w:bidi="ru-RU"/>
        </w:rPr>
      </w:pPr>
      <w:r w:rsidRPr="00C45973">
        <w:rPr>
          <w:rFonts w:eastAsia="Courier New" w:cs="Courier New"/>
          <w:color w:val="000000"/>
          <w:sz w:val="27"/>
          <w:szCs w:val="27"/>
          <w:lang w:bidi="ru-RU"/>
        </w:rPr>
        <w:t>Выводы: аттестация проводится в соответствии с требованиями приказа</w:t>
      </w:r>
      <w:r>
        <w:rPr>
          <w:rFonts w:eastAsia="Courier New" w:cs="Courier New"/>
          <w:color w:val="000000"/>
          <w:sz w:val="27"/>
          <w:szCs w:val="27"/>
          <w:lang w:bidi="ru-RU"/>
        </w:rPr>
        <w:t xml:space="preserve">         </w:t>
      </w:r>
      <w:r w:rsidRPr="00C45973">
        <w:rPr>
          <w:rFonts w:eastAsia="Courier New" w:cs="Courier New"/>
          <w:color w:val="000000"/>
          <w:sz w:val="27"/>
          <w:szCs w:val="27"/>
          <w:lang w:bidi="ru-RU"/>
        </w:rPr>
        <w:t>МЧС России от 20.10.2017 № 450 «Об утверждении Порядка проведения аттестации на право осуществления руководства тушением пожаров и ликвидацией чрезвычайных ситуаций».</w:t>
      </w:r>
    </w:p>
    <w:p w:rsidR="003C77CB" w:rsidRPr="005A4A3B" w:rsidRDefault="003C77CB" w:rsidP="003C77CB">
      <w:pPr>
        <w:rPr>
          <w:sz w:val="28"/>
          <w:szCs w:val="28"/>
        </w:rPr>
      </w:pPr>
    </w:p>
    <w:p w:rsidR="003C77CB" w:rsidRPr="005A4A3B" w:rsidRDefault="003C77CB" w:rsidP="003C77CB">
      <w:pPr>
        <w:jc w:val="right"/>
        <w:rPr>
          <w:sz w:val="28"/>
          <w:szCs w:val="28"/>
        </w:rPr>
      </w:pPr>
      <w:r w:rsidRPr="005A4A3B">
        <w:rPr>
          <w:sz w:val="28"/>
          <w:szCs w:val="28"/>
        </w:rPr>
        <w:t>Таблица 3.5.3.</w:t>
      </w:r>
    </w:p>
    <w:p w:rsidR="003C77CB" w:rsidRPr="005A4A3B" w:rsidRDefault="003C77CB" w:rsidP="003C77CB">
      <w:pPr>
        <w:rPr>
          <w:sz w:val="28"/>
          <w:szCs w:val="28"/>
        </w:rPr>
      </w:pPr>
    </w:p>
    <w:p w:rsidR="003C77CB" w:rsidRPr="00C45973" w:rsidRDefault="003C77CB" w:rsidP="003C77CB">
      <w:pPr>
        <w:pStyle w:val="a3"/>
        <w:jc w:val="center"/>
        <w:rPr>
          <w:sz w:val="28"/>
        </w:rPr>
      </w:pPr>
      <w:r w:rsidRPr="00C45973">
        <w:rPr>
          <w:sz w:val="28"/>
        </w:rPr>
        <w:t>Боевая подготовка</w:t>
      </w:r>
    </w:p>
    <w:p w:rsidR="003C77CB" w:rsidRPr="00EC66D9" w:rsidRDefault="003C77CB" w:rsidP="003C77CB">
      <w:pPr>
        <w:pStyle w:val="a3"/>
        <w:jc w:val="center"/>
        <w:rPr>
          <w:i/>
          <w:sz w:val="28"/>
        </w:rPr>
      </w:pPr>
      <w:r w:rsidRPr="00C45973">
        <w:rPr>
          <w:i/>
          <w:sz w:val="28"/>
        </w:rPr>
        <w:t>(состояние на отчетный период с нарастающим итогом)</w:t>
      </w:r>
    </w:p>
    <w:p w:rsidR="003C77CB" w:rsidRPr="000E7020" w:rsidRDefault="003C77CB" w:rsidP="003C77CB">
      <w:pPr>
        <w:pStyle w:val="a3"/>
        <w:jc w:val="center"/>
        <w:rPr>
          <w:i/>
          <w:sz w:val="28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866"/>
        <w:gridCol w:w="3374"/>
        <w:gridCol w:w="1172"/>
        <w:gridCol w:w="903"/>
        <w:gridCol w:w="1206"/>
        <w:gridCol w:w="1700"/>
      </w:tblGrid>
      <w:tr w:rsidR="003C77CB" w:rsidRPr="00C45973" w:rsidTr="00931236">
        <w:trPr>
          <w:cantSplit/>
          <w:trHeight w:val="1928"/>
        </w:trPr>
        <w:tc>
          <w:tcPr>
            <w:tcW w:w="466" w:type="dxa"/>
            <w:vAlign w:val="center"/>
          </w:tcPr>
          <w:p w:rsidR="003C77CB" w:rsidRPr="0098125E" w:rsidRDefault="003C77CB" w:rsidP="00931236">
            <w:pPr>
              <w:ind w:left="-120" w:right="-113"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ind w:left="-120" w:right="-113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4240" w:type="dxa"/>
            <w:gridSpan w:val="2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Вид ПТЗ (ПТУ)</w:t>
            </w:r>
          </w:p>
        </w:tc>
        <w:tc>
          <w:tcPr>
            <w:tcW w:w="1172" w:type="dxa"/>
            <w:textDirection w:val="btLr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Требуется </w:t>
            </w:r>
            <w:r w:rsidRPr="0098125E">
              <w:rPr>
                <w:sz w:val="22"/>
                <w:szCs w:val="22"/>
              </w:rPr>
              <w:br/>
              <w:t xml:space="preserve">в соответствии </w:t>
            </w:r>
            <w:r w:rsidRPr="0098125E">
              <w:rPr>
                <w:sz w:val="22"/>
                <w:szCs w:val="22"/>
              </w:rPr>
              <w:br/>
              <w:t>с приказом</w:t>
            </w:r>
          </w:p>
        </w:tc>
        <w:tc>
          <w:tcPr>
            <w:tcW w:w="903" w:type="dxa"/>
            <w:textDirection w:val="btLr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Запланировано</w:t>
            </w:r>
          </w:p>
        </w:tc>
        <w:tc>
          <w:tcPr>
            <w:tcW w:w="1206" w:type="dxa"/>
            <w:textDirection w:val="btLr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Организовано </w:t>
            </w:r>
            <w:r w:rsidRPr="0098125E">
              <w:rPr>
                <w:sz w:val="22"/>
                <w:szCs w:val="22"/>
              </w:rPr>
              <w:br/>
              <w:t>и проведено (количество, даты проведения)</w:t>
            </w:r>
          </w:p>
        </w:tc>
        <w:tc>
          <w:tcPr>
            <w:tcW w:w="1700" w:type="dxa"/>
            <w:vAlign w:val="center"/>
          </w:tcPr>
          <w:p w:rsidR="003C77CB" w:rsidRPr="0098125E" w:rsidRDefault="003C77CB" w:rsidP="00931236">
            <w:pPr>
              <w:ind w:left="-110" w:right="-112"/>
              <w:jc w:val="center"/>
            </w:pPr>
            <w:r w:rsidRPr="0098125E">
              <w:rPr>
                <w:sz w:val="22"/>
                <w:szCs w:val="22"/>
              </w:rPr>
              <w:t>Примечание</w:t>
            </w: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8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ind w:left="-158" w:right="-123"/>
              <w:jc w:val="center"/>
            </w:pPr>
            <w:r w:rsidRPr="0098125E">
              <w:rPr>
                <w:sz w:val="22"/>
                <w:szCs w:val="22"/>
              </w:rPr>
              <w:t>ПТЗ</w:t>
            </w: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ind w:right="-83"/>
            </w:pPr>
            <w:r w:rsidRPr="0098125E">
              <w:rPr>
                <w:sz w:val="22"/>
                <w:szCs w:val="22"/>
              </w:rPr>
              <w:t>Дневное время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2048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2048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2151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ind w:right="-83"/>
            </w:pPr>
            <w:r w:rsidRPr="0098125E">
              <w:rPr>
                <w:sz w:val="22"/>
                <w:szCs w:val="22"/>
              </w:rPr>
              <w:t>Ночное время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128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128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128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8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ind w:right="-83"/>
              <w:jc w:val="center"/>
            </w:pPr>
            <w:r w:rsidRPr="0098125E">
              <w:rPr>
                <w:sz w:val="22"/>
                <w:szCs w:val="22"/>
              </w:rPr>
              <w:t>ПТУ</w:t>
            </w: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ind w:right="-83"/>
            </w:pPr>
            <w:r w:rsidRPr="0098125E">
              <w:rPr>
                <w:sz w:val="22"/>
                <w:szCs w:val="22"/>
              </w:rPr>
              <w:t>Тренировочные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Контрольно-проверочные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Показательные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Опытные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Комплексные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135"/>
        </w:trPr>
        <w:tc>
          <w:tcPr>
            <w:tcW w:w="4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866" w:type="dxa"/>
            <w:vMerge w:val="restart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ТС ПТУ</w:t>
            </w: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  <w:r w:rsidRPr="0098125E">
              <w:rPr>
                <w:sz w:val="22"/>
                <w:szCs w:val="22"/>
              </w:rPr>
              <w:t>С развертыванием опорных пунктов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Merge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vMerge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74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  <w:r w:rsidRPr="0098125E">
              <w:rPr>
                <w:sz w:val="22"/>
                <w:szCs w:val="22"/>
              </w:rPr>
              <w:t xml:space="preserve">С </w:t>
            </w:r>
            <w:r w:rsidRPr="0098125E">
              <w:rPr>
                <w:spacing w:val="-4"/>
                <w:sz w:val="22"/>
                <w:szCs w:val="22"/>
              </w:rPr>
              <w:t>передислокацией</w:t>
            </w:r>
            <w:r w:rsidRPr="0098125E">
              <w:rPr>
                <w:sz w:val="22"/>
                <w:szCs w:val="22"/>
              </w:rPr>
              <w:t xml:space="preserve"> СПСЧ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C45973" w:rsidTr="00931236">
        <w:trPr>
          <w:trHeight w:val="340"/>
        </w:trPr>
        <w:tc>
          <w:tcPr>
            <w:tcW w:w="466" w:type="dxa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4240" w:type="dxa"/>
            <w:gridSpan w:val="2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  <w:r w:rsidRPr="0098125E">
              <w:rPr>
                <w:sz w:val="22"/>
                <w:szCs w:val="22"/>
              </w:rPr>
              <w:t>Деловые игры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DA4C23" w:rsidTr="00931236">
        <w:trPr>
          <w:trHeight w:val="340"/>
        </w:trPr>
        <w:tc>
          <w:tcPr>
            <w:tcW w:w="4706" w:type="dxa"/>
            <w:gridSpan w:val="3"/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Итого:</w:t>
            </w:r>
          </w:p>
        </w:tc>
        <w:tc>
          <w:tcPr>
            <w:tcW w:w="117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2289</w:t>
            </w:r>
          </w:p>
        </w:tc>
        <w:tc>
          <w:tcPr>
            <w:tcW w:w="90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2289</w:t>
            </w:r>
          </w:p>
        </w:tc>
        <w:tc>
          <w:tcPr>
            <w:tcW w:w="120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2393</w:t>
            </w:r>
          </w:p>
        </w:tc>
        <w:tc>
          <w:tcPr>
            <w:tcW w:w="1700" w:type="dxa"/>
          </w:tcPr>
          <w:p w:rsidR="003C77CB" w:rsidRPr="0098125E" w:rsidRDefault="003C77CB" w:rsidP="00931236">
            <w:pPr>
              <w:jc w:val="center"/>
            </w:pPr>
          </w:p>
        </w:tc>
      </w:tr>
    </w:tbl>
    <w:p w:rsidR="003C77CB" w:rsidRDefault="003C77CB" w:rsidP="003C77CB">
      <w:pPr>
        <w:pStyle w:val="a3"/>
        <w:ind w:firstLine="709"/>
        <w:jc w:val="both"/>
        <w:rPr>
          <w:sz w:val="28"/>
        </w:rPr>
      </w:pPr>
    </w:p>
    <w:p w:rsidR="003C77CB" w:rsidRPr="00EC66D9" w:rsidRDefault="003C77CB" w:rsidP="003C77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Даты деловых игр: 03.02.2022 (1); 24.02.2022 (4); 24.03.2022 (15); 07.04.2022 (1);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C66D9">
        <w:rPr>
          <w:rFonts w:eastAsia="Calibri"/>
          <w:sz w:val="28"/>
          <w:szCs w:val="28"/>
          <w:lang w:eastAsia="en-US"/>
        </w:rPr>
        <w:t>28.04.2022 (2);</w:t>
      </w:r>
      <w:r>
        <w:rPr>
          <w:rFonts w:eastAsia="Calibri"/>
          <w:sz w:val="28"/>
          <w:szCs w:val="28"/>
          <w:lang w:eastAsia="en-US"/>
        </w:rPr>
        <w:t xml:space="preserve"> 26.05.2022 (10</w:t>
      </w:r>
      <w:r w:rsidRPr="00EC66D9">
        <w:rPr>
          <w:rFonts w:eastAsia="Calibri"/>
          <w:sz w:val="28"/>
          <w:szCs w:val="28"/>
          <w:lang w:eastAsia="en-US"/>
        </w:rPr>
        <w:t>);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C66D9">
        <w:rPr>
          <w:rFonts w:eastAsia="Calibri"/>
          <w:sz w:val="28"/>
          <w:szCs w:val="28"/>
          <w:lang w:eastAsia="en-US"/>
        </w:rPr>
        <w:t>23.06.2022 (7).</w:t>
      </w:r>
    </w:p>
    <w:p w:rsidR="003C77CB" w:rsidRPr="00EC66D9" w:rsidRDefault="003C77CB" w:rsidP="003C77CB">
      <w:pPr>
        <w:ind w:firstLine="8080"/>
        <w:rPr>
          <w:sz w:val="28"/>
          <w:szCs w:val="28"/>
        </w:rPr>
      </w:pPr>
    </w:p>
    <w:p w:rsidR="003C77CB" w:rsidRPr="00C45973" w:rsidRDefault="003C77CB" w:rsidP="003C77CB">
      <w:pPr>
        <w:jc w:val="right"/>
      </w:pPr>
      <w:r w:rsidRPr="00C45973">
        <w:rPr>
          <w:sz w:val="28"/>
        </w:rPr>
        <w:t>Таблица 3.5.4.</w:t>
      </w:r>
    </w:p>
    <w:p w:rsidR="003C77CB" w:rsidRPr="00B12BDF" w:rsidRDefault="003C77CB" w:rsidP="003C77CB">
      <w:pPr>
        <w:rPr>
          <w:sz w:val="28"/>
        </w:rPr>
      </w:pPr>
    </w:p>
    <w:p w:rsidR="003C77CB" w:rsidRPr="00C45973" w:rsidRDefault="003C77CB" w:rsidP="003C77CB">
      <w:pPr>
        <w:jc w:val="center"/>
        <w:rPr>
          <w:sz w:val="28"/>
          <w:szCs w:val="28"/>
        </w:rPr>
      </w:pPr>
      <w:r w:rsidRPr="00C45973">
        <w:rPr>
          <w:sz w:val="28"/>
          <w:szCs w:val="28"/>
        </w:rPr>
        <w:t>Итоговая оценка подразделений пожарной охраны</w:t>
      </w:r>
    </w:p>
    <w:p w:rsidR="003C77CB" w:rsidRDefault="003C77CB" w:rsidP="003C77CB">
      <w:pPr>
        <w:jc w:val="center"/>
        <w:rPr>
          <w:sz w:val="28"/>
          <w:szCs w:val="28"/>
        </w:rPr>
      </w:pPr>
      <w:r w:rsidRPr="00C45973">
        <w:rPr>
          <w:sz w:val="28"/>
          <w:szCs w:val="28"/>
        </w:rPr>
        <w:t>(данные на отчетный период)</w:t>
      </w:r>
    </w:p>
    <w:p w:rsidR="003C77CB" w:rsidRPr="00C45973" w:rsidRDefault="003C77CB" w:rsidP="003C77CB">
      <w:pPr>
        <w:jc w:val="center"/>
        <w:rPr>
          <w:sz w:val="28"/>
          <w:szCs w:val="28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540"/>
        <w:gridCol w:w="6690"/>
        <w:gridCol w:w="2409"/>
      </w:tblGrid>
      <w:tr w:rsidR="003C77CB" w:rsidRPr="00C45973" w:rsidTr="00931236">
        <w:trPr>
          <w:trHeight w:val="4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6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подразделения пожарной охраны (ФПС)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Итоговая оценка за текущий учебный год (п. 163 приказа МЧС России от 26.10.2017 №472)</w:t>
            </w:r>
          </w:p>
        </w:tc>
      </w:tr>
      <w:tr w:rsidR="003C77CB" w:rsidRPr="00C45973" w:rsidTr="00931236">
        <w:trPr>
          <w:trHeight w:val="15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rPr>
          <w:trHeight w:val="27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 ПСО ФПС ГПС управления по Калининскому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Хорошо (4,5)</w:t>
            </w:r>
          </w:p>
        </w:tc>
      </w:tr>
      <w:tr w:rsidR="003C77CB" w:rsidRPr="00C45973" w:rsidTr="00931236">
        <w:trPr>
          <w:trHeight w:val="11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 ПСО ФПС ГПС управления по Невскому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3 ПСО ФПС ГПС управления по Кировскому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Хорошо (4,5)</w:t>
            </w:r>
          </w:p>
        </w:tc>
      </w:tr>
      <w:tr w:rsidR="003C77CB" w:rsidRPr="00C45973" w:rsidTr="00931236">
        <w:trPr>
          <w:trHeight w:val="1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4 ПСО ФПС ГПС управления по Выборгскому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Хорошо (4,5)</w:t>
            </w:r>
          </w:p>
        </w:tc>
      </w:tr>
      <w:tr w:rsidR="003C77CB" w:rsidRPr="00C45973" w:rsidTr="00931236">
        <w:trPr>
          <w:trHeight w:val="17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5 ПСО ФПС ГПС управления по Петроградскому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16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6 ПСО ФПС ГПС управления по Курортному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Хорошо (4,5)</w:t>
            </w:r>
          </w:p>
        </w:tc>
      </w:tr>
      <w:tr w:rsidR="003C77CB" w:rsidRPr="00C45973" w:rsidTr="00931236">
        <w:trPr>
          <w:trHeight w:val="1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7 ПСО ФПС ГПС управления по Московскому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(4,7)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8 ПСО ФПС ГПС управления по Василеостровскому району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9 ПСО ФПС ГПС управления по Адмиралтейскому району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(4,7)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10 ПСО ФПС ГПС управления по Фрунзенскому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13 ПСО ФПС ГПС управления по Приморскому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14 ПСО ФПС ГПС управления по Центральному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(4,7)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15 ПСО ФПС ГПС управления по Кронштадтскому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(4,7)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16 ПСО ФПС ГПС управления по Красногвардейскому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17 ПСО ФПС ГПС управления по Петродворцовому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20 ПСО ФПС ГПС управления по Колпинскому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21 ПСО ФПС ГПС управления по Пушкинскому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24 ПСО ФПС ГПС управления по Красносельскому району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Хорошо (4,5)</w:t>
            </w:r>
          </w:p>
        </w:tc>
      </w:tr>
      <w:tr w:rsidR="003C77CB" w:rsidRPr="00C45973" w:rsidTr="00931236">
        <w:trPr>
          <w:trHeight w:val="3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6"/>
              </w:numPr>
              <w:ind w:left="284" w:firstLine="0"/>
              <w:contextualSpacing/>
              <w:jc w:val="center"/>
            </w:pPr>
          </w:p>
        </w:tc>
        <w:tc>
          <w:tcPr>
            <w:tcW w:w="6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 xml:space="preserve">СПСЧ ФПС ГПС им. А.П. Кудряшова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(4,7)</w:t>
            </w:r>
          </w:p>
        </w:tc>
      </w:tr>
      <w:tr w:rsidR="003C77CB" w:rsidRPr="00EC66D9" w:rsidTr="00931236">
        <w:trPr>
          <w:trHeight w:val="267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ind w:left="284"/>
              <w:jc w:val="center"/>
            </w:pPr>
            <w:r w:rsidRPr="0098125E">
              <w:rPr>
                <w:sz w:val="22"/>
                <w:szCs w:val="22"/>
              </w:rPr>
              <w:t>Среднее арифметическое значение по итоговым оценкам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Отлично (4,6)</w:t>
            </w:r>
          </w:p>
        </w:tc>
      </w:tr>
    </w:tbl>
    <w:p w:rsidR="003C77CB" w:rsidRPr="00C45973" w:rsidRDefault="003C77CB" w:rsidP="003C77C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Выводы по организации профессиональной подготовки: продолжить работу по совершенствованию учебной материально-технической базы подразделений;</w:t>
      </w:r>
    </w:p>
    <w:p w:rsidR="003C77CB" w:rsidRPr="00C45973" w:rsidRDefault="003C77CB" w:rsidP="003C77C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выявлению, обобщению и распространению передовых форм и методов учебно-воспитательной работы;</w:t>
      </w:r>
    </w:p>
    <w:p w:rsidR="003C77CB" w:rsidRPr="00C45973" w:rsidRDefault="003C77CB" w:rsidP="003C77C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внедрению современных технических средств обучения;</w:t>
      </w:r>
    </w:p>
    <w:p w:rsidR="003C77CB" w:rsidRPr="00C45973" w:rsidRDefault="003C77CB" w:rsidP="003C77CB">
      <w:pPr>
        <w:spacing w:line="259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стимулированию роста профессиональной культуры руководителей занятий, а также совершенствованию их педагогического мастерства.</w:t>
      </w:r>
    </w:p>
    <w:p w:rsidR="003C77CB" w:rsidRDefault="003C77CB" w:rsidP="00931236">
      <w:pPr>
        <w:jc w:val="right"/>
        <w:rPr>
          <w:sz w:val="28"/>
          <w:szCs w:val="28"/>
        </w:rPr>
      </w:pPr>
      <w:r>
        <w:rPr>
          <w:sz w:val="28"/>
        </w:rPr>
        <w:br w:type="page"/>
      </w:r>
      <w:r w:rsidRPr="00C45973">
        <w:rPr>
          <w:sz w:val="28"/>
          <w:szCs w:val="28"/>
        </w:rPr>
        <w:lastRenderedPageBreak/>
        <w:t>Таблица 3.5.5.</w:t>
      </w:r>
    </w:p>
    <w:p w:rsidR="003C77CB" w:rsidRPr="00C45973" w:rsidRDefault="003C77CB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jc w:val="center"/>
        <w:rPr>
          <w:sz w:val="28"/>
        </w:rPr>
      </w:pPr>
      <w:r w:rsidRPr="00C45973">
        <w:rPr>
          <w:sz w:val="28"/>
        </w:rPr>
        <w:t>Конкурсы профессионального мастерства</w:t>
      </w:r>
    </w:p>
    <w:p w:rsidR="003C77CB" w:rsidRDefault="003C77CB" w:rsidP="003C77CB">
      <w:pPr>
        <w:jc w:val="center"/>
        <w:rPr>
          <w:sz w:val="28"/>
        </w:rPr>
      </w:pPr>
    </w:p>
    <w:tbl>
      <w:tblPr>
        <w:tblW w:w="9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5878"/>
        <w:gridCol w:w="1488"/>
        <w:gridCol w:w="1621"/>
      </w:tblGrid>
      <w:tr w:rsidR="003C77CB" w:rsidRPr="00C45973" w:rsidTr="00931236">
        <w:tc>
          <w:tcPr>
            <w:tcW w:w="672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5878" w:type="dxa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Смотры конкурсы</w:t>
            </w:r>
          </w:p>
        </w:tc>
        <w:tc>
          <w:tcPr>
            <w:tcW w:w="3109" w:type="dxa"/>
            <w:gridSpan w:val="2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Занятое место среди ГУ МЧС России на финальном этапе 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МЧС России</w:t>
            </w:r>
          </w:p>
        </w:tc>
      </w:tr>
      <w:tr w:rsidR="003C77CB" w:rsidRPr="00C45973" w:rsidTr="00931236">
        <w:trPr>
          <w:cantSplit/>
          <w:trHeight w:val="1433"/>
        </w:trPr>
        <w:tc>
          <w:tcPr>
            <w:tcW w:w="672" w:type="dxa"/>
            <w:vMerge/>
          </w:tcPr>
          <w:p w:rsidR="003C77CB" w:rsidRPr="0098125E" w:rsidRDefault="003C77CB" w:rsidP="00931236">
            <w:pPr>
              <w:jc w:val="right"/>
            </w:pPr>
          </w:p>
        </w:tc>
        <w:tc>
          <w:tcPr>
            <w:tcW w:w="5878" w:type="dxa"/>
            <w:vMerge/>
          </w:tcPr>
          <w:p w:rsidR="003C77CB" w:rsidRPr="0098125E" w:rsidRDefault="003C77CB" w:rsidP="00931236">
            <w:pPr>
              <w:jc w:val="right"/>
            </w:pPr>
          </w:p>
        </w:tc>
        <w:tc>
          <w:tcPr>
            <w:tcW w:w="1488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</w:p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В текущем году</w:t>
            </w:r>
          </w:p>
        </w:tc>
        <w:tc>
          <w:tcPr>
            <w:tcW w:w="1621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</w:p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В прошлом году</w:t>
            </w:r>
          </w:p>
        </w:tc>
      </w:tr>
      <w:tr w:rsidR="003C77CB" w:rsidRPr="00C45973" w:rsidTr="00931236">
        <w:trPr>
          <w:trHeight w:val="340"/>
        </w:trPr>
        <w:tc>
          <w:tcPr>
            <w:tcW w:w="672" w:type="dxa"/>
          </w:tcPr>
          <w:p w:rsidR="003C77CB" w:rsidRPr="0098125E" w:rsidRDefault="003C77CB" w:rsidP="00931236">
            <w:pPr>
              <w:jc w:val="right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5878" w:type="dxa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Результаты конкурса «Лучшая ПСЧ ФПС»</w:t>
            </w:r>
          </w:p>
        </w:tc>
        <w:tc>
          <w:tcPr>
            <w:tcW w:w="148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6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rPr>
          <w:trHeight w:val="340"/>
        </w:trPr>
        <w:tc>
          <w:tcPr>
            <w:tcW w:w="672" w:type="dxa"/>
          </w:tcPr>
          <w:p w:rsidR="003C77CB" w:rsidRPr="0098125E" w:rsidRDefault="003C77CB" w:rsidP="00931236">
            <w:pPr>
              <w:jc w:val="right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5878" w:type="dxa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Результаты конкурса «Лучший начальник караула»</w:t>
            </w:r>
          </w:p>
        </w:tc>
        <w:tc>
          <w:tcPr>
            <w:tcW w:w="148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6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</w:tr>
      <w:tr w:rsidR="003C77CB" w:rsidRPr="00C45973" w:rsidTr="00931236">
        <w:trPr>
          <w:trHeight w:val="340"/>
        </w:trPr>
        <w:tc>
          <w:tcPr>
            <w:tcW w:w="672" w:type="dxa"/>
          </w:tcPr>
          <w:p w:rsidR="003C77CB" w:rsidRPr="0098125E" w:rsidRDefault="003C77CB" w:rsidP="00931236">
            <w:pPr>
              <w:jc w:val="right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5878" w:type="dxa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Результаты конкурса «Лучший пожарный»</w:t>
            </w:r>
          </w:p>
        </w:tc>
        <w:tc>
          <w:tcPr>
            <w:tcW w:w="148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6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</w:tr>
      <w:tr w:rsidR="003C77CB" w:rsidRPr="00C45973" w:rsidTr="00931236">
        <w:tc>
          <w:tcPr>
            <w:tcW w:w="672" w:type="dxa"/>
          </w:tcPr>
          <w:p w:rsidR="003C77CB" w:rsidRPr="0098125E" w:rsidRDefault="003C77CB" w:rsidP="00931236">
            <w:pPr>
              <w:jc w:val="right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878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Смотр конкурс на звание «Лучшая команда по ликвидации последствий дорожно-транспортных происшествий»</w:t>
            </w:r>
          </w:p>
        </w:tc>
        <w:tc>
          <w:tcPr>
            <w:tcW w:w="148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6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001A0F" w:rsidTr="00931236">
        <w:tc>
          <w:tcPr>
            <w:tcW w:w="672" w:type="dxa"/>
          </w:tcPr>
          <w:p w:rsidR="003C77CB" w:rsidRPr="0098125E" w:rsidRDefault="003C77CB" w:rsidP="00931236">
            <w:pPr>
              <w:jc w:val="right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5878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Смотр конкурс на звание «Лучшее звено газодымозащитной службы»</w:t>
            </w:r>
          </w:p>
        </w:tc>
        <w:tc>
          <w:tcPr>
            <w:tcW w:w="148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6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</w:tbl>
    <w:p w:rsidR="003C77CB" w:rsidRPr="00001A0F" w:rsidRDefault="003C77CB" w:rsidP="003C77CB">
      <w:pPr>
        <w:ind w:firstLine="708"/>
        <w:jc w:val="both"/>
        <w:rPr>
          <w:sz w:val="28"/>
          <w:szCs w:val="28"/>
          <w:highlight w:val="cyan"/>
        </w:rPr>
      </w:pPr>
    </w:p>
    <w:p w:rsidR="003C77CB" w:rsidRPr="00C45973" w:rsidRDefault="003C77CB" w:rsidP="003C77C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 xml:space="preserve">Выводы: </w:t>
      </w:r>
      <w:r w:rsidRPr="00C45973">
        <w:rPr>
          <w:sz w:val="28"/>
          <w:szCs w:val="28"/>
        </w:rPr>
        <w:t>у</w:t>
      </w:r>
      <w:r w:rsidRPr="00C45973">
        <w:rPr>
          <w:rFonts w:eastAsia="Calibri"/>
          <w:sz w:val="28"/>
          <w:szCs w:val="28"/>
          <w:lang w:eastAsia="en-US"/>
        </w:rPr>
        <w:t>делить особое внимание теоретическим знаниям и физической подготовке сотрудников Главного управления принимающих участие в смотрах конкурсах.</w:t>
      </w:r>
    </w:p>
    <w:p w:rsidR="003C77CB" w:rsidRPr="00C45973" w:rsidRDefault="003C77CB" w:rsidP="003C77C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5973">
        <w:rPr>
          <w:rFonts w:eastAsia="Calibri"/>
          <w:sz w:val="28"/>
          <w:szCs w:val="28"/>
          <w:lang w:eastAsia="en-US"/>
        </w:rPr>
        <w:t>Выводы по организации профессиональной подготовки: продолжить работу по совершенствованию учебной материально</w:t>
      </w:r>
      <w:r>
        <w:rPr>
          <w:rFonts w:eastAsia="Calibri"/>
          <w:sz w:val="28"/>
          <w:szCs w:val="28"/>
          <w:lang w:eastAsia="en-US"/>
        </w:rPr>
        <w:t>-технической базы подразделений,</w:t>
      </w:r>
      <w:r w:rsidRPr="00C45973">
        <w:rPr>
          <w:rFonts w:eastAsia="Calibri"/>
          <w:sz w:val="28"/>
          <w:szCs w:val="28"/>
          <w:lang w:eastAsia="en-US"/>
        </w:rPr>
        <w:t xml:space="preserve"> выявлению, обобщению и распространению передовых форм и методов </w:t>
      </w:r>
      <w:r>
        <w:rPr>
          <w:rFonts w:eastAsia="Calibri"/>
          <w:sz w:val="28"/>
          <w:szCs w:val="28"/>
          <w:lang w:eastAsia="en-US"/>
        </w:rPr>
        <w:t>учебно-воспитательной работы,</w:t>
      </w:r>
      <w:r w:rsidRPr="00C45973">
        <w:rPr>
          <w:rFonts w:eastAsia="Calibri"/>
          <w:sz w:val="28"/>
          <w:szCs w:val="28"/>
          <w:lang w:eastAsia="en-US"/>
        </w:rPr>
        <w:t xml:space="preserve"> внедрению современн</w:t>
      </w:r>
      <w:r>
        <w:rPr>
          <w:rFonts w:eastAsia="Calibri"/>
          <w:sz w:val="28"/>
          <w:szCs w:val="28"/>
          <w:lang w:eastAsia="en-US"/>
        </w:rPr>
        <w:t>ых технических средств обучения,</w:t>
      </w:r>
      <w:r w:rsidRPr="00C45973">
        <w:rPr>
          <w:rFonts w:eastAsia="Calibri"/>
          <w:sz w:val="28"/>
          <w:szCs w:val="28"/>
          <w:lang w:eastAsia="en-US"/>
        </w:rPr>
        <w:t xml:space="preserve"> стимулированию роста профессиональной культуры руководителей занятий, а также совершенствованию их педагогического мастерства.</w:t>
      </w:r>
    </w:p>
    <w:p w:rsidR="003C77CB" w:rsidRPr="00C679B6" w:rsidRDefault="003C77CB" w:rsidP="003C77CB">
      <w:pPr>
        <w:pStyle w:val="4"/>
      </w:pPr>
      <w:r w:rsidRPr="00C679B6">
        <w:t>3.6. Организация работы по охране труда для категории работников, сотрудников и федеральных государственных гражданских служащих</w:t>
      </w:r>
    </w:p>
    <w:p w:rsidR="003C77CB" w:rsidRPr="00C679B6" w:rsidRDefault="003C77CB" w:rsidP="003C77CB">
      <w:pPr>
        <w:spacing w:line="276" w:lineRule="auto"/>
        <w:ind w:firstLine="709"/>
        <w:jc w:val="both"/>
        <w:rPr>
          <w:sz w:val="28"/>
          <w:szCs w:val="28"/>
        </w:rPr>
      </w:pPr>
    </w:p>
    <w:p w:rsidR="003C77CB" w:rsidRPr="00C679B6" w:rsidRDefault="003C77CB" w:rsidP="003C77CB">
      <w:pPr>
        <w:ind w:firstLine="709"/>
        <w:jc w:val="both"/>
        <w:rPr>
          <w:i/>
          <w:sz w:val="28"/>
          <w:szCs w:val="28"/>
        </w:rPr>
      </w:pPr>
      <w:r w:rsidRPr="00C679B6">
        <w:rPr>
          <w:sz w:val="28"/>
          <w:szCs w:val="28"/>
        </w:rPr>
        <w:t xml:space="preserve">В Главном управлении </w:t>
      </w:r>
      <w:r w:rsidRPr="00C679B6">
        <w:rPr>
          <w:sz w:val="28"/>
        </w:rPr>
        <w:t>МЧС России по г. Санкт-Петербургу</w:t>
      </w:r>
      <w:r w:rsidRPr="00C679B6">
        <w:rPr>
          <w:sz w:val="28"/>
          <w:szCs w:val="28"/>
        </w:rPr>
        <w:t xml:space="preserve"> разработаны основные регламентирующие и планирующие документы по вопросам охраны труда, в том числе:</w:t>
      </w:r>
    </w:p>
    <w:p w:rsidR="003C77CB" w:rsidRPr="00C679B6" w:rsidRDefault="003C77CB" w:rsidP="003C77CB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C679B6">
        <w:rPr>
          <w:rFonts w:eastAsia="Calibri"/>
          <w:sz w:val="28"/>
          <w:szCs w:val="28"/>
        </w:rPr>
        <w:t xml:space="preserve">Приказ Главного управления МЧС России по г. Санкт-Петербургу  </w:t>
      </w:r>
      <w:r>
        <w:rPr>
          <w:rFonts w:eastAsia="Calibri"/>
          <w:sz w:val="28"/>
          <w:szCs w:val="28"/>
        </w:rPr>
        <w:t xml:space="preserve">            от 16.08.2021 № </w:t>
      </w:r>
      <w:r w:rsidRPr="00C679B6">
        <w:rPr>
          <w:rFonts w:eastAsia="Calibri"/>
          <w:sz w:val="28"/>
          <w:szCs w:val="28"/>
        </w:rPr>
        <w:t>509 «Об утверждении Положения о системе управления охраной труда в Главном управлении» (</w:t>
      </w:r>
      <w:r w:rsidRPr="00C679B6">
        <w:rPr>
          <w:rFonts w:eastAsia="Calibri"/>
          <w:i/>
          <w:sz w:val="28"/>
          <w:szCs w:val="28"/>
        </w:rPr>
        <w:t>приказом утверждено положение о системе управления охраной труда, включающее в себя политику в области охраны труда).</w:t>
      </w:r>
    </w:p>
    <w:p w:rsidR="003C77CB" w:rsidRPr="00C679B6" w:rsidRDefault="003C77CB" w:rsidP="003C77CB">
      <w:pPr>
        <w:numPr>
          <w:ilvl w:val="0"/>
          <w:numId w:val="27"/>
        </w:numPr>
        <w:tabs>
          <w:tab w:val="left" w:pos="851"/>
        </w:tabs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C679B6">
        <w:rPr>
          <w:rFonts w:eastAsia="Calibri"/>
          <w:sz w:val="28"/>
          <w:szCs w:val="28"/>
        </w:rPr>
        <w:t>Приказ Главного управления МЧС России по г. Санкт-Петербу</w:t>
      </w:r>
      <w:r>
        <w:rPr>
          <w:rFonts w:eastAsia="Calibri"/>
          <w:sz w:val="28"/>
          <w:szCs w:val="28"/>
        </w:rPr>
        <w:t>ргу             от 29.12.2021 № </w:t>
      </w:r>
      <w:r w:rsidRPr="00C679B6">
        <w:rPr>
          <w:rFonts w:eastAsia="Calibri"/>
          <w:sz w:val="28"/>
          <w:szCs w:val="28"/>
        </w:rPr>
        <w:t xml:space="preserve">834 «Об организации обучения по охране труда в структурных подразделениях Главного управления на 2022 год» </w:t>
      </w:r>
      <w:r w:rsidRPr="00C679B6">
        <w:rPr>
          <w:rFonts w:eastAsia="Calibri"/>
          <w:i/>
          <w:sz w:val="28"/>
          <w:szCs w:val="28"/>
        </w:rPr>
        <w:t xml:space="preserve">(приказом назначены </w:t>
      </w:r>
      <w:r w:rsidRPr="00C679B6">
        <w:rPr>
          <w:rFonts w:eastAsia="Calibri"/>
          <w:i/>
          <w:sz w:val="28"/>
          <w:szCs w:val="28"/>
        </w:rPr>
        <w:lastRenderedPageBreak/>
        <w:t>ответственные за охрану труда, а также ответственных лица за организацию работы по охране труда в подразделениях Главного управления МЧС России по г. Санкт-Петербургу).</w:t>
      </w:r>
    </w:p>
    <w:p w:rsidR="003C77CB" w:rsidRPr="00C679B6" w:rsidRDefault="003C77CB" w:rsidP="003C77CB">
      <w:pPr>
        <w:numPr>
          <w:ilvl w:val="0"/>
          <w:numId w:val="27"/>
        </w:numPr>
        <w:tabs>
          <w:tab w:val="left" w:pos="851"/>
        </w:tabs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C679B6">
        <w:rPr>
          <w:rFonts w:eastAsia="Calibri"/>
          <w:sz w:val="28"/>
          <w:szCs w:val="28"/>
        </w:rPr>
        <w:t>Приказ Главного управления МЧС России по г. Санкт-Петерб</w:t>
      </w:r>
      <w:r>
        <w:rPr>
          <w:rFonts w:eastAsia="Calibri"/>
          <w:sz w:val="28"/>
          <w:szCs w:val="28"/>
        </w:rPr>
        <w:t>ургу от 29.12.2021 № </w:t>
      </w:r>
      <w:r w:rsidRPr="00C679B6">
        <w:rPr>
          <w:rFonts w:eastAsia="Calibri"/>
          <w:sz w:val="28"/>
          <w:szCs w:val="28"/>
        </w:rPr>
        <w:t xml:space="preserve">834 «Об организации обучения по охране труда в структурных подразделениях Главного управления на 2022 год» </w:t>
      </w:r>
      <w:r w:rsidRPr="00C679B6">
        <w:rPr>
          <w:rFonts w:eastAsia="Calibri"/>
          <w:i/>
          <w:sz w:val="28"/>
          <w:szCs w:val="28"/>
        </w:rPr>
        <w:t>(приказом назначены должностные лица ответственные за проведение вводного инструктажа и инструктажей на рабочем месте, а также утверждены программы инструктажей по охране труда).</w:t>
      </w:r>
    </w:p>
    <w:p w:rsidR="003C77CB" w:rsidRPr="00C679B6" w:rsidRDefault="003C77CB" w:rsidP="003C77CB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C679B6">
        <w:rPr>
          <w:rFonts w:eastAsia="Calibri"/>
          <w:sz w:val="28"/>
          <w:szCs w:val="28"/>
        </w:rPr>
        <w:t>Приказ Главного управления МЧС России по г. Санкт-Петербур</w:t>
      </w:r>
      <w:r>
        <w:rPr>
          <w:rFonts w:eastAsia="Calibri"/>
          <w:sz w:val="28"/>
          <w:szCs w:val="28"/>
        </w:rPr>
        <w:t>гу</w:t>
      </w:r>
      <w:r w:rsidR="00F10F4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 11.03.2021 № </w:t>
      </w:r>
      <w:r w:rsidRPr="00C679B6">
        <w:rPr>
          <w:rFonts w:eastAsia="Calibri"/>
          <w:sz w:val="28"/>
          <w:szCs w:val="28"/>
        </w:rPr>
        <w:t xml:space="preserve">96 «Об утверждении Перечня, порядка разработки и введении в действие инструкций по охране труда» </w:t>
      </w:r>
      <w:r w:rsidRPr="00C679B6">
        <w:rPr>
          <w:rFonts w:eastAsia="Calibri"/>
          <w:i/>
          <w:sz w:val="28"/>
          <w:szCs w:val="28"/>
        </w:rPr>
        <w:t>(приказом утверждены инструкции по охране труда по профессиям и видам работ).</w:t>
      </w:r>
    </w:p>
    <w:p w:rsidR="003C77CB" w:rsidRPr="00C679B6" w:rsidRDefault="003C77CB" w:rsidP="003C77CB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eastAsia="Calibri"/>
          <w:i/>
          <w:sz w:val="28"/>
          <w:szCs w:val="28"/>
        </w:rPr>
      </w:pPr>
      <w:r w:rsidRPr="00C679B6">
        <w:rPr>
          <w:rFonts w:eastAsia="Calibri"/>
          <w:sz w:val="28"/>
          <w:szCs w:val="28"/>
        </w:rPr>
        <w:t>Приказ Главного управления МЧС России по г. Санкт-Петербур</w:t>
      </w:r>
      <w:r>
        <w:rPr>
          <w:rFonts w:eastAsia="Calibri"/>
          <w:sz w:val="28"/>
          <w:szCs w:val="28"/>
        </w:rPr>
        <w:t>гу от 24.12.2021 № </w:t>
      </w:r>
      <w:r w:rsidRPr="00C679B6">
        <w:rPr>
          <w:rFonts w:eastAsia="Calibri"/>
          <w:sz w:val="28"/>
          <w:szCs w:val="28"/>
        </w:rPr>
        <w:t>824 «</w:t>
      </w:r>
      <w:r w:rsidRPr="00C679B6">
        <w:rPr>
          <w:bCs/>
          <w:iCs/>
          <w:sz w:val="28"/>
          <w:szCs w:val="28"/>
          <w:lang w:bidi="ru-RU"/>
        </w:rPr>
        <w:t>Об организации повседневной деятельности Главного управления в 2022 году</w:t>
      </w:r>
      <w:r w:rsidRPr="00C679B6">
        <w:rPr>
          <w:rFonts w:eastAsia="Calibri"/>
          <w:sz w:val="28"/>
          <w:szCs w:val="28"/>
        </w:rPr>
        <w:t xml:space="preserve">» </w:t>
      </w:r>
      <w:r w:rsidRPr="00C679B6">
        <w:rPr>
          <w:rFonts w:eastAsia="Calibri"/>
          <w:i/>
          <w:sz w:val="28"/>
          <w:szCs w:val="28"/>
        </w:rPr>
        <w:t>(приказом утверждена Комиссия по вопр</w:t>
      </w:r>
      <w:r>
        <w:rPr>
          <w:rFonts w:eastAsia="Calibri"/>
          <w:i/>
          <w:sz w:val="28"/>
          <w:szCs w:val="28"/>
        </w:rPr>
        <w:t>осам охраны труда (Приложение № </w:t>
      </w:r>
      <w:r w:rsidRPr="00C679B6">
        <w:rPr>
          <w:rFonts w:eastAsia="Calibri"/>
          <w:i/>
          <w:sz w:val="28"/>
          <w:szCs w:val="28"/>
        </w:rPr>
        <w:t>99)).</w:t>
      </w:r>
    </w:p>
    <w:p w:rsidR="003C77CB" w:rsidRPr="00C679B6" w:rsidRDefault="003C77CB" w:rsidP="003C77CB">
      <w:pPr>
        <w:numPr>
          <w:ilvl w:val="0"/>
          <w:numId w:val="27"/>
        </w:numPr>
        <w:snapToGrid w:val="0"/>
        <w:spacing w:after="200" w:line="276" w:lineRule="auto"/>
        <w:ind w:left="0" w:firstLine="709"/>
        <w:contextualSpacing/>
        <w:jc w:val="both"/>
        <w:rPr>
          <w:sz w:val="32"/>
          <w:szCs w:val="32"/>
        </w:rPr>
      </w:pPr>
      <w:r w:rsidRPr="00C679B6">
        <w:rPr>
          <w:sz w:val="28"/>
          <w:szCs w:val="28"/>
        </w:rPr>
        <w:t xml:space="preserve">Планы мероприятий по обеспечению защиты здоровья и жизни сотрудников (работников), улучшению условий и охраны труда, ликвидации или снижению уровней профессиональных рисков, совершенствованию работы в области охраны труда </w:t>
      </w:r>
      <w:r w:rsidRPr="00C679B6">
        <w:rPr>
          <w:sz w:val="28"/>
          <w:szCs w:val="20"/>
        </w:rPr>
        <w:t>в подразделениях</w:t>
      </w:r>
      <w:r w:rsidR="00F10F40">
        <w:rPr>
          <w:sz w:val="28"/>
          <w:szCs w:val="20"/>
        </w:rPr>
        <w:t xml:space="preserve"> Главного управления МЧС России</w:t>
      </w:r>
      <w:r w:rsidRPr="00C679B6">
        <w:rPr>
          <w:sz w:val="28"/>
          <w:szCs w:val="20"/>
        </w:rPr>
        <w:br/>
        <w:t xml:space="preserve">по г. Санкт-Петербургу на 2022 год </w:t>
      </w:r>
      <w:r w:rsidRPr="00C679B6">
        <w:rPr>
          <w:rFonts w:eastAsia="Calibri"/>
          <w:i/>
          <w:sz w:val="28"/>
          <w:szCs w:val="28"/>
        </w:rPr>
        <w:t xml:space="preserve">(утверждены начальником </w:t>
      </w:r>
      <w:r w:rsidR="00F10F40">
        <w:rPr>
          <w:rFonts w:eastAsia="Calibri"/>
          <w:i/>
          <w:sz w:val="28"/>
          <w:szCs w:val="28"/>
        </w:rPr>
        <w:br/>
      </w:r>
      <w:r>
        <w:rPr>
          <w:rFonts w:eastAsia="Calibri"/>
          <w:i/>
          <w:sz w:val="28"/>
          <w:szCs w:val="28"/>
        </w:rPr>
        <w:t>Главного управления 17.12.2021</w:t>
      </w:r>
      <w:r w:rsidRPr="00C679B6">
        <w:rPr>
          <w:rFonts w:eastAsia="Calibri"/>
          <w:i/>
          <w:sz w:val="28"/>
          <w:szCs w:val="28"/>
        </w:rPr>
        <w:t>.)</w:t>
      </w:r>
      <w:r w:rsidRPr="00C679B6">
        <w:rPr>
          <w:rFonts w:eastAsia="Calibri"/>
          <w:sz w:val="28"/>
          <w:szCs w:val="28"/>
        </w:rPr>
        <w:t>.</w:t>
      </w:r>
    </w:p>
    <w:p w:rsidR="003C77CB" w:rsidRPr="00C679B6" w:rsidRDefault="003C77CB" w:rsidP="003C77CB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eastAsia="Calibri"/>
          <w:i/>
          <w:sz w:val="28"/>
          <w:szCs w:val="28"/>
        </w:rPr>
      </w:pPr>
      <w:r w:rsidRPr="00C679B6">
        <w:rPr>
          <w:rFonts w:eastAsia="Calibri"/>
          <w:sz w:val="28"/>
          <w:szCs w:val="28"/>
        </w:rPr>
        <w:t xml:space="preserve">На 194-е должностных лица возложена ответственность за охрану труда в подразделениях Главного управления. В 194 должностных регламента включен раздел об ответственности за обеспечение требований охраны труда и осуществление контроля их выполнения, а также проведение инструктажей по охране труда на рабочем месте (первичного, повторного, внепланового, целевого). </w:t>
      </w:r>
    </w:p>
    <w:p w:rsidR="003C77CB" w:rsidRPr="00C679B6" w:rsidRDefault="003C77CB" w:rsidP="003C77CB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eastAsia="Calibri"/>
          <w:i/>
          <w:sz w:val="28"/>
          <w:szCs w:val="28"/>
        </w:rPr>
      </w:pPr>
      <w:r w:rsidRPr="00C679B6">
        <w:rPr>
          <w:rFonts w:eastAsia="Calibri"/>
          <w:sz w:val="28"/>
          <w:szCs w:val="28"/>
        </w:rPr>
        <w:t>Приказ Главного управления МЧС России по г. Санкт-Пете</w:t>
      </w:r>
      <w:r>
        <w:rPr>
          <w:rFonts w:eastAsia="Calibri"/>
          <w:sz w:val="28"/>
          <w:szCs w:val="28"/>
        </w:rPr>
        <w:t>рбургу от 13.05.2022 № </w:t>
      </w:r>
      <w:r w:rsidRPr="00C679B6">
        <w:rPr>
          <w:rFonts w:eastAsia="Calibri"/>
          <w:sz w:val="28"/>
          <w:szCs w:val="28"/>
        </w:rPr>
        <w:t xml:space="preserve">334 «О назначении лиц, ответственных за электрохозяйство, </w:t>
      </w:r>
      <w:r w:rsidRPr="00C679B6">
        <w:rPr>
          <w:rFonts w:eastAsia="Calibri"/>
          <w:sz w:val="28"/>
          <w:szCs w:val="28"/>
        </w:rPr>
        <w:br/>
        <w:t xml:space="preserve">в подразделениях Главного управления» </w:t>
      </w:r>
      <w:r w:rsidRPr="00C679B6">
        <w:rPr>
          <w:rFonts w:eastAsia="Calibri"/>
          <w:i/>
          <w:sz w:val="28"/>
          <w:szCs w:val="28"/>
        </w:rPr>
        <w:t xml:space="preserve">(приказом назначены ответственные за электрохозяйство, а также заместители ответственных из числа электротехнического персонала в подразделениях Главного управления </w:t>
      </w:r>
      <w:r w:rsidR="00F10F40">
        <w:rPr>
          <w:rFonts w:eastAsia="Calibri"/>
          <w:i/>
          <w:sz w:val="28"/>
          <w:szCs w:val="28"/>
        </w:rPr>
        <w:br/>
      </w:r>
      <w:r w:rsidRPr="00C679B6">
        <w:rPr>
          <w:rFonts w:eastAsia="Calibri"/>
          <w:i/>
          <w:sz w:val="28"/>
          <w:szCs w:val="28"/>
        </w:rPr>
        <w:t>МЧС России по г. Санкт-Петербургу).</w:t>
      </w:r>
    </w:p>
    <w:p w:rsidR="003C77CB" w:rsidRPr="00FD1756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9B6">
        <w:rPr>
          <w:rFonts w:eastAsia="Calibri"/>
          <w:sz w:val="28"/>
          <w:szCs w:val="28"/>
          <w:lang w:eastAsia="en-US"/>
        </w:rPr>
        <w:t xml:space="preserve">За отчетный период с личным составом при исполнении служебных обязанностей </w:t>
      </w:r>
      <w:r w:rsidRPr="00FD1756">
        <w:rPr>
          <w:rFonts w:eastAsia="Calibri"/>
          <w:sz w:val="28"/>
          <w:szCs w:val="28"/>
          <w:lang w:eastAsia="en-US"/>
        </w:rPr>
        <w:t>произошло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0 </w:t>
      </w:r>
      <w:r w:rsidRPr="00FD1756">
        <w:rPr>
          <w:rFonts w:eastAsia="Calibri"/>
          <w:sz w:val="28"/>
          <w:szCs w:val="28"/>
          <w:lang w:eastAsia="en-US"/>
        </w:rPr>
        <w:t>несчастных случаев (АППГ: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 </w:t>
      </w:r>
      <w:r w:rsidRPr="00FD1756">
        <w:rPr>
          <w:rFonts w:eastAsia="Calibri"/>
          <w:sz w:val="28"/>
          <w:szCs w:val="28"/>
          <w:lang w:eastAsia="en-US"/>
        </w:rPr>
        <w:t>ниже на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100 </w:t>
      </w:r>
      <w:r w:rsidRPr="00FD1756">
        <w:rPr>
          <w:rFonts w:eastAsia="Calibri"/>
          <w:sz w:val="28"/>
          <w:szCs w:val="28"/>
          <w:lang w:eastAsia="en-US"/>
        </w:rPr>
        <w:t xml:space="preserve">%), </w:t>
      </w:r>
      <w:r w:rsidR="00F10F40">
        <w:rPr>
          <w:rFonts w:eastAsia="Calibri"/>
          <w:sz w:val="28"/>
          <w:szCs w:val="28"/>
          <w:lang w:eastAsia="en-US"/>
        </w:rPr>
        <w:br/>
      </w:r>
      <w:r w:rsidRPr="00FD1756">
        <w:rPr>
          <w:rFonts w:eastAsia="Calibri"/>
          <w:sz w:val="28"/>
          <w:szCs w:val="28"/>
          <w:lang w:eastAsia="en-US"/>
        </w:rPr>
        <w:t>из них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0 </w:t>
      </w:r>
      <w:r w:rsidRPr="00FD1756">
        <w:rPr>
          <w:rFonts w:eastAsia="Calibri"/>
          <w:sz w:val="28"/>
          <w:szCs w:val="28"/>
          <w:lang w:eastAsia="en-US"/>
        </w:rPr>
        <w:t>групповых несчастных случаев (АППГ: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</w:t>
      </w:r>
      <w:r w:rsidRPr="00FD1756">
        <w:rPr>
          <w:rFonts w:eastAsia="Calibri"/>
          <w:sz w:val="28"/>
          <w:szCs w:val="28"/>
          <w:lang w:eastAsia="en-US"/>
        </w:rPr>
        <w:t>, ниже на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100 </w:t>
      </w:r>
      <w:r w:rsidRPr="00FD1756">
        <w:rPr>
          <w:rFonts w:eastAsia="Calibri"/>
          <w:sz w:val="28"/>
          <w:szCs w:val="28"/>
          <w:lang w:eastAsia="en-US"/>
        </w:rPr>
        <w:t xml:space="preserve">%). </w:t>
      </w:r>
    </w:p>
    <w:p w:rsidR="003C77CB" w:rsidRPr="00FD1756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9B6">
        <w:rPr>
          <w:rFonts w:eastAsia="Calibri"/>
          <w:sz w:val="28"/>
          <w:szCs w:val="28"/>
          <w:lang w:eastAsia="en-US"/>
        </w:rPr>
        <w:lastRenderedPageBreak/>
        <w:t xml:space="preserve">В результате несчастных случаев при исполнении служебных обязанностей погибло </w:t>
      </w:r>
      <w:r w:rsidRPr="00C679B6">
        <w:rPr>
          <w:rFonts w:eastAsia="Calibri"/>
          <w:sz w:val="28"/>
          <w:szCs w:val="28"/>
          <w:u w:val="single"/>
          <w:lang w:eastAsia="en-US"/>
        </w:rPr>
        <w:t>0</w:t>
      </w:r>
      <w:r w:rsidRPr="00C679B6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 w:rsidRPr="00FD1756">
        <w:rPr>
          <w:rFonts w:eastAsia="Calibri"/>
          <w:sz w:val="28"/>
          <w:szCs w:val="28"/>
          <w:lang w:eastAsia="en-US"/>
        </w:rPr>
        <w:t>человек (АППГ: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1,</w:t>
      </w:r>
      <w:r w:rsidRPr="00FD1756">
        <w:rPr>
          <w:rFonts w:eastAsia="Calibri"/>
          <w:sz w:val="28"/>
          <w:szCs w:val="28"/>
          <w:lang w:eastAsia="en-US"/>
        </w:rPr>
        <w:t xml:space="preserve"> ниже</w:t>
      </w:r>
      <w:r w:rsidRPr="00FD1756">
        <w:rPr>
          <w:rFonts w:eastAsia="Calibri"/>
          <w:i/>
          <w:sz w:val="28"/>
          <w:szCs w:val="28"/>
          <w:lang w:eastAsia="en-US"/>
        </w:rPr>
        <w:t xml:space="preserve"> </w:t>
      </w:r>
      <w:r w:rsidRPr="00FD1756">
        <w:rPr>
          <w:rFonts w:eastAsia="Calibri"/>
          <w:sz w:val="28"/>
          <w:szCs w:val="28"/>
          <w:lang w:eastAsia="en-US"/>
        </w:rPr>
        <w:t>на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100 </w:t>
      </w:r>
      <w:r w:rsidRPr="00FD1756">
        <w:rPr>
          <w:rFonts w:eastAsia="Calibri"/>
          <w:sz w:val="28"/>
          <w:szCs w:val="28"/>
          <w:lang w:eastAsia="en-US"/>
        </w:rPr>
        <w:t xml:space="preserve">%), получил травму 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0 </w:t>
      </w:r>
      <w:r w:rsidRPr="00FD1756">
        <w:rPr>
          <w:rFonts w:eastAsia="Calibri"/>
          <w:sz w:val="28"/>
          <w:szCs w:val="28"/>
          <w:lang w:eastAsia="en-US"/>
        </w:rPr>
        <w:t>человек (АППГ: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3,</w:t>
      </w:r>
      <w:r w:rsidRPr="00FD1756">
        <w:rPr>
          <w:rFonts w:eastAsia="Calibri"/>
          <w:sz w:val="28"/>
          <w:szCs w:val="28"/>
          <w:lang w:eastAsia="en-US"/>
        </w:rPr>
        <w:t xml:space="preserve"> ниже</w:t>
      </w:r>
      <w:r w:rsidRPr="00FD1756">
        <w:rPr>
          <w:rFonts w:eastAsia="Calibri"/>
          <w:i/>
          <w:sz w:val="28"/>
          <w:szCs w:val="28"/>
          <w:lang w:eastAsia="en-US"/>
        </w:rPr>
        <w:t xml:space="preserve"> </w:t>
      </w:r>
      <w:r w:rsidRPr="00FD1756">
        <w:rPr>
          <w:rFonts w:eastAsia="Calibri"/>
          <w:sz w:val="28"/>
          <w:szCs w:val="28"/>
          <w:lang w:eastAsia="en-US"/>
        </w:rPr>
        <w:t>на</w:t>
      </w:r>
      <w:r w:rsidRPr="00FD1756">
        <w:rPr>
          <w:rFonts w:eastAsia="Calibri"/>
          <w:sz w:val="28"/>
          <w:szCs w:val="28"/>
          <w:u w:val="single"/>
          <w:lang w:eastAsia="en-US"/>
        </w:rPr>
        <w:t xml:space="preserve"> 100 </w:t>
      </w:r>
      <w:r w:rsidRPr="00FD1756">
        <w:rPr>
          <w:rFonts w:eastAsia="Calibri"/>
          <w:sz w:val="28"/>
          <w:szCs w:val="28"/>
          <w:lang w:eastAsia="en-US"/>
        </w:rPr>
        <w:t>%).</w:t>
      </w:r>
    </w:p>
    <w:p w:rsidR="003C77CB" w:rsidRPr="00C679B6" w:rsidRDefault="00451A92" w:rsidP="003C77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Прямоугольник 64" o:spid="_x0000_s1034" style="position:absolute;left:0;text-align:left;margin-left:320.7pt;margin-top:19.6pt;width:56.2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" fillcolor="#00b050" strokecolor="windowText" strokeweight=".25pt">
            <v:shadow on="t" color="black" opacity="24903f" origin=",.5" offset="0,.55556mm"/>
            <v:path arrowok="t"/>
            <v:textbox inset="0,0,0,0">
              <w:txbxContent>
                <w:p w:rsidR="00DC21AE" w:rsidRDefault="00DC21AE" w:rsidP="003C77CB">
                  <w:pPr>
                    <w:pStyle w:val="ad"/>
                    <w:jc w:val="center"/>
                    <w:rPr>
                      <w:sz w:val="24"/>
                      <w:szCs w:val="24"/>
                    </w:rPr>
                  </w:pPr>
                  <w:r w:rsidRPr="0098125E">
                    <w:rPr>
                      <w:rFonts w:cs="Times New Roman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t>АППГ</w:t>
                  </w:r>
                  <w:r w:rsidRPr="0098125E">
                    <w:rPr>
                      <w:rFonts w:cs="Times New Roman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br/>
                    <w:t>-3 (100%)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65" o:spid="_x0000_s1035" style="position:absolute;left:0;text-align:left;margin-left:196.95pt;margin-top:51.85pt;width:51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" fillcolor="#00b050" strokecolor="windowText" strokeweight=".25pt">
            <v:shadow on="t" color="black" opacity="24903f" origin=",.5" offset="0,.55556mm"/>
            <v:path arrowok="t"/>
            <v:textbox inset="0,0,0,0">
              <w:txbxContent>
                <w:p w:rsidR="00DC21AE" w:rsidRDefault="00DC21AE" w:rsidP="003C77CB">
                  <w:pPr>
                    <w:pStyle w:val="ad"/>
                    <w:jc w:val="center"/>
                    <w:rPr>
                      <w:sz w:val="24"/>
                      <w:szCs w:val="24"/>
                    </w:rPr>
                  </w:pPr>
                  <w:r w:rsidRPr="0098125E">
                    <w:rPr>
                      <w:rFonts w:cs="Times New Roman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t>АППГ</w:t>
                  </w:r>
                  <w:r w:rsidRPr="0098125E">
                    <w:rPr>
                      <w:rFonts w:cs="Times New Roman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br/>
                    <w:t>-1 (100%)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8" o:spid="_x0000_s1039" type="#_x0000_t67" style="position:absolute;left:0;text-align:left;margin-left:330.45pt;margin-top:51.95pt;width:24.65pt;height:3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" adj="13332" fillcolor="#00b050" strokecolor="windowText" strokeweight="2pt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трелка вниз 70" o:spid="_x0000_s1038" type="#_x0000_t67" style="position:absolute;left:0;text-align:left;margin-left:206.7pt;margin-top:84.2pt;width:24.65pt;height:3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" adj="13332" fillcolor="#00b050" strokecolor="windowText" strokeweight="2pt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72" o:spid="_x0000_s1036" style="position:absolute;left:0;text-align:left;margin-left:87.45pt;margin-top:51.55pt;width:43pt;height:2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" fillcolor="#00b050" strokecolor="windowText" strokeweight=".25pt">
            <v:shadow on="t" color="black" opacity="24903f" origin=",.5" offset="0,.55556mm"/>
            <v:path arrowok="t"/>
            <v:textbox inset="0,0,0,0">
              <w:txbxContent>
                <w:p w:rsidR="00DC21AE" w:rsidRDefault="00DC21AE" w:rsidP="003C77CB">
                  <w:pPr>
                    <w:pStyle w:val="af6"/>
                    <w:spacing w:before="0" w:beforeAutospacing="0" w:after="0" w:afterAutospacing="0"/>
                    <w:jc w:val="center"/>
                  </w:pPr>
                  <w:r w:rsidRPr="0098125E">
                    <w:rPr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t>АППГ</w:t>
                  </w:r>
                  <w:r w:rsidRPr="0098125E">
                    <w:rPr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br/>
                    <w:t>-1 (100%)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Стрелка вниз 74" o:spid="_x0000_s1037" type="#_x0000_t67" style="position:absolute;left:0;text-align:left;margin-left:96.85pt;margin-top:84.2pt;width:24.65pt;height:3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" adj="13332" fillcolor="#00b050" strokecolor="windowText" strokeweight="2pt">
            <v:path arrowok="t"/>
          </v:shape>
        </w:pict>
      </w:r>
      <w:r w:rsidR="003C77CB">
        <w:rPr>
          <w:noProof/>
          <w:sz w:val="28"/>
          <w:szCs w:val="28"/>
        </w:rPr>
        <w:drawing>
          <wp:inline distT="0" distB="0" distL="0" distR="0">
            <wp:extent cx="6167120" cy="2700655"/>
            <wp:effectExtent l="0" t="0" r="0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C77CB" w:rsidRPr="00C679B6" w:rsidRDefault="003C77CB" w:rsidP="003C77CB">
      <w:pPr>
        <w:spacing w:line="259" w:lineRule="auto"/>
        <w:ind w:firstLine="709"/>
        <w:jc w:val="center"/>
        <w:rPr>
          <w:rFonts w:eastAsia="Calibri"/>
          <w:szCs w:val="28"/>
          <w:lang w:eastAsia="en-US"/>
        </w:rPr>
      </w:pPr>
      <w:r w:rsidRPr="00C679B6">
        <w:rPr>
          <w:rFonts w:eastAsia="Calibri"/>
          <w:szCs w:val="28"/>
          <w:lang w:eastAsia="en-US"/>
        </w:rPr>
        <w:t xml:space="preserve">Рисунок </w:t>
      </w:r>
      <w:r>
        <w:rPr>
          <w:rFonts w:eastAsia="Calibri"/>
          <w:szCs w:val="28"/>
          <w:lang w:eastAsia="en-US"/>
        </w:rPr>
        <w:t>18</w:t>
      </w:r>
      <w:r w:rsidRPr="00C679B6">
        <w:rPr>
          <w:rFonts w:eastAsia="Calibri"/>
          <w:szCs w:val="28"/>
          <w:lang w:eastAsia="en-US"/>
        </w:rPr>
        <w:t>. Количество несчастных случаев</w:t>
      </w:r>
    </w:p>
    <w:p w:rsidR="003C77CB" w:rsidRPr="009309DA" w:rsidRDefault="003C77CB" w:rsidP="003C77CB">
      <w:pPr>
        <w:spacing w:before="120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 xml:space="preserve">Показатель происшествий (Пт) с личным составом составил </w:t>
      </w:r>
      <w:r w:rsidRPr="009309DA">
        <w:rPr>
          <w:rFonts w:eastAsia="Calibri"/>
          <w:sz w:val="28"/>
          <w:szCs w:val="28"/>
          <w:u w:val="single"/>
          <w:lang w:eastAsia="en-US"/>
        </w:rPr>
        <w:t>0,00</w:t>
      </w:r>
      <w:r w:rsidRPr="009309DA">
        <w:rPr>
          <w:rFonts w:eastAsia="Calibri"/>
          <w:sz w:val="28"/>
          <w:szCs w:val="28"/>
          <w:lang w:eastAsia="en-US"/>
        </w:rPr>
        <w:t xml:space="preserve"> АППГ: </w:t>
      </w:r>
      <w:r w:rsidRPr="009309DA">
        <w:rPr>
          <w:rFonts w:eastAsia="Calibri"/>
          <w:sz w:val="28"/>
          <w:szCs w:val="28"/>
          <w:u w:val="single"/>
          <w:lang w:eastAsia="en-US"/>
        </w:rPr>
        <w:t>0,001</w:t>
      </w:r>
      <w:r w:rsidRPr="009309DA">
        <w:rPr>
          <w:rFonts w:eastAsia="Calibri"/>
          <w:sz w:val="28"/>
          <w:szCs w:val="28"/>
          <w:lang w:eastAsia="en-US"/>
        </w:rPr>
        <w:t xml:space="preserve">, </w:t>
      </w:r>
      <w:r w:rsidRPr="009309DA">
        <w:rPr>
          <w:rFonts w:eastAsia="Calibri"/>
          <w:i/>
          <w:sz w:val="28"/>
          <w:szCs w:val="28"/>
          <w:lang w:eastAsia="en-US"/>
        </w:rPr>
        <w:t>ниже</w:t>
      </w:r>
      <w:r w:rsidRPr="009309DA">
        <w:rPr>
          <w:rFonts w:eastAsia="Calibri"/>
          <w:sz w:val="28"/>
          <w:szCs w:val="28"/>
          <w:lang w:eastAsia="en-US"/>
        </w:rPr>
        <w:t xml:space="preserve"> на 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100,0 </w:t>
      </w:r>
      <w:r w:rsidRPr="009309DA">
        <w:rPr>
          <w:rFonts w:eastAsia="Calibri"/>
          <w:sz w:val="28"/>
          <w:szCs w:val="28"/>
          <w:lang w:eastAsia="en-US"/>
        </w:rPr>
        <w:t>%).</w:t>
      </w:r>
    </w:p>
    <w:p w:rsidR="003C77CB" w:rsidRPr="009309DA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>Показатель тяжести травм (К) составил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0 </w:t>
      </w:r>
      <w:r w:rsidRPr="009309DA">
        <w:rPr>
          <w:rFonts w:eastAsia="Calibri"/>
          <w:sz w:val="28"/>
          <w:szCs w:val="28"/>
          <w:lang w:eastAsia="en-US"/>
        </w:rPr>
        <w:t>(АППГ: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56,6,</w:t>
      </w:r>
      <w:r w:rsidRPr="009309DA">
        <w:rPr>
          <w:rFonts w:eastAsia="Calibri"/>
          <w:sz w:val="28"/>
          <w:szCs w:val="28"/>
          <w:lang w:eastAsia="en-US"/>
        </w:rPr>
        <w:t xml:space="preserve"> </w:t>
      </w:r>
      <w:r w:rsidRPr="009309DA">
        <w:rPr>
          <w:rFonts w:eastAsia="Calibri"/>
          <w:i/>
          <w:sz w:val="28"/>
          <w:szCs w:val="28"/>
          <w:lang w:eastAsia="en-US"/>
        </w:rPr>
        <w:t>ниже</w:t>
      </w:r>
      <w:r w:rsidRPr="009309DA">
        <w:rPr>
          <w:rFonts w:eastAsia="Calibri"/>
          <w:sz w:val="28"/>
          <w:szCs w:val="28"/>
          <w:lang w:eastAsia="en-US"/>
        </w:rPr>
        <w:t xml:space="preserve"> на </w:t>
      </w:r>
      <w:r w:rsidRPr="009309DA">
        <w:rPr>
          <w:rFonts w:eastAsia="Calibri"/>
          <w:sz w:val="28"/>
          <w:szCs w:val="28"/>
          <w:u w:val="single"/>
          <w:lang w:eastAsia="en-US"/>
        </w:rPr>
        <w:t>100,0</w:t>
      </w:r>
      <w:r w:rsidRPr="009309DA">
        <w:rPr>
          <w:rFonts w:eastAsia="Calibri"/>
          <w:sz w:val="28"/>
          <w:szCs w:val="28"/>
          <w:lang w:eastAsia="en-US"/>
        </w:rPr>
        <w:t>%).</w:t>
      </w:r>
    </w:p>
    <w:p w:rsidR="003C77CB" w:rsidRPr="009309DA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 xml:space="preserve">Специальная оценка условий труда проведена на </w:t>
      </w:r>
      <w:r w:rsidRPr="009309DA">
        <w:rPr>
          <w:rFonts w:eastAsia="Calibri"/>
          <w:sz w:val="28"/>
          <w:szCs w:val="28"/>
          <w:u w:val="single"/>
          <w:lang w:eastAsia="en-US"/>
        </w:rPr>
        <w:t>277</w:t>
      </w:r>
      <w:r w:rsidRPr="009309DA">
        <w:rPr>
          <w:rFonts w:eastAsia="Calibri"/>
          <w:sz w:val="28"/>
          <w:szCs w:val="28"/>
          <w:lang w:eastAsia="en-US"/>
        </w:rPr>
        <w:t xml:space="preserve"> рабочих местах, что составляет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100 </w:t>
      </w:r>
      <w:r w:rsidRPr="009309DA">
        <w:rPr>
          <w:rFonts w:eastAsia="Calibri"/>
          <w:sz w:val="28"/>
          <w:szCs w:val="28"/>
          <w:lang w:eastAsia="en-US"/>
        </w:rPr>
        <w:t>% от общего количества рабочих мест работников.</w:t>
      </w:r>
    </w:p>
    <w:p w:rsidR="003C77CB" w:rsidRPr="009309DA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>По охране труда обучено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296 </w:t>
      </w:r>
      <w:r w:rsidRPr="009309DA">
        <w:rPr>
          <w:rFonts w:eastAsia="Calibri"/>
          <w:sz w:val="28"/>
          <w:szCs w:val="28"/>
          <w:lang w:eastAsia="en-US"/>
        </w:rPr>
        <w:t>руководителей и лиц, ответственных за данные вопросы, что составляет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94 </w:t>
      </w:r>
      <w:r w:rsidRPr="009309DA">
        <w:rPr>
          <w:rFonts w:eastAsia="Calibri"/>
          <w:sz w:val="28"/>
          <w:szCs w:val="28"/>
          <w:lang w:eastAsia="en-US"/>
        </w:rPr>
        <w:t>% от потребности.</w:t>
      </w:r>
    </w:p>
    <w:p w:rsidR="003C77CB" w:rsidRPr="009309DA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 xml:space="preserve">Обязательные медицинские осмотры прошел 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1951 </w:t>
      </w:r>
      <w:r w:rsidRPr="009309DA">
        <w:rPr>
          <w:rFonts w:eastAsia="Calibri"/>
          <w:sz w:val="28"/>
          <w:szCs w:val="28"/>
          <w:lang w:eastAsia="en-US"/>
        </w:rPr>
        <w:t xml:space="preserve">человек, что составляет 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50,1 </w:t>
      </w:r>
      <w:r w:rsidRPr="009309DA">
        <w:rPr>
          <w:rFonts w:eastAsia="Calibri"/>
          <w:sz w:val="28"/>
          <w:szCs w:val="28"/>
          <w:lang w:eastAsia="en-US"/>
        </w:rPr>
        <w:t>% от общего количества личного состава.</w:t>
      </w:r>
    </w:p>
    <w:p w:rsidR="003C77CB" w:rsidRPr="009309DA" w:rsidRDefault="003C77CB" w:rsidP="003C77C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9DA">
        <w:rPr>
          <w:rFonts w:eastAsia="Calibri"/>
          <w:sz w:val="28"/>
          <w:szCs w:val="28"/>
          <w:lang w:eastAsia="en-US"/>
        </w:rPr>
        <w:t xml:space="preserve">По электробезопасности обучено и прошло проверку знаний 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2311 </w:t>
      </w:r>
      <w:r w:rsidRPr="009309DA">
        <w:rPr>
          <w:rFonts w:eastAsia="Calibri"/>
          <w:sz w:val="28"/>
          <w:szCs w:val="28"/>
          <w:lang w:eastAsia="en-US"/>
        </w:rPr>
        <w:t>человек, что составляет</w:t>
      </w:r>
      <w:r w:rsidRPr="009309DA">
        <w:rPr>
          <w:rFonts w:eastAsia="Calibri"/>
          <w:sz w:val="28"/>
          <w:szCs w:val="28"/>
          <w:u w:val="single"/>
          <w:lang w:eastAsia="en-US"/>
        </w:rPr>
        <w:t xml:space="preserve"> 97 </w:t>
      </w:r>
      <w:r w:rsidRPr="009309DA">
        <w:rPr>
          <w:rFonts w:eastAsia="Calibri"/>
          <w:sz w:val="28"/>
          <w:szCs w:val="28"/>
          <w:lang w:eastAsia="en-US"/>
        </w:rPr>
        <w:t>% от потребности.</w:t>
      </w:r>
    </w:p>
    <w:p w:rsidR="003C77CB" w:rsidRPr="00C679B6" w:rsidRDefault="003C77CB" w:rsidP="003C77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3C77CB" w:rsidRPr="00F10F40" w:rsidRDefault="003C77CB" w:rsidP="003C77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F10F40">
        <w:rPr>
          <w:rFonts w:eastAsia="Calibri"/>
          <w:sz w:val="28"/>
          <w:szCs w:val="28"/>
          <w:lang w:eastAsia="en-US"/>
        </w:rPr>
        <w:t>Вывод по разделу:</w:t>
      </w:r>
    </w:p>
    <w:p w:rsidR="003C77CB" w:rsidRPr="00C679B6" w:rsidRDefault="003C77CB" w:rsidP="003C77C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679B6">
        <w:rPr>
          <w:rFonts w:eastAsia="Calibri"/>
          <w:sz w:val="28"/>
          <w:szCs w:val="28"/>
          <w:lang w:eastAsia="en-US"/>
        </w:rPr>
        <w:t>В целом деятельность в вопросах охраны труда в Главном управлении организована на должном уровне.</w:t>
      </w:r>
    </w:p>
    <w:p w:rsidR="003C77CB" w:rsidRPr="001656DE" w:rsidRDefault="003C77CB" w:rsidP="003C77CB">
      <w:pPr>
        <w:ind w:firstLine="851"/>
        <w:jc w:val="both"/>
        <w:rPr>
          <w:b/>
          <w:color w:val="FF0000"/>
          <w:sz w:val="28"/>
          <w:szCs w:val="28"/>
        </w:rPr>
      </w:pPr>
      <w:r w:rsidRPr="001656DE">
        <w:rPr>
          <w:b/>
          <w:color w:val="FF0000"/>
          <w:sz w:val="28"/>
          <w:szCs w:val="28"/>
        </w:rPr>
        <w:br w:type="page"/>
      </w:r>
    </w:p>
    <w:p w:rsidR="003C77CB" w:rsidRPr="00667667" w:rsidRDefault="003C77CB" w:rsidP="003C77CB">
      <w:pPr>
        <w:pStyle w:val="3"/>
        <w:rPr>
          <w:sz w:val="32"/>
          <w:szCs w:val="28"/>
        </w:rPr>
      </w:pPr>
      <w:bookmarkStart w:id="14" w:name="_3._Организация_пожаротушения"/>
      <w:bookmarkStart w:id="15" w:name="_4._Осуществление_надзорной"/>
      <w:bookmarkEnd w:id="14"/>
      <w:bookmarkEnd w:id="15"/>
      <w:r w:rsidRPr="00667667">
        <w:lastRenderedPageBreak/>
        <w:t>4. Осуществление надзорной деятельности и профилактической работы</w:t>
      </w:r>
    </w:p>
    <w:p w:rsidR="003C77CB" w:rsidRPr="00667667" w:rsidRDefault="003C77CB" w:rsidP="003C77CB">
      <w:pPr>
        <w:jc w:val="center"/>
        <w:rPr>
          <w:b/>
          <w:sz w:val="28"/>
          <w:szCs w:val="28"/>
        </w:rPr>
      </w:pPr>
    </w:p>
    <w:p w:rsidR="003C77CB" w:rsidRPr="00667667" w:rsidRDefault="003C77CB" w:rsidP="003C77CB">
      <w:pPr>
        <w:pStyle w:val="4"/>
      </w:pPr>
      <w:r w:rsidRPr="00667667">
        <w:t xml:space="preserve">4.1. Осуществление федерального государственного </w:t>
      </w:r>
      <w:r w:rsidRPr="00667667">
        <w:rPr>
          <w:szCs w:val="28"/>
        </w:rPr>
        <w:t>пожарного</w:t>
      </w:r>
      <w:r w:rsidRPr="00667667">
        <w:t xml:space="preserve"> надзора</w:t>
      </w:r>
    </w:p>
    <w:p w:rsidR="003C77CB" w:rsidRPr="00667667" w:rsidRDefault="003C77CB" w:rsidP="003C77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C77CB" w:rsidRPr="00666E8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666E8D">
        <w:rPr>
          <w:rFonts w:eastAsia="Calibri"/>
          <w:sz w:val="28"/>
          <w:szCs w:val="28"/>
        </w:rPr>
        <w:t xml:space="preserve">Штатная численность инспекторского состава органов государственного пожарного надзора ГУ МЧС России по субъекту Российской Федерации </w:t>
      </w:r>
      <w:r w:rsidRPr="00140361">
        <w:rPr>
          <w:rFonts w:eastAsia="Calibri"/>
          <w:sz w:val="28"/>
          <w:szCs w:val="28"/>
          <w:u w:val="single"/>
        </w:rPr>
        <w:t>46</w:t>
      </w:r>
      <w:r>
        <w:rPr>
          <w:rFonts w:eastAsia="Calibri"/>
          <w:sz w:val="28"/>
          <w:szCs w:val="28"/>
          <w:u w:val="single"/>
        </w:rPr>
        <w:t>1</w:t>
      </w:r>
      <w:r w:rsidRPr="00666E8D">
        <w:rPr>
          <w:rFonts w:eastAsia="Calibri"/>
          <w:sz w:val="28"/>
          <w:szCs w:val="28"/>
        </w:rPr>
        <w:t xml:space="preserve"> (АППГ: </w:t>
      </w:r>
      <w:r w:rsidRPr="002765D7">
        <w:rPr>
          <w:rFonts w:eastAsia="Calibri"/>
          <w:sz w:val="28"/>
          <w:szCs w:val="28"/>
          <w:u w:val="single"/>
        </w:rPr>
        <w:t>46</w:t>
      </w:r>
      <w:r>
        <w:rPr>
          <w:rFonts w:eastAsia="Calibri"/>
          <w:sz w:val="28"/>
          <w:szCs w:val="28"/>
          <w:u w:val="single"/>
        </w:rPr>
        <w:t>1</w:t>
      </w:r>
      <w:r w:rsidRPr="00666E8D">
        <w:rPr>
          <w:rFonts w:eastAsia="Calibri"/>
          <w:sz w:val="28"/>
          <w:szCs w:val="28"/>
        </w:rPr>
        <w:t>).</w:t>
      </w:r>
    </w:p>
    <w:p w:rsidR="003C77CB" w:rsidRPr="00666E8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666E8D">
        <w:rPr>
          <w:rFonts w:eastAsia="Calibri"/>
          <w:sz w:val="28"/>
          <w:szCs w:val="28"/>
        </w:rPr>
        <w:t>Количество фактически занятых штатных единиц, осуществляющих функции федерального государственного пожарного надзора в ГУ МЧС России</w:t>
      </w:r>
      <w:r>
        <w:rPr>
          <w:rFonts w:eastAsia="Calibri"/>
          <w:sz w:val="28"/>
          <w:szCs w:val="28"/>
        </w:rPr>
        <w:br/>
      </w:r>
      <w:r w:rsidRPr="00666E8D">
        <w:rPr>
          <w:rFonts w:eastAsia="Calibri"/>
          <w:sz w:val="28"/>
          <w:szCs w:val="28"/>
        </w:rPr>
        <w:t xml:space="preserve">по субъекту Российской Федерации </w:t>
      </w:r>
      <w:r w:rsidRPr="002765D7">
        <w:rPr>
          <w:rFonts w:eastAsia="Calibri"/>
          <w:sz w:val="28"/>
          <w:szCs w:val="28"/>
          <w:u w:val="single"/>
        </w:rPr>
        <w:t>409</w:t>
      </w:r>
      <w:r w:rsidRPr="00666E8D"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433</w:t>
      </w:r>
      <w:r w:rsidRPr="00666E8D">
        <w:rPr>
          <w:rFonts w:eastAsia="Calibri"/>
          <w:sz w:val="28"/>
          <w:szCs w:val="28"/>
        </w:rPr>
        <w:t>).</w:t>
      </w:r>
    </w:p>
    <w:p w:rsidR="003C77CB" w:rsidRPr="00666E8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666E8D">
        <w:rPr>
          <w:rFonts w:eastAsia="Calibri"/>
          <w:sz w:val="28"/>
          <w:szCs w:val="28"/>
        </w:rPr>
        <w:t>Количество штатных единиц, осуществляющих федеральн</w:t>
      </w:r>
      <w:r>
        <w:rPr>
          <w:rFonts w:eastAsia="Calibri"/>
          <w:sz w:val="28"/>
          <w:szCs w:val="28"/>
        </w:rPr>
        <w:t>ый</w:t>
      </w:r>
      <w:r w:rsidRPr="00666E8D">
        <w:rPr>
          <w:rFonts w:eastAsia="Calibri"/>
          <w:sz w:val="28"/>
          <w:szCs w:val="28"/>
        </w:rPr>
        <w:t xml:space="preserve"> государственн</w:t>
      </w:r>
      <w:r>
        <w:rPr>
          <w:rFonts w:eastAsia="Calibri"/>
          <w:sz w:val="28"/>
          <w:szCs w:val="28"/>
        </w:rPr>
        <w:t>ый</w:t>
      </w:r>
      <w:r w:rsidRPr="00666E8D">
        <w:rPr>
          <w:rFonts w:eastAsia="Calibri"/>
          <w:sz w:val="28"/>
          <w:szCs w:val="28"/>
        </w:rPr>
        <w:t xml:space="preserve"> пожарн</w:t>
      </w:r>
      <w:r>
        <w:rPr>
          <w:rFonts w:eastAsia="Calibri"/>
          <w:sz w:val="28"/>
          <w:szCs w:val="28"/>
        </w:rPr>
        <w:t>ый надзор</w:t>
      </w:r>
      <w:r w:rsidRPr="00666E8D">
        <w:rPr>
          <w:rFonts w:eastAsia="Calibri"/>
          <w:sz w:val="28"/>
          <w:szCs w:val="28"/>
        </w:rPr>
        <w:t>, прошедших в течение последних 3 лет программы переобучения или повышения квалификации</w:t>
      </w:r>
      <w:r>
        <w:rPr>
          <w:rFonts w:eastAsia="Calibri"/>
          <w:sz w:val="28"/>
          <w:szCs w:val="28"/>
        </w:rPr>
        <w:t>,</w:t>
      </w:r>
      <w:r w:rsidRPr="00666E8D">
        <w:rPr>
          <w:rFonts w:eastAsia="Calibri"/>
          <w:sz w:val="28"/>
          <w:szCs w:val="28"/>
        </w:rPr>
        <w:t xml:space="preserve"> </w:t>
      </w:r>
      <w:r w:rsidRPr="002765D7">
        <w:rPr>
          <w:rFonts w:eastAsia="Calibri"/>
          <w:sz w:val="28"/>
          <w:szCs w:val="28"/>
          <w:u w:val="single"/>
        </w:rPr>
        <w:t xml:space="preserve">64 </w:t>
      </w:r>
      <w:r w:rsidRPr="00666E8D"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85</w:t>
      </w:r>
      <w:r w:rsidRPr="00666E8D">
        <w:rPr>
          <w:rFonts w:eastAsia="Calibri"/>
          <w:sz w:val="28"/>
          <w:szCs w:val="28"/>
        </w:rPr>
        <w:t>).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Осуществление надзорной деятельности и профилактической работы характеризуется следующими показателями: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проведенных контрольных (надзорных) мероприятий противопожарного состояния объектов надзора </w:t>
      </w:r>
      <w:r w:rsidRPr="00BF75B7">
        <w:rPr>
          <w:sz w:val="28"/>
          <w:szCs w:val="28"/>
          <w:u w:val="single"/>
        </w:rPr>
        <w:t>2412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5069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привлеченных к проведению контрольных (надзорных) мероприятий экспертных организаций, экспертов, а также специалистов, обладающих специальными знаниями и навыками </w:t>
      </w:r>
      <w:r w:rsidRPr="00BF75B7">
        <w:rPr>
          <w:sz w:val="28"/>
          <w:szCs w:val="28"/>
          <w:u w:val="single"/>
        </w:rPr>
        <w:t>5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28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организованных совместных рейдов по местам проживания многодетных семей, одиноко проживающих пенсионеров и инвалидов, социально неадаптированных граждан с представителями органов внутренних дел </w:t>
      </w:r>
      <w:r w:rsidRPr="00BF75B7">
        <w:rPr>
          <w:sz w:val="28"/>
          <w:szCs w:val="28"/>
          <w:u w:val="single"/>
        </w:rPr>
        <w:t>15643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13967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принятых решений об устранении контролируемыми лицами выявленных нарушений требований пожарной безопасности и о восстановлении нарушенного положения (выдано предписаний) </w:t>
      </w:r>
      <w:r w:rsidRPr="00BF75B7">
        <w:rPr>
          <w:sz w:val="28"/>
          <w:szCs w:val="28"/>
          <w:u w:val="single"/>
        </w:rPr>
        <w:t>1736</w:t>
      </w:r>
      <w:r w:rsidRPr="00BF75B7">
        <w:rPr>
          <w:sz w:val="28"/>
          <w:szCs w:val="28"/>
        </w:rPr>
        <w:t xml:space="preserve"> </w:t>
      </w:r>
      <w:r w:rsidR="00F10F40"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(АППГ: </w:t>
      </w:r>
      <w:r w:rsidRPr="00BF75B7">
        <w:rPr>
          <w:sz w:val="28"/>
          <w:szCs w:val="28"/>
          <w:u w:val="single"/>
        </w:rPr>
        <w:t>2888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рассмотренных вопросов, связанных с исполнением решения по результатам проведенных контрольных (надзорных) мероприятий </w:t>
      </w:r>
      <w:r w:rsidRPr="00BF75B7">
        <w:rPr>
          <w:sz w:val="28"/>
          <w:szCs w:val="28"/>
          <w:u w:val="single"/>
        </w:rPr>
        <w:t>906</w:t>
      </w:r>
      <w:r w:rsidRPr="00BF75B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(АППГ: </w:t>
      </w:r>
      <w:r w:rsidRPr="00BF75B7">
        <w:rPr>
          <w:sz w:val="28"/>
          <w:szCs w:val="28"/>
          <w:u w:val="single"/>
        </w:rPr>
        <w:t>1659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осуществленных профилактических мероприятий в форме профилактического визита </w:t>
      </w:r>
      <w:r w:rsidRPr="00BF75B7">
        <w:rPr>
          <w:sz w:val="28"/>
          <w:szCs w:val="28"/>
          <w:u w:val="single"/>
        </w:rPr>
        <w:t>1516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осуществленных профилактических мероприятий в форме информирования </w:t>
      </w:r>
      <w:r w:rsidRPr="00BF75B7">
        <w:rPr>
          <w:sz w:val="28"/>
          <w:szCs w:val="28"/>
          <w:u w:val="single"/>
        </w:rPr>
        <w:t>592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194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осуществленных профилактических мероприятий в форме консультирования </w:t>
      </w:r>
      <w:r w:rsidRPr="00BF75B7">
        <w:rPr>
          <w:sz w:val="28"/>
          <w:szCs w:val="28"/>
          <w:u w:val="single"/>
        </w:rPr>
        <w:t>1155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1821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осуществленных профилактических мероприятий в форме объявления предостережения </w:t>
      </w:r>
      <w:r w:rsidRPr="00BF75B7">
        <w:rPr>
          <w:sz w:val="28"/>
          <w:szCs w:val="28"/>
          <w:u w:val="single"/>
        </w:rPr>
        <w:t>317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244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мест проживания многодетных семей и семей, находящихся </w:t>
      </w:r>
    </w:p>
    <w:p w:rsidR="003C77CB" w:rsidRPr="00BF75B7" w:rsidRDefault="003C77CB" w:rsidP="003C77CB">
      <w:pPr>
        <w:spacing w:line="240" w:lineRule="atLeast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в трудной жизненной ситуации </w:t>
      </w:r>
      <w:r w:rsidRPr="00BF75B7">
        <w:rPr>
          <w:sz w:val="28"/>
          <w:szCs w:val="28"/>
          <w:u w:val="single"/>
        </w:rPr>
        <w:t>3398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5087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мест проживания многодетных семей и семей, находящихся </w:t>
      </w:r>
    </w:p>
    <w:p w:rsidR="003C77CB" w:rsidRPr="00BF75B7" w:rsidRDefault="003C77CB" w:rsidP="003C77CB">
      <w:pPr>
        <w:spacing w:line="240" w:lineRule="atLeast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в трудной жизненной ситуации, оборудованных за счет бюджетов всех уровней автономными дымовыми пожарными извещателями </w:t>
      </w:r>
      <w:r w:rsidRPr="00BF75B7">
        <w:rPr>
          <w:sz w:val="28"/>
          <w:szCs w:val="28"/>
          <w:u w:val="single"/>
        </w:rPr>
        <w:t xml:space="preserve">431 </w:t>
      </w:r>
      <w:r w:rsidRPr="00BF75B7">
        <w:rPr>
          <w:sz w:val="28"/>
          <w:szCs w:val="28"/>
        </w:rPr>
        <w:t xml:space="preserve">(АППГ: </w:t>
      </w:r>
      <w:r w:rsidRPr="00BF75B7">
        <w:rPr>
          <w:sz w:val="28"/>
          <w:szCs w:val="28"/>
          <w:u w:val="single"/>
        </w:rPr>
        <w:t>158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lastRenderedPageBreak/>
        <w:t xml:space="preserve">количество поднадзорных объектов (без учета объектов категории низкого риска) </w:t>
      </w:r>
      <w:r w:rsidRPr="00BF75B7">
        <w:rPr>
          <w:sz w:val="28"/>
          <w:szCs w:val="28"/>
          <w:u w:val="single"/>
        </w:rPr>
        <w:t>65171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40843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объектов защиты, по которым было принято решение об изменении категории риска на более низкую категорию </w:t>
      </w:r>
      <w:r w:rsidRPr="00BF75B7">
        <w:rPr>
          <w:sz w:val="28"/>
          <w:szCs w:val="28"/>
          <w:u w:val="single"/>
        </w:rPr>
        <w:t>2546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358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отмененных (измененных) незаконных и (или) необоснованных решений, принятых нижестоящими государственными инспекторами по пожарному надзору </w:t>
      </w:r>
      <w:r w:rsidRPr="00BF75B7">
        <w:rPr>
          <w:sz w:val="28"/>
          <w:szCs w:val="28"/>
          <w:u w:val="single"/>
        </w:rPr>
        <w:t>1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устраненных нарушений требований пожарной безопасности, выявленных при проведении контрольных (надзорных) мероприятий </w:t>
      </w:r>
      <w:r w:rsidRPr="00BF75B7">
        <w:rPr>
          <w:sz w:val="28"/>
          <w:szCs w:val="28"/>
          <w:u w:val="single"/>
        </w:rPr>
        <w:t>8680</w:t>
      </w:r>
      <w:r w:rsidRPr="00BF75B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(АППГ: </w:t>
      </w:r>
      <w:r w:rsidRPr="00BF75B7">
        <w:rPr>
          <w:sz w:val="28"/>
          <w:szCs w:val="28"/>
          <w:u w:val="single"/>
        </w:rPr>
        <w:t>21217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принятых органами прокуратуры решений о согласовании проведения внепланового контрольного (надзорного) мероприятия </w:t>
      </w:r>
      <w:r w:rsidRPr="00BF75B7">
        <w:rPr>
          <w:sz w:val="28"/>
          <w:szCs w:val="28"/>
          <w:u w:val="single"/>
        </w:rPr>
        <w:t>213</w:t>
      </w:r>
      <w:r w:rsidRPr="00BF75B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(АППГ: </w:t>
      </w:r>
      <w:r w:rsidRPr="00BF75B7">
        <w:rPr>
          <w:sz w:val="28"/>
          <w:szCs w:val="28"/>
          <w:u w:val="single"/>
        </w:rPr>
        <w:t>363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принятых органами прокуратуры решений об отказе в согласовании проведения внепланового контрольного (надзорного) мероприятия в связи с отсутствием основания </w:t>
      </w:r>
      <w:r w:rsidRPr="00BF75B7">
        <w:rPr>
          <w:sz w:val="28"/>
          <w:szCs w:val="28"/>
          <w:u w:val="single"/>
        </w:rPr>
        <w:t>121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266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внесенных органами прокуратуры представлений об устранении нарушений, связанных с осуществлением федерального государственного пожарного надзора </w:t>
      </w:r>
      <w:r w:rsidRPr="00BF75B7">
        <w:rPr>
          <w:sz w:val="28"/>
          <w:szCs w:val="28"/>
          <w:u w:val="single"/>
        </w:rPr>
        <w:t>9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5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проведенных служебных проверок по основанию грубого нарушения требований к организации и осуществлению федерального государственного пожарного надзора в отношении инспекторского состава органов государственного пожарного надзора ГУ МЧС России по субъекту Российской Федерации </w:t>
      </w:r>
      <w:r w:rsidRPr="00BF75B7">
        <w:rPr>
          <w:sz w:val="28"/>
          <w:szCs w:val="28"/>
          <w:u w:val="single"/>
        </w:rPr>
        <w:t>1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судебных заседаний (слушаний), проведенных с участием органов государственного пожарного надзора, должностных лиц органов государственного пожарного надзора </w:t>
      </w:r>
      <w:r w:rsidRPr="00BF75B7">
        <w:rPr>
          <w:sz w:val="28"/>
          <w:szCs w:val="28"/>
          <w:u w:val="single"/>
        </w:rPr>
        <w:t>260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223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количество проверок объектов надзора, проводимых органами прокуратуры в порядке, установленном Федеральным законом от 17</w:t>
      </w:r>
      <w:r>
        <w:rPr>
          <w:sz w:val="28"/>
          <w:szCs w:val="28"/>
        </w:rPr>
        <w:t>.01.1992 года № </w:t>
      </w:r>
      <w:r w:rsidRPr="00BF75B7">
        <w:rPr>
          <w:sz w:val="28"/>
          <w:szCs w:val="28"/>
        </w:rPr>
        <w:t xml:space="preserve">2202-1 «О прокуратуре Российской Федерации», с участием органов государственного пожарного надзора, должностных лиц органов государственного пожарного надзора </w:t>
      </w:r>
      <w:r w:rsidRPr="00BF75B7">
        <w:rPr>
          <w:sz w:val="28"/>
          <w:szCs w:val="28"/>
          <w:u w:val="single"/>
        </w:rPr>
        <w:t>103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208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принятых судебными органами решений об отмене контрольных (надзорных) мероприятий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>);</w:t>
      </w:r>
    </w:p>
    <w:p w:rsidR="003C77CB" w:rsidRPr="00BF75B7" w:rsidRDefault="003C77CB" w:rsidP="003C77CB">
      <w:pPr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количество отмененных постановлений о назначении административных наказаний вышестоящими государственными инспекторами по пожарному надзору и судами </w:t>
      </w:r>
      <w:r w:rsidRPr="00BF75B7">
        <w:rPr>
          <w:sz w:val="28"/>
          <w:szCs w:val="28"/>
          <w:u w:val="single"/>
        </w:rPr>
        <w:t>1</w:t>
      </w:r>
      <w:r w:rsidRPr="00BF75B7">
        <w:rPr>
          <w:sz w:val="28"/>
          <w:szCs w:val="28"/>
        </w:rPr>
        <w:t xml:space="preserve"> (АППГ: </w:t>
      </w:r>
      <w:r w:rsidRPr="00BF75B7">
        <w:rPr>
          <w:sz w:val="28"/>
          <w:szCs w:val="28"/>
          <w:u w:val="single"/>
        </w:rPr>
        <w:t>0</w:t>
      </w:r>
      <w:r w:rsidRPr="00BF75B7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t>количество обжалованных постановлений о назначении административных наказаний (в органах государственного пожарного н</w:t>
      </w:r>
      <w:r>
        <w:rPr>
          <w:sz w:val="28"/>
          <w:szCs w:val="28"/>
        </w:rPr>
        <w:t>адзора в порядке гл. 30 КоАП РФ,</w:t>
      </w:r>
      <w:r w:rsidRPr="008D770B">
        <w:rPr>
          <w:sz w:val="28"/>
          <w:szCs w:val="28"/>
        </w:rPr>
        <w:t xml:space="preserve"> в органах государственного пожарного надзора по протестам прокуроров; в судах) </w:t>
      </w:r>
      <w:r w:rsidRPr="008D770B">
        <w:rPr>
          <w:sz w:val="28"/>
          <w:szCs w:val="28"/>
          <w:u w:val="single"/>
        </w:rPr>
        <w:t>10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4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t xml:space="preserve">количество вынесенных постановлений о назначении административных наказаний в виде штрафа </w:t>
      </w:r>
      <w:r w:rsidRPr="008D770B">
        <w:rPr>
          <w:sz w:val="28"/>
          <w:szCs w:val="28"/>
          <w:u w:val="single"/>
        </w:rPr>
        <w:t>328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410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lastRenderedPageBreak/>
        <w:t xml:space="preserve">количество вынесенных постановлений о назначении административных наказаний в виде предупреждения </w:t>
      </w:r>
      <w:r w:rsidRPr="008D770B">
        <w:rPr>
          <w:sz w:val="28"/>
          <w:szCs w:val="28"/>
          <w:u w:val="single"/>
        </w:rPr>
        <w:t>928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1501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t xml:space="preserve">количество исполненных постановлений о назначении административных наказаний в виде штрафа </w:t>
      </w:r>
      <w:r w:rsidRPr="008D770B">
        <w:rPr>
          <w:sz w:val="28"/>
          <w:szCs w:val="28"/>
          <w:u w:val="single"/>
        </w:rPr>
        <w:t>280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243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pacing w:val="-2"/>
          <w:sz w:val="28"/>
          <w:szCs w:val="28"/>
        </w:rPr>
      </w:pPr>
      <w:r w:rsidRPr="008D770B">
        <w:rPr>
          <w:spacing w:val="-2"/>
          <w:sz w:val="28"/>
          <w:szCs w:val="28"/>
        </w:rPr>
        <w:t xml:space="preserve">количество постановлений, направленных для принудительного взыскания в ФССП России </w:t>
      </w:r>
      <w:r w:rsidRPr="008D770B">
        <w:rPr>
          <w:sz w:val="28"/>
          <w:szCs w:val="28"/>
          <w:u w:val="single"/>
        </w:rPr>
        <w:t>10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8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pacing w:val="-2"/>
          <w:sz w:val="28"/>
          <w:szCs w:val="28"/>
        </w:rPr>
        <w:t xml:space="preserve">количество составленных протоколов об административных правонарушениях по части 1 ст. 20.25 КоАП РФ </w:t>
      </w:r>
      <w:r w:rsidRPr="008D770B">
        <w:rPr>
          <w:sz w:val="28"/>
          <w:szCs w:val="28"/>
          <w:u w:val="single"/>
        </w:rPr>
        <w:t>11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17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pacing w:val="-2"/>
          <w:sz w:val="28"/>
          <w:szCs w:val="28"/>
        </w:rPr>
      </w:pPr>
      <w:r w:rsidRPr="008D770B">
        <w:rPr>
          <w:spacing w:val="-2"/>
          <w:sz w:val="28"/>
          <w:szCs w:val="28"/>
        </w:rPr>
        <w:t xml:space="preserve">количество составленных протоколов за невыполнение предписаний по частям 12 – 14 ст. 19.5 КоАП РФ </w:t>
      </w:r>
      <w:r w:rsidRPr="008D770B">
        <w:rPr>
          <w:sz w:val="28"/>
          <w:szCs w:val="28"/>
          <w:u w:val="single"/>
        </w:rPr>
        <w:t>698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1326</w:t>
      </w:r>
      <w:r w:rsidRPr="008D770B"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t xml:space="preserve">количество составленных протоколов об административном правонарушении на одного государственного инспектора по пожарному надзору </w:t>
      </w:r>
      <w:r w:rsidRPr="008D770B">
        <w:rPr>
          <w:sz w:val="28"/>
          <w:szCs w:val="28"/>
          <w:u w:val="single"/>
        </w:rPr>
        <w:t>4,54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7,41</w:t>
      </w:r>
      <w:r>
        <w:rPr>
          <w:sz w:val="28"/>
          <w:szCs w:val="28"/>
        </w:rPr>
        <w:t>);</w:t>
      </w:r>
    </w:p>
    <w:p w:rsidR="003C77CB" w:rsidRPr="008D770B" w:rsidRDefault="003C77CB" w:rsidP="003C77CB">
      <w:pPr>
        <w:ind w:firstLine="708"/>
        <w:jc w:val="both"/>
        <w:rPr>
          <w:sz w:val="28"/>
          <w:szCs w:val="28"/>
        </w:rPr>
      </w:pPr>
      <w:r w:rsidRPr="008D770B">
        <w:rPr>
          <w:sz w:val="28"/>
          <w:szCs w:val="28"/>
        </w:rPr>
        <w:t xml:space="preserve">количество направленных протоколов об административных правонарушениях в суд для назначения административного наказания в виде административного приостановлении деятельности по ч. 2.1 ст. 20.4 КоАП РФ </w:t>
      </w:r>
      <w:r w:rsidRPr="008D770B">
        <w:rPr>
          <w:sz w:val="28"/>
          <w:szCs w:val="28"/>
          <w:u w:val="single"/>
        </w:rPr>
        <w:t>10</w:t>
      </w:r>
      <w:r w:rsidRPr="008D770B">
        <w:rPr>
          <w:sz w:val="28"/>
          <w:szCs w:val="28"/>
        </w:rPr>
        <w:t xml:space="preserve"> (АППГ: 0);</w:t>
      </w:r>
    </w:p>
    <w:p w:rsidR="003C77CB" w:rsidRPr="008D770B" w:rsidRDefault="003C77CB" w:rsidP="003C77CB">
      <w:pPr>
        <w:ind w:firstLine="709"/>
        <w:jc w:val="both"/>
        <w:rPr>
          <w:spacing w:val="-2"/>
          <w:sz w:val="28"/>
          <w:szCs w:val="28"/>
        </w:rPr>
      </w:pPr>
      <w:r w:rsidRPr="008D770B">
        <w:rPr>
          <w:spacing w:val="-2"/>
          <w:sz w:val="28"/>
          <w:szCs w:val="28"/>
        </w:rPr>
        <w:t xml:space="preserve">количество направленных представлений в порядке ст. 29.13 КоАП РФ </w:t>
      </w:r>
      <w:r w:rsidRPr="008D770B">
        <w:rPr>
          <w:sz w:val="28"/>
          <w:szCs w:val="28"/>
          <w:u w:val="single"/>
        </w:rPr>
        <w:t>1191</w:t>
      </w:r>
      <w:r w:rsidRPr="008D770B">
        <w:rPr>
          <w:sz w:val="28"/>
          <w:szCs w:val="28"/>
        </w:rPr>
        <w:t xml:space="preserve"> (АППГ: </w:t>
      </w:r>
      <w:r w:rsidRPr="008D770B">
        <w:rPr>
          <w:sz w:val="28"/>
          <w:szCs w:val="28"/>
          <w:u w:val="single"/>
        </w:rPr>
        <w:t>1822</w:t>
      </w:r>
      <w:r>
        <w:rPr>
          <w:sz w:val="28"/>
          <w:szCs w:val="28"/>
        </w:rPr>
        <w:t>);</w:t>
      </w:r>
    </w:p>
    <w:p w:rsidR="003C77CB" w:rsidRPr="000B0D88" w:rsidRDefault="003C77CB" w:rsidP="003C77CB">
      <w:pPr>
        <w:ind w:firstLine="709"/>
        <w:jc w:val="both"/>
        <w:rPr>
          <w:sz w:val="28"/>
          <w:szCs w:val="28"/>
          <w:u w:val="single"/>
        </w:rPr>
      </w:pPr>
      <w:r w:rsidRPr="000B0D88">
        <w:rPr>
          <w:sz w:val="28"/>
          <w:szCs w:val="28"/>
        </w:rPr>
        <w:t xml:space="preserve">количество возбужденных уголовных дел в отношении должностных лиц, органов государственного пожарного надзора ГУ МЧС России, за преступления, связанные с коррупционными проявлениями, </w:t>
      </w:r>
      <w:r w:rsidRPr="000B0D88">
        <w:rPr>
          <w:sz w:val="28"/>
          <w:szCs w:val="28"/>
          <w:u w:val="single"/>
        </w:rPr>
        <w:t>0</w:t>
      </w:r>
      <w:r w:rsidRPr="000B0D88">
        <w:rPr>
          <w:sz w:val="28"/>
          <w:szCs w:val="28"/>
        </w:rPr>
        <w:t xml:space="preserve"> (АППГ: </w:t>
      </w:r>
      <w:r w:rsidRPr="000B0D88">
        <w:rPr>
          <w:sz w:val="28"/>
          <w:szCs w:val="28"/>
          <w:u w:val="single"/>
        </w:rPr>
        <w:t>0</w:t>
      </w:r>
      <w:r w:rsidRPr="000B0D88">
        <w:rPr>
          <w:sz w:val="28"/>
          <w:szCs w:val="28"/>
        </w:rPr>
        <w:t>);</w:t>
      </w:r>
    </w:p>
    <w:p w:rsidR="003C77CB" w:rsidRPr="001805F0" w:rsidRDefault="003C77CB" w:rsidP="003C77CB">
      <w:pPr>
        <w:spacing w:line="240" w:lineRule="atLeast"/>
        <w:ind w:firstLine="708"/>
        <w:jc w:val="both"/>
        <w:rPr>
          <w:sz w:val="28"/>
          <w:szCs w:val="28"/>
        </w:rPr>
      </w:pPr>
      <w:r w:rsidRPr="001805F0">
        <w:rPr>
          <w:sz w:val="28"/>
          <w:szCs w:val="28"/>
        </w:rPr>
        <w:t xml:space="preserve">количество заполненных полей электронных паспортов объектов в Реестре поднадзорных объектов автоматизированной аналитической системы поддержки и управления контрольно-надзорными делами МЧС России </w:t>
      </w:r>
      <w:r w:rsidR="00F10F40">
        <w:rPr>
          <w:sz w:val="28"/>
          <w:szCs w:val="28"/>
        </w:rPr>
        <w:br/>
      </w:r>
      <w:r w:rsidRPr="001805F0">
        <w:rPr>
          <w:sz w:val="28"/>
          <w:szCs w:val="28"/>
        </w:rPr>
        <w:t xml:space="preserve">(далее – ААС КНД) </w:t>
      </w:r>
      <w:r w:rsidRPr="001805F0">
        <w:rPr>
          <w:sz w:val="28"/>
          <w:szCs w:val="28"/>
          <w:u w:val="single"/>
        </w:rPr>
        <w:t>2685094</w:t>
      </w:r>
      <w:r w:rsidRPr="001805F0">
        <w:rPr>
          <w:sz w:val="28"/>
          <w:szCs w:val="28"/>
        </w:rPr>
        <w:t xml:space="preserve"> единиц;</w:t>
      </w:r>
    </w:p>
    <w:p w:rsidR="003C77CB" w:rsidRDefault="003C77CB" w:rsidP="003C77CB">
      <w:pPr>
        <w:rPr>
          <w:sz w:val="28"/>
          <w:szCs w:val="28"/>
        </w:rPr>
      </w:pPr>
      <w:r w:rsidRPr="001805F0">
        <w:rPr>
          <w:sz w:val="28"/>
          <w:szCs w:val="28"/>
        </w:rPr>
        <w:t xml:space="preserve">общее количество полей, содержащихся в электронных паспортах объектов в Реестре поднадзорных объектов ААС КНД </w:t>
      </w:r>
      <w:r w:rsidRPr="001805F0">
        <w:rPr>
          <w:sz w:val="28"/>
          <w:szCs w:val="28"/>
          <w:u w:val="single"/>
        </w:rPr>
        <w:t>5766955</w:t>
      </w:r>
      <w:r w:rsidRPr="001805F0">
        <w:rPr>
          <w:sz w:val="28"/>
          <w:szCs w:val="28"/>
        </w:rPr>
        <w:t xml:space="preserve"> единиц.</w:t>
      </w:r>
    </w:p>
    <w:p w:rsidR="003C77CB" w:rsidRPr="007B647A" w:rsidRDefault="003C77CB" w:rsidP="003C77CB"/>
    <w:p w:rsidR="003C77CB" w:rsidRPr="00667667" w:rsidRDefault="003C77CB" w:rsidP="003C77CB"/>
    <w:p w:rsidR="003C77CB" w:rsidRPr="00667667" w:rsidRDefault="003C77CB" w:rsidP="003C77CB">
      <w:pPr>
        <w:pStyle w:val="4"/>
      </w:pPr>
      <w:r w:rsidRPr="00667667">
        <w:t xml:space="preserve">4.2. </w:t>
      </w:r>
      <w:r w:rsidRPr="00667667">
        <w:rPr>
          <w:szCs w:val="28"/>
        </w:rPr>
        <w:t>Осуществление федерального государственного надзора в области защиты населения и территории от чрезвычайных ситуаций</w:t>
      </w:r>
    </w:p>
    <w:p w:rsidR="003C77CB" w:rsidRPr="00667667" w:rsidRDefault="003C77CB" w:rsidP="003C77CB"/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объектов надзора, подлежащих федеральному государственному надзору в области защиты населения и территории от чрезвычайных ситуаций, составило 337 (АППГ: 320), в том числе: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186 (АППГ: 111) объектов надзора, отнесенных к категории высокого риска; 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145 (АППГ: 148) объектов надзора, отнесенных к категории значительного риска; 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6 (АППГ: 0) объектов надзора, отнесенных к категории среднего риска; 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0 (АППГ: 61) объектов надзора, отнесенных к категории низкого риска.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1656DE" w:rsidRDefault="003C77CB" w:rsidP="003C77CB">
      <w:pPr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7120" cy="2753995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Cs w:val="28"/>
        </w:rPr>
      </w:pPr>
      <w:r w:rsidRPr="00667667">
        <w:rPr>
          <w:szCs w:val="28"/>
        </w:rPr>
        <w:t>Рисунок 19. Количество объектов надзора, подлежащих федеральному государственному надзору в области защиты населения и территории от чрезвычайных ситуаций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запланированных в отчетном периоде плановых контрольных (надзорных) мероприятий в отношении объектов надзора 9 (АППГ: </w:t>
      </w:r>
      <w:r>
        <w:rPr>
          <w:sz w:val="28"/>
          <w:szCs w:val="28"/>
        </w:rPr>
        <w:t>70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Доля проведенных плановых контрольных (надзорных) мероприятий</w:t>
      </w:r>
      <w:r w:rsidRPr="00867532">
        <w:rPr>
          <w:sz w:val="28"/>
          <w:szCs w:val="28"/>
        </w:rPr>
        <w:br/>
        <w:t>от всего количества запланированных контрольных (надзорных) мероприятий</w:t>
      </w:r>
      <w:r w:rsidRPr="00867532">
        <w:rPr>
          <w:sz w:val="28"/>
          <w:szCs w:val="28"/>
        </w:rPr>
        <w:br/>
        <w:t>на отчетный период 100% (АППГ: 100%).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проведенных в отчетном периоде контрольных (надзорных) мероприятий в отношении объектов надзора 22 (АППГ: </w:t>
      </w:r>
      <w:r>
        <w:rPr>
          <w:sz w:val="28"/>
          <w:szCs w:val="28"/>
        </w:rPr>
        <w:t>85</w:t>
      </w:r>
      <w:r w:rsidRPr="00867532">
        <w:rPr>
          <w:sz w:val="28"/>
          <w:szCs w:val="28"/>
        </w:rPr>
        <w:t xml:space="preserve">), из них плановых 9 (АППГ: </w:t>
      </w:r>
      <w:r>
        <w:rPr>
          <w:sz w:val="28"/>
          <w:szCs w:val="28"/>
        </w:rPr>
        <w:t>70</w:t>
      </w:r>
      <w:r w:rsidRPr="00867532">
        <w:rPr>
          <w:sz w:val="28"/>
          <w:szCs w:val="28"/>
        </w:rPr>
        <w:t xml:space="preserve">) и внеплановых 13 (АППГ: </w:t>
      </w:r>
      <w:r>
        <w:rPr>
          <w:sz w:val="28"/>
          <w:szCs w:val="28"/>
        </w:rPr>
        <w:t>15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6166884" cy="3040912"/>
            <wp:effectExtent l="0" t="0" r="24765" b="2667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667667">
        <w:rPr>
          <w:szCs w:val="28"/>
        </w:rPr>
        <w:t>Рисунок 20. Контрольные (надзорные) мероприятия в области защиты населения и территорий от чрезвычайных ситуаций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выявленных нарушений по результатам контрольных (надзорных) мероприятий за отчетный период 17</w:t>
      </w:r>
      <w:r>
        <w:rPr>
          <w:sz w:val="28"/>
          <w:szCs w:val="28"/>
        </w:rPr>
        <w:t xml:space="preserve"> </w:t>
      </w:r>
      <w:r w:rsidRPr="00867532">
        <w:rPr>
          <w:sz w:val="28"/>
          <w:szCs w:val="28"/>
        </w:rPr>
        <w:t xml:space="preserve">(АППГ: </w:t>
      </w:r>
      <w:r>
        <w:rPr>
          <w:sz w:val="28"/>
          <w:szCs w:val="28"/>
        </w:rPr>
        <w:t>113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lastRenderedPageBreak/>
        <w:t>Количество выданных предписаний по результатам контрольных (надзорных) мероприятий за отчетный период 7 (АППГ: 1</w:t>
      </w:r>
      <w:r>
        <w:rPr>
          <w:sz w:val="28"/>
          <w:szCs w:val="28"/>
        </w:rPr>
        <w:t>7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Процент выполнения предписаний по результатам контрольных (надзорных) мероприятий за отчетный период составил 55,7 % (АППГ: </w:t>
      </w:r>
      <w:r>
        <w:rPr>
          <w:sz w:val="28"/>
          <w:szCs w:val="28"/>
        </w:rPr>
        <w:t>60</w:t>
      </w:r>
      <w:r w:rsidRPr="00867532">
        <w:rPr>
          <w:sz w:val="28"/>
          <w:szCs w:val="28"/>
        </w:rPr>
        <w:t>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не устраненных нарушений в области защиты населения и территорий от чрезвычайных ситуаций в установленные предписаниями сроки от общего количества выявленных нарушений за отчетный период 44,3 % (АППГ: </w:t>
      </w:r>
      <w:r>
        <w:rPr>
          <w:sz w:val="28"/>
          <w:szCs w:val="28"/>
        </w:rPr>
        <w:t>40</w:t>
      </w:r>
      <w:r w:rsidRPr="00867532">
        <w:rPr>
          <w:sz w:val="28"/>
          <w:szCs w:val="28"/>
        </w:rPr>
        <w:t>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Доля отмененных предписаний об устранении нарушений в области защиты населения и территорий от чрезвычайных ситуаций от общего количества выданных предписаний за отчетный период 0 % (АППГ: 0 %).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Результаты прокурорских проверок за отчетный период (количество представлений прокуратуры о нарушении законности) 0</w:t>
      </w:r>
      <w:r>
        <w:rPr>
          <w:sz w:val="28"/>
          <w:szCs w:val="28"/>
        </w:rPr>
        <w:t xml:space="preserve"> </w:t>
      </w:r>
      <w:r w:rsidRPr="00867532">
        <w:rPr>
          <w:sz w:val="28"/>
          <w:szCs w:val="28"/>
        </w:rPr>
        <w:t>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867532">
        <w:rPr>
          <w:sz w:val="28"/>
          <w:szCs w:val="28"/>
        </w:rPr>
        <w:br/>
        <w:t xml:space="preserve">с осуществлением надзорной деятельности в области защиты населения </w:t>
      </w:r>
      <w:r w:rsidRPr="00867532">
        <w:rPr>
          <w:sz w:val="28"/>
          <w:szCs w:val="28"/>
        </w:rPr>
        <w:br/>
        <w:t>и территорий от чрезвычайных ситуации, от общего количества проведенных контрольных (надзорных) мероприятий за отчетный период 0 % (АППГ: 0 %).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составленных протоколов об административном правонарушении 7 (АППГ: 12), из них по части 1 ст. 19.5 КоАП РФ</w:t>
      </w:r>
      <w:r w:rsidRPr="00867532">
        <w:rPr>
          <w:sz w:val="28"/>
          <w:szCs w:val="28"/>
        </w:rPr>
        <w:br/>
        <w:t>1 (АППГ: 3).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составленных протоколов об административном правонарушении на одного государственного инспектора по пожарному надзору 0,015 (АППГ: 0,025).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1 (АППГ: 1), в виде предупреждения 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постановлений о прекращении производства по делам </w:t>
      </w:r>
      <w:r w:rsidRPr="00867532">
        <w:rPr>
          <w:sz w:val="28"/>
          <w:szCs w:val="28"/>
        </w:rPr>
        <w:br/>
        <w:t xml:space="preserve">об административных правонарушениях в области защиты населения </w:t>
      </w:r>
      <w:r w:rsidRPr="00867532">
        <w:rPr>
          <w:sz w:val="28"/>
          <w:szCs w:val="28"/>
        </w:rPr>
        <w:br/>
        <w:t xml:space="preserve">и территорий от чрезвычайных ситуации, вынесенных судами, от общего количества вынесенных судами постановлений за отчетный период </w:t>
      </w:r>
      <w:r w:rsidRPr="00867532">
        <w:rPr>
          <w:sz w:val="28"/>
          <w:szCs w:val="28"/>
        </w:rPr>
        <w:br/>
        <w:t>0 % (АППГ: 0 %).</w:t>
      </w:r>
    </w:p>
    <w:p w:rsidR="003C77CB" w:rsidRPr="00867532" w:rsidRDefault="003C77CB" w:rsidP="003C77CB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3C77CB" w:rsidRPr="00667667" w:rsidRDefault="003C77CB" w:rsidP="003C77CB">
      <w:pPr>
        <w:pStyle w:val="5"/>
        <w:rPr>
          <w:rFonts w:eastAsia="Courier New"/>
          <w:szCs w:val="28"/>
          <w:lang w:bidi="ru-RU"/>
        </w:rPr>
      </w:pPr>
      <w:r w:rsidRPr="00667667">
        <w:rPr>
          <w:rFonts w:eastAsia="Courier New"/>
          <w:szCs w:val="28"/>
          <w:lang w:bidi="ru-RU"/>
        </w:rPr>
        <w:t xml:space="preserve">4.2.1. </w:t>
      </w:r>
      <w:r w:rsidRPr="00667667">
        <w:rPr>
          <w:szCs w:val="28"/>
        </w:rPr>
        <w:t xml:space="preserve">Осуществление государственного надзора за реализацией органами государственной власти полномочий в области защиты населения </w:t>
      </w:r>
      <w:r w:rsidRPr="00667667">
        <w:rPr>
          <w:szCs w:val="28"/>
        </w:rPr>
        <w:br/>
        <w:t>и территорий от чрезвычайных ситуаций</w:t>
      </w:r>
    </w:p>
    <w:p w:rsidR="003C77CB" w:rsidRPr="00667667" w:rsidRDefault="003C77CB" w:rsidP="003C77CB">
      <w:pPr>
        <w:widowControl w:val="0"/>
        <w:jc w:val="center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объектов надзора, подлежащих государственному надзору</w:t>
      </w:r>
      <w:r w:rsidRPr="00867532">
        <w:rPr>
          <w:sz w:val="28"/>
          <w:szCs w:val="28"/>
        </w:rPr>
        <w:br/>
        <w:t>за реализацией органами исполнительной власти субъектов Российской Федерации полномочий в области защиты населения и территорий от чрезвычайных ситуаций, составило 92</w:t>
      </w:r>
      <w:r>
        <w:rPr>
          <w:sz w:val="28"/>
          <w:szCs w:val="28"/>
        </w:rPr>
        <w:t xml:space="preserve"> </w:t>
      </w:r>
      <w:r w:rsidRPr="00867532">
        <w:rPr>
          <w:sz w:val="28"/>
          <w:szCs w:val="28"/>
        </w:rPr>
        <w:t>(АППГ: 95), в том числе: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30 (АППГ: 33) территориальных органов федеральных органов исполнительной власти; 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62 (АППГ: 62) органов исполнительной власти субъекта Российской Федерации.</w:t>
      </w:r>
    </w:p>
    <w:p w:rsidR="003C77CB" w:rsidRPr="001656DE" w:rsidRDefault="003C77CB" w:rsidP="003C77CB">
      <w:pPr>
        <w:jc w:val="both"/>
        <w:rPr>
          <w:color w:val="FF0000"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6241415" cy="2796540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 w:val="28"/>
          <w:szCs w:val="28"/>
        </w:rPr>
      </w:pPr>
      <w:r w:rsidRPr="00667667">
        <w:rPr>
          <w:szCs w:val="28"/>
        </w:rPr>
        <w:t>Рисунок 21. Количество объектов надзора, подлежащих государственному надзору</w:t>
      </w:r>
      <w:r w:rsidRPr="00667667">
        <w:rPr>
          <w:szCs w:val="28"/>
        </w:rPr>
        <w:br/>
        <w:t xml:space="preserve">за реализацией органами государственной власти полномочий в области защиты населения </w:t>
      </w:r>
      <w:r w:rsidRPr="00667667">
        <w:rPr>
          <w:szCs w:val="28"/>
        </w:rPr>
        <w:br/>
        <w:t>и территорий от чрезвычайных ситуаций</w:t>
      </w:r>
      <w:r w:rsidRPr="00667667">
        <w:rPr>
          <w:szCs w:val="28"/>
        </w:rPr>
        <w:br/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запланированных в отчетном периоде плановых проверок</w:t>
      </w:r>
      <w:r w:rsidRPr="00867532">
        <w:rPr>
          <w:sz w:val="28"/>
          <w:szCs w:val="28"/>
        </w:rPr>
        <w:br/>
        <w:t>в отношении объектов надзора 0 (АППГ:</w:t>
      </w:r>
      <w:r>
        <w:rPr>
          <w:sz w:val="28"/>
          <w:szCs w:val="28"/>
        </w:rPr>
        <w:t>2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проведенных в отчетном периоде проверок в отношении объектов надзора 0 (АППГ: </w:t>
      </w:r>
      <w:r>
        <w:rPr>
          <w:sz w:val="28"/>
          <w:szCs w:val="28"/>
        </w:rPr>
        <w:t>2</w:t>
      </w:r>
      <w:r w:rsidRPr="00867532">
        <w:rPr>
          <w:sz w:val="28"/>
          <w:szCs w:val="28"/>
        </w:rPr>
        <w:t xml:space="preserve">), из них плановых 0 (АППГ: </w:t>
      </w:r>
      <w:r>
        <w:rPr>
          <w:sz w:val="28"/>
          <w:szCs w:val="28"/>
        </w:rPr>
        <w:t>2</w:t>
      </w:r>
      <w:r w:rsidRPr="00867532">
        <w:rPr>
          <w:sz w:val="28"/>
          <w:szCs w:val="28"/>
        </w:rPr>
        <w:t>)</w:t>
      </w:r>
      <w:r w:rsidRPr="00867532">
        <w:rPr>
          <w:sz w:val="28"/>
          <w:szCs w:val="28"/>
        </w:rPr>
        <w:br/>
        <w:t>и внеплановых 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166884" cy="2945218"/>
            <wp:effectExtent l="0" t="0" r="24765" b="2667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Cs w:val="28"/>
        </w:rPr>
      </w:pPr>
    </w:p>
    <w:p w:rsidR="003C77CB" w:rsidRPr="00667667" w:rsidRDefault="003C77CB" w:rsidP="003C77CB">
      <w:pPr>
        <w:jc w:val="center"/>
        <w:rPr>
          <w:szCs w:val="28"/>
        </w:rPr>
      </w:pPr>
      <w:r w:rsidRPr="00667667">
        <w:rPr>
          <w:szCs w:val="28"/>
        </w:rPr>
        <w:t>Рисунок 22. Проверки в области защиты населения и территорий от чрезвычайных ситуаций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выявленных нарушений по результатам проверок за отчетный период 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lastRenderedPageBreak/>
        <w:t>Количество выданных предписаний по результатам проверок за отчетный период 0</w:t>
      </w:r>
      <w:r>
        <w:rPr>
          <w:sz w:val="28"/>
          <w:szCs w:val="28"/>
        </w:rPr>
        <w:t xml:space="preserve"> </w:t>
      </w:r>
      <w:r w:rsidRPr="00867532">
        <w:rPr>
          <w:sz w:val="28"/>
          <w:szCs w:val="28"/>
        </w:rPr>
        <w:t>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Процент выполнения предписаний по результатам проверок за отчетный период составил 0% (АППГ: 0%).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не устраненных нарушений в области защиты населения и территорий от чрезвычайных ситуаций в установленные предписаниями сроки от общего количества выявленных нарушений за отчетный период 0 % </w:t>
      </w:r>
      <w:r w:rsidR="00C64992">
        <w:rPr>
          <w:sz w:val="28"/>
          <w:szCs w:val="28"/>
        </w:rPr>
        <w:br/>
      </w:r>
      <w:r w:rsidRPr="00867532">
        <w:rPr>
          <w:sz w:val="28"/>
          <w:szCs w:val="28"/>
        </w:rPr>
        <w:t>(АППГ: 0 %).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867532">
        <w:rPr>
          <w:sz w:val="28"/>
          <w:szCs w:val="28"/>
        </w:rPr>
        <w:br/>
        <w:t xml:space="preserve">с осуществлением надзорной деятельности в области защиты населения </w:t>
      </w:r>
      <w:r w:rsidRPr="00867532">
        <w:rPr>
          <w:sz w:val="28"/>
          <w:szCs w:val="28"/>
        </w:rPr>
        <w:br/>
        <w:t>и территорий от чрезвычайных ситуаций, от общего количества проведенных проверок за отчетный период 0% (АППГ: 0%).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составленных протоколов об административном правонарушении 0 (АППГ: 0), из них по части 1 ст. 19.5 КоАП РФ</w:t>
      </w:r>
      <w:r w:rsidRPr="00867532">
        <w:rPr>
          <w:sz w:val="28"/>
          <w:szCs w:val="28"/>
        </w:rPr>
        <w:br/>
        <w:t>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0 (АППГ: 0), в виде предупреждения 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постановлений о прекращении производства по делам </w:t>
      </w:r>
      <w:r w:rsidRPr="00867532">
        <w:rPr>
          <w:sz w:val="28"/>
          <w:szCs w:val="28"/>
        </w:rPr>
        <w:br/>
        <w:t xml:space="preserve">об административных правонарушениях в области защиты населения </w:t>
      </w:r>
      <w:r w:rsidRPr="00867532">
        <w:rPr>
          <w:sz w:val="28"/>
          <w:szCs w:val="28"/>
        </w:rPr>
        <w:br/>
        <w:t xml:space="preserve">и территорий от чрезвычайных ситуаций, вынесенных судами, от общего количества вынесенных судами постановлений за отчетный период </w:t>
      </w:r>
      <w:r w:rsidRPr="00867532">
        <w:rPr>
          <w:sz w:val="28"/>
          <w:szCs w:val="28"/>
        </w:rPr>
        <w:br/>
        <w:t>0 % (АППГ: 0 %).</w:t>
      </w:r>
    </w:p>
    <w:p w:rsidR="003C77CB" w:rsidRPr="00667667" w:rsidRDefault="003C77CB" w:rsidP="003C77CB">
      <w:pPr>
        <w:pStyle w:val="4"/>
      </w:pPr>
    </w:p>
    <w:p w:rsidR="003C77CB" w:rsidRPr="00667667" w:rsidRDefault="003C77CB" w:rsidP="003C77CB">
      <w:pPr>
        <w:pStyle w:val="4"/>
      </w:pPr>
      <w:r w:rsidRPr="00667667">
        <w:t>4.3. Осуществление федерального</w:t>
      </w:r>
      <w:r w:rsidRPr="00667667">
        <w:rPr>
          <w:szCs w:val="28"/>
        </w:rPr>
        <w:t xml:space="preserve"> государственного </w:t>
      </w:r>
      <w:r w:rsidRPr="00667667">
        <w:t xml:space="preserve">надзора в области </w:t>
      </w:r>
      <w:r w:rsidRPr="00667667">
        <w:br/>
        <w:t>гражданской обороны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Количество объектов надзора, подлежащих государственному надзору </w:t>
      </w:r>
      <w:r w:rsidRPr="00667667">
        <w:rPr>
          <w:sz w:val="28"/>
          <w:szCs w:val="28"/>
        </w:rPr>
        <w:br/>
        <w:t>в области гражданской обороны, составило 821(АППГ: 900), в том числе: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199 (АППГ: 190) объектов надзора, отнесенных к категории </w:t>
      </w:r>
      <w:r w:rsidRPr="00867532">
        <w:rPr>
          <w:sz w:val="28"/>
          <w:szCs w:val="28"/>
        </w:rPr>
        <w:t>высокого риска;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164 (АППГ: 177) объектов надзора, отнесенных к категории значительного риска;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454 (АППГ: 497) объектов надзора, отнесенных к категории среднего риска;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4 (АППГ: 36) объектов надзора, отнесенных к категории низкого риска;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189 (АППГ: 166) организаций, эксплуатирующих ПОО и КВО.</w:t>
      </w:r>
    </w:p>
    <w:p w:rsidR="003C77CB" w:rsidRPr="00867532" w:rsidRDefault="003C77CB" w:rsidP="003C77CB">
      <w:pPr>
        <w:ind w:firstLine="709"/>
        <w:jc w:val="both"/>
        <w:rPr>
          <w:strike/>
          <w:sz w:val="28"/>
          <w:szCs w:val="28"/>
        </w:rPr>
      </w:pPr>
    </w:p>
    <w:p w:rsidR="003C77CB" w:rsidRPr="001656DE" w:rsidRDefault="003C77CB" w:rsidP="003C77CB">
      <w:pPr>
        <w:jc w:val="both"/>
        <w:rPr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6884" cy="3168502"/>
            <wp:effectExtent l="0" t="0" r="24765" b="13335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Cs w:val="28"/>
        </w:rPr>
      </w:pPr>
      <w:r w:rsidRPr="00667667">
        <w:rPr>
          <w:szCs w:val="28"/>
        </w:rPr>
        <w:t>Рисунок 23. Объекты надзора, подлежащие федеральному государственному надзору</w:t>
      </w:r>
      <w:r w:rsidRPr="00667667">
        <w:rPr>
          <w:szCs w:val="28"/>
        </w:rPr>
        <w:br/>
        <w:t>в области гражданской обороны</w:t>
      </w:r>
    </w:p>
    <w:p w:rsidR="003C77CB" w:rsidRPr="00667667" w:rsidRDefault="003C77CB" w:rsidP="003C77CB">
      <w:pPr>
        <w:ind w:firstLine="709"/>
        <w:jc w:val="both"/>
        <w:rPr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запланированных в отчетном периоде плановых контрольных (надзорных) мероприятий в отношении объектов надзора 68 (АППГ: </w:t>
      </w:r>
      <w:r>
        <w:rPr>
          <w:sz w:val="28"/>
          <w:szCs w:val="28"/>
        </w:rPr>
        <w:t>145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Доля проведенных плановых контрольных (надзорных) мероприятий</w:t>
      </w:r>
      <w:r w:rsidRPr="00867532">
        <w:rPr>
          <w:sz w:val="28"/>
          <w:szCs w:val="28"/>
        </w:rPr>
        <w:br/>
        <w:t>от всего количества запланированных проверок на отчетный период</w:t>
      </w:r>
      <w:r w:rsidRPr="00867532">
        <w:rPr>
          <w:sz w:val="28"/>
          <w:szCs w:val="28"/>
        </w:rPr>
        <w:br/>
        <w:t>100% (АППГ: 100%).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проведенных в отчетном периоде контрольных (надзорных) мероприятий в отношении объектов надзора 87 (АППГ: </w:t>
      </w:r>
      <w:r>
        <w:rPr>
          <w:sz w:val="28"/>
          <w:szCs w:val="28"/>
        </w:rPr>
        <w:t>197</w:t>
      </w:r>
      <w:r w:rsidRPr="00867532">
        <w:rPr>
          <w:sz w:val="28"/>
          <w:szCs w:val="28"/>
        </w:rPr>
        <w:t xml:space="preserve">), из них плановых 68 (АППГ: </w:t>
      </w:r>
      <w:r>
        <w:rPr>
          <w:sz w:val="28"/>
          <w:szCs w:val="28"/>
        </w:rPr>
        <w:t>145</w:t>
      </w:r>
      <w:r w:rsidRPr="00867532">
        <w:rPr>
          <w:sz w:val="28"/>
          <w:szCs w:val="28"/>
        </w:rPr>
        <w:t xml:space="preserve">) и внеплановых 19 (АППГ: </w:t>
      </w:r>
      <w:r>
        <w:rPr>
          <w:sz w:val="28"/>
          <w:szCs w:val="28"/>
        </w:rPr>
        <w:t>52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1656DE" w:rsidRDefault="003C77CB" w:rsidP="003C77CB">
      <w:pPr>
        <w:jc w:val="both"/>
        <w:rPr>
          <w:color w:val="FF0000"/>
          <w:szCs w:val="28"/>
        </w:rPr>
      </w:pPr>
      <w:r>
        <w:rPr>
          <w:noProof/>
        </w:rPr>
        <w:drawing>
          <wp:inline distT="0" distB="0" distL="0" distR="0">
            <wp:extent cx="6241415" cy="2509520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Cs w:val="28"/>
        </w:rPr>
      </w:pPr>
      <w:r w:rsidRPr="00667667">
        <w:rPr>
          <w:szCs w:val="28"/>
        </w:rPr>
        <w:t>Рисунок 24. Контрольные (надзорные) мероприятия в области гражданской обороны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lastRenderedPageBreak/>
        <w:t>Количество выявленных нарушений по результатам контрольных (надзорных) мероприятий за отчетный период 230 (АППГ: 897).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>Количество выданных предписаний по результатам контрольных (надзорных) мероприятий за отчетный период 34 (АППГ:67).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>Процент выполнения предписаний по результатам контрольных (надзорных) мероприятий за отчетный период составил 30,2 % (АППГ: 28,7 %).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 xml:space="preserve">Доля не устраненных нарушений в области гражданской обороны </w:t>
      </w:r>
      <w:r w:rsidRPr="00ED08C2">
        <w:rPr>
          <w:sz w:val="28"/>
          <w:szCs w:val="28"/>
        </w:rPr>
        <w:br/>
        <w:t>в установленные предписаниями сроки от общего количества выявленных нарушений за отчетный период 69,8% (АППГ: 71,3%).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>Доля отмененных предписаний об устранении нарушений в области гражданской обороны от общего количества выданных предписаний за отчетный период 0 % (АППГ: 0 %).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>Результаты прокурорских проверок за отчетный период (количество представлений прокуратуры о нарушении законности) 0 (АППГ: 0).</w:t>
      </w:r>
    </w:p>
    <w:p w:rsidR="003C77CB" w:rsidRPr="00ED08C2" w:rsidRDefault="003C77CB" w:rsidP="003C77CB">
      <w:pPr>
        <w:ind w:firstLine="709"/>
        <w:jc w:val="both"/>
        <w:rPr>
          <w:sz w:val="28"/>
          <w:szCs w:val="28"/>
        </w:rPr>
      </w:pPr>
      <w:r w:rsidRPr="00ED08C2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ED08C2">
        <w:rPr>
          <w:sz w:val="28"/>
          <w:szCs w:val="28"/>
        </w:rPr>
        <w:br/>
        <w:t xml:space="preserve">с осуществлением надзорной деятельности в области гражданской обороны, </w:t>
      </w:r>
      <w:r w:rsidRPr="00ED08C2">
        <w:rPr>
          <w:sz w:val="28"/>
          <w:szCs w:val="28"/>
        </w:rPr>
        <w:br/>
        <w:t>от общего количества проведенных контрольных (надзорных) мероприятий</w:t>
      </w:r>
      <w:r w:rsidRPr="00ED08C2">
        <w:rPr>
          <w:sz w:val="28"/>
          <w:szCs w:val="28"/>
        </w:rPr>
        <w:br/>
        <w:t>за отчетный период 0 % (АППГ: 0 %).</w:t>
      </w:r>
    </w:p>
    <w:p w:rsidR="003C77CB" w:rsidRPr="00FE7C5B" w:rsidRDefault="003C77CB" w:rsidP="003C77CB">
      <w:pPr>
        <w:ind w:firstLine="709"/>
        <w:jc w:val="both"/>
        <w:rPr>
          <w:sz w:val="28"/>
          <w:szCs w:val="28"/>
        </w:rPr>
      </w:pPr>
      <w:r w:rsidRPr="00FE7C5B">
        <w:rPr>
          <w:sz w:val="28"/>
          <w:szCs w:val="28"/>
        </w:rPr>
        <w:t>Количество составленных протоколов об административном правонарушении 36 (АППГ: 80), из них по части 1 ст. 19.5 КоАП РФ</w:t>
      </w:r>
      <w:r w:rsidRPr="00FE7C5B">
        <w:rPr>
          <w:sz w:val="28"/>
          <w:szCs w:val="28"/>
        </w:rPr>
        <w:br/>
        <w:t>13 (АППГ: 27).</w:t>
      </w:r>
    </w:p>
    <w:p w:rsidR="003C77CB" w:rsidRPr="00FE7C5B" w:rsidRDefault="003C77CB" w:rsidP="003C77CB">
      <w:pPr>
        <w:ind w:firstLine="709"/>
        <w:jc w:val="both"/>
        <w:rPr>
          <w:sz w:val="28"/>
          <w:szCs w:val="28"/>
        </w:rPr>
      </w:pPr>
      <w:r w:rsidRPr="00FE7C5B">
        <w:rPr>
          <w:sz w:val="28"/>
          <w:szCs w:val="28"/>
        </w:rPr>
        <w:t>Количество составленных протоколов об административном правонарушении на одного государственного инспектора по пожарному надзору 0,09 (АППГ: 0,19).</w:t>
      </w:r>
    </w:p>
    <w:p w:rsidR="003C77CB" w:rsidRPr="00FE7C5B" w:rsidRDefault="003C77CB" w:rsidP="003C77CB">
      <w:pPr>
        <w:ind w:firstLine="709"/>
        <w:jc w:val="both"/>
        <w:rPr>
          <w:sz w:val="28"/>
          <w:szCs w:val="28"/>
        </w:rPr>
      </w:pPr>
      <w:r w:rsidRPr="00FE7C5B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1 (АППГ: 16), в виде предупреждения 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FE7C5B">
        <w:rPr>
          <w:sz w:val="28"/>
          <w:szCs w:val="28"/>
        </w:rPr>
        <w:t xml:space="preserve">Доля постановлений о прекращении производства по делам </w:t>
      </w:r>
      <w:r w:rsidRPr="00FE7C5B">
        <w:rPr>
          <w:sz w:val="28"/>
          <w:szCs w:val="28"/>
        </w:rPr>
        <w:br/>
        <w:t>об административных правонарушениях в</w:t>
      </w:r>
      <w:r w:rsidRPr="00867532">
        <w:rPr>
          <w:sz w:val="28"/>
          <w:szCs w:val="28"/>
        </w:rPr>
        <w:t xml:space="preserve"> области гражданской обороны, вынесенных судами, от общего количества вынесенных судами постановлений </w:t>
      </w:r>
      <w:r w:rsidRPr="00867532">
        <w:rPr>
          <w:sz w:val="28"/>
          <w:szCs w:val="28"/>
        </w:rPr>
        <w:br/>
        <w:t xml:space="preserve">за отчетный период </w:t>
      </w:r>
      <w:r>
        <w:rPr>
          <w:sz w:val="28"/>
          <w:szCs w:val="28"/>
        </w:rPr>
        <w:t>8,3</w:t>
      </w:r>
      <w:r w:rsidRPr="00867532">
        <w:rPr>
          <w:sz w:val="28"/>
          <w:szCs w:val="28"/>
        </w:rPr>
        <w:t xml:space="preserve"> % (АППГ: </w:t>
      </w:r>
      <w:r>
        <w:rPr>
          <w:sz w:val="28"/>
          <w:szCs w:val="28"/>
        </w:rPr>
        <w:t>8,5</w:t>
      </w:r>
      <w:r w:rsidRPr="00867532">
        <w:rPr>
          <w:sz w:val="28"/>
          <w:szCs w:val="28"/>
        </w:rPr>
        <w:t xml:space="preserve"> %).</w:t>
      </w:r>
    </w:p>
    <w:p w:rsidR="003C77CB" w:rsidRPr="00867532" w:rsidRDefault="003C77CB" w:rsidP="003C77CB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3C77CB" w:rsidRPr="00667667" w:rsidRDefault="003C77CB" w:rsidP="003C77CB">
      <w:pPr>
        <w:pStyle w:val="5"/>
        <w:rPr>
          <w:rFonts w:eastAsia="Courier New"/>
          <w:szCs w:val="28"/>
          <w:lang w:bidi="ru-RU"/>
        </w:rPr>
      </w:pPr>
      <w:r w:rsidRPr="00667667">
        <w:rPr>
          <w:rFonts w:eastAsia="Courier New"/>
          <w:szCs w:val="28"/>
          <w:lang w:bidi="ru-RU"/>
        </w:rPr>
        <w:t xml:space="preserve">4.3.1. </w:t>
      </w:r>
      <w:r w:rsidRPr="00667667">
        <w:rPr>
          <w:szCs w:val="28"/>
        </w:rPr>
        <w:t xml:space="preserve">Осуществление государственного надзора за реализацией органами государственной власти и органами местного самоуправления полномочий </w:t>
      </w:r>
      <w:r w:rsidRPr="00667667">
        <w:rPr>
          <w:szCs w:val="28"/>
        </w:rPr>
        <w:br/>
        <w:t>в области гражданской обороны</w:t>
      </w:r>
    </w:p>
    <w:p w:rsidR="003C77CB" w:rsidRPr="00667667" w:rsidRDefault="003C77CB" w:rsidP="003C77CB">
      <w:pPr>
        <w:widowControl w:val="0"/>
        <w:jc w:val="center"/>
        <w:rPr>
          <w:rFonts w:eastAsia="Courier New"/>
          <w:b/>
          <w:bCs/>
          <w:iCs/>
          <w:sz w:val="22"/>
          <w:szCs w:val="28"/>
          <w:lang w:bidi="ru-RU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объектов надзора, подлежащих государственному надзору</w:t>
      </w:r>
      <w:r w:rsidRPr="00867532">
        <w:rPr>
          <w:sz w:val="28"/>
          <w:szCs w:val="28"/>
        </w:rPr>
        <w:br/>
        <w:t>за реализацией органами исполнительной власти субъектов Российской Федерации и органами местного самоуправления полномочий в области гражданской обороны, составило 204 (АППГ: 206), в том числе: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31 (АППГ: 33) территориальных органов федеральных органов исполнительной власти; 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62 (АППГ: 62) органов исполнительной власти субъекта Российской Федерации;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111 (АППГ: 111) органов местного самоуправления.</w:t>
      </w:r>
    </w:p>
    <w:p w:rsidR="003C77CB" w:rsidRPr="001656DE" w:rsidRDefault="003C77CB" w:rsidP="003C77CB">
      <w:pPr>
        <w:ind w:firstLine="709"/>
        <w:jc w:val="both"/>
        <w:rPr>
          <w:color w:val="FF0000"/>
          <w:sz w:val="28"/>
          <w:szCs w:val="28"/>
        </w:rPr>
      </w:pPr>
    </w:p>
    <w:p w:rsidR="003C77CB" w:rsidRPr="001656DE" w:rsidRDefault="003C77CB" w:rsidP="003C77CB">
      <w:pPr>
        <w:jc w:val="both"/>
        <w:rPr>
          <w:color w:val="FF0000"/>
          <w:szCs w:val="28"/>
        </w:rPr>
      </w:pPr>
      <w:r>
        <w:rPr>
          <w:b/>
          <w:noProof/>
          <w:color w:val="00B050"/>
          <w:szCs w:val="28"/>
        </w:rPr>
        <w:drawing>
          <wp:inline distT="0" distB="0" distL="0" distR="0">
            <wp:extent cx="6241312" cy="2541181"/>
            <wp:effectExtent l="0" t="0" r="26670" b="12065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 w:val="28"/>
          <w:szCs w:val="28"/>
        </w:rPr>
      </w:pPr>
      <w:r w:rsidRPr="00667667">
        <w:rPr>
          <w:szCs w:val="28"/>
        </w:rPr>
        <w:t>Рисунок 25. Количество объектов надзора, подлежащих государственному надзору</w:t>
      </w:r>
      <w:r w:rsidRPr="00667667">
        <w:rPr>
          <w:szCs w:val="28"/>
        </w:rPr>
        <w:br/>
        <w:t>за реализацией органами государственной власти и органами местного самоуправления полномочий в области гражданской обороны</w:t>
      </w:r>
      <w:r w:rsidRPr="00667667">
        <w:rPr>
          <w:szCs w:val="28"/>
        </w:rPr>
        <w:br/>
      </w:r>
    </w:p>
    <w:p w:rsidR="003C77CB" w:rsidRPr="00667667" w:rsidRDefault="003C77CB" w:rsidP="003C77CB">
      <w:pPr>
        <w:jc w:val="center"/>
        <w:rPr>
          <w:sz w:val="28"/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запланированных в отчетном периоде плановых проверок</w:t>
      </w:r>
      <w:r w:rsidRPr="00867532">
        <w:rPr>
          <w:sz w:val="28"/>
          <w:szCs w:val="28"/>
        </w:rPr>
        <w:br/>
        <w:t>в отношении объектов надзора 0 (АППГ:</w:t>
      </w:r>
      <w:r>
        <w:rPr>
          <w:sz w:val="28"/>
          <w:szCs w:val="28"/>
        </w:rPr>
        <w:t>20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проведенных в отчетном периоде проверок в отношении объектов надзора 0 (АППГ: </w:t>
      </w:r>
      <w:r>
        <w:rPr>
          <w:sz w:val="28"/>
          <w:szCs w:val="28"/>
        </w:rPr>
        <w:t>20</w:t>
      </w:r>
      <w:r w:rsidRPr="00867532">
        <w:rPr>
          <w:sz w:val="28"/>
          <w:szCs w:val="28"/>
        </w:rPr>
        <w:t xml:space="preserve">), из них плановых 0 (АППГ: </w:t>
      </w:r>
      <w:r>
        <w:rPr>
          <w:sz w:val="28"/>
          <w:szCs w:val="28"/>
        </w:rPr>
        <w:t>20)</w:t>
      </w:r>
      <w:r w:rsidRPr="00867532">
        <w:rPr>
          <w:sz w:val="28"/>
          <w:szCs w:val="28"/>
        </w:rPr>
        <w:br/>
        <w:t>и внеплановых 0 (АППГ: 0).</w:t>
      </w:r>
    </w:p>
    <w:p w:rsidR="003C77CB" w:rsidRPr="00867532" w:rsidRDefault="003C77CB" w:rsidP="003C77CB">
      <w:pPr>
        <w:ind w:firstLine="709"/>
        <w:jc w:val="both"/>
        <w:rPr>
          <w:color w:val="00B050"/>
          <w:sz w:val="28"/>
          <w:szCs w:val="28"/>
        </w:rPr>
      </w:pPr>
    </w:p>
    <w:p w:rsidR="003C77CB" w:rsidRPr="001656DE" w:rsidRDefault="003C77CB" w:rsidP="003C77CB">
      <w:pPr>
        <w:jc w:val="both"/>
        <w:rPr>
          <w:color w:val="FF0000"/>
          <w:szCs w:val="28"/>
        </w:rPr>
      </w:pPr>
      <w:r>
        <w:rPr>
          <w:noProof/>
        </w:rPr>
        <w:drawing>
          <wp:inline distT="0" distB="0" distL="0" distR="0">
            <wp:extent cx="6305107" cy="2328530"/>
            <wp:effectExtent l="0" t="0" r="19685" b="1524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C77CB" w:rsidRPr="00667667" w:rsidRDefault="003C77CB" w:rsidP="003C77CB">
      <w:pPr>
        <w:jc w:val="center"/>
        <w:rPr>
          <w:szCs w:val="28"/>
        </w:rPr>
      </w:pPr>
      <w:r w:rsidRPr="00667667">
        <w:rPr>
          <w:szCs w:val="28"/>
        </w:rPr>
        <w:t>Рисунок 26. Проверки в области гражданской обороны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выявленных нарушений по результатам проверок за отчетный период </w:t>
      </w:r>
      <w:r>
        <w:rPr>
          <w:sz w:val="28"/>
          <w:szCs w:val="28"/>
        </w:rPr>
        <w:t>0</w:t>
      </w:r>
      <w:r w:rsidRPr="00867532">
        <w:rPr>
          <w:sz w:val="28"/>
          <w:szCs w:val="28"/>
        </w:rPr>
        <w:t xml:space="preserve"> (АППГ: </w:t>
      </w:r>
      <w:r>
        <w:rPr>
          <w:sz w:val="28"/>
          <w:szCs w:val="28"/>
        </w:rPr>
        <w:t>6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выданных предписаний по результатам проверок за отчетный период 0 (АППГ: </w:t>
      </w:r>
      <w:r>
        <w:rPr>
          <w:sz w:val="28"/>
          <w:szCs w:val="28"/>
        </w:rPr>
        <w:t>2</w:t>
      </w:r>
      <w:r w:rsidRPr="00867532">
        <w:rPr>
          <w:sz w:val="28"/>
          <w:szCs w:val="28"/>
        </w:rPr>
        <w:t>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Процент выполнения предписаний по результатам проверок за отчетный период составил 0 % (АППГ: 0 %).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lastRenderedPageBreak/>
        <w:t>Доля не</w:t>
      </w:r>
      <w:r>
        <w:rPr>
          <w:sz w:val="28"/>
          <w:szCs w:val="28"/>
        </w:rPr>
        <w:t xml:space="preserve"> </w:t>
      </w:r>
      <w:r w:rsidRPr="00867532">
        <w:rPr>
          <w:sz w:val="28"/>
          <w:szCs w:val="28"/>
        </w:rPr>
        <w:t>устраненных нарушений в области гражданской обороны в установленные предписаниями сроки от общего количества выявленных нарушений за отчетный период 0 % (АППГ: 0%).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867532">
        <w:rPr>
          <w:sz w:val="28"/>
          <w:szCs w:val="28"/>
        </w:rPr>
        <w:br/>
        <w:t>с осуществлением надзорной деятельности в области гражданской обороны, от общего количества проведенных проверок за отчетный период</w:t>
      </w:r>
      <w:r w:rsidRPr="00867532">
        <w:rPr>
          <w:sz w:val="28"/>
          <w:szCs w:val="28"/>
        </w:rPr>
        <w:br/>
        <w:t>0 % (АППГ: 0 %).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Количество составленных протоколов об административном правонарушении 0 (АППГ: </w:t>
      </w:r>
      <w:r>
        <w:rPr>
          <w:sz w:val="28"/>
          <w:szCs w:val="28"/>
        </w:rPr>
        <w:t>1</w:t>
      </w:r>
      <w:r w:rsidRPr="00867532">
        <w:rPr>
          <w:sz w:val="28"/>
          <w:szCs w:val="28"/>
        </w:rPr>
        <w:t>), из них по части 1 ст. 19.5 КоАП РФ</w:t>
      </w:r>
      <w:r w:rsidRPr="00867532">
        <w:rPr>
          <w:sz w:val="28"/>
          <w:szCs w:val="28"/>
        </w:rPr>
        <w:br/>
        <w:t>0 (АППГ: 0).</w:t>
      </w:r>
    </w:p>
    <w:p w:rsidR="003C77CB" w:rsidRPr="00867532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0 (АППГ: 0), в виде предупреждения 0 (АППГ: 0).</w:t>
      </w:r>
    </w:p>
    <w:p w:rsidR="003C77CB" w:rsidRPr="007B647A" w:rsidRDefault="003C77CB" w:rsidP="003C77CB">
      <w:pPr>
        <w:ind w:firstLine="709"/>
        <w:jc w:val="both"/>
        <w:rPr>
          <w:sz w:val="28"/>
          <w:szCs w:val="28"/>
        </w:rPr>
      </w:pPr>
      <w:r w:rsidRPr="00867532">
        <w:rPr>
          <w:sz w:val="28"/>
          <w:szCs w:val="28"/>
        </w:rPr>
        <w:t xml:space="preserve">Доля постановлений о прекращении производства по делам </w:t>
      </w:r>
      <w:r w:rsidRPr="00867532">
        <w:rPr>
          <w:sz w:val="28"/>
          <w:szCs w:val="28"/>
        </w:rPr>
        <w:br/>
        <w:t>об административных правонарушениях в области гражданской обороны, вынесенных судами, от общего количества вынесенных судами постановлений за отчетный период, 0 % (АППГ: 0 %).</w:t>
      </w:r>
    </w:p>
    <w:p w:rsidR="003C77CB" w:rsidRPr="00FD1756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pStyle w:val="4"/>
      </w:pPr>
      <w:r w:rsidRPr="00667667">
        <w:t xml:space="preserve">4.4. Организация оперативного реагирования на сообщения </w:t>
      </w:r>
      <w:r w:rsidRPr="00667667">
        <w:br/>
        <w:t>о преступлениях и иных происшествиях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За отчетный период сотрудниками органов ГПН ФПС возбуждено уголовных дел </w:t>
      </w:r>
      <w:r w:rsidRPr="00667667">
        <w:rPr>
          <w:sz w:val="28"/>
          <w:szCs w:val="28"/>
          <w:u w:val="single"/>
        </w:rPr>
        <w:t>3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0,5 %</w:t>
      </w:r>
      <w:r w:rsidRPr="00667667">
        <w:rPr>
          <w:sz w:val="28"/>
          <w:szCs w:val="28"/>
        </w:rPr>
        <w:t xml:space="preserve">) (АППГ: </w:t>
      </w:r>
      <w:r w:rsidRPr="00667667">
        <w:rPr>
          <w:sz w:val="28"/>
          <w:szCs w:val="28"/>
          <w:u w:val="single"/>
        </w:rPr>
        <w:t>4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0,6 %</w:t>
      </w:r>
      <w:r w:rsidRPr="00667667">
        <w:rPr>
          <w:sz w:val="28"/>
          <w:szCs w:val="28"/>
        </w:rPr>
        <w:t xml:space="preserve">), в том числе: 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по ст. 168 УК РФ </w:t>
      </w:r>
      <w:r w:rsidRPr="00667667">
        <w:rPr>
          <w:sz w:val="28"/>
          <w:szCs w:val="28"/>
          <w:u w:val="single"/>
        </w:rPr>
        <w:t>3</w:t>
      </w:r>
      <w:r w:rsidRPr="00667667">
        <w:rPr>
          <w:sz w:val="28"/>
          <w:szCs w:val="28"/>
        </w:rPr>
        <w:t>(</w:t>
      </w:r>
      <w:r w:rsidRPr="00667667">
        <w:rPr>
          <w:sz w:val="28"/>
          <w:szCs w:val="28"/>
          <w:u w:val="single"/>
        </w:rPr>
        <w:t>100%</w:t>
      </w:r>
      <w:r w:rsidRPr="00667667">
        <w:rPr>
          <w:sz w:val="28"/>
          <w:szCs w:val="28"/>
        </w:rPr>
        <w:t xml:space="preserve">) (АППГ: </w:t>
      </w:r>
      <w:r w:rsidRPr="00667667">
        <w:rPr>
          <w:sz w:val="28"/>
          <w:szCs w:val="28"/>
          <w:u w:val="single"/>
        </w:rPr>
        <w:t>4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100%</w:t>
      </w:r>
      <w:r w:rsidRPr="00667667">
        <w:rPr>
          <w:sz w:val="28"/>
          <w:szCs w:val="28"/>
        </w:rPr>
        <w:t>);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по ч. 1 ст. 219 УК РФ </w:t>
      </w:r>
      <w:r w:rsidRPr="00667667">
        <w:rPr>
          <w:sz w:val="28"/>
          <w:szCs w:val="28"/>
          <w:u w:val="single"/>
        </w:rPr>
        <w:t xml:space="preserve">0 </w:t>
      </w:r>
      <w:r w:rsidRPr="00667667">
        <w:rPr>
          <w:sz w:val="28"/>
          <w:szCs w:val="28"/>
        </w:rPr>
        <w:t>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 xml:space="preserve">)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>);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по ч. 1 ст. 261 УК РФ </w:t>
      </w:r>
      <w:r w:rsidRPr="00667667">
        <w:rPr>
          <w:sz w:val="28"/>
          <w:szCs w:val="28"/>
          <w:u w:val="single"/>
        </w:rPr>
        <w:t xml:space="preserve">0 </w:t>
      </w:r>
      <w:r w:rsidRPr="00667667">
        <w:rPr>
          <w:sz w:val="28"/>
          <w:szCs w:val="28"/>
        </w:rPr>
        <w:t>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 xml:space="preserve">)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>);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по иным статьям УК РФ </w:t>
      </w:r>
      <w:r w:rsidRPr="00667667">
        <w:rPr>
          <w:sz w:val="28"/>
          <w:szCs w:val="28"/>
          <w:u w:val="single"/>
        </w:rPr>
        <w:t xml:space="preserve">0 </w:t>
      </w:r>
      <w:r w:rsidRPr="00667667">
        <w:rPr>
          <w:sz w:val="28"/>
          <w:szCs w:val="28"/>
        </w:rPr>
        <w:t>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 xml:space="preserve">)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(</w:t>
      </w:r>
      <w:r w:rsidRPr="00667667">
        <w:rPr>
          <w:sz w:val="28"/>
          <w:szCs w:val="28"/>
          <w:u w:val="single"/>
        </w:rPr>
        <w:t>0%</w:t>
      </w:r>
      <w:r w:rsidRPr="00667667">
        <w:rPr>
          <w:sz w:val="28"/>
          <w:szCs w:val="28"/>
        </w:rPr>
        <w:t>);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Раскрываемость преступлений по ст. 168 УК РФ (количество уголовных дел, направленных в суд, материалов об отказе в возбуждении уголовных дел </w:t>
      </w:r>
      <w:r w:rsidRPr="00667667">
        <w:rPr>
          <w:sz w:val="28"/>
          <w:szCs w:val="28"/>
        </w:rPr>
        <w:br/>
        <w:t xml:space="preserve">по не реабилитирующим основаниям, уголовных дел, прекращенных вследствие акта амнистии (примирения сторон, с назначением судебного штрафа) * 100 / количество уголовных дел, возбужденных по данной статье) </w:t>
      </w:r>
      <w:r w:rsidRPr="00667667">
        <w:rPr>
          <w:sz w:val="28"/>
          <w:szCs w:val="28"/>
        </w:rPr>
        <w:br/>
      </w:r>
      <w:r w:rsidRPr="00667667">
        <w:rPr>
          <w:sz w:val="28"/>
          <w:szCs w:val="28"/>
          <w:u w:val="single"/>
        </w:rPr>
        <w:t>100 %</w:t>
      </w:r>
      <w:r w:rsidRPr="00667667">
        <w:rPr>
          <w:sz w:val="28"/>
          <w:szCs w:val="28"/>
        </w:rPr>
        <w:t xml:space="preserve"> (АППГ: </w:t>
      </w:r>
      <w:r w:rsidRPr="00667667">
        <w:rPr>
          <w:sz w:val="28"/>
          <w:szCs w:val="28"/>
          <w:u w:val="single"/>
        </w:rPr>
        <w:t>25</w:t>
      </w:r>
      <w:r w:rsidRPr="00667667">
        <w:rPr>
          <w:sz w:val="28"/>
          <w:szCs w:val="28"/>
        </w:rPr>
        <w:t xml:space="preserve"> %).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Раскрываемость преступлений по ч. 1 ст. 261 УК РФ (количество уголовных дел, направленных в суд, материалов об отказе в возбуждении уголовных дел по нереабилитирующим основаниям, уголовных дел, прекращенных вследствие акта амнистии (примирения сторон, с назначением судебного штрафа) * 100 / количество уголовных дел, возбужденных по данной статье)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%).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Раскрываемость преступлений по ч. 1 ст. 219 УК РФ (количество уголовных дел, направленных в суд, материалов об отказе в возбуждении уголовных дел по не реабилитирующим основаниям, уголовных дел, прекращенных вследствие акта амнистии (примирения сторон, с назначением </w:t>
      </w:r>
      <w:r w:rsidRPr="00667667">
        <w:rPr>
          <w:sz w:val="28"/>
          <w:szCs w:val="28"/>
        </w:rPr>
        <w:lastRenderedPageBreak/>
        <w:t>судебного штрафа) * 100 / количество уголовных дел, возбужденных по данной статье)</w:t>
      </w:r>
      <w:r w:rsidRPr="00667667">
        <w:rPr>
          <w:sz w:val="28"/>
          <w:szCs w:val="28"/>
        </w:rPr>
        <w:br/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%).</w:t>
      </w:r>
    </w:p>
    <w:p w:rsidR="003C77CB" w:rsidRPr="00667667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Качество расследования (количество возвращенных уголовных дел </w:t>
      </w:r>
      <w:r w:rsidRPr="00667667">
        <w:rPr>
          <w:sz w:val="28"/>
          <w:szCs w:val="28"/>
        </w:rPr>
        <w:br/>
        <w:t xml:space="preserve">в порядке ст. 237 УПК РФ * 100 / количество уголовных дел, направленных в суд)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 (АППГ: </w:t>
      </w:r>
      <w:r w:rsidRPr="00667667">
        <w:rPr>
          <w:sz w:val="28"/>
          <w:szCs w:val="28"/>
          <w:u w:val="single"/>
        </w:rPr>
        <w:t>0</w:t>
      </w:r>
      <w:r w:rsidRPr="00667667">
        <w:rPr>
          <w:sz w:val="28"/>
          <w:szCs w:val="28"/>
        </w:rPr>
        <w:t xml:space="preserve"> %).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 w:rsidRPr="00667667">
        <w:rPr>
          <w:sz w:val="28"/>
          <w:szCs w:val="28"/>
        </w:rPr>
        <w:t xml:space="preserve">Доля внесенных дознавателями представлений об устранении обстоятельств, способствовавших совершению преступлений </w:t>
      </w:r>
      <w:r>
        <w:rPr>
          <w:sz w:val="28"/>
          <w:szCs w:val="28"/>
        </w:rPr>
        <w:t xml:space="preserve">(в соответствии с ч. 2 ст. 158 </w:t>
      </w:r>
      <w:r w:rsidRPr="00667667">
        <w:rPr>
          <w:sz w:val="28"/>
          <w:szCs w:val="28"/>
        </w:rPr>
        <w:t xml:space="preserve">УПК РФ), от числа расследованных уголовных </w:t>
      </w:r>
      <w:r>
        <w:rPr>
          <w:sz w:val="28"/>
          <w:szCs w:val="28"/>
        </w:rPr>
        <w:t xml:space="preserve">дел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 % </w:t>
      </w:r>
      <w:r w:rsidR="00C64992">
        <w:rPr>
          <w:sz w:val="28"/>
          <w:szCs w:val="28"/>
        </w:rPr>
        <w:br/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0</w:t>
      </w:r>
      <w:r w:rsidRPr="001B5F96">
        <w:rPr>
          <w:sz w:val="28"/>
          <w:szCs w:val="28"/>
        </w:rPr>
        <w:t xml:space="preserve"> %).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 w:rsidRPr="001B5F96">
        <w:rPr>
          <w:sz w:val="28"/>
          <w:szCs w:val="28"/>
        </w:rPr>
        <w:t xml:space="preserve">По результатам проверки законности и обоснованности принятых процессуальных решений прокурорами отменено </w:t>
      </w:r>
      <w:r>
        <w:rPr>
          <w:sz w:val="28"/>
          <w:szCs w:val="28"/>
          <w:u w:val="single"/>
        </w:rPr>
        <w:t>22</w:t>
      </w:r>
      <w:r w:rsidRPr="001B5F9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1B5F96">
        <w:rPr>
          <w:sz w:val="28"/>
          <w:szCs w:val="28"/>
        </w:rPr>
        <w:t xml:space="preserve"> об отказе </w:t>
      </w:r>
      <w:r>
        <w:rPr>
          <w:sz w:val="28"/>
          <w:szCs w:val="28"/>
        </w:rPr>
        <w:br/>
      </w:r>
      <w:r w:rsidRPr="001B5F96">
        <w:rPr>
          <w:sz w:val="28"/>
          <w:szCs w:val="28"/>
        </w:rPr>
        <w:t xml:space="preserve">в возбуждении уголовного дела, что составляет </w:t>
      </w:r>
      <w:r>
        <w:rPr>
          <w:sz w:val="28"/>
          <w:szCs w:val="28"/>
          <w:u w:val="single"/>
        </w:rPr>
        <w:t>5,1</w:t>
      </w:r>
      <w:r w:rsidRPr="001B5F96">
        <w:rPr>
          <w:sz w:val="28"/>
          <w:szCs w:val="28"/>
        </w:rPr>
        <w:t xml:space="preserve"> % от общего их количества </w:t>
      </w:r>
      <w:r>
        <w:rPr>
          <w:sz w:val="28"/>
          <w:szCs w:val="28"/>
          <w:u w:val="single"/>
        </w:rPr>
        <w:t>426</w:t>
      </w:r>
      <w:r w:rsidRPr="001B5F96">
        <w:rPr>
          <w:sz w:val="28"/>
          <w:szCs w:val="28"/>
        </w:rPr>
        <w:t xml:space="preserve"> (АППГ:</w:t>
      </w:r>
      <w:r>
        <w:rPr>
          <w:sz w:val="28"/>
          <w:szCs w:val="28"/>
          <w:u w:val="single"/>
        </w:rPr>
        <w:t>16</w:t>
      </w:r>
      <w:r w:rsidRPr="001B5F96">
        <w:rPr>
          <w:sz w:val="28"/>
          <w:szCs w:val="28"/>
        </w:rPr>
        <w:t xml:space="preserve"> (</w:t>
      </w:r>
      <w:r>
        <w:rPr>
          <w:sz w:val="28"/>
          <w:szCs w:val="28"/>
          <w:u w:val="single"/>
        </w:rPr>
        <w:t>3,7</w:t>
      </w:r>
      <w:r w:rsidRPr="001B5F96">
        <w:rPr>
          <w:sz w:val="28"/>
          <w:szCs w:val="28"/>
        </w:rPr>
        <w:t>%).</w:t>
      </w:r>
    </w:p>
    <w:p w:rsidR="003C77CB" w:rsidRPr="001B5F96" w:rsidRDefault="003C77CB" w:rsidP="003C77CB">
      <w:pPr>
        <w:ind w:firstLine="709"/>
        <w:jc w:val="both"/>
        <w:rPr>
          <w:sz w:val="32"/>
          <w:szCs w:val="28"/>
        </w:rPr>
      </w:pPr>
      <w:r w:rsidRPr="001B5F96">
        <w:rPr>
          <w:sz w:val="28"/>
          <w:szCs w:val="28"/>
        </w:rPr>
        <w:t xml:space="preserve">Количество внесенных прокурорами представлений об устранении нарушений, связанных с проведением проверок и производством дознания </w:t>
      </w:r>
      <w:r>
        <w:rPr>
          <w:sz w:val="28"/>
          <w:szCs w:val="28"/>
        </w:rPr>
        <w:br/>
      </w:r>
      <w:r w:rsidRPr="001B5F96">
        <w:rPr>
          <w:sz w:val="28"/>
          <w:szCs w:val="28"/>
        </w:rPr>
        <w:t xml:space="preserve">по делам о пожарах, </w:t>
      </w:r>
      <w:r>
        <w:rPr>
          <w:sz w:val="28"/>
          <w:szCs w:val="28"/>
          <w:u w:val="single"/>
        </w:rPr>
        <w:t>0</w:t>
      </w:r>
      <w:r w:rsidRPr="001B5F96"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0</w:t>
      </w:r>
      <w:r w:rsidRPr="001B5F96">
        <w:rPr>
          <w:sz w:val="28"/>
          <w:szCs w:val="28"/>
        </w:rPr>
        <w:t xml:space="preserve"> (</w:t>
      </w:r>
      <w:r>
        <w:rPr>
          <w:sz w:val="28"/>
          <w:szCs w:val="28"/>
          <w:u w:val="single"/>
        </w:rPr>
        <w:t>0</w:t>
      </w:r>
      <w:r w:rsidRPr="001B5F96">
        <w:rPr>
          <w:sz w:val="28"/>
          <w:szCs w:val="28"/>
        </w:rPr>
        <w:t>%).</w:t>
      </w:r>
    </w:p>
    <w:p w:rsidR="003C77CB" w:rsidRPr="00667667" w:rsidRDefault="003C77CB" w:rsidP="003C77CB">
      <w:pPr>
        <w:pStyle w:val="4"/>
      </w:pPr>
    </w:p>
    <w:p w:rsidR="003C77CB" w:rsidRPr="00667667" w:rsidRDefault="003C77CB" w:rsidP="003C77CB">
      <w:pPr>
        <w:pStyle w:val="4"/>
      </w:pPr>
      <w:r w:rsidRPr="00667667">
        <w:t>4.5. Предоставление государственных услуг</w:t>
      </w:r>
    </w:p>
    <w:p w:rsidR="003C77CB" w:rsidRPr="00667667" w:rsidRDefault="003C77CB" w:rsidP="003C77C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3C77CB" w:rsidRPr="007B647A" w:rsidRDefault="003C77CB" w:rsidP="003C77C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B5F96">
        <w:rPr>
          <w:sz w:val="28"/>
          <w:szCs w:val="28"/>
        </w:rPr>
        <w:t xml:space="preserve">Сведения </w:t>
      </w:r>
      <w:r w:rsidRPr="007B647A">
        <w:rPr>
          <w:sz w:val="28"/>
          <w:szCs w:val="28"/>
        </w:rPr>
        <w:t xml:space="preserve">о предоставлении </w:t>
      </w:r>
      <w:r w:rsidRPr="007B647A">
        <w:rPr>
          <w:rFonts w:eastAsia="Calibri"/>
          <w:sz w:val="28"/>
          <w:szCs w:val="28"/>
          <w:lang w:eastAsia="en-US"/>
        </w:rPr>
        <w:t>государственных услуг (функций) в области пожарной безопасности:</w:t>
      </w:r>
    </w:p>
    <w:p w:rsidR="003C77CB" w:rsidRPr="007B647A" w:rsidRDefault="003C77CB" w:rsidP="003C77C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647A">
        <w:rPr>
          <w:rFonts w:eastAsia="Calibri"/>
          <w:sz w:val="28"/>
          <w:szCs w:val="28"/>
          <w:lang w:eastAsia="en-US"/>
        </w:rPr>
        <w:t xml:space="preserve">количество предоставленных государственных услуг </w:t>
      </w:r>
      <w:r>
        <w:rPr>
          <w:rFonts w:eastAsia="Calibri"/>
          <w:sz w:val="28"/>
          <w:szCs w:val="28"/>
          <w:u w:val="single"/>
          <w:lang w:eastAsia="en-US"/>
        </w:rPr>
        <w:t>601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631</w:t>
      </w:r>
      <w:r w:rsidRPr="007B647A">
        <w:rPr>
          <w:sz w:val="28"/>
          <w:szCs w:val="28"/>
        </w:rPr>
        <w:t>)</w:t>
      </w:r>
      <w:r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br/>
        <w:t xml:space="preserve">из них в </w:t>
      </w:r>
      <w:r w:rsidRPr="007B647A">
        <w:rPr>
          <w:rFonts w:eastAsia="Calibri"/>
          <w:sz w:val="28"/>
          <w:szCs w:val="28"/>
          <w:lang w:eastAsia="en-US"/>
        </w:rPr>
        <w:t>электронном виде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u w:val="single"/>
          <w:lang w:eastAsia="en-US"/>
        </w:rPr>
        <w:t>321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48</w:t>
      </w:r>
      <w:r w:rsidRPr="007B647A">
        <w:rPr>
          <w:sz w:val="28"/>
          <w:szCs w:val="28"/>
        </w:rPr>
        <w:t>), в том числе: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</w:p>
    <w:p w:rsidR="003C77CB" w:rsidRPr="007B647A" w:rsidRDefault="003C77CB" w:rsidP="003C77CB">
      <w:pPr>
        <w:ind w:firstLine="709"/>
        <w:jc w:val="both"/>
        <w:rPr>
          <w:sz w:val="28"/>
          <w:szCs w:val="28"/>
        </w:rPr>
      </w:pPr>
      <w:r w:rsidRPr="007B647A">
        <w:rPr>
          <w:sz w:val="28"/>
          <w:szCs w:val="28"/>
        </w:rPr>
        <w:t xml:space="preserve">1) количество поданных заявлений на предоставление лицензий </w:t>
      </w:r>
      <w:r w:rsidRPr="007B647A">
        <w:rPr>
          <w:sz w:val="28"/>
          <w:szCs w:val="28"/>
        </w:rPr>
        <w:br/>
        <w:t xml:space="preserve">по тушению пожаров в населенных пунктах, на производственных объектах </w:t>
      </w:r>
      <w:r w:rsidRPr="007B647A">
        <w:rPr>
          <w:sz w:val="28"/>
          <w:szCs w:val="28"/>
        </w:rPr>
        <w:br/>
        <w:t xml:space="preserve">и объектах инфраструктуры </w:t>
      </w:r>
      <w:r w:rsidRPr="008C0739">
        <w:rPr>
          <w:rFonts w:eastAsia="Calibri"/>
          <w:sz w:val="28"/>
          <w:szCs w:val="28"/>
          <w:u w:val="single"/>
          <w:lang w:eastAsia="en-US"/>
        </w:rPr>
        <w:t>2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6</w:t>
      </w:r>
      <w:r w:rsidRPr="007B647A">
        <w:rPr>
          <w:sz w:val="28"/>
          <w:szCs w:val="28"/>
        </w:rPr>
        <w:t xml:space="preserve">), из них в электронном виде </w:t>
      </w:r>
      <w:r w:rsidRPr="007B647A">
        <w:rPr>
          <w:sz w:val="28"/>
          <w:szCs w:val="28"/>
        </w:rPr>
        <w:br/>
      </w:r>
      <w:r>
        <w:rPr>
          <w:rFonts w:eastAsia="Calibri"/>
          <w:sz w:val="28"/>
          <w:szCs w:val="28"/>
          <w:u w:val="single"/>
          <w:lang w:eastAsia="en-US"/>
        </w:rPr>
        <w:t>1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0</w:t>
      </w:r>
      <w:r w:rsidRPr="007B647A">
        <w:rPr>
          <w:sz w:val="28"/>
          <w:szCs w:val="28"/>
        </w:rPr>
        <w:t>);</w:t>
      </w:r>
    </w:p>
    <w:p w:rsidR="003C77CB" w:rsidRPr="007B647A" w:rsidRDefault="003C77CB" w:rsidP="003C77CB">
      <w:pPr>
        <w:ind w:firstLine="709"/>
        <w:jc w:val="both"/>
        <w:rPr>
          <w:sz w:val="28"/>
          <w:szCs w:val="28"/>
        </w:rPr>
      </w:pPr>
      <w:r w:rsidRPr="007B647A">
        <w:rPr>
          <w:sz w:val="28"/>
          <w:szCs w:val="28"/>
        </w:rPr>
        <w:t xml:space="preserve">2) количество поданных заявлений на предоставление лицензий </w:t>
      </w:r>
      <w:r w:rsidRPr="007B647A">
        <w:rPr>
          <w:sz w:val="28"/>
          <w:szCs w:val="28"/>
        </w:rPr>
        <w:br/>
        <w:t xml:space="preserve">по монтажу, техническому обслуживанию и ремонту средств обеспечения пожарной безопасности зданий и сооружений </w:t>
      </w:r>
      <w:r>
        <w:rPr>
          <w:rFonts w:eastAsia="Calibri"/>
          <w:sz w:val="28"/>
          <w:szCs w:val="28"/>
          <w:u w:val="single"/>
          <w:lang w:eastAsia="en-US"/>
        </w:rPr>
        <w:t>336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237</w:t>
      </w:r>
      <w:r w:rsidRPr="007B647A">
        <w:rPr>
          <w:sz w:val="28"/>
          <w:szCs w:val="28"/>
        </w:rPr>
        <w:t xml:space="preserve">), из них </w:t>
      </w:r>
      <w:r w:rsidRPr="007B647A">
        <w:rPr>
          <w:sz w:val="28"/>
          <w:szCs w:val="28"/>
        </w:rPr>
        <w:br/>
        <w:t xml:space="preserve">в электронном виде </w:t>
      </w:r>
      <w:r>
        <w:rPr>
          <w:rFonts w:eastAsia="Calibri"/>
          <w:sz w:val="28"/>
          <w:szCs w:val="28"/>
          <w:u w:val="single"/>
          <w:lang w:eastAsia="en-US"/>
        </w:rPr>
        <w:t>245</w:t>
      </w:r>
      <w:r w:rsidRPr="007B647A">
        <w:rPr>
          <w:rFonts w:eastAsia="Calibri"/>
          <w:sz w:val="28"/>
          <w:szCs w:val="28"/>
          <w:lang w:eastAsia="en-US"/>
        </w:rPr>
        <w:t xml:space="preserve"> </w:t>
      </w:r>
      <w:r w:rsidRPr="007B647A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19</w:t>
      </w:r>
      <w:r w:rsidRPr="007B647A">
        <w:rPr>
          <w:sz w:val="28"/>
          <w:szCs w:val="28"/>
        </w:rPr>
        <w:t xml:space="preserve">); 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 w:rsidRPr="001B5F96">
        <w:rPr>
          <w:sz w:val="28"/>
          <w:szCs w:val="28"/>
        </w:rPr>
        <w:t xml:space="preserve">3) количество рассмотренных специальных технических условий </w:t>
      </w:r>
      <w:r w:rsidRPr="001B5F96">
        <w:rPr>
          <w:sz w:val="28"/>
          <w:szCs w:val="28"/>
        </w:rPr>
        <w:br/>
      </w:r>
      <w:r>
        <w:rPr>
          <w:rFonts w:eastAsia="Calibri"/>
          <w:sz w:val="28"/>
          <w:szCs w:val="28"/>
          <w:u w:val="single"/>
          <w:lang w:eastAsia="en-US"/>
        </w:rPr>
        <w:t>43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40</w:t>
      </w:r>
      <w:r w:rsidRPr="001B5F96">
        <w:rPr>
          <w:sz w:val="28"/>
          <w:szCs w:val="28"/>
        </w:rPr>
        <w:t xml:space="preserve">), из них в электронном виде </w:t>
      </w:r>
      <w:r>
        <w:rPr>
          <w:rFonts w:eastAsia="Calibri"/>
          <w:sz w:val="28"/>
          <w:szCs w:val="28"/>
          <w:u w:val="single"/>
          <w:lang w:eastAsia="en-US"/>
        </w:rPr>
        <w:t>6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</w:t>
      </w:r>
      <w:r w:rsidRPr="001B5F96">
        <w:rPr>
          <w:sz w:val="28"/>
          <w:szCs w:val="28"/>
        </w:rPr>
        <w:t>);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 w:rsidRPr="001B5F96">
        <w:rPr>
          <w:sz w:val="28"/>
          <w:szCs w:val="28"/>
        </w:rPr>
        <w:t xml:space="preserve">4) количество принятых копий заключений о независимой оценке пожарного риска </w:t>
      </w:r>
      <w:r w:rsidRPr="00381034">
        <w:rPr>
          <w:color w:val="2C2D2E"/>
          <w:sz w:val="28"/>
          <w:szCs w:val="28"/>
          <w:u w:val="single"/>
          <w:shd w:val="clear" w:color="auto" w:fill="FFFFFF"/>
        </w:rPr>
        <w:t>18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39</w:t>
      </w:r>
      <w:r>
        <w:rPr>
          <w:sz w:val="28"/>
          <w:szCs w:val="28"/>
        </w:rPr>
        <w:t xml:space="preserve">), из них в электронном виде </w:t>
      </w:r>
      <w:r>
        <w:rPr>
          <w:rFonts w:eastAsia="Calibri"/>
          <w:sz w:val="28"/>
          <w:szCs w:val="28"/>
          <w:u w:val="single"/>
          <w:lang w:eastAsia="en-US"/>
        </w:rPr>
        <w:t>4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17</w:t>
      </w:r>
      <w:r w:rsidRPr="001B5F96">
        <w:rPr>
          <w:sz w:val="28"/>
          <w:szCs w:val="28"/>
        </w:rPr>
        <w:t>);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 w:rsidRPr="001B5F96">
        <w:rPr>
          <w:sz w:val="28"/>
          <w:szCs w:val="28"/>
        </w:rPr>
        <w:t xml:space="preserve">5) количество зарегистрированных деклараций пожарной безопасности </w:t>
      </w:r>
      <w:r w:rsidRPr="001B5F96">
        <w:rPr>
          <w:sz w:val="28"/>
          <w:szCs w:val="28"/>
        </w:rPr>
        <w:br/>
      </w:r>
      <w:r>
        <w:rPr>
          <w:rFonts w:eastAsia="Calibri"/>
          <w:sz w:val="28"/>
          <w:szCs w:val="28"/>
          <w:u w:val="single"/>
          <w:lang w:eastAsia="en-US"/>
        </w:rPr>
        <w:t>201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302</w:t>
      </w:r>
      <w:r w:rsidRPr="001B5F96">
        <w:rPr>
          <w:sz w:val="28"/>
          <w:szCs w:val="28"/>
        </w:rPr>
        <w:t xml:space="preserve">), из них в электронном виде </w:t>
      </w:r>
      <w:r>
        <w:rPr>
          <w:rFonts w:eastAsia="Calibri"/>
          <w:sz w:val="28"/>
          <w:szCs w:val="28"/>
          <w:u w:val="single"/>
          <w:lang w:eastAsia="en-US"/>
        </w:rPr>
        <w:t>64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0</w:t>
      </w:r>
      <w:r w:rsidRPr="001B5F96">
        <w:rPr>
          <w:sz w:val="28"/>
          <w:szCs w:val="28"/>
        </w:rPr>
        <w:t>);</w:t>
      </w:r>
    </w:p>
    <w:p w:rsidR="003C77CB" w:rsidRPr="001B5F96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B5F96">
        <w:rPr>
          <w:sz w:val="28"/>
          <w:szCs w:val="28"/>
        </w:rPr>
        <w:t xml:space="preserve">) количество представленной информации о присвоенной (об изменении ранее присвоенной) деятельности и (или) используемым объектам категории риска в области гражданской обороны, защиты населения и территорий </w:t>
      </w:r>
      <w:r w:rsidRPr="001B5F96">
        <w:rPr>
          <w:sz w:val="28"/>
          <w:szCs w:val="28"/>
        </w:rPr>
        <w:br/>
        <w:t xml:space="preserve">от чрезвычайных ситуаций природного и техногенного характера и пожарной безопасности </w:t>
      </w:r>
      <w:r w:rsidRPr="00AE11A7">
        <w:rPr>
          <w:rFonts w:eastAsia="Calibri"/>
          <w:sz w:val="28"/>
          <w:szCs w:val="28"/>
          <w:u w:val="single"/>
          <w:lang w:eastAsia="en-US"/>
        </w:rPr>
        <w:t>1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 w:rsidRPr="00AE11A7">
        <w:rPr>
          <w:sz w:val="28"/>
          <w:szCs w:val="28"/>
          <w:u w:val="single"/>
        </w:rPr>
        <w:t>7</w:t>
      </w:r>
      <w:r w:rsidRPr="001B5F96">
        <w:rPr>
          <w:sz w:val="28"/>
          <w:szCs w:val="28"/>
        </w:rPr>
        <w:t>), из них в электронном виде</w:t>
      </w:r>
      <w:r>
        <w:rPr>
          <w:sz w:val="28"/>
          <w:szCs w:val="28"/>
        </w:rPr>
        <w:t xml:space="preserve"> </w:t>
      </w:r>
      <w:r w:rsidRPr="00AE11A7">
        <w:rPr>
          <w:sz w:val="28"/>
          <w:szCs w:val="28"/>
          <w:u w:val="single"/>
        </w:rPr>
        <w:t>1</w:t>
      </w:r>
      <w:r w:rsidRPr="001B5F96">
        <w:rPr>
          <w:rFonts w:eastAsia="Calibri"/>
          <w:sz w:val="28"/>
          <w:szCs w:val="28"/>
          <w:lang w:eastAsia="en-US"/>
        </w:rPr>
        <w:t xml:space="preserve"> </w:t>
      </w:r>
      <w:r w:rsidRPr="001B5F96">
        <w:rPr>
          <w:sz w:val="28"/>
          <w:szCs w:val="28"/>
        </w:rPr>
        <w:t xml:space="preserve">(АППГ: </w:t>
      </w:r>
      <w:r w:rsidRPr="00AE11A7">
        <w:rPr>
          <w:sz w:val="28"/>
          <w:szCs w:val="28"/>
          <w:u w:val="single"/>
        </w:rPr>
        <w:t>2</w:t>
      </w:r>
      <w:r w:rsidRPr="001B5F96">
        <w:rPr>
          <w:sz w:val="28"/>
          <w:szCs w:val="28"/>
        </w:rPr>
        <w:t>).</w:t>
      </w:r>
    </w:p>
    <w:p w:rsidR="003C77CB" w:rsidRPr="001656DE" w:rsidRDefault="003C77CB" w:rsidP="003C77C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FF0000"/>
          <w:sz w:val="28"/>
          <w:szCs w:val="28"/>
        </w:rPr>
      </w:pPr>
      <w:r w:rsidRPr="001656DE">
        <w:rPr>
          <w:b/>
          <w:color w:val="FF0000"/>
          <w:sz w:val="28"/>
          <w:szCs w:val="28"/>
        </w:rPr>
        <w:br w:type="page"/>
      </w:r>
    </w:p>
    <w:p w:rsidR="003C77CB" w:rsidRPr="00BF75B7" w:rsidRDefault="003C77CB" w:rsidP="003C77CB">
      <w:pPr>
        <w:pStyle w:val="3"/>
      </w:pPr>
      <w:bookmarkStart w:id="16" w:name="_6._Организация_деятельности"/>
      <w:bookmarkEnd w:id="16"/>
      <w:r w:rsidRPr="00BF75B7">
        <w:lastRenderedPageBreak/>
        <w:t xml:space="preserve">5. Организация деятельности Государственной инспекции </w:t>
      </w:r>
      <w:r w:rsidRPr="00BF75B7">
        <w:br/>
        <w:t xml:space="preserve">по маломерным судам </w:t>
      </w:r>
    </w:p>
    <w:p w:rsidR="003C77CB" w:rsidRPr="00BF75B7" w:rsidRDefault="003C77CB" w:rsidP="003C77CB">
      <w:pPr>
        <w:ind w:firstLine="709"/>
        <w:jc w:val="center"/>
        <w:rPr>
          <w:b/>
          <w:sz w:val="28"/>
          <w:szCs w:val="28"/>
        </w:rPr>
      </w:pPr>
    </w:p>
    <w:p w:rsidR="003C77CB" w:rsidRPr="00BF75B7" w:rsidRDefault="003C77CB" w:rsidP="003C77CB">
      <w:pPr>
        <w:pStyle w:val="4"/>
        <w:tabs>
          <w:tab w:val="left" w:pos="284"/>
          <w:tab w:val="left" w:pos="426"/>
        </w:tabs>
      </w:pPr>
      <w:r w:rsidRPr="00BF75B7">
        <w:rPr>
          <w:szCs w:val="28"/>
        </w:rPr>
        <w:t xml:space="preserve">5.1. </w:t>
      </w:r>
      <w:r w:rsidRPr="00BF75B7">
        <w:t>Состояние организации безопасности людей на водных объектах</w:t>
      </w:r>
    </w:p>
    <w:p w:rsidR="003C77CB" w:rsidRPr="00BF75B7" w:rsidRDefault="003C77CB" w:rsidP="003C77CB">
      <w:pPr>
        <w:pStyle w:val="a3"/>
        <w:rPr>
          <w:sz w:val="28"/>
        </w:rPr>
      </w:pP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Работа по реализации государственной политики в области организации безопасности людей на водных объектах организована в соответствии с федеральным законодательством и законодательством Санкт-Петербурга в области безопасности людей на водных объектах, в том числе: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- постановлением Правительства Санкт-Петербурга «Об утверждении Правил пользования водными объектами для плавания на маломерных судах</w:t>
      </w:r>
      <w:r w:rsidR="00C64992">
        <w:rPr>
          <w:sz w:val="28"/>
          <w:szCs w:val="28"/>
        </w:rPr>
        <w:t xml:space="preserve"> </w:t>
      </w:r>
      <w:r w:rsidRPr="00BF75B7">
        <w:rPr>
          <w:sz w:val="28"/>
          <w:szCs w:val="28"/>
        </w:rPr>
        <w:t>в Са</w:t>
      </w:r>
      <w:r>
        <w:rPr>
          <w:sz w:val="28"/>
          <w:szCs w:val="28"/>
        </w:rPr>
        <w:t>нкт-Петербурге» от 18.09.2007 № </w:t>
      </w:r>
      <w:r w:rsidRPr="00BF75B7">
        <w:rPr>
          <w:sz w:val="28"/>
          <w:szCs w:val="28"/>
        </w:rPr>
        <w:t>1165 (с изменениями на 03.11.2021</w:t>
      </w:r>
      <w:r>
        <w:rPr>
          <w:sz w:val="28"/>
          <w:szCs w:val="28"/>
        </w:rPr>
        <w:t xml:space="preserve"> </w:t>
      </w:r>
      <w:r w:rsidRPr="00BF75B7">
        <w:rPr>
          <w:sz w:val="28"/>
          <w:szCs w:val="28"/>
        </w:rPr>
        <w:t>в части касающейся запрета осуществлять плавание на маломерных судах</w:t>
      </w:r>
      <w:r>
        <w:rPr>
          <w:sz w:val="28"/>
          <w:szCs w:val="28"/>
        </w:rPr>
        <w:t xml:space="preserve"> </w:t>
      </w:r>
      <w:r w:rsidRPr="00BF75B7">
        <w:rPr>
          <w:sz w:val="28"/>
          <w:szCs w:val="28"/>
        </w:rPr>
        <w:t xml:space="preserve">с двигателем, не подлежащих государственной регистрации, массой до 200 кг включительно и мощностью двигателей до 8 кВт включительно, на реке Нева в центральной части города); 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- постановлением Правительства Санкт-Петербурга «Об утверждении Правил охраны жизни людей на водных объектах в Санкт-Петербу</w:t>
      </w:r>
      <w:r>
        <w:rPr>
          <w:sz w:val="28"/>
          <w:szCs w:val="28"/>
        </w:rPr>
        <w:t xml:space="preserve">рге» </w:t>
      </w:r>
      <w:r w:rsidR="00C64992">
        <w:rPr>
          <w:sz w:val="28"/>
          <w:szCs w:val="28"/>
        </w:rPr>
        <w:br/>
      </w:r>
      <w:r>
        <w:rPr>
          <w:sz w:val="28"/>
          <w:szCs w:val="28"/>
        </w:rPr>
        <w:t>от</w:t>
      </w:r>
      <w:r w:rsidRPr="00BF75B7">
        <w:rPr>
          <w:sz w:val="28"/>
          <w:szCs w:val="28"/>
        </w:rPr>
        <w:t xml:space="preserve"> 05.06.2008 № </w:t>
      </w:r>
      <w:r>
        <w:rPr>
          <w:sz w:val="28"/>
          <w:szCs w:val="28"/>
        </w:rPr>
        <w:t> 6</w:t>
      </w:r>
      <w:r w:rsidRPr="00BF75B7">
        <w:rPr>
          <w:sz w:val="28"/>
          <w:szCs w:val="28"/>
        </w:rPr>
        <w:t>57 (с изменениями на 15.11.2021 в части касающейся права установления Правительством Санкт-Петербурга периода запрета выхода</w:t>
      </w:r>
      <w:r w:rsidR="00C64992"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на ледовое покрытие в зависимости от вида водного объекта); </w:t>
      </w:r>
    </w:p>
    <w:p w:rsidR="003C77CB" w:rsidRPr="00BF75B7" w:rsidRDefault="003C77CB" w:rsidP="003C77CB">
      <w:pPr>
        <w:ind w:firstLine="709"/>
        <w:jc w:val="both"/>
        <w:rPr>
          <w:bCs/>
          <w:sz w:val="28"/>
          <w:szCs w:val="28"/>
        </w:rPr>
      </w:pPr>
      <w:r w:rsidRPr="00BF75B7">
        <w:rPr>
          <w:sz w:val="28"/>
          <w:szCs w:val="28"/>
        </w:rPr>
        <w:t xml:space="preserve">- </w:t>
      </w:r>
      <w:r w:rsidRPr="00BF75B7">
        <w:rPr>
          <w:bCs/>
          <w:sz w:val="28"/>
          <w:szCs w:val="28"/>
        </w:rPr>
        <w:t>Законом Санкт-Петербурга «Об административных правонарушениях в Са</w:t>
      </w:r>
      <w:r>
        <w:rPr>
          <w:bCs/>
          <w:sz w:val="28"/>
          <w:szCs w:val="28"/>
        </w:rPr>
        <w:t>нкт-Петербурге» от 31.05.2010 № </w:t>
      </w:r>
      <w:r w:rsidRPr="00BF75B7">
        <w:rPr>
          <w:bCs/>
          <w:sz w:val="28"/>
          <w:szCs w:val="28"/>
        </w:rPr>
        <w:t xml:space="preserve">273-70 (с </w:t>
      </w:r>
      <w:r>
        <w:rPr>
          <w:bCs/>
          <w:sz w:val="28"/>
          <w:szCs w:val="28"/>
        </w:rPr>
        <w:t>изменениями от 29.01.2020 № </w:t>
      </w:r>
      <w:r w:rsidRPr="00BF75B7">
        <w:rPr>
          <w:bCs/>
          <w:sz w:val="28"/>
          <w:szCs w:val="28"/>
        </w:rPr>
        <w:t xml:space="preserve">001/20-П). </w:t>
      </w:r>
    </w:p>
    <w:p w:rsidR="003C77CB" w:rsidRPr="00BF75B7" w:rsidRDefault="003C77CB" w:rsidP="003C77CB">
      <w:pPr>
        <w:ind w:firstLine="709"/>
        <w:jc w:val="both"/>
        <w:rPr>
          <w:bCs/>
          <w:i/>
          <w:sz w:val="28"/>
          <w:szCs w:val="28"/>
        </w:rPr>
      </w:pPr>
      <w:r w:rsidRPr="00BF75B7">
        <w:rPr>
          <w:bCs/>
          <w:i/>
          <w:sz w:val="28"/>
          <w:szCs w:val="28"/>
        </w:rPr>
        <w:t>Статья 51 «Должностные лица, уполномоченные составлять протоколы об административных правонарушениях, предусмотренных настоящим Законом Санкт-Петербурга».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bCs/>
          <w:sz w:val="28"/>
          <w:szCs w:val="28"/>
        </w:rPr>
        <w:t xml:space="preserve">пункт 2 подпункт 1: исполнительный орган государственной власти </w:t>
      </w:r>
      <w:r>
        <w:rPr>
          <w:bCs/>
          <w:sz w:val="28"/>
          <w:szCs w:val="28"/>
        </w:rPr>
        <w:br/>
      </w:r>
      <w:r w:rsidRPr="00BF75B7">
        <w:rPr>
          <w:bCs/>
          <w:sz w:val="28"/>
          <w:szCs w:val="28"/>
        </w:rPr>
        <w:t xml:space="preserve">Санкт-Петербурга, уполномоченный на решение задач в области пожарной безопасности, гражданской обороны и защиты населения и территорий </w:t>
      </w:r>
      <w:r>
        <w:rPr>
          <w:bCs/>
          <w:sz w:val="28"/>
          <w:szCs w:val="28"/>
        </w:rPr>
        <w:br/>
      </w:r>
      <w:r w:rsidRPr="00BF75B7">
        <w:rPr>
          <w:bCs/>
          <w:sz w:val="28"/>
          <w:szCs w:val="28"/>
        </w:rPr>
        <w:t>Санкт-Петербурга от чрезвычайных ситуаций природного и техногенного характера (с изменениями от 23.12.2016 № 669-120);</w:t>
      </w:r>
    </w:p>
    <w:p w:rsidR="003C77CB" w:rsidRPr="00BF75B7" w:rsidRDefault="003C77CB" w:rsidP="003C77CB">
      <w:pPr>
        <w:ind w:firstLine="708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- Законом С</w:t>
      </w:r>
      <w:r>
        <w:rPr>
          <w:sz w:val="28"/>
          <w:szCs w:val="28"/>
        </w:rPr>
        <w:t>анкт-Петербурга от 21.06.2012 № </w:t>
      </w:r>
      <w:r w:rsidRPr="00BF75B7">
        <w:rPr>
          <w:sz w:val="28"/>
          <w:szCs w:val="28"/>
        </w:rPr>
        <w:t>343-54 «О порядке перемещения задержанных транспортных средств на специализированную стоянку, их хранения, оплаты расходов на их перемещение и хранение, возврата задержанных транспортных средств в Санкт-Петербурге, а также постановления Правительства Санкт-Петербурга от 29.05.2013 №</w:t>
      </w:r>
      <w:r>
        <w:rPr>
          <w:sz w:val="28"/>
          <w:szCs w:val="28"/>
        </w:rPr>
        <w:t> </w:t>
      </w:r>
      <w:r w:rsidRPr="00BF75B7">
        <w:rPr>
          <w:sz w:val="28"/>
          <w:szCs w:val="28"/>
        </w:rPr>
        <w:t xml:space="preserve">359 </w:t>
      </w:r>
      <w:r w:rsidR="00C64992">
        <w:rPr>
          <w:sz w:val="28"/>
          <w:szCs w:val="28"/>
        </w:rPr>
        <w:br/>
      </w:r>
      <w:r w:rsidRPr="00BF75B7">
        <w:rPr>
          <w:sz w:val="28"/>
          <w:szCs w:val="28"/>
        </w:rPr>
        <w:t xml:space="preserve">«О мерах по реализации Закона Санкт-Петербурга «О порядке перемещения задержанных транспортных средств на специализированную стоянку, их хранения, оплаты расходов на их перемещение и хранение, возврата задержанных транспортных средств в Санкт-Петербурге» функционирует специализированная стоянка для хранения задержанных маломерных судов, расположенная по адресу: Санкт-Петербург, Приморский проспект, участок 70 </w:t>
      </w:r>
      <w:r w:rsidRPr="00BF75B7">
        <w:rPr>
          <w:sz w:val="28"/>
          <w:szCs w:val="28"/>
        </w:rPr>
        <w:lastRenderedPageBreak/>
        <w:t xml:space="preserve">(юго-восточнее дома 42, литера А по Приморскому проспекту), прилегающая к акватории р. Б. Невка). </w:t>
      </w:r>
    </w:p>
    <w:p w:rsidR="003C77CB" w:rsidRPr="00BF75B7" w:rsidRDefault="003C77CB" w:rsidP="003C77CB">
      <w:pPr>
        <w:ind w:firstLine="709"/>
        <w:jc w:val="both"/>
        <w:rPr>
          <w:color w:val="FFFFFF"/>
          <w:sz w:val="28"/>
          <w:szCs w:val="22"/>
        </w:rPr>
      </w:pPr>
      <w:r w:rsidRPr="00BF75B7">
        <w:rPr>
          <w:color w:val="FFFFFF"/>
          <w:sz w:val="28"/>
          <w:szCs w:val="22"/>
        </w:rPr>
        <w:t>.</w:t>
      </w:r>
    </w:p>
    <w:p w:rsidR="003C77CB" w:rsidRPr="00BF75B7" w:rsidRDefault="003C77CB" w:rsidP="003C77CB">
      <w:pPr>
        <w:pStyle w:val="4"/>
      </w:pPr>
      <w:r w:rsidRPr="00BF75B7">
        <w:t xml:space="preserve">5.2. Укомплектованность </w:t>
      </w:r>
      <w:r w:rsidRPr="00BF75B7">
        <w:br/>
        <w:t xml:space="preserve">Государственной инспекции по маломерным судам </w:t>
      </w:r>
    </w:p>
    <w:p w:rsidR="003C77CB" w:rsidRPr="00BF75B7" w:rsidRDefault="003C77CB" w:rsidP="003C77CB">
      <w:pPr>
        <w:suppressAutoHyphens/>
        <w:ind w:firstLine="709"/>
        <w:jc w:val="both"/>
        <w:rPr>
          <w:sz w:val="20"/>
          <w:szCs w:val="28"/>
        </w:rPr>
      </w:pPr>
    </w:p>
    <w:p w:rsidR="003C77CB" w:rsidRPr="00BF75B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BF75B7">
        <w:rPr>
          <w:bCs/>
          <w:color w:val="000000"/>
          <w:kern w:val="32"/>
          <w:sz w:val="28"/>
          <w:szCs w:val="28"/>
        </w:rPr>
        <w:t xml:space="preserve">На последний день отчетного периода общая штатная численность центра Государственной инспекции по маломерным судам Главного управления </w:t>
      </w:r>
      <w:r w:rsidR="00C64992">
        <w:rPr>
          <w:bCs/>
          <w:color w:val="000000"/>
          <w:kern w:val="32"/>
          <w:sz w:val="28"/>
          <w:szCs w:val="28"/>
        </w:rPr>
        <w:br/>
      </w:r>
      <w:r w:rsidRPr="00BF75B7">
        <w:rPr>
          <w:bCs/>
          <w:color w:val="000000"/>
          <w:kern w:val="32"/>
          <w:sz w:val="28"/>
          <w:szCs w:val="28"/>
        </w:rPr>
        <w:t>МЧС России по г. Санкт-</w:t>
      </w:r>
      <w:r w:rsidRPr="00BF75B7">
        <w:rPr>
          <w:bCs/>
          <w:kern w:val="32"/>
          <w:sz w:val="28"/>
          <w:szCs w:val="28"/>
        </w:rPr>
        <w:t>Петербургу составляет 74 чел., списочная 60 чел., 81% от штатной численности, в том числе:</w:t>
      </w:r>
    </w:p>
    <w:p w:rsidR="003C77CB" w:rsidRPr="00BF75B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Штатная численность</w:t>
      </w:r>
      <w:r w:rsidRPr="00BF75B7">
        <w:rPr>
          <w:bCs/>
          <w:kern w:val="32"/>
          <w:sz w:val="28"/>
          <w:szCs w:val="28"/>
        </w:rPr>
        <w:t xml:space="preserve"> старших государственных инспекторов  по маломерным судам 12 чел., списоч</w:t>
      </w:r>
      <w:r>
        <w:rPr>
          <w:bCs/>
          <w:kern w:val="32"/>
          <w:sz w:val="28"/>
          <w:szCs w:val="28"/>
        </w:rPr>
        <w:t xml:space="preserve">ная 11 чел. Что составляет 92% </w:t>
      </w:r>
      <w:r w:rsidRPr="00BF75B7">
        <w:rPr>
          <w:bCs/>
          <w:kern w:val="32"/>
          <w:sz w:val="28"/>
          <w:szCs w:val="28"/>
        </w:rPr>
        <w:t xml:space="preserve">от штатной численности старших </w:t>
      </w:r>
      <w:r>
        <w:rPr>
          <w:bCs/>
          <w:kern w:val="32"/>
          <w:sz w:val="28"/>
          <w:szCs w:val="28"/>
        </w:rPr>
        <w:t xml:space="preserve">государственных инспекторов </w:t>
      </w:r>
      <w:r w:rsidRPr="00BF75B7">
        <w:rPr>
          <w:bCs/>
          <w:kern w:val="32"/>
          <w:sz w:val="28"/>
          <w:szCs w:val="28"/>
        </w:rPr>
        <w:t>по маломерным судам;</w:t>
      </w:r>
    </w:p>
    <w:p w:rsidR="003C77CB" w:rsidRPr="00BF75B7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BF75B7">
        <w:rPr>
          <w:bCs/>
          <w:kern w:val="32"/>
          <w:sz w:val="28"/>
          <w:szCs w:val="28"/>
        </w:rPr>
        <w:t>Штатная численность государственных инспекторов по маломерным судам 41 чел., списочная 39 чел. Что составляет 95% от штатной численности государственных инспекторов по маломерным судам.</w:t>
      </w:r>
    </w:p>
    <w:p w:rsidR="003C77CB" w:rsidRPr="00BF75B7" w:rsidRDefault="003C77CB" w:rsidP="003C77CB">
      <w:pPr>
        <w:shd w:val="clear" w:color="auto" w:fill="FFFFFF"/>
        <w:ind w:firstLine="709"/>
        <w:jc w:val="both"/>
        <w:rPr>
          <w:bCs/>
          <w:sz w:val="20"/>
          <w:szCs w:val="20"/>
        </w:rPr>
      </w:pPr>
    </w:p>
    <w:p w:rsidR="003C77CB" w:rsidRPr="00BF75B7" w:rsidRDefault="003C77CB" w:rsidP="003C77CB">
      <w:pPr>
        <w:shd w:val="clear" w:color="auto" w:fill="FFFFFF"/>
        <w:ind w:firstLine="709"/>
        <w:jc w:val="both"/>
        <w:rPr>
          <w:bCs/>
          <w:sz w:val="20"/>
          <w:szCs w:val="20"/>
        </w:rPr>
      </w:pPr>
    </w:p>
    <w:p w:rsidR="003C77CB" w:rsidRPr="00BF75B7" w:rsidRDefault="003C77CB" w:rsidP="003C77CB">
      <w:pPr>
        <w:shd w:val="clear" w:color="auto" w:fill="FFFFFF"/>
        <w:ind w:firstLine="709"/>
        <w:jc w:val="both"/>
        <w:rPr>
          <w:bCs/>
          <w:sz w:val="20"/>
          <w:szCs w:val="20"/>
        </w:rPr>
      </w:pPr>
    </w:p>
    <w:p w:rsidR="003C77CB" w:rsidRPr="001656DE" w:rsidRDefault="003C77CB" w:rsidP="003C77CB">
      <w:pPr>
        <w:jc w:val="center"/>
        <w:rPr>
          <w:strike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1312" cy="2945218"/>
            <wp:effectExtent l="0" t="0" r="26670" b="2667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C77CB" w:rsidRPr="00BF75B7" w:rsidRDefault="003C77CB" w:rsidP="003C77CB">
      <w:pPr>
        <w:jc w:val="center"/>
        <w:rPr>
          <w:szCs w:val="28"/>
        </w:rPr>
      </w:pPr>
      <w:r w:rsidRPr="00BF75B7">
        <w:rPr>
          <w:szCs w:val="28"/>
        </w:rPr>
        <w:t>Рисунок 27. Укомплектованность ГИМС ГУ МЧС России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Должность Главного государственного инспектора по маломерным судам 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 xml:space="preserve">г. Санкт-Петербурга исполняет </w:t>
      </w:r>
      <w:r w:rsidRPr="00BF75B7">
        <w:rPr>
          <w:sz w:val="28"/>
          <w:szCs w:val="28"/>
          <w:u w:val="single"/>
        </w:rPr>
        <w:t>Колесов Виктор Леонидович</w:t>
      </w:r>
      <w:r w:rsidRPr="00BF75B7">
        <w:rPr>
          <w:sz w:val="28"/>
          <w:szCs w:val="28"/>
        </w:rPr>
        <w:t>.</w:t>
      </w:r>
    </w:p>
    <w:p w:rsidR="003C77CB" w:rsidRPr="001656DE" w:rsidRDefault="003C77CB" w:rsidP="003C77CB">
      <w:pPr>
        <w:jc w:val="both"/>
        <w:rPr>
          <w:bCs/>
          <w:color w:val="FF0000"/>
          <w:sz w:val="14"/>
          <w:szCs w:val="28"/>
        </w:rPr>
      </w:pPr>
    </w:p>
    <w:p w:rsidR="003C77CB" w:rsidRPr="00BF75B7" w:rsidRDefault="003C77CB" w:rsidP="003C77CB">
      <w:pPr>
        <w:pStyle w:val="a3"/>
        <w:ind w:firstLine="567"/>
        <w:jc w:val="right"/>
        <w:rPr>
          <w:sz w:val="28"/>
        </w:rPr>
      </w:pPr>
      <w:r w:rsidRPr="00BF75B7">
        <w:rPr>
          <w:sz w:val="28"/>
        </w:rPr>
        <w:t>Таблица 5.2.1.</w:t>
      </w:r>
    </w:p>
    <w:p w:rsidR="003C77CB" w:rsidRPr="00BF75B7" w:rsidRDefault="003C77CB" w:rsidP="003C77CB">
      <w:pPr>
        <w:jc w:val="center"/>
        <w:rPr>
          <w:szCs w:val="28"/>
        </w:rPr>
      </w:pPr>
      <w:r w:rsidRPr="00BF75B7">
        <w:rPr>
          <w:sz w:val="28"/>
          <w:szCs w:val="28"/>
        </w:rPr>
        <w:t>Повышение квалификации личного состава</w:t>
      </w: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716"/>
        <w:gridCol w:w="708"/>
        <w:gridCol w:w="1276"/>
        <w:gridCol w:w="1280"/>
        <w:gridCol w:w="1842"/>
        <w:gridCol w:w="1273"/>
      </w:tblGrid>
      <w:tr w:rsidR="003C77CB" w:rsidRPr="0065017D" w:rsidTr="00931236">
        <w:trPr>
          <w:tblHeader/>
          <w:jc w:val="center"/>
        </w:trPr>
        <w:tc>
          <w:tcPr>
            <w:tcW w:w="540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2716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Категория личного состава</w:t>
            </w:r>
          </w:p>
        </w:tc>
        <w:tc>
          <w:tcPr>
            <w:tcW w:w="708" w:type="dxa"/>
            <w:vMerge w:val="restart"/>
            <w:vAlign w:val="center"/>
          </w:tcPr>
          <w:p w:rsidR="003C77CB" w:rsidRPr="0098125E" w:rsidRDefault="003C77CB" w:rsidP="00931236">
            <w:pPr>
              <w:ind w:left="-97" w:right="-123"/>
              <w:jc w:val="center"/>
            </w:pPr>
            <w:r w:rsidRPr="0098125E">
              <w:rPr>
                <w:sz w:val="22"/>
                <w:szCs w:val="22"/>
              </w:rPr>
              <w:t>Всего</w:t>
            </w:r>
          </w:p>
        </w:tc>
        <w:tc>
          <w:tcPr>
            <w:tcW w:w="2556" w:type="dxa"/>
            <w:gridSpan w:val="2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Прошли повышение квалификации</w:t>
            </w:r>
          </w:p>
        </w:tc>
        <w:tc>
          <w:tcPr>
            <w:tcW w:w="1842" w:type="dxa"/>
            <w:vMerge w:val="restart"/>
            <w:vAlign w:val="center"/>
          </w:tcPr>
          <w:p w:rsidR="003C77CB" w:rsidRPr="0098125E" w:rsidRDefault="003C77CB" w:rsidP="00931236">
            <w:pPr>
              <w:ind w:left="-100" w:right="-105"/>
              <w:jc w:val="center"/>
            </w:pPr>
            <w:r w:rsidRPr="0098125E">
              <w:rPr>
                <w:sz w:val="22"/>
                <w:szCs w:val="22"/>
              </w:rPr>
              <w:t>Не прошли повышение квалификации*</w:t>
            </w:r>
          </w:p>
        </w:tc>
        <w:tc>
          <w:tcPr>
            <w:tcW w:w="1273" w:type="dxa"/>
            <w:vMerge w:val="restart"/>
            <w:vAlign w:val="center"/>
          </w:tcPr>
          <w:p w:rsidR="003C77CB" w:rsidRPr="0098125E" w:rsidRDefault="003C77CB" w:rsidP="00931236">
            <w:pPr>
              <w:ind w:left="-139" w:right="-112"/>
              <w:jc w:val="center"/>
            </w:pPr>
            <w:r w:rsidRPr="0098125E">
              <w:rPr>
                <w:sz w:val="22"/>
                <w:szCs w:val="22"/>
              </w:rPr>
              <w:t>Примечание</w:t>
            </w:r>
          </w:p>
        </w:tc>
      </w:tr>
      <w:tr w:rsidR="003C77CB" w:rsidRPr="0065017D" w:rsidTr="00931236">
        <w:trPr>
          <w:trHeight w:val="335"/>
          <w:tblHeader/>
          <w:jc w:val="center"/>
        </w:trPr>
        <w:tc>
          <w:tcPr>
            <w:tcW w:w="540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716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ind w:left="-86" w:right="-115"/>
              <w:jc w:val="center"/>
            </w:pPr>
            <w:r w:rsidRPr="0098125E">
              <w:rPr>
                <w:sz w:val="22"/>
                <w:szCs w:val="22"/>
              </w:rPr>
              <w:t xml:space="preserve">В текущем году </w:t>
            </w:r>
          </w:p>
        </w:tc>
        <w:tc>
          <w:tcPr>
            <w:tcW w:w="1280" w:type="dxa"/>
            <w:vAlign w:val="center"/>
          </w:tcPr>
          <w:p w:rsidR="003C77CB" w:rsidRPr="0098125E" w:rsidRDefault="003C77CB" w:rsidP="00931236">
            <w:pPr>
              <w:ind w:left="-86" w:right="-108"/>
              <w:jc w:val="center"/>
            </w:pPr>
            <w:r w:rsidRPr="0098125E">
              <w:rPr>
                <w:sz w:val="22"/>
                <w:szCs w:val="22"/>
              </w:rPr>
              <w:t xml:space="preserve">В прошлом году </w:t>
            </w:r>
          </w:p>
        </w:tc>
        <w:tc>
          <w:tcPr>
            <w:tcW w:w="1842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273" w:type="dxa"/>
            <w:vMerge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65017D" w:rsidTr="00931236">
        <w:trPr>
          <w:jc w:val="center"/>
        </w:trPr>
        <w:tc>
          <w:tcPr>
            <w:tcW w:w="54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716" w:type="dxa"/>
          </w:tcPr>
          <w:p w:rsidR="003C77CB" w:rsidRPr="0098125E" w:rsidRDefault="003C77CB" w:rsidP="00931236">
            <w:pPr>
              <w:ind w:left="-85"/>
              <w:rPr>
                <w:spacing w:val="4"/>
              </w:rPr>
            </w:pPr>
            <w:r w:rsidRPr="0098125E">
              <w:rPr>
                <w:spacing w:val="4"/>
                <w:sz w:val="22"/>
                <w:szCs w:val="22"/>
              </w:rPr>
              <w:t>Начальник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65017D" w:rsidTr="00931236">
        <w:trPr>
          <w:jc w:val="center"/>
        </w:trPr>
        <w:tc>
          <w:tcPr>
            <w:tcW w:w="54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2716" w:type="dxa"/>
          </w:tcPr>
          <w:p w:rsidR="003C77CB" w:rsidRPr="0098125E" w:rsidRDefault="003C77CB" w:rsidP="00931236">
            <w:pPr>
              <w:ind w:left="-85"/>
              <w:rPr>
                <w:spacing w:val="4"/>
              </w:rPr>
            </w:pPr>
            <w:r w:rsidRPr="0098125E">
              <w:rPr>
                <w:spacing w:val="4"/>
                <w:sz w:val="22"/>
                <w:szCs w:val="22"/>
              </w:rPr>
              <w:t>Заместитель начальника центра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65017D" w:rsidTr="00931236">
        <w:trPr>
          <w:jc w:val="center"/>
        </w:trPr>
        <w:tc>
          <w:tcPr>
            <w:tcW w:w="54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2716" w:type="dxa"/>
            <w:vAlign w:val="center"/>
          </w:tcPr>
          <w:p w:rsidR="003C77CB" w:rsidRPr="0098125E" w:rsidRDefault="003C77CB" w:rsidP="00931236">
            <w:pPr>
              <w:ind w:left="-85"/>
              <w:jc w:val="both"/>
              <w:rPr>
                <w:spacing w:val="4"/>
              </w:rPr>
            </w:pPr>
            <w:r w:rsidRPr="0098125E">
              <w:rPr>
                <w:spacing w:val="4"/>
                <w:sz w:val="22"/>
                <w:szCs w:val="22"/>
              </w:rPr>
              <w:t>Старшие государственные инспектора-руководители отделений</w:t>
            </w:r>
          </w:p>
        </w:tc>
        <w:tc>
          <w:tcPr>
            <w:tcW w:w="708" w:type="dxa"/>
            <w:vAlign w:val="center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11</w:t>
            </w:r>
          </w:p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(4ИО и 7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0"/>
                <w:szCs w:val="20"/>
              </w:rPr>
              <w:t>ГПС)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8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65017D" w:rsidTr="00931236">
        <w:trPr>
          <w:jc w:val="center"/>
        </w:trPr>
        <w:tc>
          <w:tcPr>
            <w:tcW w:w="54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2716" w:type="dxa"/>
            <w:vAlign w:val="center"/>
          </w:tcPr>
          <w:p w:rsidR="003C77CB" w:rsidRPr="0098125E" w:rsidRDefault="003C77CB" w:rsidP="00931236">
            <w:pPr>
              <w:ind w:left="-85"/>
              <w:jc w:val="both"/>
              <w:rPr>
                <w:spacing w:val="4"/>
              </w:rPr>
            </w:pPr>
            <w:r w:rsidRPr="0098125E">
              <w:rPr>
                <w:spacing w:val="4"/>
                <w:sz w:val="22"/>
                <w:szCs w:val="22"/>
              </w:rPr>
              <w:t>Старшие государственные инспектора-руководители участков</w:t>
            </w:r>
          </w:p>
        </w:tc>
        <w:tc>
          <w:tcPr>
            <w:tcW w:w="70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8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65017D" w:rsidTr="00931236">
        <w:trPr>
          <w:jc w:val="center"/>
        </w:trPr>
        <w:tc>
          <w:tcPr>
            <w:tcW w:w="54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2716" w:type="dxa"/>
            <w:vAlign w:val="center"/>
          </w:tcPr>
          <w:p w:rsidR="003C77CB" w:rsidRPr="0098125E" w:rsidRDefault="003C77CB" w:rsidP="00931236">
            <w:pPr>
              <w:ind w:left="-85"/>
              <w:jc w:val="both"/>
              <w:rPr>
                <w:spacing w:val="4"/>
              </w:rPr>
            </w:pPr>
            <w:r w:rsidRPr="0098125E">
              <w:rPr>
                <w:spacing w:val="4"/>
                <w:sz w:val="22"/>
                <w:szCs w:val="22"/>
              </w:rPr>
              <w:t>Государственные инспектора по маломерным судам</w:t>
            </w:r>
          </w:p>
        </w:tc>
        <w:tc>
          <w:tcPr>
            <w:tcW w:w="70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7C0649" w:rsidTr="00931236">
        <w:trPr>
          <w:jc w:val="center"/>
        </w:trPr>
        <w:tc>
          <w:tcPr>
            <w:tcW w:w="3256" w:type="dxa"/>
            <w:gridSpan w:val="2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Итого:</w:t>
            </w:r>
          </w:p>
        </w:tc>
        <w:tc>
          <w:tcPr>
            <w:tcW w:w="708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28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</w:tcPr>
          <w:p w:rsidR="003C77CB" w:rsidRPr="0098125E" w:rsidRDefault="003C77CB" w:rsidP="00931236">
            <w:pPr>
              <w:jc w:val="center"/>
            </w:pPr>
          </w:p>
        </w:tc>
      </w:tr>
    </w:tbl>
    <w:p w:rsidR="003C77CB" w:rsidRDefault="003C77CB" w:rsidP="003C77CB">
      <w:pPr>
        <w:ind w:left="2552" w:hanging="2552"/>
        <w:jc w:val="both"/>
        <w:rPr>
          <w:sz w:val="28"/>
          <w:szCs w:val="22"/>
        </w:rPr>
      </w:pPr>
    </w:p>
    <w:p w:rsidR="003C77CB" w:rsidRPr="00BF75B7" w:rsidRDefault="003C77CB" w:rsidP="003C77CB">
      <w:pPr>
        <w:ind w:left="2552" w:hanging="2552"/>
        <w:jc w:val="both"/>
        <w:rPr>
          <w:sz w:val="28"/>
          <w:szCs w:val="22"/>
        </w:rPr>
      </w:pPr>
      <w:r w:rsidRPr="00BF75B7">
        <w:rPr>
          <w:sz w:val="28"/>
          <w:szCs w:val="22"/>
        </w:rPr>
        <w:t xml:space="preserve">Выводы по разделу: списочная численность государственных инспекторов    по сравнению со II кварталом 2021 года уменьшилось на 3,8%, что в цифрах составляет 50 (АППГ - 52) </w:t>
      </w:r>
    </w:p>
    <w:p w:rsidR="003C77CB" w:rsidRPr="00BF75B7" w:rsidRDefault="003C77CB" w:rsidP="003C77CB">
      <w:pPr>
        <w:ind w:firstLine="709"/>
        <w:jc w:val="both"/>
        <w:rPr>
          <w:sz w:val="28"/>
          <w:szCs w:val="22"/>
        </w:rPr>
      </w:pPr>
    </w:p>
    <w:p w:rsidR="003C77CB" w:rsidRPr="00BF75B7" w:rsidRDefault="003C77CB" w:rsidP="003C77CB">
      <w:pPr>
        <w:pStyle w:val="4"/>
        <w:ind w:firstLine="426"/>
        <w:rPr>
          <w:szCs w:val="28"/>
        </w:rPr>
      </w:pPr>
      <w:r w:rsidRPr="00BF75B7">
        <w:rPr>
          <w:szCs w:val="28"/>
        </w:rPr>
        <w:t xml:space="preserve">5.3. Учет гибели людей, аварий и происшествий с маломерными судами на водных объектах 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BF75B7" w:rsidRDefault="003C77CB" w:rsidP="003C77CB">
      <w:pPr>
        <w:ind w:firstLine="709"/>
        <w:jc w:val="both"/>
        <w:rPr>
          <w:bCs/>
          <w:sz w:val="28"/>
          <w:szCs w:val="28"/>
        </w:rPr>
      </w:pPr>
      <w:r w:rsidRPr="00BF75B7">
        <w:rPr>
          <w:sz w:val="28"/>
          <w:szCs w:val="28"/>
        </w:rPr>
        <w:t xml:space="preserve">За отчетный период </w:t>
      </w:r>
      <w:r w:rsidRPr="00BF75B7">
        <w:rPr>
          <w:bCs/>
          <w:sz w:val="28"/>
          <w:szCs w:val="28"/>
        </w:rPr>
        <w:t>произ</w:t>
      </w:r>
      <w:r>
        <w:rPr>
          <w:bCs/>
          <w:sz w:val="28"/>
          <w:szCs w:val="28"/>
        </w:rPr>
        <w:t xml:space="preserve">ошло 0 аварий (происшествий) </w:t>
      </w:r>
      <w:r w:rsidRPr="00BF75B7">
        <w:rPr>
          <w:bCs/>
          <w:sz w:val="28"/>
          <w:szCs w:val="28"/>
        </w:rPr>
        <w:t xml:space="preserve">с маломерными судами (АППГ: 3). </w:t>
      </w:r>
    </w:p>
    <w:p w:rsidR="003C77CB" w:rsidRPr="00BF75B7" w:rsidRDefault="003C77CB" w:rsidP="003C77CB">
      <w:pPr>
        <w:ind w:firstLine="709"/>
        <w:jc w:val="both"/>
        <w:rPr>
          <w:sz w:val="28"/>
          <w:szCs w:val="28"/>
        </w:rPr>
      </w:pPr>
      <w:r w:rsidRPr="00BF75B7">
        <w:rPr>
          <w:sz w:val="28"/>
          <w:szCs w:val="28"/>
        </w:rPr>
        <w:t>Погибло людей при авариях (происш</w:t>
      </w:r>
      <w:r>
        <w:rPr>
          <w:sz w:val="28"/>
          <w:szCs w:val="28"/>
        </w:rPr>
        <w:t xml:space="preserve">ествиях) с маломерными судами </w:t>
      </w:r>
      <w:r w:rsidRPr="00BF75B7">
        <w:rPr>
          <w:sz w:val="28"/>
          <w:szCs w:val="28"/>
        </w:rPr>
        <w:t xml:space="preserve">0, из них детей </w:t>
      </w:r>
      <w:r w:rsidRPr="00BF75B7">
        <w:rPr>
          <w:bCs/>
          <w:sz w:val="28"/>
          <w:szCs w:val="28"/>
        </w:rPr>
        <w:t xml:space="preserve">0 </w:t>
      </w:r>
      <w:r w:rsidRPr="00BF75B7">
        <w:rPr>
          <w:sz w:val="28"/>
          <w:szCs w:val="28"/>
        </w:rPr>
        <w:t>(АППГ: 0).</w:t>
      </w:r>
    </w:p>
    <w:p w:rsidR="003C77CB" w:rsidRPr="00BF75B7" w:rsidRDefault="003C77CB" w:rsidP="003C77CB">
      <w:pPr>
        <w:shd w:val="clear" w:color="auto" w:fill="FFFFFF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BF75B7">
        <w:rPr>
          <w:bCs/>
          <w:sz w:val="28"/>
          <w:szCs w:val="28"/>
        </w:rPr>
        <w:t>Ведение учета аварий (проис</w:t>
      </w:r>
      <w:r>
        <w:rPr>
          <w:bCs/>
          <w:sz w:val="28"/>
          <w:szCs w:val="28"/>
        </w:rPr>
        <w:t>шествий) с маломерными судами</w:t>
      </w:r>
      <w:r w:rsidRPr="00BF75B7">
        <w:rPr>
          <w:bCs/>
          <w:sz w:val="28"/>
          <w:szCs w:val="28"/>
        </w:rPr>
        <w:t xml:space="preserve"> и несчастных случаев с людьми на водных объектах </w:t>
      </w:r>
      <w:r w:rsidRPr="00BF75B7">
        <w:rPr>
          <w:rFonts w:eastAsia="Courier New"/>
          <w:bCs/>
          <w:iCs/>
          <w:sz w:val="28"/>
          <w:szCs w:val="28"/>
          <w:lang w:bidi="ru-RU"/>
        </w:rPr>
        <w:t>осуществляется.</w:t>
      </w:r>
    </w:p>
    <w:p w:rsidR="003C77CB" w:rsidRPr="00BF75B7" w:rsidRDefault="003C77CB" w:rsidP="003C77CB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BF75B7">
        <w:rPr>
          <w:bCs/>
          <w:sz w:val="28"/>
          <w:szCs w:val="28"/>
        </w:rPr>
        <w:t xml:space="preserve">Оформление учетных карточек по происшествиям с маломерными судами и их направление в установленном порядке в центральный аппарат </w:t>
      </w:r>
      <w:r w:rsidR="00C64992">
        <w:rPr>
          <w:bCs/>
          <w:sz w:val="28"/>
          <w:szCs w:val="28"/>
        </w:rPr>
        <w:br/>
      </w:r>
      <w:r w:rsidRPr="00BF75B7">
        <w:rPr>
          <w:bCs/>
          <w:sz w:val="28"/>
          <w:szCs w:val="28"/>
        </w:rPr>
        <w:t>МЧС России осуществляется.</w:t>
      </w:r>
    </w:p>
    <w:p w:rsidR="003C77CB" w:rsidRPr="00BF75B7" w:rsidRDefault="003C77CB" w:rsidP="003C77CB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BF75B7">
        <w:rPr>
          <w:bCs/>
          <w:sz w:val="28"/>
          <w:szCs w:val="28"/>
        </w:rPr>
        <w:t>Работа по выяснению обстоятел</w:t>
      </w:r>
      <w:r>
        <w:rPr>
          <w:bCs/>
          <w:sz w:val="28"/>
          <w:szCs w:val="28"/>
        </w:rPr>
        <w:t xml:space="preserve">ьств происшествий и проведение </w:t>
      </w:r>
      <w:r w:rsidRPr="00BF75B7">
        <w:rPr>
          <w:bCs/>
          <w:sz w:val="28"/>
          <w:szCs w:val="28"/>
        </w:rPr>
        <w:t>их анализа осуществляется.</w:t>
      </w:r>
    </w:p>
    <w:p w:rsidR="003C77CB" w:rsidRPr="001656DE" w:rsidRDefault="003C77CB" w:rsidP="003C77CB">
      <w:pPr>
        <w:jc w:val="center"/>
        <w:rPr>
          <w:strike/>
          <w:color w:val="FF0000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241415" cy="283908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C77CB" w:rsidRPr="00EA0A7C" w:rsidRDefault="003C77CB" w:rsidP="003C77CB">
      <w:pPr>
        <w:jc w:val="center"/>
        <w:rPr>
          <w:szCs w:val="28"/>
        </w:rPr>
      </w:pPr>
    </w:p>
    <w:p w:rsidR="003C77CB" w:rsidRPr="00EA0A7C" w:rsidRDefault="003C77CB" w:rsidP="003C77CB">
      <w:pPr>
        <w:jc w:val="center"/>
        <w:rPr>
          <w:bCs/>
          <w:szCs w:val="28"/>
        </w:rPr>
      </w:pPr>
      <w:r w:rsidRPr="00EA0A7C">
        <w:rPr>
          <w:szCs w:val="28"/>
        </w:rPr>
        <w:t xml:space="preserve">Рисунок 28. Количество аварий (происшествий) </w:t>
      </w:r>
      <w:r w:rsidRPr="00EA0A7C">
        <w:rPr>
          <w:bCs/>
          <w:szCs w:val="28"/>
        </w:rPr>
        <w:t>с маломерными судами</w:t>
      </w:r>
      <w:r w:rsidRPr="00EA0A7C">
        <w:rPr>
          <w:szCs w:val="28"/>
        </w:rPr>
        <w:t xml:space="preserve"> </w:t>
      </w:r>
      <w:r w:rsidRPr="00EA0A7C">
        <w:rPr>
          <w:bCs/>
          <w:szCs w:val="28"/>
        </w:rPr>
        <w:t>на водных объектах</w:t>
      </w:r>
      <w:r w:rsidRPr="00EA0A7C">
        <w:rPr>
          <w:bCs/>
          <w:szCs w:val="28"/>
        </w:rPr>
        <w:br/>
        <w:t>и погибших в них людях (детях)</w:t>
      </w:r>
    </w:p>
    <w:p w:rsidR="003C77CB" w:rsidRPr="00EA0A7C" w:rsidRDefault="003C77CB" w:rsidP="003C77CB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3C77CB" w:rsidRPr="00EA0A7C" w:rsidRDefault="003C77CB" w:rsidP="003C77CB">
      <w:pPr>
        <w:pStyle w:val="4"/>
      </w:pPr>
      <w:r w:rsidRPr="00EA0A7C">
        <w:t xml:space="preserve">5.4. Сведения об оказании государственных услуг (функций) подразделениями Государственной инспекции по маломерным судам </w:t>
      </w:r>
      <w:r w:rsidRPr="00EA0A7C">
        <w:br/>
        <w:t>за отчетный период</w:t>
      </w:r>
    </w:p>
    <w:p w:rsidR="003C77CB" w:rsidRPr="00EA0A7C" w:rsidRDefault="003C77CB" w:rsidP="003C77CB">
      <w:pPr>
        <w:pStyle w:val="a6"/>
        <w:ind w:left="0" w:firstLine="709"/>
        <w:jc w:val="center"/>
        <w:rPr>
          <w:bCs/>
          <w:sz w:val="28"/>
          <w:szCs w:val="28"/>
        </w:rPr>
      </w:pPr>
    </w:p>
    <w:p w:rsidR="003C77CB" w:rsidRPr="00EA0A7C" w:rsidRDefault="003C77CB" w:rsidP="003C77CB">
      <w:pPr>
        <w:ind w:firstLine="709"/>
        <w:contextualSpacing/>
        <w:jc w:val="both"/>
        <w:rPr>
          <w:bCs/>
          <w:sz w:val="28"/>
          <w:szCs w:val="28"/>
        </w:rPr>
      </w:pPr>
      <w:r w:rsidRPr="00EA0A7C">
        <w:rPr>
          <w:bCs/>
          <w:sz w:val="28"/>
          <w:szCs w:val="28"/>
        </w:rPr>
        <w:t>Всего оказано 2</w:t>
      </w:r>
      <w:r>
        <w:rPr>
          <w:bCs/>
          <w:sz w:val="28"/>
          <w:szCs w:val="28"/>
        </w:rPr>
        <w:t> </w:t>
      </w:r>
      <w:r w:rsidRPr="00EA0A7C">
        <w:rPr>
          <w:bCs/>
          <w:sz w:val="28"/>
          <w:szCs w:val="28"/>
        </w:rPr>
        <w:t>975 государственных услуг, в том числе в электронном виде 660 (АППГ: 3</w:t>
      </w:r>
      <w:r>
        <w:rPr>
          <w:bCs/>
          <w:sz w:val="28"/>
          <w:szCs w:val="28"/>
        </w:rPr>
        <w:t> </w:t>
      </w:r>
      <w:r w:rsidRPr="00EA0A7C">
        <w:rPr>
          <w:bCs/>
          <w:sz w:val="28"/>
          <w:szCs w:val="28"/>
        </w:rPr>
        <w:t>049/942).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5.4.1.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Сведения о количестве оказанных государственных услуг 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>ГИМС ГУ МЧС России в отчетном периоде в сравнении с аналогичными периодами прошлых 5 лет</w:t>
      </w:r>
    </w:p>
    <w:p w:rsidR="003C77CB" w:rsidRPr="001656DE" w:rsidRDefault="003C77CB" w:rsidP="003C77CB">
      <w:pPr>
        <w:pStyle w:val="a6"/>
        <w:ind w:left="0" w:firstLine="709"/>
        <w:jc w:val="right"/>
        <w:rPr>
          <w:color w:val="FF0000"/>
          <w:sz w:val="28"/>
          <w:szCs w:val="28"/>
        </w:rPr>
      </w:pPr>
    </w:p>
    <w:tbl>
      <w:tblPr>
        <w:tblW w:w="9673" w:type="dxa"/>
        <w:jc w:val="right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153"/>
        <w:gridCol w:w="709"/>
        <w:gridCol w:w="595"/>
        <w:gridCol w:w="595"/>
        <w:gridCol w:w="595"/>
        <w:gridCol w:w="595"/>
        <w:gridCol w:w="596"/>
        <w:gridCol w:w="1331"/>
      </w:tblGrid>
      <w:tr w:rsidR="003C77CB" w:rsidRPr="00EA0A7C" w:rsidTr="005C67A6">
        <w:trPr>
          <w:jc w:val="right"/>
        </w:trPr>
        <w:tc>
          <w:tcPr>
            <w:tcW w:w="504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4153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Государственная услуга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В отчетном периоде </w:t>
            </w:r>
          </w:p>
        </w:tc>
        <w:tc>
          <w:tcPr>
            <w:tcW w:w="2976" w:type="dxa"/>
            <w:gridSpan w:val="5"/>
            <w:vAlign w:val="center"/>
          </w:tcPr>
          <w:p w:rsidR="003C77CB" w:rsidRPr="0098125E" w:rsidRDefault="003C77CB" w:rsidP="00931236">
            <w:pPr>
              <w:ind w:left="-110" w:right="-172"/>
              <w:jc w:val="center"/>
            </w:pPr>
            <w:r w:rsidRPr="0098125E">
              <w:rPr>
                <w:sz w:val="22"/>
                <w:szCs w:val="22"/>
              </w:rPr>
              <w:t>Год</w:t>
            </w:r>
          </w:p>
        </w:tc>
        <w:tc>
          <w:tcPr>
            <w:tcW w:w="1331" w:type="dxa"/>
            <w:vMerge w:val="restart"/>
            <w:vAlign w:val="center"/>
          </w:tcPr>
          <w:p w:rsidR="003C77CB" w:rsidRPr="0098125E" w:rsidRDefault="003C77CB" w:rsidP="00931236">
            <w:pPr>
              <w:ind w:left="-110" w:right="-172"/>
              <w:jc w:val="center"/>
            </w:pPr>
            <w:r w:rsidRPr="0098125E">
              <w:rPr>
                <w:sz w:val="22"/>
                <w:szCs w:val="22"/>
              </w:rPr>
              <w:t>Примечание</w:t>
            </w:r>
          </w:p>
        </w:tc>
      </w:tr>
      <w:tr w:rsidR="003C77CB" w:rsidRPr="00EA0A7C" w:rsidTr="005C67A6">
        <w:trPr>
          <w:cantSplit/>
          <w:trHeight w:val="986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4153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709" w:type="dxa"/>
            <w:vMerge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2017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  <w:tc>
          <w:tcPr>
            <w:tcW w:w="1331" w:type="dxa"/>
            <w:vMerge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A0A7C" w:rsidTr="005C67A6">
        <w:trPr>
          <w:cantSplit/>
          <w:trHeight w:val="822"/>
          <w:jc w:val="right"/>
        </w:trPr>
        <w:tc>
          <w:tcPr>
            <w:tcW w:w="504" w:type="dxa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Аттестация на право управления маломерными судами, используемыми в некоммерческих целях,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879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1187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2729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2076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1170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870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1134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ind w:left="738"/>
              <w:jc w:val="center"/>
            </w:pPr>
          </w:p>
        </w:tc>
        <w:tc>
          <w:tcPr>
            <w:tcW w:w="4153" w:type="dxa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из них с использованием Единого портала государственных</w:t>
            </w:r>
            <w:r w:rsidRPr="0098125E">
              <w:rPr>
                <w:sz w:val="22"/>
                <w:szCs w:val="22"/>
              </w:rPr>
              <w:br/>
              <w:t>и муниципальных услуг,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310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224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462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438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516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1134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% от общего числа аттестаций на право управления маломерными судами, используемыми в некоммерческих целях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35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22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37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59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956"/>
          <w:jc w:val="right"/>
        </w:trPr>
        <w:tc>
          <w:tcPr>
            <w:tcW w:w="504" w:type="dxa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Государственная регистрация маломерных судов, используемых</w:t>
            </w:r>
            <w:r w:rsidRPr="0098125E">
              <w:rPr>
                <w:sz w:val="22"/>
                <w:szCs w:val="22"/>
              </w:rPr>
              <w:br/>
              <w:t>в некоммерческих целях,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1420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1114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1072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1626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1825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1031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1134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ind w:left="738"/>
              <w:jc w:val="center"/>
            </w:pP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из них с использованием Единого портала государственных</w:t>
            </w:r>
            <w:r w:rsidRPr="0098125E">
              <w:rPr>
                <w:sz w:val="22"/>
                <w:szCs w:val="22"/>
              </w:rPr>
              <w:br/>
              <w:t>и муниципальных услуг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325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23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57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99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133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362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1134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% от общего числа Государственных регистраций маломерных судов, используемых в некоммерческих целях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23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7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35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831"/>
          <w:jc w:val="right"/>
        </w:trPr>
        <w:tc>
          <w:tcPr>
            <w:tcW w:w="504" w:type="dxa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Освидетельствование маломерных судов, используемых</w:t>
            </w:r>
            <w:r w:rsidRPr="0098125E">
              <w:rPr>
                <w:sz w:val="22"/>
                <w:szCs w:val="22"/>
              </w:rPr>
              <w:br/>
              <w:t>в некоммерческих целях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676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863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690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1506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1655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1148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828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ind w:left="738"/>
              <w:jc w:val="center"/>
            </w:pP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 xml:space="preserve">из них с использованием Единого портала государственных </w:t>
            </w:r>
            <w:r w:rsidRPr="0098125E">
              <w:rPr>
                <w:sz w:val="22"/>
                <w:szCs w:val="22"/>
              </w:rPr>
              <w:br/>
              <w:t>и муниципальных услуг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64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  <w:tr w:rsidR="003C77CB" w:rsidRPr="00EA0A7C" w:rsidTr="005C67A6">
        <w:trPr>
          <w:cantSplit/>
          <w:trHeight w:val="1134"/>
          <w:jc w:val="right"/>
        </w:trPr>
        <w:tc>
          <w:tcPr>
            <w:tcW w:w="504" w:type="dxa"/>
            <w:vMerge/>
          </w:tcPr>
          <w:p w:rsidR="003C77CB" w:rsidRPr="0098125E" w:rsidRDefault="003C77CB" w:rsidP="00931236">
            <w:pPr>
              <w:ind w:left="738"/>
              <w:jc w:val="center"/>
            </w:pPr>
          </w:p>
        </w:tc>
        <w:tc>
          <w:tcPr>
            <w:tcW w:w="4153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% от общего числа освидетельствований маломерных судов, используемых</w:t>
            </w:r>
            <w:r w:rsidRPr="0098125E">
              <w:rPr>
                <w:sz w:val="22"/>
                <w:szCs w:val="22"/>
              </w:rPr>
              <w:br/>
              <w:t>в некоммерческих целях</w:t>
            </w:r>
          </w:p>
        </w:tc>
        <w:tc>
          <w:tcPr>
            <w:tcW w:w="709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0,1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0,1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0,3</w:t>
            </w:r>
          </w:p>
        </w:tc>
        <w:tc>
          <w:tcPr>
            <w:tcW w:w="595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0,2</w:t>
            </w:r>
          </w:p>
        </w:tc>
        <w:tc>
          <w:tcPr>
            <w:tcW w:w="59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1331" w:type="dxa"/>
          </w:tcPr>
          <w:p w:rsidR="003C77CB" w:rsidRPr="0098125E" w:rsidRDefault="003C77CB" w:rsidP="00931236"/>
        </w:tc>
      </w:tr>
    </w:tbl>
    <w:p w:rsidR="003C77CB" w:rsidRPr="00EA0A7C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Подготовка ответов центром ГИМС Главного управления МЧС России по </w:t>
      </w:r>
      <w:r>
        <w:rPr>
          <w:sz w:val="28"/>
          <w:szCs w:val="28"/>
        </w:rPr>
        <w:br/>
      </w:r>
      <w:r w:rsidRPr="00EA0A7C">
        <w:rPr>
          <w:sz w:val="28"/>
          <w:szCs w:val="28"/>
        </w:rPr>
        <w:t xml:space="preserve">г. Санкт-Петербургу по запросам учреждений, организаций и гражданам Российской Федерации производилась </w:t>
      </w:r>
      <w:r>
        <w:rPr>
          <w:sz w:val="28"/>
          <w:szCs w:val="28"/>
        </w:rPr>
        <w:t>–</w:t>
      </w:r>
      <w:r w:rsidRPr="00EA0A7C">
        <w:rPr>
          <w:sz w:val="28"/>
          <w:szCs w:val="28"/>
        </w:rPr>
        <w:t xml:space="preserve"> 3</w:t>
      </w:r>
      <w:r>
        <w:rPr>
          <w:sz w:val="28"/>
          <w:szCs w:val="28"/>
        </w:rPr>
        <w:t> </w:t>
      </w:r>
      <w:r w:rsidRPr="00EA0A7C">
        <w:rPr>
          <w:sz w:val="28"/>
          <w:szCs w:val="28"/>
        </w:rPr>
        <w:t>757 раз, на одного государственного инспектора по мал</w:t>
      </w:r>
      <w:r>
        <w:rPr>
          <w:sz w:val="28"/>
          <w:szCs w:val="28"/>
        </w:rPr>
        <w:t xml:space="preserve">омерным судам центра ГИМС </w:t>
      </w:r>
      <w:r w:rsidRPr="00EA0A7C">
        <w:rPr>
          <w:sz w:val="28"/>
          <w:szCs w:val="28"/>
        </w:rPr>
        <w:t xml:space="preserve">(по списку) - 78 обращений. </w:t>
      </w:r>
    </w:p>
    <w:p w:rsidR="003C77CB" w:rsidRPr="00EA0A7C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</w:p>
    <w:p w:rsidR="003C77CB" w:rsidRDefault="003C77CB" w:rsidP="003C77CB">
      <w:pPr>
        <w:pStyle w:val="4"/>
      </w:pPr>
      <w:r w:rsidRPr="00EA0A7C">
        <w:t xml:space="preserve">5.5. Надзорная деятельность подразделений </w:t>
      </w:r>
      <w:r w:rsidRPr="00EA0A7C">
        <w:br/>
        <w:t xml:space="preserve">Государственной инспекции по маломерным судам </w:t>
      </w:r>
    </w:p>
    <w:p w:rsidR="003C77CB" w:rsidRPr="00E72DC6" w:rsidRDefault="003C77CB" w:rsidP="003C77CB"/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Количество возбужденных дел об административных правонарушениях 153 (АППГ: 191).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Количество вынесенных постановлений об административных правонарушениях 153 (АППГ: 185).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Количество отмененных постановлений об административных правонарушениях судами, прокурорами 0 (0%), что составляет 0% от общего количества постановлений, вынесенных государственными инспекторами по маломерным судам (АППГ: 0 (0%)).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Количество жалоб на оказание государственных услуг 19 (АППГ: 119).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Количество зарегистрированных заявлений-деклараций о соответствии: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баз (сооружений) для стоянок маломерных судов предъявляемым требованиям 40 (114% от среднего числа баз (сооружений), состоящих на учете за последние 5 лет); 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2017 год – 32, из них допущено 19, что составляет 59%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2018 год –</w:t>
      </w:r>
      <w:r w:rsidRPr="00EA0A7C">
        <w:rPr>
          <w:color w:val="FF0000"/>
          <w:sz w:val="20"/>
          <w:szCs w:val="20"/>
        </w:rPr>
        <w:t xml:space="preserve"> </w:t>
      </w:r>
      <w:r w:rsidRPr="00EA0A7C">
        <w:rPr>
          <w:sz w:val="20"/>
          <w:szCs w:val="20"/>
        </w:rPr>
        <w:t>28, из них допущено 13, что составляет 46%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2019 год – 36,  из них допущено 23, что составляет 64%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2020 год – 36,</w:t>
      </w:r>
      <w:r w:rsidRPr="00EA0A7C">
        <w:rPr>
          <w:color w:val="FF0000"/>
          <w:sz w:val="20"/>
          <w:szCs w:val="20"/>
        </w:rPr>
        <w:t xml:space="preserve"> </w:t>
      </w:r>
      <w:r w:rsidRPr="00EA0A7C">
        <w:rPr>
          <w:sz w:val="20"/>
          <w:szCs w:val="20"/>
        </w:rPr>
        <w:t>из них допущено 13, что составляет 36%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 xml:space="preserve">2021 год – 39, из них допущено 38, что составляет 97% 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пляжей предъявляемым требованиям 23 (97% от среднего числа пляжей состоящих на учете за последние 5 лет);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2017 год – 23, из них допущено 23, что составляет 100%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2018 год –</w:t>
      </w:r>
      <w:r w:rsidRPr="00EA0A7C">
        <w:rPr>
          <w:color w:val="FF0000"/>
          <w:sz w:val="20"/>
          <w:szCs w:val="20"/>
        </w:rPr>
        <w:t xml:space="preserve"> </w:t>
      </w:r>
      <w:r w:rsidRPr="00EA0A7C">
        <w:rPr>
          <w:sz w:val="20"/>
          <w:szCs w:val="20"/>
        </w:rPr>
        <w:t>23, из них допущено 23, что составляет 100%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2019 год – 23,  из них допущено 21, что составляет 91%</w:t>
      </w:r>
    </w:p>
    <w:p w:rsidR="003C77CB" w:rsidRPr="00EA0A7C" w:rsidRDefault="003C77CB" w:rsidP="003C77CB">
      <w:pPr>
        <w:ind w:firstLine="709"/>
        <w:jc w:val="both"/>
        <w:rPr>
          <w:color w:val="FF0000"/>
          <w:sz w:val="20"/>
          <w:szCs w:val="20"/>
        </w:rPr>
      </w:pPr>
      <w:r w:rsidRPr="00EA0A7C">
        <w:rPr>
          <w:sz w:val="20"/>
          <w:szCs w:val="20"/>
        </w:rPr>
        <w:t>2020 год – 23,</w:t>
      </w:r>
      <w:r w:rsidRPr="00EA0A7C">
        <w:rPr>
          <w:color w:val="FF0000"/>
          <w:sz w:val="20"/>
          <w:szCs w:val="20"/>
        </w:rPr>
        <w:t xml:space="preserve"> </w:t>
      </w:r>
      <w:r w:rsidRPr="00EA0A7C">
        <w:rPr>
          <w:sz w:val="20"/>
          <w:szCs w:val="20"/>
        </w:rPr>
        <w:t>из них допущено 11, что составляет 48%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>2021 год – 26, из них допущено 17, что составляет 65%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наплавных мостов за последние 5 лет в Санкт-Петербурге не регистрировалось.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переправ (в том числе ледовых) предъявляемым требованиям 0 (0% </w:t>
      </w:r>
      <w:r w:rsidRPr="00EA0A7C">
        <w:rPr>
          <w:sz w:val="28"/>
          <w:szCs w:val="28"/>
        </w:rPr>
        <w:br/>
        <w:t>от среднего числа переправ (в том числе ледовых), состоящих на учете за последние 5 лет).</w:t>
      </w:r>
    </w:p>
    <w:p w:rsidR="003C77CB" w:rsidRPr="00EA0A7C" w:rsidRDefault="003C77CB" w:rsidP="003C77CB">
      <w:pPr>
        <w:ind w:firstLine="709"/>
        <w:contextualSpacing/>
        <w:jc w:val="both"/>
        <w:rPr>
          <w:sz w:val="20"/>
          <w:szCs w:val="20"/>
        </w:rPr>
      </w:pPr>
      <w:r w:rsidRPr="00EA0A7C">
        <w:rPr>
          <w:sz w:val="20"/>
          <w:szCs w:val="20"/>
        </w:rPr>
        <w:t>Паромные переправы: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>2017 год – 1, из них допущено 1, что составляет 100%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>2018 год – 1, из них допущено 1, что составляет 100%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2019 год – 1,</w:t>
      </w:r>
      <w:r w:rsidRPr="00EA0A7C">
        <w:rPr>
          <w:sz w:val="20"/>
          <w:szCs w:val="20"/>
        </w:rPr>
        <w:t xml:space="preserve"> из них допущено 1, что составляет 100%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>2020 год – 1, из них допущено 0, что составляет 100%</w:t>
      </w:r>
    </w:p>
    <w:p w:rsidR="003C77CB" w:rsidRPr="00EA0A7C" w:rsidRDefault="003C77CB" w:rsidP="003C77CB">
      <w:pPr>
        <w:ind w:firstLine="709"/>
        <w:jc w:val="both"/>
        <w:rPr>
          <w:sz w:val="20"/>
          <w:szCs w:val="20"/>
        </w:rPr>
      </w:pPr>
      <w:r w:rsidRPr="00EA0A7C">
        <w:rPr>
          <w:sz w:val="20"/>
          <w:szCs w:val="20"/>
        </w:rPr>
        <w:t xml:space="preserve">2021 год – 1, из них допущено 1, что составляет 100% </w:t>
      </w:r>
    </w:p>
    <w:p w:rsidR="003C77CB" w:rsidRPr="00EA0A7C" w:rsidRDefault="003C77CB" w:rsidP="003C77CB">
      <w:pPr>
        <w:pStyle w:val="a6"/>
        <w:ind w:left="0" w:firstLine="284"/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5.5.1.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Сведения о надзорной деятельности ГИМС ГУ МЧС России 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>в отчетном периоде в сравнении с аналогичными периодами прошлых 5 лет,</w:t>
      </w:r>
      <w:r w:rsidRPr="00EA0A7C">
        <w:rPr>
          <w:sz w:val="28"/>
          <w:szCs w:val="28"/>
        </w:rPr>
        <w:br/>
        <w:t>в части осуществления государственного надзора за маломерными судами, используемых в некоммерческих целях</w:t>
      </w:r>
    </w:p>
    <w:p w:rsidR="003C77CB" w:rsidRPr="00EA0A7C" w:rsidRDefault="003C77CB" w:rsidP="003C77CB">
      <w:pPr>
        <w:jc w:val="center"/>
      </w:pPr>
    </w:p>
    <w:tbl>
      <w:tblPr>
        <w:tblW w:w="9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272"/>
        <w:gridCol w:w="782"/>
        <w:gridCol w:w="796"/>
        <w:gridCol w:w="797"/>
        <w:gridCol w:w="796"/>
        <w:gridCol w:w="797"/>
        <w:gridCol w:w="686"/>
      </w:tblGrid>
      <w:tr w:rsidR="003C77CB" w:rsidRPr="00EA0A7C" w:rsidTr="005C67A6">
        <w:trPr>
          <w:tblHeader/>
          <w:jc w:val="center"/>
        </w:trPr>
        <w:tc>
          <w:tcPr>
            <w:tcW w:w="567" w:type="dxa"/>
            <w:vMerge w:val="restart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2410" w:type="dxa"/>
            <w:vMerge w:val="restart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Статья КоАП РФ</w:t>
            </w:r>
          </w:p>
        </w:tc>
        <w:tc>
          <w:tcPr>
            <w:tcW w:w="2272" w:type="dxa"/>
            <w:vMerge w:val="restart"/>
            <w:vAlign w:val="center"/>
          </w:tcPr>
          <w:p w:rsidR="003C77CB" w:rsidRPr="0098125E" w:rsidRDefault="003C77CB" w:rsidP="00931236">
            <w:pPr>
              <w:ind w:left="-97" w:right="-114"/>
              <w:jc w:val="center"/>
            </w:pPr>
            <w:r w:rsidRPr="0098125E">
              <w:rPr>
                <w:sz w:val="22"/>
                <w:szCs w:val="22"/>
              </w:rPr>
              <w:t>Административное наказание</w:t>
            </w:r>
          </w:p>
        </w:tc>
        <w:tc>
          <w:tcPr>
            <w:tcW w:w="782" w:type="dxa"/>
            <w:vMerge w:val="restart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В отчетном периоде</w:t>
            </w:r>
          </w:p>
        </w:tc>
        <w:tc>
          <w:tcPr>
            <w:tcW w:w="3872" w:type="dxa"/>
            <w:gridSpan w:val="5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Год</w:t>
            </w:r>
          </w:p>
        </w:tc>
      </w:tr>
      <w:tr w:rsidR="003C77CB" w:rsidRPr="00EA0A7C" w:rsidTr="005C67A6">
        <w:trPr>
          <w:trHeight w:val="1256"/>
          <w:tblHeader/>
          <w:jc w:val="center"/>
        </w:trPr>
        <w:tc>
          <w:tcPr>
            <w:tcW w:w="567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272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782" w:type="dxa"/>
            <w:vMerge/>
          </w:tcPr>
          <w:p w:rsidR="003C77CB" w:rsidRPr="0098125E" w:rsidRDefault="003C77CB" w:rsidP="00931236">
            <w:pPr>
              <w:ind w:left="113" w:right="113"/>
              <w:jc w:val="center"/>
            </w:pPr>
          </w:p>
        </w:tc>
        <w:tc>
          <w:tcPr>
            <w:tcW w:w="796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2017</w:t>
            </w:r>
          </w:p>
        </w:tc>
        <w:tc>
          <w:tcPr>
            <w:tcW w:w="797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796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797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686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8.22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8.23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ч.2 ст. 11.7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67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38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Лишение права управления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ч.1 ст. 11.8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ч.2 ст. 11.8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33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13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69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ч.3 ст. 11.8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7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19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11.8.1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23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27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8.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11.9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Лишение права управления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11.10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10.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11.11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11.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11.13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27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17.17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Обязательные работы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Лишение права управления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13.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19.4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14.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19.5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15.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19.6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16.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19.7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trHeight w:val="388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17.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19.22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18.</w:t>
            </w:r>
          </w:p>
        </w:tc>
        <w:tc>
          <w:tcPr>
            <w:tcW w:w="2410" w:type="dxa"/>
            <w:vMerge w:val="restart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20.25 КоАП РФ</w:t>
            </w: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Обязательные работы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Арест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 w:val="restart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19.</w:t>
            </w:r>
          </w:p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Итого нарушений (∑ п. 1 – 19):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153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145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99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124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133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191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Del="00EC24A3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 w:val="restart"/>
          </w:tcPr>
          <w:p w:rsidR="003C77CB" w:rsidRPr="0098125E" w:rsidDel="00EC24A3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в том числе: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</w:pP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Предупреждение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13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149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115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85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112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120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187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Обязательные работы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  <w:vMerge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3C77CB" w:rsidRPr="0098125E" w:rsidRDefault="003C77CB" w:rsidP="00931236">
            <w:pPr>
              <w:ind w:left="-709" w:firstLine="709"/>
            </w:pPr>
          </w:p>
        </w:tc>
        <w:tc>
          <w:tcPr>
            <w:tcW w:w="2272" w:type="dxa"/>
          </w:tcPr>
          <w:p w:rsidR="003C77CB" w:rsidRPr="0098125E" w:rsidRDefault="003C77CB" w:rsidP="00931236">
            <w:pPr>
              <w:ind w:right="-114"/>
            </w:pPr>
            <w:r w:rsidRPr="0098125E">
              <w:rPr>
                <w:sz w:val="22"/>
                <w:szCs w:val="22"/>
              </w:rPr>
              <w:t>Лишение права управления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EA0A7C" w:rsidTr="005C67A6">
        <w:trPr>
          <w:trHeight w:val="255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20.</w:t>
            </w: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ind w:right="-114"/>
              <w:jc w:val="both"/>
            </w:pPr>
            <w:r w:rsidRPr="0098125E">
              <w:rPr>
                <w:sz w:val="22"/>
                <w:szCs w:val="22"/>
              </w:rPr>
              <w:t>Сумма наложенных штрафов (тыс. руб.)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</w:pPr>
            <w:r w:rsidRPr="0098125E">
              <w:rPr>
                <w:sz w:val="22"/>
                <w:szCs w:val="22"/>
              </w:rPr>
              <w:t>537,5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61,6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41,1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52,2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458,0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800,5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21.</w:t>
            </w: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jc w:val="both"/>
              <w:rPr>
                <w:szCs w:val="28"/>
                <w:vertAlign w:val="superscript"/>
              </w:rPr>
            </w:pPr>
            <w:r w:rsidRPr="0098125E">
              <w:rPr>
                <w:sz w:val="22"/>
                <w:szCs w:val="28"/>
              </w:rPr>
              <w:t>Средняя сумма штрафа (тыс. руб.)</w:t>
            </w:r>
            <w:r w:rsidRPr="0098125E">
              <w:rPr>
                <w:sz w:val="22"/>
                <w:szCs w:val="28"/>
                <w:vertAlign w:val="superscript"/>
              </w:rPr>
              <w:footnoteReference w:id="6"/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3,6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0,4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0,4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0,4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3,4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4,1</w:t>
            </w:r>
          </w:p>
        </w:tc>
      </w:tr>
      <w:tr w:rsidR="003C77CB" w:rsidRPr="00EA0A7C" w:rsidTr="005C67A6">
        <w:trPr>
          <w:cantSplit/>
          <w:trHeight w:val="412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22.</w:t>
            </w: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ind w:right="-114"/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Сумма взысканных штрафов (тыс. руб.)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338,0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38,5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20,5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39,3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91,3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117,6</w:t>
            </w:r>
          </w:p>
        </w:tc>
      </w:tr>
      <w:tr w:rsidR="003C77CB" w:rsidRPr="00EA0A7C" w:rsidTr="005C67A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23.</w:t>
            </w: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Количество протоколов об административном правонарушении</w:t>
            </w:r>
            <w:r w:rsidRPr="0098125E">
              <w:rPr>
                <w:sz w:val="22"/>
                <w:szCs w:val="28"/>
              </w:rPr>
              <w:br/>
              <w:t>на одного государственного инспектора</w:t>
            </w:r>
            <w:r w:rsidRPr="0098125E">
              <w:rPr>
                <w:sz w:val="22"/>
                <w:szCs w:val="28"/>
              </w:rPr>
              <w:br/>
              <w:t>по маломерным судам</w:t>
            </w:r>
            <w:r w:rsidRPr="0098125E">
              <w:rPr>
                <w:sz w:val="22"/>
                <w:szCs w:val="28"/>
                <w:vertAlign w:val="superscript"/>
              </w:rPr>
              <w:footnoteReference w:id="7"/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</w:tr>
      <w:tr w:rsidR="003C77CB" w:rsidRPr="00EA0A7C" w:rsidTr="005C67A6">
        <w:trPr>
          <w:cantSplit/>
          <w:trHeight w:val="853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24.</w:t>
            </w:r>
          </w:p>
        </w:tc>
        <w:tc>
          <w:tcPr>
            <w:tcW w:w="4682" w:type="dxa"/>
            <w:gridSpan w:val="2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 xml:space="preserve">Дебиторская задолженность по штрафам </w:t>
            </w:r>
            <w:r w:rsidRPr="0098125E">
              <w:rPr>
                <w:sz w:val="22"/>
                <w:szCs w:val="28"/>
              </w:rPr>
              <w:br/>
              <w:t>(тыс. руб.)</w:t>
            </w:r>
          </w:p>
        </w:tc>
        <w:tc>
          <w:tcPr>
            <w:tcW w:w="782" w:type="dxa"/>
          </w:tcPr>
          <w:p w:rsidR="003C77CB" w:rsidRPr="0098125E" w:rsidRDefault="003C77CB" w:rsidP="00931236">
            <w:pPr>
              <w:ind w:left="-709" w:firstLine="709"/>
            </w:pPr>
            <w:r w:rsidRPr="0098125E">
              <w:rPr>
                <w:sz w:val="22"/>
                <w:szCs w:val="22"/>
              </w:rPr>
              <w:t>866,2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23,1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20,6</w:t>
            </w:r>
          </w:p>
        </w:tc>
        <w:tc>
          <w:tcPr>
            <w:tcW w:w="79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12,9</w:t>
            </w:r>
          </w:p>
        </w:tc>
        <w:tc>
          <w:tcPr>
            <w:tcW w:w="797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366,7</w:t>
            </w:r>
          </w:p>
        </w:tc>
        <w:tc>
          <w:tcPr>
            <w:tcW w:w="686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682,9</w:t>
            </w:r>
          </w:p>
        </w:tc>
      </w:tr>
    </w:tbl>
    <w:p w:rsidR="003C77CB" w:rsidRPr="00EA0A7C" w:rsidRDefault="003C77CB" w:rsidP="003C77CB">
      <w:pPr>
        <w:ind w:firstLine="708"/>
        <w:jc w:val="both"/>
        <w:rPr>
          <w:sz w:val="28"/>
          <w:szCs w:val="28"/>
        </w:rPr>
      </w:pPr>
    </w:p>
    <w:p w:rsidR="003C77CB" w:rsidRPr="00EA0A7C" w:rsidRDefault="003C77CB" w:rsidP="003C77CB">
      <w:pPr>
        <w:ind w:firstLine="708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Маломерных судов, помещенных на специализированную стоянку в соответствии с Кодексом об административных правонарушениях составляет </w:t>
      </w:r>
      <w:r>
        <w:rPr>
          <w:sz w:val="28"/>
          <w:szCs w:val="28"/>
        </w:rPr>
        <w:br/>
      </w:r>
      <w:r w:rsidRPr="00EA0A7C">
        <w:rPr>
          <w:sz w:val="28"/>
          <w:szCs w:val="28"/>
        </w:rPr>
        <w:t>11 ед. (АППГ: 23).</w:t>
      </w:r>
    </w:p>
    <w:p w:rsidR="003C77CB" w:rsidRPr="00EA0A7C" w:rsidRDefault="003C77CB" w:rsidP="003C77CB">
      <w:pPr>
        <w:ind w:firstLine="708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На учете в центре ГИМС Главн</w:t>
      </w:r>
      <w:r>
        <w:rPr>
          <w:sz w:val="28"/>
          <w:szCs w:val="28"/>
        </w:rPr>
        <w:t xml:space="preserve">ого управления МЧС России </w:t>
      </w:r>
      <w:r w:rsidR="00C64992">
        <w:rPr>
          <w:sz w:val="28"/>
          <w:szCs w:val="28"/>
        </w:rPr>
        <w:br/>
      </w:r>
      <w:r>
        <w:rPr>
          <w:sz w:val="28"/>
          <w:szCs w:val="28"/>
        </w:rPr>
        <w:t xml:space="preserve">по </w:t>
      </w:r>
      <w:r w:rsidRPr="00EA0A7C">
        <w:rPr>
          <w:sz w:val="28"/>
          <w:szCs w:val="28"/>
        </w:rPr>
        <w:t xml:space="preserve">г. Санкт-Петербургу на конец отчетного периода: 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состоит 47173 судна (АППГ: 46</w:t>
      </w:r>
      <w:r>
        <w:rPr>
          <w:sz w:val="28"/>
          <w:szCs w:val="28"/>
        </w:rPr>
        <w:t> </w:t>
      </w:r>
      <w:r w:rsidRPr="00EA0A7C">
        <w:rPr>
          <w:sz w:val="28"/>
          <w:szCs w:val="28"/>
        </w:rPr>
        <w:t>499), в том числе подлежащих Государственной регистрации в соотв</w:t>
      </w:r>
      <w:r>
        <w:rPr>
          <w:sz w:val="28"/>
          <w:szCs w:val="28"/>
        </w:rPr>
        <w:t>етствии с Федеральным законом от 23.04.2012 № </w:t>
      </w:r>
      <w:r w:rsidRPr="00EA0A7C">
        <w:rPr>
          <w:sz w:val="28"/>
          <w:szCs w:val="28"/>
        </w:rPr>
        <w:t>36-ФЗ 35</w:t>
      </w:r>
      <w:r>
        <w:rPr>
          <w:sz w:val="28"/>
          <w:szCs w:val="28"/>
        </w:rPr>
        <w:t>861 судно;</w:t>
      </w:r>
      <w:r w:rsidRPr="00EA0A7C">
        <w:rPr>
          <w:sz w:val="28"/>
          <w:szCs w:val="28"/>
        </w:rPr>
        <w:t xml:space="preserve"> 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исключено из реестра маломерных судов, не подлежащих Государственно</w:t>
      </w:r>
      <w:r>
        <w:rPr>
          <w:sz w:val="28"/>
          <w:szCs w:val="28"/>
        </w:rPr>
        <w:t>й регистрации - 95 судов;</w:t>
      </w:r>
    </w:p>
    <w:p w:rsidR="003C77CB" w:rsidRPr="00EA0A7C" w:rsidRDefault="003C77CB" w:rsidP="003C77CB">
      <w:pPr>
        <w:ind w:firstLine="708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состоит судоводителей маломерных судов 46756 (АППГ: 44584).</w:t>
      </w:r>
    </w:p>
    <w:p w:rsidR="003C77CB" w:rsidRPr="00EA0A7C" w:rsidRDefault="003C77CB" w:rsidP="003C77CB">
      <w:pPr>
        <w:spacing w:before="120"/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В центре ГИМС Главного управления МЧС России </w:t>
      </w:r>
      <w:r w:rsidR="00C64992">
        <w:rPr>
          <w:sz w:val="28"/>
          <w:szCs w:val="28"/>
        </w:rPr>
        <w:br/>
      </w:r>
      <w:r w:rsidRPr="00EA0A7C">
        <w:rPr>
          <w:sz w:val="28"/>
          <w:szCs w:val="28"/>
        </w:rPr>
        <w:t>по г. Санкт-Петербургу оказание государственной услуги по аттестации граждан на право управления маломерными судами осуществляет одно подразделение.</w:t>
      </w:r>
    </w:p>
    <w:p w:rsidR="003C77CB" w:rsidRPr="00EA0A7C" w:rsidRDefault="003C77CB" w:rsidP="003C77CB">
      <w:pPr>
        <w:spacing w:before="120"/>
        <w:ind w:firstLine="709"/>
        <w:jc w:val="both"/>
        <w:rPr>
          <w:sz w:val="28"/>
          <w:szCs w:val="28"/>
        </w:rPr>
      </w:pPr>
    </w:p>
    <w:p w:rsidR="003C77CB" w:rsidRPr="00EA0A7C" w:rsidRDefault="003C77CB" w:rsidP="003C77CB">
      <w:pPr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5.5.2.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Подразделение центра ГИМС Главного управления МЧС России </w:t>
      </w:r>
    </w:p>
    <w:p w:rsidR="003C77CB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>по г. Санкт-Петербургу, оказывающее государственную услугу</w:t>
      </w:r>
      <w:r w:rsidRPr="00EA0A7C">
        <w:rPr>
          <w:sz w:val="28"/>
          <w:szCs w:val="28"/>
        </w:rPr>
        <w:br/>
        <w:t>по аттестации граждан на право управления маломерными судами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</w:p>
    <w:tbl>
      <w:tblPr>
        <w:tblW w:w="970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488"/>
        <w:gridCol w:w="680"/>
        <w:gridCol w:w="709"/>
        <w:gridCol w:w="708"/>
        <w:gridCol w:w="709"/>
        <w:gridCol w:w="709"/>
        <w:gridCol w:w="709"/>
        <w:gridCol w:w="680"/>
        <w:gridCol w:w="708"/>
        <w:gridCol w:w="1055"/>
      </w:tblGrid>
      <w:tr w:rsidR="003C77CB" w:rsidRPr="00EA0A7C" w:rsidTr="005C67A6">
        <w:trPr>
          <w:trHeight w:val="512"/>
        </w:trPr>
        <w:tc>
          <w:tcPr>
            <w:tcW w:w="546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п/п</w:t>
            </w:r>
          </w:p>
        </w:tc>
        <w:tc>
          <w:tcPr>
            <w:tcW w:w="2488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Наименование подразделений</w:t>
            </w:r>
          </w:p>
        </w:tc>
        <w:tc>
          <w:tcPr>
            <w:tcW w:w="4224" w:type="dxa"/>
            <w:gridSpan w:val="6"/>
            <w:vAlign w:val="center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Тип маломерного судна</w:t>
            </w:r>
          </w:p>
        </w:tc>
        <w:tc>
          <w:tcPr>
            <w:tcW w:w="2443" w:type="dxa"/>
            <w:gridSpan w:val="3"/>
            <w:vAlign w:val="center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Район плавания</w:t>
            </w:r>
          </w:p>
        </w:tc>
      </w:tr>
      <w:tr w:rsidR="003C77CB" w:rsidRPr="00EA0A7C" w:rsidTr="005C67A6">
        <w:trPr>
          <w:cantSplit/>
          <w:trHeight w:val="2407"/>
        </w:trPr>
        <w:tc>
          <w:tcPr>
            <w:tcW w:w="546" w:type="dxa"/>
            <w:vMerge/>
            <w:textDirection w:val="btLr"/>
          </w:tcPr>
          <w:p w:rsidR="003C77CB" w:rsidRPr="0098125E" w:rsidRDefault="003C77CB" w:rsidP="00931236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2488" w:type="dxa"/>
            <w:vMerge/>
            <w:textDirection w:val="btLr"/>
          </w:tcPr>
          <w:p w:rsidR="003C77CB" w:rsidRPr="0098125E" w:rsidRDefault="003C77CB" w:rsidP="00931236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680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Маломерное моторное судно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Маломерное парусное судно</w:t>
            </w:r>
          </w:p>
        </w:tc>
        <w:tc>
          <w:tcPr>
            <w:tcW w:w="708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Маломерное парусно-моторное судно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Маломерное судно на воздушной подушке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Маломерное судно особой конструкции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Гидроцикл</w:t>
            </w:r>
          </w:p>
        </w:tc>
        <w:tc>
          <w:tcPr>
            <w:tcW w:w="680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Внутренние воды</w:t>
            </w:r>
          </w:p>
        </w:tc>
        <w:tc>
          <w:tcPr>
            <w:tcW w:w="708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Внутренние водные пути Российской Федерации</w:t>
            </w:r>
          </w:p>
        </w:tc>
        <w:tc>
          <w:tcPr>
            <w:tcW w:w="1055" w:type="dxa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Внутренние морские воды и территориальное море Российской Федерации</w:t>
            </w:r>
          </w:p>
        </w:tc>
      </w:tr>
      <w:tr w:rsidR="003C77CB" w:rsidRPr="00EA0A7C" w:rsidTr="005C67A6">
        <w:trPr>
          <w:trHeight w:val="70"/>
        </w:trPr>
        <w:tc>
          <w:tcPr>
            <w:tcW w:w="546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488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Центр ГИМС Главного управления МЧС России по г. Санкт-Петербургу, 197046,                                         г. Санкт-Петербург, ул. Пеньковая, д. 6,                       тел: 8(812) 233-24-96, эл.почта: gims_spb@mail.ru</w:t>
            </w:r>
          </w:p>
        </w:tc>
        <w:tc>
          <w:tcPr>
            <w:tcW w:w="6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6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1055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</w:tr>
      <w:tr w:rsidR="003C77CB" w:rsidRPr="00EA0A7C" w:rsidTr="005C67A6">
        <w:trPr>
          <w:trHeight w:val="70"/>
        </w:trPr>
        <w:tc>
          <w:tcPr>
            <w:tcW w:w="3034" w:type="dxa"/>
            <w:gridSpan w:val="2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ИТОГО:</w:t>
            </w:r>
          </w:p>
        </w:tc>
        <w:tc>
          <w:tcPr>
            <w:tcW w:w="6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680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  <w:tc>
          <w:tcPr>
            <w:tcW w:w="1055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есть</w:t>
            </w:r>
          </w:p>
        </w:tc>
      </w:tr>
    </w:tbl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* прием экзаменов на маломерное парусное судно, маломерное парусно-моторное судно, СВП и СОК осуществляется на судах принадлежащих владельцам.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77CB" w:rsidRPr="00EA0A7C" w:rsidRDefault="003C77CB" w:rsidP="003C77CB">
      <w:pPr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5.5.3.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Сведения о надзорной деятельности ГИМС ГУ МЧС России 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в отчетном периоде в сравнении с аналогичными периодами прошлых 5 лет, </w:t>
      </w:r>
      <w:r w:rsidRPr="00EA0A7C">
        <w:rPr>
          <w:sz w:val="28"/>
          <w:szCs w:val="28"/>
        </w:rPr>
        <w:br/>
        <w:t xml:space="preserve">в части осуществления федерального государственного контроля (надзора) </w:t>
      </w:r>
      <w:r w:rsidRPr="00EA0A7C">
        <w:rPr>
          <w:sz w:val="28"/>
          <w:szCs w:val="28"/>
        </w:rPr>
        <w:br/>
        <w:t>за безопасностью людей на водных объектах</w:t>
      </w:r>
    </w:p>
    <w:p w:rsidR="003C77CB" w:rsidRPr="00EA0A7C" w:rsidRDefault="003C77CB" w:rsidP="003C77CB">
      <w:pPr>
        <w:jc w:val="center"/>
        <w:rPr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547"/>
        <w:gridCol w:w="850"/>
        <w:gridCol w:w="708"/>
        <w:gridCol w:w="709"/>
        <w:gridCol w:w="709"/>
        <w:gridCol w:w="709"/>
        <w:gridCol w:w="709"/>
      </w:tblGrid>
      <w:tr w:rsidR="003C77CB" w:rsidRPr="00EA0A7C" w:rsidTr="00931236">
        <w:trPr>
          <w:tblHeader/>
          <w:jc w:val="center"/>
        </w:trPr>
        <w:tc>
          <w:tcPr>
            <w:tcW w:w="567" w:type="dxa"/>
            <w:vMerge w:val="restart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2410" w:type="dxa"/>
            <w:vMerge w:val="restart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Статья КоАП РФ</w:t>
            </w:r>
          </w:p>
        </w:tc>
        <w:tc>
          <w:tcPr>
            <w:tcW w:w="2547" w:type="dxa"/>
            <w:vMerge w:val="restart"/>
            <w:vAlign w:val="center"/>
          </w:tcPr>
          <w:p w:rsidR="003C77CB" w:rsidRPr="0098125E" w:rsidRDefault="003C77CB" w:rsidP="00931236">
            <w:pPr>
              <w:ind w:left="-97" w:right="-114"/>
              <w:jc w:val="center"/>
            </w:pPr>
            <w:r w:rsidRPr="0098125E">
              <w:rPr>
                <w:sz w:val="22"/>
                <w:szCs w:val="22"/>
              </w:rPr>
              <w:t>Административное наказание</w:t>
            </w:r>
          </w:p>
        </w:tc>
        <w:tc>
          <w:tcPr>
            <w:tcW w:w="850" w:type="dxa"/>
            <w:vMerge w:val="restart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В отчетном периоде</w:t>
            </w:r>
          </w:p>
        </w:tc>
        <w:tc>
          <w:tcPr>
            <w:tcW w:w="3544" w:type="dxa"/>
            <w:gridSpan w:val="5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Год</w:t>
            </w:r>
          </w:p>
        </w:tc>
      </w:tr>
      <w:tr w:rsidR="003C77CB" w:rsidRPr="00EA0A7C" w:rsidTr="00931236">
        <w:trPr>
          <w:trHeight w:val="1136"/>
          <w:tblHeader/>
          <w:jc w:val="center"/>
        </w:trPr>
        <w:tc>
          <w:tcPr>
            <w:tcW w:w="567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2547" w:type="dxa"/>
            <w:vMerge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</w:p>
        </w:tc>
        <w:tc>
          <w:tcPr>
            <w:tcW w:w="850" w:type="dxa"/>
            <w:vMerge/>
          </w:tcPr>
          <w:p w:rsidR="003C77CB" w:rsidRPr="0098125E" w:rsidRDefault="003C77CB" w:rsidP="00931236">
            <w:pPr>
              <w:ind w:left="113" w:right="113"/>
              <w:jc w:val="center"/>
            </w:pPr>
          </w:p>
        </w:tc>
        <w:tc>
          <w:tcPr>
            <w:tcW w:w="708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2017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2021</w:t>
            </w:r>
          </w:p>
        </w:tc>
      </w:tr>
      <w:tr w:rsidR="003C77CB" w:rsidRPr="00EA0A7C" w:rsidTr="00931236">
        <w:trPr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ст. 11.12 КоАП РФ</w:t>
            </w:r>
          </w:p>
        </w:tc>
        <w:tc>
          <w:tcPr>
            <w:tcW w:w="2547" w:type="dxa"/>
            <w:vAlign w:val="center"/>
          </w:tcPr>
          <w:p w:rsidR="003C77CB" w:rsidRPr="0098125E" w:rsidRDefault="003C77CB" w:rsidP="00931236">
            <w:pPr>
              <w:ind w:right="-114"/>
              <w:jc w:val="center"/>
            </w:pPr>
            <w:r w:rsidRPr="0098125E">
              <w:rPr>
                <w:sz w:val="22"/>
                <w:szCs w:val="22"/>
              </w:rPr>
              <w:t>Штраф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EA0A7C" w:rsidTr="00931236">
        <w:trPr>
          <w:trHeight w:val="149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4957" w:type="dxa"/>
            <w:gridSpan w:val="2"/>
          </w:tcPr>
          <w:p w:rsidR="003C77CB" w:rsidRPr="0098125E" w:rsidRDefault="003C77CB" w:rsidP="00931236">
            <w:pPr>
              <w:ind w:right="-114"/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>Сумма взысканных штрафов (тыс. руб.)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18,3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20,0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13,5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3,0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4,0</w:t>
            </w:r>
          </w:p>
        </w:tc>
      </w:tr>
      <w:tr w:rsidR="003C77CB" w:rsidRPr="00EA0A7C" w:rsidTr="00931236">
        <w:trPr>
          <w:trHeight w:val="255"/>
          <w:jc w:val="center"/>
        </w:trPr>
        <w:tc>
          <w:tcPr>
            <w:tcW w:w="567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4957" w:type="dxa"/>
            <w:gridSpan w:val="2"/>
          </w:tcPr>
          <w:p w:rsidR="003C77CB" w:rsidRPr="0098125E" w:rsidRDefault="003C77CB" w:rsidP="00931236">
            <w:pPr>
              <w:jc w:val="both"/>
              <w:rPr>
                <w:szCs w:val="28"/>
              </w:rPr>
            </w:pPr>
            <w:r w:rsidRPr="0098125E">
              <w:rPr>
                <w:sz w:val="22"/>
                <w:szCs w:val="28"/>
              </w:rPr>
              <w:t xml:space="preserve">Дебиторская задолженность по штрафам </w:t>
            </w:r>
            <w:r w:rsidRPr="0098125E">
              <w:rPr>
                <w:sz w:val="22"/>
                <w:szCs w:val="28"/>
              </w:rPr>
              <w:br/>
              <w:t>(тыс. руб.)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3C77CB" w:rsidRPr="0098125E" w:rsidRDefault="003C77CB" w:rsidP="00931236">
            <w:pPr>
              <w:ind w:left="-709" w:firstLine="709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</w:tbl>
    <w:p w:rsidR="003C77CB" w:rsidRPr="001656DE" w:rsidRDefault="003C77CB" w:rsidP="003C77CB">
      <w:pPr>
        <w:ind w:firstLine="708"/>
        <w:jc w:val="both"/>
        <w:rPr>
          <w:color w:val="FF0000"/>
          <w:sz w:val="28"/>
          <w:szCs w:val="28"/>
        </w:rPr>
      </w:pP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Показатели осуществления федерального государственного контроля (надзора) за безопасностью людей на водных объектах: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1) количество контрольных (надзорных) мероприятий, проведенных</w:t>
      </w:r>
      <w:r w:rsidRPr="00EA0A7C">
        <w:rPr>
          <w:sz w:val="28"/>
          <w:szCs w:val="28"/>
        </w:rPr>
        <w:br/>
        <w:t>за отчетный период - 0;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2) количество контрольных (надзорных) мероприятий, проведенных</w:t>
      </w:r>
      <w:r w:rsidRPr="00EA0A7C">
        <w:rPr>
          <w:sz w:val="28"/>
          <w:szCs w:val="28"/>
        </w:rPr>
        <w:br/>
        <w:t>за отчетный период на основании выявления соответствия объекта контроля параметрам, утвержденным индикаторами риска нарушения обязательных требований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3) общее количество контрольных (надзорных) мероприятий</w:t>
      </w:r>
      <w:r w:rsidRPr="00EA0A7C">
        <w:rPr>
          <w:sz w:val="28"/>
          <w:szCs w:val="28"/>
        </w:rPr>
        <w:br/>
        <w:t>с взаимодействием, проведенных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4) количество контрольных (надзорных) мероприятий с взаимодействием по каждому виду контрольного (надзорного) мероприятия, проведенных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5) </w:t>
      </w:r>
      <w:r w:rsidRPr="00EA0A7C">
        <w:rPr>
          <w:color w:val="000000"/>
          <w:sz w:val="28"/>
          <w:szCs w:val="28"/>
        </w:rPr>
        <w:t>количество контрольных (надзорных) мероприятий, проведенных</w:t>
      </w:r>
      <w:r w:rsidRPr="00EA0A7C">
        <w:rPr>
          <w:color w:val="000000"/>
          <w:sz w:val="28"/>
          <w:szCs w:val="28"/>
        </w:rPr>
        <w:br/>
        <w:t xml:space="preserve">с использованием средств дистанционного взаимодействия, за отчетный период – 0; 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6) </w:t>
      </w:r>
      <w:r w:rsidRPr="00EA0A7C">
        <w:rPr>
          <w:color w:val="000000"/>
          <w:sz w:val="28"/>
          <w:szCs w:val="28"/>
        </w:rPr>
        <w:t>количество обязательных профилактических визитов, проведенных</w:t>
      </w:r>
      <w:r w:rsidRPr="00EA0A7C">
        <w:rPr>
          <w:color w:val="000000"/>
          <w:sz w:val="28"/>
          <w:szCs w:val="28"/>
        </w:rPr>
        <w:br/>
        <w:t>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sz w:val="28"/>
          <w:szCs w:val="28"/>
        </w:rPr>
        <w:t>7) </w:t>
      </w:r>
      <w:r w:rsidRPr="00EA0A7C">
        <w:rPr>
          <w:color w:val="000000"/>
          <w:sz w:val="28"/>
          <w:szCs w:val="28"/>
        </w:rPr>
        <w:t>количество предостережений о недопустимости нарушения обязательных требований, объявленных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 xml:space="preserve">8) количество контрольных (надзорных) мероприятий, по результатам которых выявлены нарушения обязательных требований, за отчетный </w:t>
      </w:r>
      <w:r w:rsidRPr="00EA0A7C">
        <w:rPr>
          <w:color w:val="000000"/>
          <w:sz w:val="28"/>
          <w:szCs w:val="28"/>
        </w:rPr>
        <w:br/>
        <w:t>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9) количество контрольных (надзорных) мероприятий, по итогам которых возбуждены дела об административных правонарушениях,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10) сумма административных штрафов, наложенных по результатам контрольных (надзорных) мероприятий,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sz w:val="28"/>
          <w:szCs w:val="28"/>
        </w:rPr>
        <w:t>11) </w:t>
      </w:r>
      <w:r w:rsidRPr="00EA0A7C">
        <w:rPr>
          <w:color w:val="000000"/>
          <w:sz w:val="28"/>
          <w:szCs w:val="28"/>
        </w:rPr>
        <w:t>количество направленных в органы прокуратуры заявлений</w:t>
      </w:r>
      <w:r w:rsidRPr="00EA0A7C">
        <w:rPr>
          <w:color w:val="000000"/>
          <w:sz w:val="28"/>
          <w:szCs w:val="28"/>
        </w:rPr>
        <w:br/>
        <w:t>о согласовании проведения контрольных (надзорных) мероприятий,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sz w:val="28"/>
          <w:szCs w:val="28"/>
        </w:rPr>
        <w:t>12) </w:t>
      </w:r>
      <w:r w:rsidRPr="00EA0A7C">
        <w:rPr>
          <w:color w:val="000000"/>
          <w:sz w:val="28"/>
          <w:szCs w:val="28"/>
        </w:rPr>
        <w:t>количество направленных в органы прокуратуры заявлений</w:t>
      </w:r>
      <w:r w:rsidRPr="00EA0A7C">
        <w:rPr>
          <w:color w:val="000000"/>
          <w:sz w:val="28"/>
          <w:szCs w:val="28"/>
        </w:rPr>
        <w:br/>
        <w:t>о согласовании проведения контрольных (надзорных) мероприятий, по которым органами прокуратуры отказано в согласовании,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13) общее количество учтенных объектов контроля на конец отчетного периода – 67;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 xml:space="preserve">14) общее количество жалоб, поданных контролируемыми лицами </w:t>
      </w:r>
      <w:r w:rsidRPr="00EA0A7C">
        <w:rPr>
          <w:color w:val="000000"/>
          <w:sz w:val="28"/>
          <w:szCs w:val="28"/>
        </w:rPr>
        <w:br/>
        <w:t>в досудебном порядке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15) количество жалоб, в отношении которых контрольным (надзорным) органом был нарушен срок рассмотрения,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16) количество жалоб, поданных контролируемыми лицами в досудебном порядке, по итогам рассмотрения которых принято решение о полной или частичной отмене решения контрольного (надзорного) органа, или о признании действий (бездействий) должностных лиц контрольных (надзорных) органов недействительными,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17) 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порядке, за отчетный период – 0;</w:t>
      </w:r>
    </w:p>
    <w:p w:rsidR="003C77CB" w:rsidRPr="00EA0A7C" w:rsidRDefault="003C77CB" w:rsidP="003C77C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18) 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порядке, по которым принято решение об удовлетворении заявленных требований, за отчетный период – 0;</w:t>
      </w:r>
    </w:p>
    <w:p w:rsidR="003C77CB" w:rsidRPr="00EA0A7C" w:rsidRDefault="003C77CB" w:rsidP="003C77CB">
      <w:pPr>
        <w:ind w:firstLine="709"/>
        <w:jc w:val="both"/>
        <w:rPr>
          <w:sz w:val="28"/>
          <w:szCs w:val="28"/>
        </w:rPr>
      </w:pPr>
      <w:r w:rsidRPr="00EA0A7C">
        <w:rPr>
          <w:color w:val="000000"/>
          <w:sz w:val="28"/>
          <w:szCs w:val="28"/>
        </w:rPr>
        <w:t>19) количество контрольных (надзорных) мероприятий, проведенных</w:t>
      </w:r>
      <w:r w:rsidRPr="00EA0A7C">
        <w:rPr>
          <w:color w:val="000000"/>
          <w:sz w:val="28"/>
          <w:szCs w:val="28"/>
        </w:rPr>
        <w:br/>
        <w:t>с грубым нарушением требований к организации и осуществлению государственного контроля (надзора) и результаты которых были признаны недействительными (или) отменены, за отчетный период – 0.</w:t>
      </w:r>
    </w:p>
    <w:p w:rsidR="003C77CB" w:rsidRPr="00EA0A7C" w:rsidRDefault="003C77CB" w:rsidP="003C77CB"/>
    <w:p w:rsidR="003C77CB" w:rsidRPr="00EA0A7C" w:rsidRDefault="003C77CB" w:rsidP="003C77CB"/>
    <w:p w:rsidR="003C77CB" w:rsidRPr="00EA0A7C" w:rsidRDefault="003C77CB" w:rsidP="003C77CB">
      <w:pPr>
        <w:pStyle w:val="4"/>
      </w:pPr>
      <w:r w:rsidRPr="00EA0A7C">
        <w:t xml:space="preserve">5.6. Профилактическая работа </w:t>
      </w:r>
    </w:p>
    <w:p w:rsidR="003C77CB" w:rsidRPr="00EA0A7C" w:rsidRDefault="003C77CB" w:rsidP="003C77CB">
      <w:pPr>
        <w:jc w:val="center"/>
      </w:pPr>
    </w:p>
    <w:p w:rsidR="003C77CB" w:rsidRPr="00EA0A7C" w:rsidRDefault="003C77CB" w:rsidP="003C77CB">
      <w:pPr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5.6.1.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center"/>
        <w:rPr>
          <w:sz w:val="28"/>
          <w:szCs w:val="28"/>
        </w:rPr>
      </w:pPr>
      <w:r w:rsidRPr="00EA0A7C">
        <w:rPr>
          <w:sz w:val="28"/>
          <w:szCs w:val="28"/>
        </w:rPr>
        <w:t xml:space="preserve">Сведения о профилактической работе центра ГИМС ГУ МЧС России по </w:t>
      </w:r>
      <w:r>
        <w:rPr>
          <w:sz w:val="28"/>
          <w:szCs w:val="28"/>
        </w:rPr>
        <w:t xml:space="preserve">                        </w:t>
      </w:r>
      <w:r w:rsidRPr="00EA0A7C">
        <w:rPr>
          <w:sz w:val="28"/>
          <w:szCs w:val="28"/>
        </w:rPr>
        <w:t>г. Санкт-Петербургу в области безопасности людей на водных объектах за отчетный период в сравнении с аналогичными периодами прошлых 5 лет</w:t>
      </w:r>
    </w:p>
    <w:p w:rsidR="003C77CB" w:rsidRPr="00EA0A7C" w:rsidRDefault="003C77CB" w:rsidP="003C77CB">
      <w:pPr>
        <w:pStyle w:val="a6"/>
        <w:ind w:left="0" w:firstLine="284"/>
        <w:jc w:val="both"/>
        <w:rPr>
          <w:sz w:val="28"/>
          <w:szCs w:val="28"/>
        </w:rPr>
      </w:pPr>
    </w:p>
    <w:tbl>
      <w:tblPr>
        <w:tblW w:w="971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53"/>
        <w:gridCol w:w="822"/>
        <w:gridCol w:w="567"/>
        <w:gridCol w:w="567"/>
        <w:gridCol w:w="567"/>
        <w:gridCol w:w="567"/>
        <w:gridCol w:w="476"/>
        <w:gridCol w:w="1428"/>
      </w:tblGrid>
      <w:tr w:rsidR="003C77CB" w:rsidRPr="00EA0A7C" w:rsidTr="005C67A6">
        <w:trPr>
          <w:tblHeader/>
        </w:trPr>
        <w:tc>
          <w:tcPr>
            <w:tcW w:w="468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№ </w:t>
            </w:r>
          </w:p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4253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Мероприятия 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профилактической деятельности</w:t>
            </w:r>
          </w:p>
        </w:tc>
        <w:tc>
          <w:tcPr>
            <w:tcW w:w="822" w:type="dxa"/>
            <w:vMerge w:val="restart"/>
            <w:textDirection w:val="btLr"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98125E">
              <w:rPr>
                <w:sz w:val="22"/>
                <w:szCs w:val="22"/>
              </w:rPr>
              <w:t>В отчетном периоде</w:t>
            </w:r>
          </w:p>
        </w:tc>
        <w:tc>
          <w:tcPr>
            <w:tcW w:w="2744" w:type="dxa"/>
            <w:gridSpan w:val="5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Год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Примечание</w:t>
            </w:r>
          </w:p>
        </w:tc>
      </w:tr>
      <w:tr w:rsidR="003C77CB" w:rsidRPr="00EA0A7C" w:rsidTr="005C67A6">
        <w:trPr>
          <w:cantSplit/>
          <w:trHeight w:val="1134"/>
          <w:tblHeader/>
        </w:trPr>
        <w:tc>
          <w:tcPr>
            <w:tcW w:w="468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4253" w:type="dxa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822" w:type="dxa"/>
            <w:vMerge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  <w:rPr>
                <w:szCs w:val="20"/>
              </w:rPr>
            </w:pPr>
            <w:r w:rsidRPr="0098125E">
              <w:rPr>
                <w:sz w:val="22"/>
                <w:szCs w:val="20"/>
              </w:rPr>
              <w:t>2017</w:t>
            </w:r>
          </w:p>
        </w:tc>
        <w:tc>
          <w:tcPr>
            <w:tcW w:w="567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  <w:rPr>
                <w:szCs w:val="20"/>
              </w:rPr>
            </w:pPr>
            <w:r w:rsidRPr="0098125E">
              <w:rPr>
                <w:sz w:val="22"/>
                <w:szCs w:val="20"/>
              </w:rPr>
              <w:t>2018</w:t>
            </w:r>
          </w:p>
        </w:tc>
        <w:tc>
          <w:tcPr>
            <w:tcW w:w="567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  <w:rPr>
                <w:szCs w:val="20"/>
              </w:rPr>
            </w:pPr>
            <w:r w:rsidRPr="0098125E">
              <w:rPr>
                <w:sz w:val="22"/>
                <w:szCs w:val="20"/>
              </w:rPr>
              <w:t>2019</w:t>
            </w:r>
          </w:p>
        </w:tc>
        <w:tc>
          <w:tcPr>
            <w:tcW w:w="567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  <w:rPr>
                <w:szCs w:val="20"/>
              </w:rPr>
            </w:pPr>
            <w:r w:rsidRPr="0098125E">
              <w:rPr>
                <w:sz w:val="22"/>
                <w:szCs w:val="20"/>
              </w:rPr>
              <w:t>2020</w:t>
            </w:r>
          </w:p>
        </w:tc>
        <w:tc>
          <w:tcPr>
            <w:tcW w:w="476" w:type="dxa"/>
            <w:textDirection w:val="btLr"/>
          </w:tcPr>
          <w:p w:rsidR="003C77CB" w:rsidRPr="0098125E" w:rsidRDefault="003C77CB" w:rsidP="00931236">
            <w:pPr>
              <w:ind w:left="113" w:right="113"/>
              <w:jc w:val="center"/>
              <w:rPr>
                <w:szCs w:val="20"/>
              </w:rPr>
            </w:pPr>
            <w:r w:rsidRPr="0098125E">
              <w:rPr>
                <w:sz w:val="22"/>
                <w:szCs w:val="20"/>
              </w:rPr>
              <w:t>2021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</w:pPr>
            <w:r w:rsidRPr="0098125E">
              <w:rPr>
                <w:sz w:val="22"/>
                <w:szCs w:val="22"/>
              </w:rPr>
              <w:t>Количество выступлений в СМИ</w:t>
            </w:r>
          </w:p>
        </w:tc>
        <w:tc>
          <w:tcPr>
            <w:tcW w:w="822" w:type="dxa"/>
            <w:shd w:val="clear" w:color="auto" w:fill="auto"/>
          </w:tcPr>
          <w:p w:rsidR="003C77CB" w:rsidRPr="0098125E" w:rsidRDefault="003C77CB" w:rsidP="00931236">
            <w:pPr>
              <w:rPr>
                <w:sz w:val="20"/>
                <w:szCs w:val="20"/>
                <w:highlight w:val="yellow"/>
              </w:rPr>
            </w:pPr>
            <w:r w:rsidRPr="0098125E">
              <w:rPr>
                <w:sz w:val="20"/>
                <w:szCs w:val="20"/>
              </w:rPr>
              <w:t>118203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18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33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</w:pPr>
            <w:r w:rsidRPr="0098125E">
              <w:rPr>
                <w:sz w:val="22"/>
                <w:szCs w:val="22"/>
              </w:rPr>
              <w:t>Количество профилактических патрулирований с привлечением сотрудников органов государственной власти и федеральных органов исполнительной власти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20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56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  <w:rPr>
                <w:sz w:val="20"/>
                <w:szCs w:val="20"/>
              </w:rPr>
            </w:pPr>
            <w:r w:rsidRPr="0098125E">
              <w:rPr>
                <w:sz w:val="22"/>
                <w:szCs w:val="22"/>
              </w:rPr>
              <w:t>Количество профилактических патрулирований с привлечением региональных и муниципальных органов власти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271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20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56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</w:pPr>
            <w:r w:rsidRPr="0098125E">
              <w:rPr>
                <w:sz w:val="22"/>
                <w:szCs w:val="22"/>
              </w:rPr>
              <w:t>Количество профилактических патрулирований с привлечением общественных организаций (добровольцев)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7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  <w:rPr>
                <w:sz w:val="20"/>
                <w:szCs w:val="20"/>
              </w:rPr>
            </w:pPr>
            <w:r w:rsidRPr="0098125E">
              <w:rPr>
                <w:sz w:val="22"/>
                <w:szCs w:val="22"/>
              </w:rPr>
              <w:t>Количество профилактических патрулирований с привлечением внештатных общественных инспекторов ГИМС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5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14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  <w:rPr>
                <w:sz w:val="20"/>
                <w:szCs w:val="20"/>
              </w:rPr>
            </w:pPr>
            <w:r w:rsidRPr="0098125E">
              <w:rPr>
                <w:sz w:val="22"/>
                <w:szCs w:val="22"/>
              </w:rPr>
              <w:t>Количество профилактических мероприятий (акций), конкурсов, открытых уроков, проводимых</w:t>
            </w:r>
            <w:r w:rsidRPr="0098125E">
              <w:rPr>
                <w:sz w:val="22"/>
                <w:szCs w:val="22"/>
              </w:rPr>
              <w:br/>
              <w:t>в образовательных учреждениях</w:t>
            </w:r>
            <w:r w:rsidRPr="0098125E">
              <w:rPr>
                <w:sz w:val="22"/>
                <w:szCs w:val="22"/>
              </w:rPr>
              <w:br/>
              <w:t>и детских оздоровительных учреждениях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162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3</w:t>
            </w:r>
          </w:p>
        </w:tc>
        <w:tc>
          <w:tcPr>
            <w:tcW w:w="476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7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  <w:tr w:rsidR="003C77CB" w:rsidRPr="00EA0A7C" w:rsidTr="005C67A6">
        <w:tc>
          <w:tcPr>
            <w:tcW w:w="468" w:type="dxa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4253" w:type="dxa"/>
          </w:tcPr>
          <w:p w:rsidR="003C77CB" w:rsidRPr="0098125E" w:rsidRDefault="003C77CB" w:rsidP="00931236">
            <w:pPr>
              <w:ind w:right="-43"/>
              <w:jc w:val="both"/>
              <w:rPr>
                <w:sz w:val="20"/>
                <w:szCs w:val="20"/>
              </w:rPr>
            </w:pPr>
            <w:r w:rsidRPr="0098125E">
              <w:rPr>
                <w:sz w:val="22"/>
                <w:szCs w:val="22"/>
              </w:rPr>
              <w:t>Количество лекций и бесед</w:t>
            </w:r>
            <w:r w:rsidRPr="0098125E">
              <w:rPr>
                <w:sz w:val="22"/>
                <w:szCs w:val="22"/>
              </w:rPr>
              <w:br/>
              <w:t>в организациях и предприятиях профилактических мероприятий (акций), проводимых</w:t>
            </w:r>
            <w:r w:rsidRPr="0098125E">
              <w:rPr>
                <w:sz w:val="22"/>
                <w:szCs w:val="22"/>
              </w:rPr>
              <w:br/>
              <w:t>в образовательных учреждениях</w:t>
            </w:r>
            <w:r w:rsidRPr="0098125E">
              <w:rPr>
                <w:sz w:val="22"/>
                <w:szCs w:val="22"/>
              </w:rPr>
              <w:br/>
              <w:t>и детских оздоровительных учреждениях</w:t>
            </w:r>
          </w:p>
        </w:tc>
        <w:tc>
          <w:tcPr>
            <w:tcW w:w="822" w:type="dxa"/>
          </w:tcPr>
          <w:p w:rsidR="003C77CB" w:rsidRPr="0098125E" w:rsidRDefault="003C77CB" w:rsidP="00931236">
            <w:pPr>
              <w:jc w:val="center"/>
              <w:rPr>
                <w:sz w:val="20"/>
                <w:szCs w:val="20"/>
              </w:rPr>
            </w:pPr>
            <w:r w:rsidRPr="0098125E">
              <w:rPr>
                <w:sz w:val="20"/>
                <w:szCs w:val="20"/>
              </w:rPr>
              <w:t>669</w:t>
            </w:r>
          </w:p>
        </w:tc>
        <w:tc>
          <w:tcPr>
            <w:tcW w:w="2744" w:type="dxa"/>
            <w:gridSpan w:val="5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заполняется</w:t>
            </w:r>
          </w:p>
        </w:tc>
        <w:tc>
          <w:tcPr>
            <w:tcW w:w="1428" w:type="dxa"/>
          </w:tcPr>
          <w:p w:rsidR="003C77CB" w:rsidRPr="0098125E" w:rsidRDefault="003C77CB" w:rsidP="00931236">
            <w:pPr>
              <w:rPr>
                <w:sz w:val="20"/>
                <w:szCs w:val="20"/>
              </w:rPr>
            </w:pPr>
          </w:p>
        </w:tc>
      </w:tr>
    </w:tbl>
    <w:p w:rsidR="003C77CB" w:rsidRPr="00EA0A7C" w:rsidRDefault="003C77CB" w:rsidP="003C77C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3C77CB" w:rsidRPr="00EA0A7C" w:rsidRDefault="003C77CB" w:rsidP="003C77C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3C77CB" w:rsidRPr="00EA0A7C" w:rsidRDefault="003C77CB" w:rsidP="003C77CB">
      <w:pPr>
        <w:pStyle w:val="4"/>
      </w:pPr>
      <w:r w:rsidRPr="00EA0A7C">
        <w:t>5.7. Организация материально-технического обеспечения ГИМС</w:t>
      </w:r>
      <w:r w:rsidRPr="00EA0A7C">
        <w:rPr>
          <w:szCs w:val="28"/>
        </w:rPr>
        <w:t xml:space="preserve"> </w:t>
      </w:r>
    </w:p>
    <w:p w:rsidR="003C77CB" w:rsidRPr="00EA0A7C" w:rsidRDefault="003C77CB" w:rsidP="003C77CB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3C77CB" w:rsidRPr="00EA0A7C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 w:rsidRPr="00EA0A7C">
        <w:rPr>
          <w:bCs/>
          <w:sz w:val="28"/>
          <w:szCs w:val="28"/>
        </w:rPr>
        <w:t>На последний день отчетного периода о</w:t>
      </w:r>
      <w:r w:rsidRPr="00EA0A7C">
        <w:rPr>
          <w:sz w:val="28"/>
          <w:szCs w:val="28"/>
        </w:rPr>
        <w:t>беспеченность маломерными судами (далее – плавсредствами), техникой и имуществом составляет 48,42% от норм положенности (не учитывая артиллерийское вооружение).</w:t>
      </w:r>
    </w:p>
    <w:p w:rsidR="003C77CB" w:rsidRPr="00EA0A7C" w:rsidRDefault="003C77CB" w:rsidP="003C77CB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EA0A7C">
        <w:rPr>
          <w:color w:val="000000"/>
          <w:sz w:val="28"/>
          <w:szCs w:val="28"/>
        </w:rPr>
        <w:t>В соответствии с приказом МЧС России от 30.04.2021 № 290 «О вводе</w:t>
      </w:r>
      <w:r w:rsidRPr="00EA0A7C">
        <w:rPr>
          <w:color w:val="000000"/>
          <w:sz w:val="28"/>
          <w:szCs w:val="28"/>
        </w:rPr>
        <w:br/>
        <w:t xml:space="preserve">в эксплуатацию информационной системы «Цифровая система учета технического состояния пожарной, спасательной, специальной и авиационной техники МЧС России» информация по автомобильной и специальной технике, плавсредствам и двигателям плавсредств </w:t>
      </w:r>
      <w:r w:rsidRPr="00EA0A7C">
        <w:rPr>
          <w:i/>
          <w:color w:val="000000"/>
          <w:sz w:val="28"/>
          <w:szCs w:val="28"/>
        </w:rPr>
        <w:t xml:space="preserve">поддерживается </w:t>
      </w:r>
      <w:r w:rsidRPr="00EA0A7C">
        <w:rPr>
          <w:color w:val="000000"/>
          <w:sz w:val="28"/>
          <w:szCs w:val="28"/>
        </w:rPr>
        <w:t xml:space="preserve">в актуальном состоянии. </w:t>
      </w:r>
    </w:p>
    <w:p w:rsidR="003C77CB" w:rsidRPr="00EA0A7C" w:rsidRDefault="003C77CB" w:rsidP="003C77CB">
      <w:pPr>
        <w:shd w:val="clear" w:color="auto" w:fill="FFFFFF"/>
        <w:ind w:firstLine="708"/>
        <w:jc w:val="both"/>
        <w:rPr>
          <w:i/>
          <w:color w:val="000000"/>
          <w:sz w:val="28"/>
          <w:szCs w:val="28"/>
        </w:rPr>
      </w:pPr>
      <w:r w:rsidRPr="00EA0A7C">
        <w:rPr>
          <w:i/>
          <w:color w:val="000000"/>
          <w:sz w:val="28"/>
          <w:szCs w:val="28"/>
        </w:rPr>
        <w:t xml:space="preserve">(Полнота заполнения и качество информации, вводимой в информационную систему «Цифровая система учета технического состояния пожарной, спасательной, специальной и авиационной техники МЧС России», отображается в процентном отношении в последнем столбце «Корректность», в каждой из вкладкок: автомобильная и специальная техника, плавсредства и двигатели плавсредств) </w:t>
      </w:r>
    </w:p>
    <w:p w:rsidR="003C77CB" w:rsidRPr="00EA0A7C" w:rsidRDefault="003C77CB" w:rsidP="003C77CB">
      <w:pPr>
        <w:jc w:val="right"/>
        <w:rPr>
          <w:sz w:val="28"/>
          <w:szCs w:val="28"/>
        </w:rPr>
      </w:pPr>
    </w:p>
    <w:p w:rsidR="003C77CB" w:rsidRPr="00EA0A7C" w:rsidRDefault="003C77CB" w:rsidP="003C77CB">
      <w:pPr>
        <w:jc w:val="right"/>
        <w:rPr>
          <w:sz w:val="28"/>
          <w:szCs w:val="28"/>
        </w:rPr>
      </w:pPr>
      <w:r w:rsidRPr="00EA0A7C">
        <w:rPr>
          <w:sz w:val="28"/>
          <w:szCs w:val="28"/>
        </w:rPr>
        <w:t>Таблица 5.7.1</w:t>
      </w:r>
    </w:p>
    <w:p w:rsidR="003C77CB" w:rsidRPr="00EA0A7C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C77CB" w:rsidRPr="00EA0A7C" w:rsidRDefault="003C77CB" w:rsidP="003C77CB">
      <w:pPr>
        <w:shd w:val="clear" w:color="auto" w:fill="FFFFFF"/>
        <w:jc w:val="center"/>
        <w:rPr>
          <w:sz w:val="28"/>
          <w:szCs w:val="28"/>
        </w:rPr>
      </w:pPr>
      <w:r w:rsidRPr="00EA0A7C">
        <w:rPr>
          <w:sz w:val="28"/>
          <w:szCs w:val="28"/>
        </w:rPr>
        <w:t>Процент корректности веденной информации</w:t>
      </w:r>
      <w:r w:rsidRPr="00EA0A7C">
        <w:rPr>
          <w:sz w:val="28"/>
          <w:szCs w:val="28"/>
        </w:rPr>
        <w:br/>
        <w:t>на последний день отчетного периода</w:t>
      </w:r>
    </w:p>
    <w:tbl>
      <w:tblPr>
        <w:tblW w:w="9683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4412"/>
        <w:gridCol w:w="1668"/>
        <w:gridCol w:w="3090"/>
      </w:tblGrid>
      <w:tr w:rsidR="003C77CB" w:rsidRPr="00962245" w:rsidTr="005C67A6">
        <w:tc>
          <w:tcPr>
            <w:tcW w:w="359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504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673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Корректность заполнения </w:t>
            </w:r>
          </w:p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(% не менее)</w:t>
            </w:r>
          </w:p>
        </w:tc>
        <w:tc>
          <w:tcPr>
            <w:tcW w:w="3147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3C77CB" w:rsidRPr="00962245" w:rsidTr="005C67A6">
        <w:tc>
          <w:tcPr>
            <w:tcW w:w="359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504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Автомобильная и специальная техника</w:t>
            </w:r>
          </w:p>
        </w:tc>
        <w:tc>
          <w:tcPr>
            <w:tcW w:w="1673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147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</w:p>
        </w:tc>
      </w:tr>
      <w:tr w:rsidR="003C77CB" w:rsidRPr="00962245" w:rsidTr="005C67A6">
        <w:tc>
          <w:tcPr>
            <w:tcW w:w="359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4504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Плавсредства</w:t>
            </w:r>
          </w:p>
        </w:tc>
        <w:tc>
          <w:tcPr>
            <w:tcW w:w="1673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3147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</w:p>
        </w:tc>
      </w:tr>
      <w:tr w:rsidR="003C77CB" w:rsidRPr="00962245" w:rsidTr="005C67A6">
        <w:tc>
          <w:tcPr>
            <w:tcW w:w="359" w:type="dxa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4504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Двигатели плавсредств</w:t>
            </w:r>
          </w:p>
        </w:tc>
        <w:tc>
          <w:tcPr>
            <w:tcW w:w="1673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3147" w:type="dxa"/>
          </w:tcPr>
          <w:p w:rsidR="003C77CB" w:rsidRPr="0098125E" w:rsidRDefault="003C77CB" w:rsidP="00931236">
            <w:pPr>
              <w:jc w:val="both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Не заполнены двигатели плавсредств сведения о которых отсутствуют в базе данных</w:t>
            </w:r>
          </w:p>
        </w:tc>
      </w:tr>
    </w:tbl>
    <w:p w:rsidR="003C77CB" w:rsidRPr="00EA0A7C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C77CB" w:rsidRPr="00EA0A7C" w:rsidRDefault="003C77CB" w:rsidP="003C77CB">
      <w:pPr>
        <w:suppressAutoHyphens/>
        <w:ind w:firstLine="709"/>
        <w:jc w:val="both"/>
        <w:rPr>
          <w:i/>
          <w:sz w:val="28"/>
          <w:szCs w:val="28"/>
        </w:rPr>
      </w:pPr>
      <w:r w:rsidRPr="00EA0A7C">
        <w:rPr>
          <w:bCs/>
          <w:sz w:val="28"/>
          <w:szCs w:val="28"/>
        </w:rPr>
        <w:t xml:space="preserve">Обеспеченность </w:t>
      </w:r>
      <w:r w:rsidRPr="00EA0A7C">
        <w:rPr>
          <w:sz w:val="28"/>
          <w:szCs w:val="28"/>
        </w:rPr>
        <w:t>плавсредствами составляет 27 ед. (АППГ: 27)</w:t>
      </w:r>
      <w:r w:rsidRPr="00EA0A7C">
        <w:rPr>
          <w:i/>
          <w:sz w:val="28"/>
          <w:szCs w:val="28"/>
        </w:rPr>
        <w:br/>
      </w:r>
      <w:r w:rsidRPr="00EA0A7C">
        <w:rPr>
          <w:sz w:val="28"/>
          <w:szCs w:val="28"/>
        </w:rPr>
        <w:t>что составляет</w:t>
      </w:r>
      <w:r w:rsidRPr="00EA0A7C">
        <w:rPr>
          <w:i/>
          <w:sz w:val="28"/>
          <w:szCs w:val="28"/>
        </w:rPr>
        <w:t xml:space="preserve"> </w:t>
      </w:r>
      <w:r w:rsidRPr="00EA0A7C">
        <w:rPr>
          <w:sz w:val="28"/>
          <w:szCs w:val="28"/>
        </w:rPr>
        <w:t>68% от норм снабжения (АППГ: 44%)</w:t>
      </w:r>
    </w:p>
    <w:p w:rsidR="003C77CB" w:rsidRPr="00EA0A7C" w:rsidRDefault="003C77CB" w:rsidP="003C77CB">
      <w:pPr>
        <w:suppressAutoHyphens/>
        <w:ind w:firstLine="709"/>
        <w:jc w:val="both"/>
        <w:rPr>
          <w:strike/>
          <w:sz w:val="28"/>
          <w:szCs w:val="28"/>
        </w:rPr>
      </w:pPr>
      <w:r w:rsidRPr="00EA0A7C">
        <w:rPr>
          <w:sz w:val="28"/>
          <w:szCs w:val="28"/>
        </w:rPr>
        <w:t xml:space="preserve">Коэффициент технической готовности плавсредств составляет 81% </w:t>
      </w:r>
      <w:r w:rsidRPr="00EA0A7C">
        <w:rPr>
          <w:sz w:val="28"/>
          <w:szCs w:val="28"/>
        </w:rPr>
        <w:br/>
        <w:t xml:space="preserve">от обеспеченности. 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>Обеспеченность автомобильной техникой составляет 39% от норм снабжения (АППГ: 57%), в том числе исправной 33% от обеспеченности.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EA0A7C">
        <w:rPr>
          <w:sz w:val="28"/>
          <w:szCs w:val="28"/>
        </w:rPr>
        <w:t xml:space="preserve">Обеспеченность плавсредствами, техникой и имуществом позволяет ограниченно выполнять задачи по предназначению. </w:t>
      </w:r>
    </w:p>
    <w:p w:rsidR="003C77CB" w:rsidRPr="00EA0A7C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C64992" w:rsidRDefault="003C77CB" w:rsidP="00C64992">
      <w:pPr>
        <w:ind w:left="851" w:hanging="142"/>
        <w:rPr>
          <w:sz w:val="28"/>
        </w:rPr>
      </w:pPr>
      <w:r w:rsidRPr="00EA0A7C">
        <w:rPr>
          <w:sz w:val="28"/>
        </w:rPr>
        <w:t xml:space="preserve">Выводы по разделу: </w:t>
      </w:r>
    </w:p>
    <w:p w:rsidR="003C77CB" w:rsidRPr="00EA0A7C" w:rsidRDefault="003C77CB" w:rsidP="00C64992">
      <w:pPr>
        <w:ind w:left="851" w:hanging="142"/>
        <w:jc w:val="both"/>
        <w:rPr>
          <w:sz w:val="28"/>
        </w:rPr>
      </w:pPr>
      <w:r w:rsidRPr="00EA0A7C">
        <w:rPr>
          <w:sz w:val="28"/>
        </w:rPr>
        <w:t>требуется укомп</w:t>
      </w:r>
      <w:r w:rsidR="00C64992">
        <w:rPr>
          <w:sz w:val="28"/>
        </w:rPr>
        <w:t xml:space="preserve">лектование центра ГИМС Главного </w:t>
      </w:r>
      <w:r w:rsidRPr="00EA0A7C">
        <w:rPr>
          <w:sz w:val="28"/>
        </w:rPr>
        <w:t xml:space="preserve">управления </w:t>
      </w:r>
      <w:r w:rsidR="00C64992">
        <w:rPr>
          <w:sz w:val="28"/>
        </w:rPr>
        <w:br/>
      </w:r>
      <w:r w:rsidRPr="00EA0A7C">
        <w:rPr>
          <w:sz w:val="28"/>
        </w:rPr>
        <w:t>МЧС</w:t>
      </w:r>
      <w:r w:rsidR="00C64992">
        <w:rPr>
          <w:sz w:val="28"/>
        </w:rPr>
        <w:t xml:space="preserve"> </w:t>
      </w:r>
      <w:r w:rsidRPr="00EA0A7C">
        <w:rPr>
          <w:sz w:val="28"/>
        </w:rPr>
        <w:t>России по г. Санкт-Петербургу согласно табеля оснащенности.</w:t>
      </w:r>
    </w:p>
    <w:p w:rsidR="003C77CB" w:rsidRPr="00EA0A7C" w:rsidRDefault="003C77CB" w:rsidP="003C77CB">
      <w:pPr>
        <w:spacing w:after="200" w:line="276" w:lineRule="auto"/>
        <w:rPr>
          <w:sz w:val="28"/>
          <w:szCs w:val="28"/>
        </w:rPr>
      </w:pPr>
      <w:r w:rsidRPr="00EA0A7C">
        <w:rPr>
          <w:sz w:val="28"/>
          <w:szCs w:val="28"/>
        </w:rPr>
        <w:br w:type="page"/>
      </w:r>
    </w:p>
    <w:p w:rsidR="003C77CB" w:rsidRDefault="003C77CB" w:rsidP="003C77CB">
      <w:pPr>
        <w:pStyle w:val="3"/>
        <w:shd w:val="clear" w:color="auto" w:fill="FFFFFF"/>
      </w:pPr>
      <w:r>
        <w:t>6.</w:t>
      </w:r>
      <w:r>
        <w:rPr>
          <w:color w:val="4F81BD"/>
        </w:rPr>
        <w:t xml:space="preserve"> </w:t>
      </w:r>
      <w:r>
        <w:t>Организация деятельности в области гражданской обороны и защиты населения от чрезвычайных ситуаций</w:t>
      </w:r>
    </w:p>
    <w:p w:rsidR="003C77CB" w:rsidRDefault="003C77CB" w:rsidP="003C77CB"/>
    <w:p w:rsidR="003C77CB" w:rsidRDefault="003C77CB" w:rsidP="003C77CB">
      <w:pPr>
        <w:pStyle w:val="4"/>
        <w:rPr>
          <w:szCs w:val="28"/>
          <w:lang w:eastAsia="ar-SA"/>
        </w:rPr>
      </w:pPr>
      <w:r>
        <w:rPr>
          <w:szCs w:val="28"/>
        </w:rPr>
        <w:t xml:space="preserve">6.1. </w:t>
      </w:r>
      <w:r>
        <w:rPr>
          <w:szCs w:val="28"/>
          <w:lang w:eastAsia="ar-SA"/>
        </w:rPr>
        <w:t xml:space="preserve">Организация деятельности по вопросам гражданской обороны </w:t>
      </w:r>
      <w:r>
        <w:rPr>
          <w:szCs w:val="28"/>
          <w:lang w:eastAsia="ar-SA"/>
        </w:rPr>
        <w:br/>
        <w:t>и защиты населения</w:t>
      </w:r>
    </w:p>
    <w:p w:rsidR="003C77CB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>
        <w:rPr>
          <w:rFonts w:eastAsia="Courier New"/>
          <w:szCs w:val="28"/>
          <w:lang w:bidi="ru-RU"/>
        </w:rPr>
        <w:t>6.1.1. Реализация государственной политики в области гражданской обороны</w:t>
      </w:r>
    </w:p>
    <w:p w:rsidR="003C77CB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Органами государственной власти субъекта Российской Федерации принято 9 рекомендованных НПА в области гражданской обороны, что составляет 75_% </w:t>
      </w:r>
      <w:r>
        <w:rPr>
          <w:rFonts w:ascii="Times New Roman" w:hAnsi="Times New Roman"/>
          <w:i/>
          <w:sz w:val="28"/>
          <w:szCs w:val="28"/>
        </w:rPr>
        <w:t>(АППГ: 75_%)</w:t>
      </w:r>
      <w:r>
        <w:rPr>
          <w:rFonts w:ascii="Times New Roman" w:hAnsi="Times New Roman"/>
          <w:sz w:val="28"/>
          <w:szCs w:val="28"/>
        </w:rPr>
        <w:t xml:space="preserve"> от количества НПА, рекомендованных </w:t>
      </w:r>
      <w:r w:rsidR="00C6499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МЧС России, </w:t>
      </w:r>
      <w:r>
        <w:rPr>
          <w:rFonts w:ascii="Times New Roman" w:hAnsi="Times New Roman"/>
          <w:i/>
          <w:sz w:val="28"/>
          <w:szCs w:val="28"/>
        </w:rPr>
        <w:t xml:space="preserve">не приняты НПА: </w:t>
      </w:r>
    </w:p>
    <w:p w:rsidR="003C77CB" w:rsidRDefault="003C77CB" w:rsidP="00AC5202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«О создании, содержании и использовании запасов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материально-технических средств, продовольственных, медицинских и иных средств в целях гражданской обороны». Главным управлением МЧС России по г. Санкт-Петербургу в адрес органов исполнительной власти Санкт-Петербурга направлен перечень НПА, рекомендуемых к принятию в субъекте РФ (от 05.04.2022  № ИП-130-526). Также ранее направлялся проект нормативного правового акта «О создании, содержании и использовании запасов материально-технических, продовольственных, медицинских и иных средств в целях гражданской обороны» (от 24.08.2020  № 14751-5-3-1). </w:t>
      </w:r>
    </w:p>
    <w:p w:rsidR="003C77CB" w:rsidRDefault="003C77CB" w:rsidP="003C77CB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Рабочей группой по организации разработки и актуализации НПА (совместная группа Главного управления и ОИВ Санкт-Петербурга) направлен проект постановления Правительства Санкт-Петербурга «О создании и содержании запасов материально-технических, продовольственных, медицинских и иных средств в целях гражданской обороны в Санкт-Петербурге» на предварительную экспертизу в Юридический комитет Санкт-Петербурга. В данный момент проект проходит юридическую экспертизу. В связи с принятием Закона Санкт-Петербурга от 30 июня 2022 года</w:t>
      </w:r>
      <w:r w:rsidR="00C64992">
        <w:rPr>
          <w:i/>
          <w:sz w:val="28"/>
          <w:szCs w:val="28"/>
        </w:rPr>
        <w:t xml:space="preserve">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>№403-64 «О разграничении полномочий Законодательного Собрания Санкт-Петербурга и Правительства Санкт-Петербурга в области гражданской обороны», в данный проект вносятся изменения.</w:t>
      </w:r>
    </w:p>
    <w:p w:rsidR="003C77CB" w:rsidRDefault="003C77CB" w:rsidP="00AC5202">
      <w:pPr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«О создании комиссии по повышению устойчивости функционирования экономики в Санкт-Петербурге». Главным управлением МЧС России по г. Санкт-Петербургу в адрес органов исполнительной власти Санкт-Петербурга направлен перечень НПА, рекомендуемых к принятию в субъекте РФ (от 05.04.2022  № ИП-130-526). Также Главным управлением МЧС России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>по г. Санкт-Петербургу в адрес Вице-губернатора Санкт-Петербурга-руководителя Администрации Губернатора Санкт-Петербурга ранее направлялся проект нормативного правового акта «О создании комиссии по повышению устойчивости функционирования организаций в Санкт-Петербурге» (от 24.08.2020 №14751-5-3-1).</w:t>
      </w:r>
    </w:p>
    <w:p w:rsidR="003C77CB" w:rsidRDefault="003C77CB" w:rsidP="003C77CB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Рабочей группой по организации разработки и актуализации НПА направлен проект постановления Правительства Санкт-Петербурга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>«О территориальной комиссии по повышению устойчивости функционирования организаций Санкт-Петербурга в чрезвычайных ситуациях природного и техногенного характера и в военное время». В данный момент проект проходит юридическую экспертизу). В связи с принятие</w:t>
      </w:r>
      <w:r w:rsidR="00C64992">
        <w:rPr>
          <w:i/>
          <w:sz w:val="28"/>
          <w:szCs w:val="28"/>
        </w:rPr>
        <w:t>м Закона Санкт-Петербурга от 30.06.</w:t>
      </w:r>
      <w:r>
        <w:rPr>
          <w:i/>
          <w:sz w:val="28"/>
          <w:szCs w:val="28"/>
        </w:rPr>
        <w:t>2022</w:t>
      </w:r>
      <w:r w:rsidR="00C64992">
        <w:rPr>
          <w:i/>
          <w:sz w:val="28"/>
          <w:szCs w:val="28"/>
        </w:rPr>
        <w:t xml:space="preserve"> №403-64 </w:t>
      </w:r>
      <w:r>
        <w:rPr>
          <w:i/>
          <w:sz w:val="28"/>
          <w:szCs w:val="28"/>
        </w:rPr>
        <w:t xml:space="preserve">«О разграничении полномочий Законодательного Собрания Санкт-Петербурга и Правительства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>Санкт-Петербурга в области гражданской обороны», в данный проект вносятся изменения.</w:t>
      </w:r>
    </w:p>
    <w:p w:rsidR="003C77CB" w:rsidRDefault="003C77CB" w:rsidP="00AC5202">
      <w:pPr>
        <w:numPr>
          <w:ilvl w:val="0"/>
          <w:numId w:val="46"/>
        </w:numPr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«Об организации эвакуации населения, материальных и культурных ценностей в безопасные районы». Главным управлением МЧС России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по г. Санкт-Петербургу в адрес органов исполнительной власти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Санкт-Петербурга направлен перечень НПА, рекомендуемых к принятию в субъекте РФ </w:t>
      </w:r>
      <w:r w:rsidR="00C64992">
        <w:rPr>
          <w:i/>
          <w:sz w:val="28"/>
          <w:szCs w:val="28"/>
        </w:rPr>
        <w:t xml:space="preserve">(от 05.04.2022 </w:t>
      </w:r>
      <w:r>
        <w:rPr>
          <w:i/>
          <w:sz w:val="28"/>
          <w:szCs w:val="28"/>
        </w:rPr>
        <w:t>№ ИП-130-526).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02.06.2022 руководителем аппарата вице-губернатора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Санкт-Петербурга Повелия А.А. проведена рабочая встреча </w:t>
      </w:r>
      <w:r w:rsidR="00C64992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(вх. ГУ </w:t>
      </w:r>
      <w:r w:rsidR="00C64992">
        <w:rPr>
          <w:i/>
          <w:sz w:val="28"/>
          <w:szCs w:val="28"/>
        </w:rPr>
        <w:t xml:space="preserve">от 31.052022 № </w:t>
      </w:r>
      <w:r>
        <w:rPr>
          <w:i/>
          <w:sz w:val="28"/>
          <w:szCs w:val="28"/>
        </w:rPr>
        <w:t>П-1963) по вопросам организации эвакуации населения, материальных и культурных ценностей в безопасные районы. По результатам рабочей встречи принято решение включить вопрос принятия НПА в повестку заседания Эвакуационной комиссии Правительства Санкт-Петербурга.</w:t>
      </w:r>
      <w:r>
        <w:rPr>
          <w:sz w:val="28"/>
          <w:szCs w:val="28"/>
        </w:rPr>
        <w:br/>
      </w:r>
    </w:p>
    <w:p w:rsidR="003C77CB" w:rsidRDefault="003C77CB" w:rsidP="003C77C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6.1.1.1.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Default="003C77CB" w:rsidP="003C77CB">
      <w:pPr>
        <w:jc w:val="center"/>
        <w:rPr>
          <w:rFonts w:eastAsia="Courier New"/>
          <w:bCs/>
          <w:iCs/>
          <w:sz w:val="28"/>
          <w:szCs w:val="28"/>
          <w:lang w:bidi="ru-RU"/>
        </w:rPr>
      </w:pPr>
      <w:r>
        <w:rPr>
          <w:sz w:val="28"/>
          <w:szCs w:val="28"/>
        </w:rPr>
        <w:t xml:space="preserve">Результаты выполнения Плана мероприятий ГУ МЧС России по реализации </w:t>
      </w:r>
      <w:r>
        <w:rPr>
          <w:sz w:val="28"/>
          <w:szCs w:val="28"/>
        </w:rPr>
        <w:br/>
        <w:t xml:space="preserve">Основ государственной политики Российской Федерации в области гражданской обороны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tbl>
      <w:tblPr>
        <w:tblW w:w="9624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4700"/>
        <w:gridCol w:w="4252"/>
      </w:tblGrid>
      <w:tr w:rsidR="003C77CB" w:rsidTr="005C67A6">
        <w:trPr>
          <w:cantSplit/>
          <w:trHeight w:val="55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п/п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Наименование мероприятия, запланированного</w:t>
            </w:r>
            <w:r w:rsidRPr="0098125E">
              <w:rPr>
                <w:iCs/>
                <w:sz w:val="22"/>
                <w:szCs w:val="22"/>
              </w:rPr>
              <w:br/>
              <w:t xml:space="preserve">к выполнению в </w:t>
            </w:r>
            <w:r w:rsidRPr="0098125E">
              <w:rPr>
                <w:iCs/>
                <w:sz w:val="22"/>
                <w:szCs w:val="22"/>
                <w:lang w:val="en-US"/>
              </w:rPr>
              <w:t>II</w:t>
            </w:r>
            <w:r w:rsidRPr="0098125E">
              <w:rPr>
                <w:iCs/>
                <w:sz w:val="22"/>
                <w:szCs w:val="22"/>
              </w:rPr>
              <w:t xml:space="preserve"> квартале 2022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Результат выполнения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Проведение совместных занятий, тренировок, учений по вопросам организации доведения сигналов оповещения и экстренной информации об опасностях, возникающих при военных конфликтах и чрезвычайных ситуациях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Организация работы по информированию населения о действиях по сигналам гражданской обороны, а также доведению до граждан мест расположения защитных сооружений гражданской обороны, пунктов выдачи средств индивидуальной защиты, сборных эвакуационных пунктов, порядка и способов защиты при возникновении чрезвычайных ситуаций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exac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spacing w:line="240" w:lineRule="exac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Информация выводилась на терминальные комплексы ОКСИОН. (15 роликов, 16065 раз).</w:t>
            </w:r>
          </w:p>
          <w:p w:rsidR="003C77CB" w:rsidRPr="0098125E" w:rsidRDefault="003C77CB" w:rsidP="00931236">
            <w:pPr>
              <w:spacing w:line="240" w:lineRule="exac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Актуализирована информация на официальном сайте Главного управления МЧС России по г. Санкт-Петербургу </w:t>
            </w:r>
          </w:p>
          <w:p w:rsidR="003C77CB" w:rsidRPr="0098125E" w:rsidRDefault="003C77CB" w:rsidP="00931236">
            <w:pPr>
              <w:spacing w:line="240" w:lineRule="exac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 области гражданской обороны.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Организация работы по повышению готовности защитных сооружений гражданской обороны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exac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5 ед. ЗС ГО приведено в состояние «готово» за отчетный период;</w:t>
            </w: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4 ед. ЗС ГО приведено в состояние «ограниченно готово» за отчетный период</w:t>
            </w: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 (нарастающим итогом за 2022 год)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  <w:lang w:bidi="ru-RU"/>
              </w:rPr>
            </w:pPr>
            <w:r w:rsidRPr="0098125E">
              <w:rPr>
                <w:iCs/>
                <w:sz w:val="22"/>
                <w:szCs w:val="22"/>
                <w:lang w:bidi="ru-RU"/>
              </w:rPr>
              <w:t>Проведение тренировок по гражданской обороне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Приказ Главного управления МЧС России от 09.03.2022 №164, проведение штабной тренировки по гражданской обороне в рамках проверки готовности администрации Калининского района Санкт-Петербурга к осуществлению мероприятий гражданской обороны</w:t>
            </w: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</w:p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Приказ Главного управления МЧС России от 15.04.2022 № 281, проведение штабной тренировки по гражданской обороне в рамках проверки готовности администрации Приморского района Санкт-Петербурга к осуществлению </w:t>
            </w:r>
            <w:r w:rsidR="00184EAA">
              <w:rPr>
                <w:iCs/>
                <w:sz w:val="22"/>
                <w:szCs w:val="22"/>
              </w:rPr>
              <w:t>мероприятий гражданской обороны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pacing w:line="240" w:lineRule="atLeast"/>
              <w:jc w:val="center"/>
              <w:rPr>
                <w:iCs/>
                <w:lang w:bidi="ru-RU"/>
              </w:rPr>
            </w:pPr>
            <w:r w:rsidRPr="0098125E">
              <w:rPr>
                <w:iCs/>
                <w:sz w:val="22"/>
                <w:szCs w:val="22"/>
                <w:lang w:bidi="ru-RU"/>
              </w:rPr>
              <w:t>Организация обучения должностных лиц федеральных органов исполнительной власти, органов исполнительной власти г. Санкт-Петербурга, органов местного самоуправления и организаций в образовательных организациях учебно-методических центрах и курсах гражданской обороны МЧС России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(в соответствии с Планом комплектования УМЦ по ГО и ЧС Санкт-Петербурга на 2022 год)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pacing w:line="240" w:lineRule="atLeast"/>
              <w:ind w:left="-57" w:right="-57"/>
              <w:jc w:val="both"/>
              <w:rPr>
                <w:iCs/>
                <w:lang w:bidi="ru-RU"/>
              </w:rPr>
            </w:pPr>
            <w:r w:rsidRPr="0098125E">
              <w:rPr>
                <w:iCs/>
                <w:sz w:val="22"/>
                <w:szCs w:val="22"/>
                <w:lang w:bidi="ru-RU"/>
              </w:rPr>
              <w:t>Разработка и представление ежегодно до 1 марта в ДГО докладов о состоянии гражданской обороны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iCs/>
              </w:rPr>
            </w:pPr>
            <w:r w:rsidRPr="0098125E">
              <w:rPr>
                <w:rFonts w:eastAsia="Calibri"/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rFonts w:eastAsia="Calibri"/>
                <w:iCs/>
                <w:sz w:val="22"/>
                <w:szCs w:val="22"/>
              </w:rPr>
              <w:t>Рег. № 45с-5-3-12 от 04.02.2022</w:t>
            </w:r>
          </w:p>
        </w:tc>
      </w:tr>
      <w:tr w:rsidR="003C77CB" w:rsidTr="005C67A6">
        <w:trPr>
          <w:trHeight w:val="29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7"/>
              </w:numPr>
              <w:ind w:hanging="558"/>
              <w:jc w:val="center"/>
              <w:rPr>
                <w:iCs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spacing w:line="240" w:lineRule="atLeast"/>
              <w:jc w:val="both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Обеспечение пунктов управления гражданской обороны:</w:t>
            </w:r>
          </w:p>
          <w:p w:rsidR="003C77CB" w:rsidRPr="0098125E" w:rsidRDefault="003C77CB" w:rsidP="00931236">
            <w:pPr>
              <w:spacing w:line="240" w:lineRule="atLeast"/>
              <w:jc w:val="both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современными техническими средствами, автоматизированными системами и оказание методической помощи федеральным органам исполнительной власти и органам исполнительной власти г. Санкт-Петербурга;</w:t>
            </w:r>
          </w:p>
          <w:p w:rsidR="003C77CB" w:rsidRPr="0098125E" w:rsidRDefault="003C77CB" w:rsidP="00931236">
            <w:pPr>
              <w:spacing w:line="240" w:lineRule="atLeast"/>
              <w:ind w:left="-57" w:right="-57"/>
              <w:jc w:val="both"/>
              <w:rPr>
                <w:lang w:bidi="ru-RU"/>
              </w:rPr>
            </w:pPr>
          </w:p>
          <w:p w:rsidR="003C77CB" w:rsidRPr="0098125E" w:rsidRDefault="003C77CB" w:rsidP="00931236">
            <w:pPr>
              <w:spacing w:line="240" w:lineRule="atLeast"/>
              <w:ind w:left="-57" w:right="-57"/>
              <w:jc w:val="both"/>
              <w:rPr>
                <w:lang w:bidi="ru-RU"/>
              </w:rPr>
            </w:pPr>
          </w:p>
          <w:p w:rsidR="003C77CB" w:rsidRPr="0098125E" w:rsidRDefault="003C77CB" w:rsidP="00931236">
            <w:pPr>
              <w:spacing w:line="240" w:lineRule="atLeast"/>
              <w:ind w:left="-57" w:right="-57"/>
              <w:jc w:val="both"/>
              <w:rPr>
                <w:iCs/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укомплектование специалистами, имеющими соответствующее образование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iCs/>
              </w:rPr>
            </w:pPr>
            <w:r w:rsidRPr="0098125E">
              <w:rPr>
                <w:rFonts w:eastAsia="Calibri"/>
                <w:iCs/>
                <w:sz w:val="22"/>
                <w:szCs w:val="22"/>
              </w:rPr>
              <w:t xml:space="preserve">Выполняется </w:t>
            </w:r>
          </w:p>
          <w:p w:rsidR="003C77CB" w:rsidRPr="0098125E" w:rsidRDefault="003C77CB" w:rsidP="00931236">
            <w:pPr>
              <w:jc w:val="center"/>
              <w:rPr>
                <w:rFonts w:eastAsia="Calibri"/>
                <w:iCs/>
              </w:rPr>
            </w:pPr>
            <w:r w:rsidRPr="0098125E">
              <w:rPr>
                <w:iCs/>
                <w:sz w:val="22"/>
                <w:szCs w:val="22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  <w:p w:rsidR="003C77CB" w:rsidRPr="0098125E" w:rsidRDefault="003C77CB" w:rsidP="00931236">
            <w:pPr>
              <w:jc w:val="both"/>
              <w:rPr>
                <w:rFonts w:eastAsia="Calibri"/>
                <w:iCs/>
              </w:rPr>
            </w:pPr>
          </w:p>
          <w:p w:rsidR="003C77CB" w:rsidRPr="0098125E" w:rsidRDefault="003C77CB" w:rsidP="00931236">
            <w:pPr>
              <w:jc w:val="center"/>
              <w:rPr>
                <w:rFonts w:eastAsia="Calibri"/>
                <w:iCs/>
              </w:rPr>
            </w:pPr>
            <w:r w:rsidRPr="0098125E">
              <w:rPr>
                <w:rFonts w:eastAsia="Calibri"/>
                <w:iCs/>
                <w:sz w:val="22"/>
                <w:szCs w:val="22"/>
              </w:rPr>
              <w:t>94 %</w:t>
            </w:r>
          </w:p>
        </w:tc>
      </w:tr>
    </w:tbl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главного управления МЧС России </w:t>
      </w:r>
      <w:r w:rsidR="00C64992">
        <w:rPr>
          <w:sz w:val="28"/>
          <w:szCs w:val="28"/>
        </w:rPr>
        <w:br/>
      </w:r>
      <w:r>
        <w:rPr>
          <w:sz w:val="28"/>
          <w:szCs w:val="28"/>
        </w:rPr>
        <w:t xml:space="preserve">по г. Санкт-Петербургу по реализации Основ государственной политики Российской Федерации в области гражданской обороны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  <w:r>
        <w:rPr>
          <w:i/>
          <w:sz w:val="28"/>
          <w:szCs w:val="28"/>
          <w:u w:val="single"/>
        </w:rPr>
        <w:t xml:space="preserve">утвержден. </w:t>
      </w:r>
      <w:r>
        <w:rPr>
          <w:sz w:val="28"/>
          <w:szCs w:val="28"/>
        </w:rPr>
        <w:t>(Приказ Главного управления от 05.03.2021 №91 «Об утверждении Плана мероприятий Главного управления по реализации Основ государственной политики российской Федерации в области гражданской обороны на период до 2030 года»).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ГУ МЧС России за </w:t>
      </w:r>
      <w:r>
        <w:rPr>
          <w:i/>
          <w:sz w:val="28"/>
          <w:szCs w:val="28"/>
        </w:rPr>
        <w:t xml:space="preserve">2 квартала 2022 года </w:t>
      </w:r>
      <w:r>
        <w:rPr>
          <w:sz w:val="28"/>
          <w:szCs w:val="28"/>
        </w:rPr>
        <w:t>выполнено</w:t>
      </w:r>
      <w:r>
        <w:rPr>
          <w:sz w:val="28"/>
          <w:szCs w:val="28"/>
        </w:rPr>
        <w:br/>
        <w:t>7 мероприятий, что составляет 100 % от запланированных в этом периоде.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по плану выполнено 15 мероприятий, что составляет 65 % </w:t>
      </w:r>
      <w:r w:rsidR="00C64992">
        <w:rPr>
          <w:sz w:val="28"/>
          <w:szCs w:val="28"/>
        </w:rPr>
        <w:br/>
      </w:r>
      <w:r>
        <w:rPr>
          <w:sz w:val="28"/>
          <w:szCs w:val="28"/>
        </w:rPr>
        <w:t>от общего количества запланированных мероприятий.</w:t>
      </w:r>
    </w:p>
    <w:p w:rsidR="00184EAA" w:rsidRDefault="00184EAA" w:rsidP="003C77CB">
      <w:pPr>
        <w:jc w:val="right"/>
        <w:rPr>
          <w:sz w:val="28"/>
          <w:szCs w:val="28"/>
        </w:rPr>
      </w:pPr>
    </w:p>
    <w:p w:rsidR="00184EAA" w:rsidRDefault="00184EAA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6.1.1.2.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Default="003C77CB" w:rsidP="003C77CB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выполнения Плана мероприятий Санкт-Петербурга</w:t>
      </w:r>
    </w:p>
    <w:p w:rsidR="003C77CB" w:rsidRDefault="003C77CB" w:rsidP="003C77CB">
      <w:pPr>
        <w:jc w:val="center"/>
        <w:rPr>
          <w:rFonts w:eastAsia="Courier New"/>
          <w:bCs/>
          <w:iCs/>
          <w:sz w:val="28"/>
          <w:szCs w:val="28"/>
          <w:lang w:bidi="ru-RU"/>
        </w:rPr>
      </w:pPr>
      <w:r>
        <w:rPr>
          <w:sz w:val="28"/>
          <w:szCs w:val="28"/>
        </w:rPr>
        <w:t xml:space="preserve">по реализации Основ государственной политики Российской Федерации в области гражданской обороны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</w:p>
    <w:p w:rsidR="003C77CB" w:rsidRDefault="003C77CB" w:rsidP="003C77CB">
      <w:pPr>
        <w:ind w:firstLine="709"/>
        <w:jc w:val="center"/>
        <w:rPr>
          <w:rFonts w:eastAsia="Courier New"/>
          <w:bCs/>
          <w:iCs/>
          <w:sz w:val="28"/>
          <w:szCs w:val="28"/>
          <w:lang w:bidi="ru-RU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3810"/>
        <w:gridCol w:w="5247"/>
      </w:tblGrid>
      <w:tr w:rsidR="003C77CB" w:rsidTr="005C67A6">
        <w:trPr>
          <w:cantSplit/>
          <w:trHeight w:val="41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left" w:pos="175"/>
              </w:tabs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tabs>
                <w:tab w:val="left" w:pos="175"/>
              </w:tabs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п/п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Наименование мероприятия, запланированного</w:t>
            </w:r>
            <w:r w:rsidRPr="0098125E">
              <w:rPr>
                <w:iCs/>
                <w:sz w:val="22"/>
                <w:szCs w:val="22"/>
              </w:rPr>
              <w:br/>
              <w:t xml:space="preserve">к выполнению в </w:t>
            </w:r>
            <w:r w:rsidRPr="0098125E">
              <w:rPr>
                <w:iCs/>
                <w:sz w:val="22"/>
                <w:szCs w:val="22"/>
                <w:lang w:val="en-US"/>
              </w:rPr>
              <w:t>II</w:t>
            </w:r>
            <w:r w:rsidRPr="0098125E">
              <w:rPr>
                <w:iCs/>
                <w:sz w:val="22"/>
                <w:szCs w:val="22"/>
              </w:rPr>
              <w:t xml:space="preserve"> квартале 2022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Результат выполнения</w:t>
            </w:r>
          </w:p>
        </w:tc>
      </w:tr>
      <w:tr w:rsidR="003C77CB" w:rsidTr="005C67A6">
        <w:trPr>
          <w:trHeight w:val="435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8"/>
              </w:numPr>
              <w:tabs>
                <w:tab w:val="left" w:pos="175"/>
              </w:tabs>
              <w:ind w:hanging="632"/>
              <w:rPr>
                <w:i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Планирование и проведение на регулярной основе тренировок по гражданской обороне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30.03.2022 г. проведена штабная тренировка по гражданской обороне в рамках проверки готовности администрации Калининского района </w:t>
            </w:r>
            <w:r w:rsidR="00C64992">
              <w:rPr>
                <w:iCs/>
                <w:sz w:val="22"/>
                <w:szCs w:val="22"/>
              </w:rPr>
              <w:br/>
            </w:r>
            <w:r w:rsidRPr="0098125E">
              <w:rPr>
                <w:iCs/>
                <w:sz w:val="22"/>
                <w:szCs w:val="22"/>
              </w:rPr>
              <w:t>Санкт-Петербурга к осуществлению мероприятий гражданской обороны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19.05.2022 г. проведена штабная тренировка по гражданской обороне в рамках проверки готовности администрации Приморского района </w:t>
            </w:r>
            <w:r w:rsidR="00C64992">
              <w:rPr>
                <w:iCs/>
                <w:sz w:val="22"/>
                <w:szCs w:val="22"/>
              </w:rPr>
              <w:br/>
            </w:r>
            <w:r w:rsidRPr="0098125E">
              <w:rPr>
                <w:iCs/>
                <w:sz w:val="22"/>
                <w:szCs w:val="22"/>
              </w:rPr>
              <w:t xml:space="preserve">Санкт-Петербурга к осуществлению мероприятий гражданской обороны (в соответствии с Планом основных мероприятий Санкт-Петербурга в области гражданской обороны, предупреждения и ликвидации чрезвычайных ситуаций, обеспечения пожарной безопасности и безопасности людей </w:t>
            </w:r>
            <w:r w:rsidR="00C64992">
              <w:rPr>
                <w:iCs/>
                <w:sz w:val="22"/>
                <w:szCs w:val="22"/>
              </w:rPr>
              <w:t>на водных объектах на 2022 год)</w:t>
            </w:r>
          </w:p>
        </w:tc>
      </w:tr>
      <w:tr w:rsidR="003C77CB" w:rsidTr="005C67A6">
        <w:trPr>
          <w:trHeight w:val="2283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8"/>
              </w:numPr>
              <w:tabs>
                <w:tab w:val="left" w:pos="175"/>
              </w:tabs>
              <w:ind w:hanging="632"/>
              <w:rPr>
                <w:i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Подготовка и представление в МЧС России сведений о достижении показателей эффективности реализации государственной политики в области гражданской обороны в составе доклада о состоянии гражданской обороны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C64992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В МЧС России направлен доклад о состоянии гражданской обороны в Санкт-Петербурге </w:t>
            </w:r>
            <w:r w:rsidR="00C64992">
              <w:rPr>
                <w:iCs/>
                <w:sz w:val="22"/>
                <w:szCs w:val="22"/>
              </w:rPr>
              <w:br/>
            </w:r>
            <w:r w:rsidRPr="0098125E">
              <w:rPr>
                <w:iCs/>
                <w:sz w:val="22"/>
                <w:szCs w:val="22"/>
              </w:rPr>
              <w:t>(</w:t>
            </w:r>
            <w:r w:rsidRPr="0098125E">
              <w:rPr>
                <w:rFonts w:eastAsia="Calibri"/>
                <w:iCs/>
                <w:sz w:val="22"/>
                <w:szCs w:val="22"/>
              </w:rPr>
              <w:t xml:space="preserve">Рег. </w:t>
            </w:r>
            <w:r w:rsidR="00C64992" w:rsidRPr="0098125E">
              <w:rPr>
                <w:rFonts w:eastAsia="Calibri"/>
                <w:iCs/>
                <w:sz w:val="22"/>
                <w:szCs w:val="22"/>
              </w:rPr>
              <w:t>от 04.02.2022</w:t>
            </w:r>
            <w:r w:rsidR="00C64992">
              <w:rPr>
                <w:rFonts w:eastAsia="Calibri"/>
                <w:iCs/>
                <w:sz w:val="22"/>
                <w:szCs w:val="22"/>
              </w:rPr>
              <w:t xml:space="preserve"> </w:t>
            </w:r>
            <w:r w:rsidRPr="0098125E">
              <w:rPr>
                <w:rFonts w:eastAsia="Calibri"/>
                <w:iCs/>
                <w:sz w:val="22"/>
                <w:szCs w:val="22"/>
              </w:rPr>
              <w:t>№ 45с-5-3-12</w:t>
            </w:r>
            <w:r w:rsidRPr="0098125E">
              <w:rPr>
                <w:iCs/>
                <w:sz w:val="22"/>
                <w:szCs w:val="22"/>
              </w:rPr>
              <w:t>)</w:t>
            </w:r>
          </w:p>
        </w:tc>
      </w:tr>
      <w:tr w:rsidR="003C77CB" w:rsidTr="005C67A6">
        <w:trPr>
          <w:trHeight w:val="43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8"/>
              </w:numPr>
              <w:tabs>
                <w:tab w:val="left" w:pos="175"/>
              </w:tabs>
              <w:ind w:hanging="632"/>
              <w:rPr>
                <w:i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Ресурсное обеспечение мероприятий по реализации государственной политики в области гражданской обороны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Закон Санкт-Петербурга от 25.11.2021 № 558-119 "О бюджете Санкт-Петербурга на 2022 год и на плановый период 2023 и 2024 годов" </w:t>
            </w:r>
            <w:r w:rsidR="00184EAA">
              <w:rPr>
                <w:iCs/>
                <w:sz w:val="22"/>
                <w:szCs w:val="22"/>
              </w:rPr>
              <w:br/>
            </w:r>
            <w:r w:rsidRPr="0098125E">
              <w:rPr>
                <w:iCs/>
                <w:sz w:val="22"/>
                <w:szCs w:val="22"/>
              </w:rPr>
              <w:t>(Выполнение мероприятий, предусмотренных Государственной программой Санкт-Петербурга «Обеспечение законности, правопорядка и безопасности в Санкт-Петербурге на 2015-2020 годы», утвержденной постановлением Правительства Санкт-Петербурга от 17.06.2014 №489)</w:t>
            </w:r>
          </w:p>
        </w:tc>
      </w:tr>
      <w:tr w:rsidR="003C77CB" w:rsidTr="005C67A6">
        <w:trPr>
          <w:trHeight w:val="29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8"/>
              </w:numPr>
              <w:tabs>
                <w:tab w:val="left" w:pos="175"/>
              </w:tabs>
              <w:ind w:hanging="632"/>
              <w:rPr>
                <w:i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Уточнение перечня организаций, отнесенных к категориям по гражданской обороне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 xml:space="preserve">Комитетом по вопросам законности, правопорядка и безопасности Санкт-Петербурга направлены запросы в ОИВ Санкт-Петербурга, по уточнению перечня. 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(В соответствии с Планом основных мероприятий Санкт-Петербурга в области гражданской обороны, предупреждения и ликвидации чрезвычайных ситуаций, обеспечения пожарной безопасности и безопасности люде</w:t>
            </w:r>
            <w:r w:rsidR="00184EAA">
              <w:rPr>
                <w:iCs/>
                <w:sz w:val="22"/>
                <w:szCs w:val="22"/>
              </w:rPr>
              <w:t>й на водных объектах на 2022 г)</w:t>
            </w:r>
          </w:p>
        </w:tc>
      </w:tr>
      <w:tr w:rsidR="003C77CB" w:rsidTr="005C67A6">
        <w:trPr>
          <w:trHeight w:val="274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AC5202">
            <w:pPr>
              <w:numPr>
                <w:ilvl w:val="0"/>
                <w:numId w:val="48"/>
              </w:numPr>
              <w:tabs>
                <w:tab w:val="left" w:pos="175"/>
              </w:tabs>
              <w:ind w:hanging="632"/>
              <w:rPr>
                <w:i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pStyle w:val="Style25"/>
              <w:widowControl/>
              <w:spacing w:line="240" w:lineRule="auto"/>
              <w:ind w:right="-57"/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Повышение эффективности оповещения населения об опасностях, возникающих при военных конфликтах, а также при угрозе возникновения (возникновении) крупномасштабных чрезвычайных ситуаций природного и техногенного характера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184EAA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Выполнено.</w:t>
            </w:r>
          </w:p>
          <w:p w:rsidR="003C77CB" w:rsidRPr="0098125E" w:rsidRDefault="003C77CB" w:rsidP="00931236">
            <w:pPr>
              <w:jc w:val="center"/>
              <w:rPr>
                <w:iCs/>
              </w:rPr>
            </w:pPr>
            <w:r w:rsidRPr="0098125E">
              <w:rPr>
                <w:iCs/>
                <w:sz w:val="22"/>
                <w:szCs w:val="22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</w:tc>
      </w:tr>
    </w:tbl>
    <w:p w:rsidR="003C77CB" w:rsidRDefault="003C77CB" w:rsidP="003C77CB">
      <w:pPr>
        <w:ind w:firstLine="709"/>
        <w:jc w:val="center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План мероприятий Санкт-Петербурга по реализации Основ государственной политики Российской Федерации в области гражданской обороны </w:t>
      </w:r>
      <w:r>
        <w:rPr>
          <w:rFonts w:eastAsia="Courier New"/>
          <w:bCs/>
          <w:iCs/>
          <w:sz w:val="28"/>
          <w:szCs w:val="28"/>
          <w:lang w:bidi="ru-RU"/>
        </w:rPr>
        <w:t>на период до 2030 года</w:t>
      </w:r>
      <w:r>
        <w:rPr>
          <w:i/>
          <w:sz w:val="28"/>
          <w:szCs w:val="28"/>
        </w:rPr>
        <w:t xml:space="preserve"> у</w:t>
      </w:r>
      <w:r>
        <w:rPr>
          <w:i/>
          <w:sz w:val="28"/>
          <w:szCs w:val="28"/>
          <w:u w:val="single"/>
        </w:rPr>
        <w:t xml:space="preserve">твержден </w:t>
      </w:r>
      <w:r>
        <w:rPr>
          <w:i/>
          <w:sz w:val="28"/>
          <w:szCs w:val="28"/>
        </w:rPr>
        <w:t xml:space="preserve">в 2017 году (письмо Комитета по вопросам законности, правопорядка и безопасности Правительства </w:t>
      </w:r>
      <w:r w:rsidR="00184EAA">
        <w:rPr>
          <w:i/>
          <w:sz w:val="28"/>
          <w:szCs w:val="28"/>
        </w:rPr>
        <w:br/>
      </w:r>
      <w:r>
        <w:rPr>
          <w:i/>
          <w:sz w:val="28"/>
          <w:szCs w:val="28"/>
        </w:rPr>
        <w:t>Санкт-Петербурга от 20.02.2018 № 01-17-5264/17-27-1)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субъекте Российской Федерации за </w:t>
      </w:r>
      <w:r>
        <w:rPr>
          <w:i/>
          <w:sz w:val="28"/>
          <w:szCs w:val="28"/>
        </w:rPr>
        <w:t xml:space="preserve">2 квартала 2022 года </w:t>
      </w:r>
      <w:r>
        <w:rPr>
          <w:sz w:val="28"/>
          <w:szCs w:val="28"/>
        </w:rPr>
        <w:t>выполнено 5 мероприятия, что составляет 100 % от запланированных в этом периоде.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по плану выполнено 18 мероприятий, что составляет 35 % от общего количества запланированных мероприятий.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6.1.2. Организационное и методическое руководство за накоплением, хранением и использованием для нужд гражданской обороны запасов материально-технических, продовольственных, медицинских и иных средств</w:t>
      </w:r>
    </w:p>
    <w:p w:rsidR="003C77CB" w:rsidRDefault="003C77CB" w:rsidP="003C77CB">
      <w:pPr>
        <w:widowControl w:val="0"/>
        <w:jc w:val="center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Органами государственной власти субъекта Российской Федерации </w:t>
      </w:r>
      <w:r>
        <w:rPr>
          <w:rFonts w:eastAsia="Courier New"/>
          <w:bCs/>
          <w:i/>
          <w:iCs/>
          <w:sz w:val="28"/>
          <w:szCs w:val="28"/>
          <w:u w:val="single"/>
          <w:lang w:bidi="ru-RU"/>
        </w:rPr>
        <w:t xml:space="preserve">не утверждены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нормативные акты, устанавливающие номенклатуру, объемы и сроки создания в целях гражданской обороны запасов материально-технических, продовольственных, медицинских и иных средств </w:t>
      </w:r>
      <w:r>
        <w:rPr>
          <w:rFonts w:eastAsia="Courier New"/>
          <w:bCs/>
          <w:i/>
          <w:iCs/>
          <w:sz w:val="28"/>
          <w:szCs w:val="28"/>
          <w:lang w:bidi="ru-RU"/>
        </w:rPr>
        <w:t>(</w:t>
      </w:r>
      <w:r>
        <w:rPr>
          <w:rFonts w:eastAsia="Courier New"/>
          <w:bCs/>
          <w:iCs/>
          <w:sz w:val="28"/>
          <w:szCs w:val="28"/>
          <w:lang w:bidi="ru-RU"/>
        </w:rPr>
        <w:t>Органам государственной власти Санкт-Петербурга оказана методическая помощь по определению номенклатуры и определению объемов, создаваемых в целях гражданской обороны, запасов материально-технических средств. Направлены методические рекомендации исх. от 18.01.2022</w:t>
      </w:r>
      <w:r w:rsidR="00184EAA">
        <w:rPr>
          <w:rFonts w:eastAsia="Courier New"/>
          <w:bCs/>
          <w:iCs/>
          <w:sz w:val="28"/>
          <w:szCs w:val="28"/>
          <w:lang w:bidi="ru-RU"/>
        </w:rPr>
        <w:t xml:space="preserve"> №</w:t>
      </w:r>
      <w:r w:rsidR="00184EAA" w:rsidRPr="00184EAA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="00184EAA">
        <w:rPr>
          <w:rFonts w:eastAsia="Courier New"/>
          <w:bCs/>
          <w:iCs/>
          <w:sz w:val="28"/>
          <w:szCs w:val="28"/>
          <w:lang w:bidi="ru-RU"/>
        </w:rPr>
        <w:t>ИП-130-87</w:t>
      </w:r>
      <w:r>
        <w:rPr>
          <w:rFonts w:eastAsia="Courier New"/>
          <w:bCs/>
          <w:i/>
          <w:iCs/>
          <w:sz w:val="28"/>
          <w:szCs w:val="28"/>
          <w:lang w:bidi="ru-RU"/>
        </w:rPr>
        <w:t>).</w:t>
      </w:r>
    </w:p>
    <w:p w:rsidR="003C77CB" w:rsidRDefault="003C77CB" w:rsidP="003C77CB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Органами государственной власти субъекта Российской Федерации утверждены нормативные акты, устанавливающие номенклатуру, объемы и сроки создания в целях гражданской обороны запасов материально-технических, продовольственных, медицинских и иных средств (Постановление Правительства Санкт-Петербурга от 23.11.2016 № 1052 </w:t>
      </w:r>
      <w:r w:rsidR="00184EAA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«О мерах по обеспечению создания запасов средств индивидуальной защиты для населения Санкт-Петербурга», Постановление Правительства </w:t>
      </w:r>
      <w:r w:rsidR="00184EAA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Санкт-Петербурга от 30.11.2012 № 1246 «О резервах материальных ресурсов для ликвидации чрезвычайных ситуаций природного и техногенного характера на территории Санкт-Петербурга», Распоряжение Комитета по вопросам законности, правопорядка и безопасности от 15.02.2011 № 27-р </w:t>
      </w:r>
      <w:r w:rsidR="00184EAA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«О номенклатуре средств индивидуальной защиты гражданской обороны для населения Санкт-Петербурга» (с изменениями от 19.04.2017 № 113-р).</w:t>
      </w:r>
    </w:p>
    <w:p w:rsidR="003C77CB" w:rsidRDefault="003C77CB" w:rsidP="003C77CB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На данный момент ОИВ Санкт-Петербурга ведется работа по переработке номенклатуры запасов материально-технических, продовольственных, медицинских и иных средств в соответствии с методическими рекомендациями МЧС России.</w:t>
      </w:r>
    </w:p>
    <w:p w:rsidR="003C77CB" w:rsidRDefault="003C77CB" w:rsidP="003C77CB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Запасы материально-технических средств </w:t>
      </w:r>
      <w:r>
        <w:rPr>
          <w:sz w:val="28"/>
          <w:u w:val="single"/>
        </w:rPr>
        <w:t>созданы</w:t>
      </w:r>
      <w:r>
        <w:rPr>
          <w:sz w:val="28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Запасы продовольственных средств </w:t>
      </w:r>
      <w:r>
        <w:rPr>
          <w:sz w:val="28"/>
          <w:u w:val="single"/>
        </w:rPr>
        <w:t>созданы</w:t>
      </w:r>
      <w:r>
        <w:rPr>
          <w:sz w:val="28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Запасы медицинских средств </w:t>
      </w:r>
      <w:r>
        <w:rPr>
          <w:sz w:val="28"/>
          <w:u w:val="single"/>
        </w:rPr>
        <w:t>созданы</w:t>
      </w:r>
      <w:r>
        <w:rPr>
          <w:sz w:val="28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Запасы иных средств (вещевое имущество, средства связи и оповещения, СИЗ, средства радиационной, химической и биологической защиты, средства радиационной, химической и биологической разведки и радиационного контроля, отдельные виды топлива, спички, табачные изделия, свечи и другие средства) </w:t>
      </w:r>
      <w:r>
        <w:rPr>
          <w:sz w:val="28"/>
          <w:u w:val="single"/>
        </w:rPr>
        <w:t>созданы</w:t>
      </w:r>
      <w:r>
        <w:rPr>
          <w:sz w:val="28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snapToGrid w:val="0"/>
          <w:sz w:val="28"/>
          <w:szCs w:val="28"/>
          <w:lang w:eastAsia="ar-SA"/>
        </w:rPr>
        <w:t xml:space="preserve">Обеспеченность населения средствами индивидуальной защиты органов дыхания (далее – </w:t>
      </w:r>
      <w:r>
        <w:rPr>
          <w:rFonts w:eastAsia="Courier New"/>
          <w:bCs/>
          <w:iCs/>
          <w:sz w:val="28"/>
          <w:szCs w:val="28"/>
          <w:lang w:bidi="ru-RU"/>
        </w:rPr>
        <w:t>СИЗОД)</w:t>
      </w:r>
      <w:r>
        <w:rPr>
          <w:snapToGrid w:val="0"/>
          <w:sz w:val="28"/>
          <w:szCs w:val="28"/>
          <w:lang w:eastAsia="ar-SA"/>
        </w:rPr>
        <w:t xml:space="preserve"> (пригодными к эксплуатации) составляет 62,6% </w:t>
      </w:r>
      <w:r>
        <w:rPr>
          <w:sz w:val="28"/>
          <w:szCs w:val="28"/>
        </w:rPr>
        <w:t>(АППГ: 62,6%).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периоде: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освежено (закуплено) СИЗОД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>0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ед. (АППГ: </w:t>
      </w:r>
      <w:r>
        <w:rPr>
          <w:sz w:val="28"/>
          <w:szCs w:val="28"/>
          <w:u w:val="single"/>
        </w:rPr>
        <w:t>0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t>ед.);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выделено финансовых средств на освежение (закупку) СИЗОД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>
        <w:rPr>
          <w:rFonts w:eastAsia="Courier New"/>
          <w:bCs/>
          <w:iCs/>
          <w:sz w:val="28"/>
          <w:szCs w:val="28"/>
          <w:lang w:bidi="ru-RU"/>
        </w:rPr>
        <w:t>руб.,</w:t>
      </w:r>
      <w:r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0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t>руб.)</w:t>
      </w:r>
      <w:r>
        <w:rPr>
          <w:sz w:val="28"/>
          <w:szCs w:val="28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обеспеченность населения медицинскими средствами индивидуальной защиты (пригодными к применению) (далее – МСИЗ) составляет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>82</w:t>
      </w:r>
      <w:r>
        <w:rPr>
          <w:rFonts w:eastAsia="Courier New"/>
          <w:bCs/>
          <w:iCs/>
          <w:sz w:val="28"/>
          <w:szCs w:val="28"/>
          <w:lang w:bidi="ru-RU"/>
        </w:rPr>
        <w:t xml:space="preserve">% </w:t>
      </w:r>
      <w:r>
        <w:rPr>
          <w:rFonts w:eastAsia="Courier New"/>
          <w:bCs/>
          <w:iCs/>
          <w:sz w:val="28"/>
          <w:szCs w:val="28"/>
          <w:lang w:bidi="ru-RU"/>
        </w:rPr>
        <w:br/>
        <w:t xml:space="preserve">(АППГ: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>82</w:t>
      </w:r>
      <w:r>
        <w:rPr>
          <w:rFonts w:eastAsia="Courier New"/>
          <w:bCs/>
          <w:iCs/>
          <w:sz w:val="28"/>
          <w:szCs w:val="28"/>
          <w:lang w:bidi="ru-RU"/>
        </w:rPr>
        <w:t>%);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освежено (закуплено) МСИЗ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ед. (АППГ: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>
        <w:rPr>
          <w:rFonts w:eastAsia="Courier New"/>
          <w:bCs/>
          <w:iCs/>
          <w:sz w:val="28"/>
          <w:szCs w:val="28"/>
          <w:lang w:bidi="ru-RU"/>
        </w:rPr>
        <w:t>ед.);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выделено финансовых средств на освежение (закупку) МСИЗ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руб., (АППГ: </w:t>
      </w:r>
      <w:r>
        <w:rPr>
          <w:sz w:val="28"/>
          <w:szCs w:val="28"/>
          <w:u w:val="single"/>
        </w:rPr>
        <w:t xml:space="preserve">0 </w:t>
      </w:r>
      <w:r>
        <w:rPr>
          <w:rFonts w:eastAsia="Courier New"/>
          <w:bCs/>
          <w:iCs/>
          <w:sz w:val="28"/>
          <w:szCs w:val="28"/>
          <w:lang w:bidi="ru-RU"/>
        </w:rPr>
        <w:t>руб.).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Осуществляется контроль за накоплением, хранением и использованием запасов средств индивидуальной защиты (далее – СИЗ), приборов радиационной, химической разведки и контроля (далее – ПРХР и К) в защитных сооружениях запасных пунктов управления органов власти и организаций: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 органах власти запасы СИЗ составляют </w:t>
      </w:r>
      <w:r>
        <w:rPr>
          <w:snapToGrid w:val="0"/>
          <w:sz w:val="28"/>
          <w:szCs w:val="28"/>
          <w:u w:val="single"/>
          <w:lang w:eastAsia="ar-SA"/>
        </w:rPr>
        <w:t>75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75</w:t>
      </w:r>
      <w:r>
        <w:rPr>
          <w:sz w:val="28"/>
          <w:szCs w:val="28"/>
        </w:rPr>
        <w:t xml:space="preserve">%), </w:t>
      </w:r>
      <w:r>
        <w:rPr>
          <w:sz w:val="28"/>
          <w:szCs w:val="28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>
        <w:rPr>
          <w:snapToGrid w:val="0"/>
          <w:sz w:val="28"/>
          <w:szCs w:val="28"/>
          <w:u w:val="single"/>
          <w:lang w:eastAsia="ar-SA"/>
        </w:rPr>
        <w:t>100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>%);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 организациях запасы СИЗ составляют </w:t>
      </w:r>
      <w:r>
        <w:rPr>
          <w:snapToGrid w:val="0"/>
          <w:sz w:val="28"/>
          <w:szCs w:val="28"/>
          <w:u w:val="single"/>
          <w:lang w:eastAsia="ar-SA"/>
        </w:rPr>
        <w:t>87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87</w:t>
      </w:r>
      <w:r>
        <w:rPr>
          <w:sz w:val="28"/>
          <w:szCs w:val="28"/>
        </w:rPr>
        <w:t xml:space="preserve">%), </w:t>
      </w:r>
      <w:r>
        <w:rPr>
          <w:sz w:val="28"/>
          <w:szCs w:val="28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>
        <w:rPr>
          <w:snapToGrid w:val="0"/>
          <w:sz w:val="28"/>
          <w:szCs w:val="28"/>
          <w:u w:val="single"/>
          <w:lang w:eastAsia="ar-SA"/>
        </w:rPr>
        <w:t>90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90</w:t>
      </w:r>
      <w:r>
        <w:rPr>
          <w:sz w:val="28"/>
          <w:szCs w:val="28"/>
        </w:rPr>
        <w:t>%).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u w:val="single"/>
          <w:lang w:bidi="ru-RU"/>
        </w:rPr>
        <w:t>Ведется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учет за созданием, использованием и освежением запасов гражданской обороны субъекта Российской Федерации, муниципальных образований.</w:t>
      </w:r>
    </w:p>
    <w:p w:rsidR="005C67A6" w:rsidRDefault="005C67A6" w:rsidP="003C77CB">
      <w:pPr>
        <w:jc w:val="right"/>
        <w:rPr>
          <w:sz w:val="28"/>
          <w:szCs w:val="28"/>
        </w:rPr>
      </w:pPr>
    </w:p>
    <w:p w:rsidR="005C67A6" w:rsidRDefault="005C67A6" w:rsidP="003C77CB">
      <w:pPr>
        <w:jc w:val="right"/>
        <w:rPr>
          <w:sz w:val="28"/>
          <w:szCs w:val="28"/>
        </w:rPr>
      </w:pPr>
    </w:p>
    <w:p w:rsidR="005C67A6" w:rsidRDefault="005C67A6" w:rsidP="003C77CB">
      <w:pPr>
        <w:jc w:val="right"/>
        <w:rPr>
          <w:sz w:val="28"/>
          <w:szCs w:val="28"/>
        </w:rPr>
      </w:pPr>
    </w:p>
    <w:p w:rsidR="005C67A6" w:rsidRDefault="005C67A6" w:rsidP="003C77CB">
      <w:pPr>
        <w:jc w:val="right"/>
        <w:rPr>
          <w:sz w:val="28"/>
          <w:szCs w:val="28"/>
        </w:rPr>
      </w:pPr>
    </w:p>
    <w:p w:rsidR="005C67A6" w:rsidRDefault="005C67A6" w:rsidP="003C77CB">
      <w:pPr>
        <w:jc w:val="right"/>
        <w:rPr>
          <w:sz w:val="28"/>
          <w:szCs w:val="28"/>
        </w:rPr>
      </w:pPr>
    </w:p>
    <w:p w:rsidR="005C67A6" w:rsidRDefault="005C67A6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6.1.2.1.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Cs w:val="28"/>
          <w:lang w:bidi="ru-RU"/>
        </w:rPr>
      </w:pPr>
    </w:p>
    <w:p w:rsidR="003C77CB" w:rsidRDefault="003C77CB" w:rsidP="003C77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Контроль за организацией хранения и содержания средств индивидуальной защиты и приборов радиационной, химической разведки и контроля </w:t>
      </w:r>
      <w:r>
        <w:rPr>
          <w:sz w:val="28"/>
          <w:szCs w:val="28"/>
        </w:rPr>
        <w:br/>
        <w:t>и технического состояния хранилищ гражданской обороны</w:t>
      </w:r>
    </w:p>
    <w:p w:rsidR="003C77CB" w:rsidRDefault="003C77CB" w:rsidP="003C77CB">
      <w:pPr>
        <w:ind w:firstLine="709"/>
        <w:jc w:val="center"/>
        <w:rPr>
          <w:szCs w:val="28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26"/>
        <w:gridCol w:w="868"/>
        <w:gridCol w:w="869"/>
        <w:gridCol w:w="870"/>
        <w:gridCol w:w="869"/>
        <w:gridCol w:w="869"/>
        <w:gridCol w:w="869"/>
        <w:gridCol w:w="870"/>
        <w:gridCol w:w="1305"/>
      </w:tblGrid>
      <w:tr w:rsidR="003C77CB" w:rsidTr="00931236">
        <w:trPr>
          <w:trHeight w:val="16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I </w:t>
            </w:r>
            <w:r>
              <w:rPr>
                <w:i/>
                <w:iCs/>
                <w:sz w:val="20"/>
                <w:szCs w:val="20"/>
              </w:rPr>
              <w:t>квартал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II </w:t>
            </w:r>
            <w:r>
              <w:rPr>
                <w:i/>
                <w:iCs/>
                <w:sz w:val="20"/>
                <w:szCs w:val="20"/>
              </w:rPr>
              <w:t>квартал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III </w:t>
            </w:r>
            <w:r>
              <w:rPr>
                <w:i/>
                <w:iCs/>
                <w:sz w:val="20"/>
                <w:szCs w:val="20"/>
              </w:rPr>
              <w:t>квартал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 год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График проверок (дата, номер документа, кем утвержден)</w:t>
            </w:r>
          </w:p>
        </w:tc>
      </w:tr>
      <w:tr w:rsidR="003C77CB" w:rsidTr="00931236">
        <w:trPr>
          <w:cantSplit/>
          <w:trHeight w:val="130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 плану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 плану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 плану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 плану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Default="003C77CB" w:rsidP="00931236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Выполнено</w:t>
            </w: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rPr>
                <w:i/>
                <w:iCs/>
                <w:sz w:val="20"/>
                <w:szCs w:val="20"/>
              </w:rPr>
            </w:pPr>
          </w:p>
        </w:tc>
      </w:tr>
      <w:tr w:rsidR="003C77CB" w:rsidTr="00931236">
        <w:trPr>
          <w:trHeight w:val="4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Количество проверок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rFonts w:eastAsia="Courier New"/>
                <w:bCs/>
                <w:i/>
                <w:iCs/>
                <w:sz w:val="20"/>
                <w:szCs w:val="20"/>
                <w:lang w:bidi="ru-RU"/>
              </w:rPr>
              <w:t>Приказ Главного управления от</w:t>
            </w:r>
            <w:r>
              <w:rPr>
                <w:i/>
                <w:iCs/>
                <w:sz w:val="20"/>
                <w:szCs w:val="20"/>
              </w:rPr>
              <w:t xml:space="preserve"> 27.07.2021 № 457</w:t>
            </w:r>
          </w:p>
        </w:tc>
      </w:tr>
      <w:tr w:rsidR="003C77CB" w:rsidTr="00931236">
        <w:trPr>
          <w:trHeight w:val="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Акты </w:t>
            </w:r>
            <w:r>
              <w:rPr>
                <w:i/>
                <w:iCs/>
                <w:sz w:val="20"/>
                <w:szCs w:val="20"/>
              </w:rPr>
              <w:br/>
              <w:t xml:space="preserve">по итогам осуществления контроля </w:t>
            </w:r>
          </w:p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(дата, номер)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pStyle w:val="a6"/>
              <w:tabs>
                <w:tab w:val="left" w:pos="319"/>
                <w:tab w:val="center" w:pos="4677"/>
                <w:tab w:val="right" w:pos="9355"/>
              </w:tabs>
              <w:ind w:left="0"/>
              <w:jc w:val="center"/>
              <w:rPr>
                <w:i/>
                <w:iCs/>
                <w:sz w:val="20"/>
                <w:szCs w:val="20"/>
              </w:rPr>
            </w:pPr>
            <w:r w:rsidRPr="0098125E">
              <w:rPr>
                <w:i/>
                <w:iCs/>
                <w:sz w:val="20"/>
                <w:szCs w:val="20"/>
              </w:rPr>
              <w:t>от 30.03.2022 № 1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01.07.2022</w:t>
            </w:r>
          </w:p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№ 2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rPr>
                <w:i/>
                <w:iCs/>
                <w:sz w:val="20"/>
                <w:szCs w:val="20"/>
              </w:rPr>
            </w:pPr>
          </w:p>
        </w:tc>
      </w:tr>
    </w:tbl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6.1.3. Контроль за созданием и обеспечением готовности сил и средств гражданской обороны в субъекте Российской Федерации, </w:t>
      </w:r>
      <w:r>
        <w:rPr>
          <w:rFonts w:eastAsia="Courier New"/>
          <w:szCs w:val="28"/>
          <w:lang w:bidi="ru-RU"/>
        </w:rPr>
        <w:br/>
        <w:t>муниципальных образованиях и организациях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Органам исполнительной власти субъекта Российской Федерации, органам местного самоуправления оказана методическая помощь </w:t>
      </w:r>
      <w:r>
        <w:rPr>
          <w:rFonts w:eastAsia="Courier New"/>
          <w:sz w:val="28"/>
          <w:szCs w:val="28"/>
          <w:lang w:bidi="ru-RU"/>
        </w:rPr>
        <w:t xml:space="preserve">по созданию и обеспечению готовности сил и средств гражданской обороны </w:t>
      </w:r>
      <w:r>
        <w:rPr>
          <w:i/>
          <w:sz w:val="28"/>
          <w:szCs w:val="28"/>
        </w:rPr>
        <w:t>(направлены методические материалы ИП-130-2901 от 07.12.2021, проводятся рабочие встречи в рамках проверки готовности ОИВ к осуществлению мероприятий гражданской обороны)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Осуществляется</w:t>
      </w:r>
      <w:r>
        <w:rPr>
          <w:rFonts w:eastAsia="Courier New"/>
          <w:sz w:val="28"/>
          <w:szCs w:val="28"/>
          <w:lang w:bidi="ru-RU"/>
        </w:rPr>
        <w:t xml:space="preserve"> контроль за созданием и обеспеченностью нештатных аварийно-спасательных формирований (далее – НАСФ), нештатных формирований по обеспечению выполнения мероприятий </w:t>
      </w:r>
      <w:r>
        <w:rPr>
          <w:rFonts w:eastAsia="Courier New"/>
          <w:sz w:val="28"/>
          <w:szCs w:val="28"/>
          <w:lang w:bidi="ru-RU"/>
        </w:rPr>
        <w:br/>
        <w:t>по гражданской обороне (далее – НФГО)</w:t>
      </w:r>
      <w:r>
        <w:rPr>
          <w:sz w:val="28"/>
          <w:szCs w:val="28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trike/>
          <w:sz w:val="28"/>
          <w:szCs w:val="28"/>
          <w:lang w:bidi="ru-RU"/>
        </w:rPr>
      </w:pPr>
      <w:r>
        <w:rPr>
          <w:sz w:val="28"/>
          <w:szCs w:val="28"/>
        </w:rPr>
        <w:t xml:space="preserve">В </w:t>
      </w:r>
      <w:r>
        <w:rPr>
          <w:rFonts w:eastAsia="Courier New"/>
          <w:bCs/>
          <w:iCs/>
          <w:sz w:val="28"/>
          <w:szCs w:val="28"/>
          <w:lang w:bidi="ru-RU"/>
        </w:rPr>
        <w:t>субъекте Российской Федерации количество</w:t>
      </w:r>
      <w:r>
        <w:rPr>
          <w:rStyle w:val="af2"/>
          <w:rFonts w:eastAsia="Calibri"/>
          <w:sz w:val="22"/>
          <w:szCs w:val="22"/>
        </w:rPr>
        <w:footnoteReference w:id="8"/>
      </w:r>
      <w:r>
        <w:rPr>
          <w:rFonts w:eastAsia="Courier New"/>
          <w:bCs/>
          <w:iCs/>
          <w:sz w:val="28"/>
          <w:szCs w:val="28"/>
          <w:lang w:bidi="ru-RU"/>
        </w:rPr>
        <w:t>созданных НАСФ составляет 100% от требуемого количества.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Общий процент обеспеченности НАСФ специальной техникой, оборудованием, снаряжением, инструментами и материалами оставляет 100 %.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trike/>
          <w:sz w:val="28"/>
          <w:szCs w:val="28"/>
          <w:lang w:bidi="ru-RU"/>
        </w:rPr>
      </w:pPr>
      <w:r>
        <w:rPr>
          <w:sz w:val="28"/>
          <w:szCs w:val="28"/>
        </w:rPr>
        <w:t xml:space="preserve">В </w:t>
      </w:r>
      <w:r>
        <w:rPr>
          <w:rFonts w:eastAsia="Courier New"/>
          <w:bCs/>
          <w:iCs/>
          <w:sz w:val="28"/>
          <w:szCs w:val="28"/>
          <w:lang w:bidi="ru-RU"/>
        </w:rPr>
        <w:t>субъекте Российской Федерации количество</w:t>
      </w:r>
      <w:r>
        <w:rPr>
          <w:rStyle w:val="af2"/>
          <w:rFonts w:eastAsia="Calibri"/>
          <w:sz w:val="22"/>
          <w:szCs w:val="22"/>
        </w:rPr>
        <w:footnoteReference w:id="9"/>
      </w:r>
      <w:r>
        <w:rPr>
          <w:rFonts w:eastAsia="Courier New"/>
          <w:bCs/>
          <w:iCs/>
          <w:sz w:val="28"/>
          <w:szCs w:val="28"/>
          <w:lang w:bidi="ru-RU"/>
        </w:rPr>
        <w:t>созданных НФГО составляет 100 % от требуемого количества.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>Общий процент обеспеченности НФГО специальной техникой, оборудованием, снаряжением, инструментами и материалами оставляет 100 %.</w:t>
      </w:r>
    </w:p>
    <w:p w:rsidR="003C77CB" w:rsidRDefault="003C77CB" w:rsidP="003C77CB">
      <w:pPr>
        <w:widowControl w:val="0"/>
        <w:ind w:firstLine="709"/>
        <w:jc w:val="right"/>
        <w:rPr>
          <w:sz w:val="12"/>
          <w:szCs w:val="12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6.1.4. Организация выполнения эвакуационных мероприятий, осуществление методического руководства и контроля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sz w:val="28"/>
          <w:szCs w:val="28"/>
          <w:lang w:bidi="ru-RU"/>
        </w:rPr>
        <w:t>Планирующие и организационные документы в области эвакуации разработаны в ГУ МЧС России на 100%: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утверждено</w:t>
      </w:r>
      <w:r>
        <w:rPr>
          <w:rFonts w:eastAsia="Courier New"/>
          <w:sz w:val="28"/>
          <w:szCs w:val="28"/>
          <w:lang w:bidi="ru-RU"/>
        </w:rPr>
        <w:t xml:space="preserve"> Положение об организации эвакуации (эвакуационных мероприятий) в ГУ МЧС России </w:t>
      </w:r>
      <w:r>
        <w:rPr>
          <w:rFonts w:eastAsia="Courier New"/>
          <w:i/>
          <w:sz w:val="28"/>
          <w:szCs w:val="28"/>
          <w:lang w:bidi="ru-RU"/>
        </w:rPr>
        <w:t>(</w:t>
      </w:r>
      <w:r w:rsidR="0098036C">
        <w:rPr>
          <w:rFonts w:eastAsia="Courier New"/>
          <w:sz w:val="28"/>
          <w:szCs w:val="28"/>
          <w:lang w:bidi="ru-RU"/>
        </w:rPr>
        <w:t xml:space="preserve">от </w:t>
      </w:r>
      <w:r>
        <w:rPr>
          <w:iCs/>
          <w:sz w:val="28"/>
          <w:szCs w:val="28"/>
          <w:lang w:eastAsia="en-US"/>
        </w:rPr>
        <w:t>23.11.2020</w:t>
      </w:r>
      <w:r w:rsidR="0098036C">
        <w:rPr>
          <w:iCs/>
          <w:sz w:val="28"/>
          <w:szCs w:val="28"/>
          <w:lang w:eastAsia="en-US"/>
        </w:rPr>
        <w:t xml:space="preserve"> № 18-5-3/209с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i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создана</w:t>
      </w:r>
      <w:r>
        <w:rPr>
          <w:rFonts w:eastAsia="Courier New"/>
          <w:sz w:val="28"/>
          <w:szCs w:val="28"/>
          <w:lang w:bidi="ru-RU"/>
        </w:rPr>
        <w:t xml:space="preserve"> в ГУ МЧС России эвакуационная комиссия </w:t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iCs/>
          <w:sz w:val="28"/>
          <w:szCs w:val="28"/>
          <w:lang w:eastAsia="en-US"/>
        </w:rPr>
        <w:t>от 23.11.2020</w:t>
      </w:r>
      <w:r w:rsidR="008E19DF">
        <w:rPr>
          <w:iCs/>
          <w:sz w:val="28"/>
          <w:szCs w:val="28"/>
          <w:lang w:eastAsia="en-US"/>
        </w:rPr>
        <w:t xml:space="preserve"> </w:t>
      </w:r>
      <w:r w:rsidR="008E19DF">
        <w:rPr>
          <w:iCs/>
          <w:sz w:val="28"/>
          <w:szCs w:val="28"/>
          <w:lang w:eastAsia="en-US"/>
        </w:rPr>
        <w:br/>
        <w:t>№ 18-5-3/209с</w:t>
      </w:r>
      <w:r>
        <w:rPr>
          <w:rFonts w:eastAsia="Courier New"/>
          <w:i/>
          <w:sz w:val="28"/>
          <w:szCs w:val="28"/>
          <w:lang w:bidi="ru-RU"/>
        </w:rPr>
        <w:t>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i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 xml:space="preserve">утверждено </w:t>
      </w:r>
      <w:r>
        <w:rPr>
          <w:rFonts w:eastAsia="Courier New"/>
          <w:sz w:val="28"/>
          <w:szCs w:val="28"/>
          <w:lang w:bidi="ru-RU"/>
        </w:rPr>
        <w:t xml:space="preserve">Положение об эвакуационной комиссии в ГУ МЧС России </w:t>
      </w:r>
      <w:r w:rsidR="008E19DF">
        <w:rPr>
          <w:rFonts w:eastAsia="Courier New"/>
          <w:sz w:val="28"/>
          <w:szCs w:val="28"/>
          <w:lang w:bidi="ru-RU"/>
        </w:rPr>
        <w:t>(</w:t>
      </w:r>
      <w:r>
        <w:rPr>
          <w:iCs/>
          <w:sz w:val="28"/>
          <w:szCs w:val="28"/>
          <w:lang w:eastAsia="en-US"/>
        </w:rPr>
        <w:t>от 23.11.2020</w:t>
      </w:r>
      <w:r w:rsidR="008E19DF">
        <w:rPr>
          <w:iCs/>
          <w:sz w:val="28"/>
          <w:szCs w:val="28"/>
          <w:lang w:eastAsia="en-US"/>
        </w:rPr>
        <w:t xml:space="preserve"> № 18-5-3/209с</w:t>
      </w:r>
      <w:r>
        <w:rPr>
          <w:rFonts w:eastAsia="Courier New"/>
          <w:i/>
          <w:sz w:val="28"/>
          <w:szCs w:val="28"/>
          <w:lang w:bidi="ru-RU"/>
        </w:rPr>
        <w:t>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>
        <w:rPr>
          <w:rFonts w:eastAsia="Courier New"/>
          <w:sz w:val="28"/>
          <w:szCs w:val="28"/>
          <w:lang w:bidi="ru-RU"/>
        </w:rPr>
        <w:t xml:space="preserve"> План работы эвакуационной комиссии в ГУ МЧС России на текущий год </w:t>
      </w:r>
      <w:r>
        <w:rPr>
          <w:rFonts w:eastAsia="Courier New"/>
          <w:i/>
          <w:sz w:val="28"/>
          <w:szCs w:val="28"/>
          <w:lang w:bidi="ru-RU"/>
        </w:rPr>
        <w:t>(б/н)</w:t>
      </w:r>
      <w:r>
        <w:rPr>
          <w:rFonts w:eastAsia="Courier New"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 xml:space="preserve">проводятся </w:t>
      </w:r>
      <w:r>
        <w:rPr>
          <w:rFonts w:eastAsia="Courier New"/>
          <w:sz w:val="28"/>
          <w:szCs w:val="28"/>
          <w:lang w:bidi="ru-RU"/>
        </w:rPr>
        <w:t xml:space="preserve">заседания эвакуационной комиссии в ГУ МЧС России на текущий год </w:t>
      </w:r>
      <w:r>
        <w:rPr>
          <w:rFonts w:eastAsia="Courier New"/>
          <w:i/>
          <w:sz w:val="28"/>
          <w:szCs w:val="28"/>
          <w:lang w:bidi="ru-RU"/>
        </w:rPr>
        <w:t>(2/1)</w:t>
      </w:r>
      <w:r>
        <w:rPr>
          <w:rFonts w:eastAsia="Courier New"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 xml:space="preserve">утвержден </w:t>
      </w:r>
      <w:r>
        <w:rPr>
          <w:rFonts w:eastAsia="Courier New"/>
          <w:sz w:val="28"/>
          <w:szCs w:val="28"/>
          <w:lang w:bidi="ru-RU"/>
        </w:rPr>
        <w:t xml:space="preserve">План эвакуационных мероприятий в ГУ МЧС России </w:t>
      </w:r>
      <w:r w:rsidR="0098036C">
        <w:rPr>
          <w:rFonts w:eastAsia="Courier New"/>
          <w:sz w:val="28"/>
          <w:szCs w:val="28"/>
          <w:lang w:bidi="ru-RU"/>
        </w:rPr>
        <w:br/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iCs/>
          <w:sz w:val="28"/>
          <w:szCs w:val="28"/>
          <w:lang w:eastAsia="en-US"/>
        </w:rPr>
        <w:t>от 23.11.2020</w:t>
      </w:r>
      <w:r w:rsidR="008E19DF" w:rsidRPr="008E19DF">
        <w:rPr>
          <w:iCs/>
          <w:sz w:val="28"/>
          <w:szCs w:val="28"/>
          <w:lang w:eastAsia="en-US"/>
        </w:rPr>
        <w:t xml:space="preserve"> </w:t>
      </w:r>
      <w:r w:rsidR="008E19DF">
        <w:rPr>
          <w:iCs/>
          <w:sz w:val="28"/>
          <w:szCs w:val="28"/>
          <w:lang w:eastAsia="en-US"/>
        </w:rPr>
        <w:t>(уточнено 19.01.2022) № 18-5-3/209с</w:t>
      </w:r>
      <w:r>
        <w:rPr>
          <w:iCs/>
          <w:sz w:val="28"/>
          <w:szCs w:val="28"/>
          <w:lang w:eastAsia="en-US"/>
        </w:rPr>
        <w:t>,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Разработаны</w:t>
      </w:r>
      <w:r>
        <w:rPr>
          <w:rFonts w:eastAsia="Courier New"/>
          <w:sz w:val="28"/>
          <w:szCs w:val="28"/>
          <w:lang w:bidi="ru-RU"/>
        </w:rPr>
        <w:t xml:space="preserve"> документы, обеспечивающие выполнение Плана эвакуационных мероприятий в ГУ МЧС России </w:t>
      </w:r>
      <w:r>
        <w:rPr>
          <w:rFonts w:eastAsia="Courier New"/>
          <w:i/>
          <w:sz w:val="28"/>
          <w:szCs w:val="28"/>
          <w:lang w:bidi="ru-RU"/>
        </w:rPr>
        <w:t>(проекты приказов о выполнении мероприятий приведения в готовность гражданской обороны, о выполнении мероприятий гражданской обороны).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>
        <w:rPr>
          <w:sz w:val="28"/>
          <w:szCs w:val="28"/>
        </w:rPr>
        <w:t>Таблица 6.1.4.1.</w:t>
      </w:r>
    </w:p>
    <w:p w:rsidR="003C77CB" w:rsidRDefault="003C77CB" w:rsidP="003C77CB">
      <w:pPr>
        <w:widowControl w:val="0"/>
        <w:jc w:val="center"/>
        <w:rPr>
          <w:rFonts w:eastAsia="Courier New"/>
          <w:b/>
          <w:bCs/>
          <w:iCs/>
          <w:sz w:val="28"/>
          <w:lang w:bidi="ru-RU"/>
        </w:rPr>
      </w:pP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Сведения о направлении методических рекомендаций в области эвакуации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W w:w="9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093"/>
        <w:gridCol w:w="1699"/>
        <w:gridCol w:w="2446"/>
        <w:gridCol w:w="980"/>
      </w:tblGrid>
      <w:tr w:rsidR="003C77CB" w:rsidTr="005C67A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№ п/п</w:t>
            </w:r>
          </w:p>
        </w:tc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Наименование направленных методических рекомендаций в области эвакуации</w:t>
            </w:r>
          </w:p>
        </w:tc>
        <w:tc>
          <w:tcPr>
            <w:tcW w:w="5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 xml:space="preserve">Реквизиты документа (дата, номер) </w:t>
            </w:r>
          </w:p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ГУ МЧС России, направленных в</w:t>
            </w:r>
          </w:p>
        </w:tc>
      </w:tr>
      <w:tr w:rsidR="003C77CB" w:rsidTr="005C67A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4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ТО ФОИВ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ОИВ</w:t>
            </w:r>
          </w:p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субъекта РФ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8"/>
              </w:rPr>
            </w:pPr>
            <w:r w:rsidRPr="0098125E">
              <w:rPr>
                <w:i/>
                <w:iCs/>
                <w:sz w:val="22"/>
                <w:szCs w:val="28"/>
              </w:rPr>
              <w:t>ОМСУ</w:t>
            </w:r>
          </w:p>
        </w:tc>
      </w:tr>
      <w:tr w:rsidR="003C77CB" w:rsidTr="005C67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widowControl w:val="0"/>
              <w:numPr>
                <w:ilvl w:val="0"/>
                <w:numId w:val="49"/>
              </w:numPr>
              <w:ind w:left="0" w:firstLine="0"/>
              <w:jc w:val="center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По планированию, подготовке и проведению эвакуации населения, материальных и культурных ценностей в безопасные районы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ГУ от 01.12.2021 № ИП-130-2845;</w:t>
            </w:r>
          </w:p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ОИВ СПБ от 19.05.2021 № 01-37-1942/21-0-0;</w:t>
            </w:r>
          </w:p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ГУ от 22.06.2022         № ИП-130-884.</w:t>
            </w:r>
          </w:p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</w:tr>
      <w:tr w:rsidR="003C77CB" w:rsidTr="005C67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Шаблон плана эвакуационных мероприятий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bidi="ru-RU"/>
              </w:rPr>
              <w:t>ГУ от 04.12.2020 № ИВ-130-2603 по 2641.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i/>
                <w:iCs/>
                <w:szCs w:val="28"/>
                <w:lang w:bidi="ru-RU"/>
              </w:rPr>
            </w:pPr>
          </w:p>
        </w:tc>
      </w:tr>
    </w:tbl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6.1.4.2.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trike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Сведения о проведенных мероприятиях </w:t>
      </w:r>
      <w:r>
        <w:rPr>
          <w:rFonts w:eastAsia="Courier New"/>
          <w:bCs/>
          <w:iCs/>
          <w:sz w:val="28"/>
          <w:lang w:bidi="ru-RU"/>
        </w:rPr>
        <w:br/>
        <w:t>по оказанию методического руководства в области эвакуации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336"/>
        <w:gridCol w:w="2344"/>
        <w:gridCol w:w="919"/>
        <w:gridCol w:w="919"/>
        <w:gridCol w:w="919"/>
        <w:gridCol w:w="919"/>
      </w:tblGrid>
      <w:tr w:rsidR="003C77CB" w:rsidTr="00931236">
        <w:trPr>
          <w:tblHeader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№ п/п</w:t>
            </w:r>
          </w:p>
        </w:tc>
        <w:tc>
          <w:tcPr>
            <w:tcW w:w="1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 xml:space="preserve">Наименование мероприятий </w:t>
            </w:r>
          </w:p>
        </w:tc>
        <w:tc>
          <w:tcPr>
            <w:tcW w:w="1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Реквизиты документа</w:t>
            </w:r>
            <w:r w:rsidRPr="0098125E">
              <w:rPr>
                <w:i/>
                <w:iCs/>
                <w:sz w:val="22"/>
                <w:szCs w:val="22"/>
              </w:rPr>
              <w:br/>
              <w:t>ГУ МЧС России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По плану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25" w:right="-39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Проведено</w:t>
            </w:r>
          </w:p>
        </w:tc>
      </w:tr>
      <w:tr w:rsidR="003C77CB" w:rsidTr="00931236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за отчетный период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за отчетный квартал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за отчетный период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за отчетный квартал</w:t>
            </w:r>
          </w:p>
        </w:tc>
      </w:tr>
      <w:tr w:rsidR="003C77CB" w:rsidTr="00931236"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widowControl w:val="0"/>
              <w:numPr>
                <w:ilvl w:val="0"/>
                <w:numId w:val="50"/>
              </w:numPr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Проведено занятий с органами, осуществляющими управление гражданской обороной и эвакуационными органами: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0"/>
                <w:szCs w:val="22"/>
                <w:lang w:bidi="ru-RU"/>
              </w:rPr>
              <w:t xml:space="preserve">Указать реквизиты утвержденного плана проведения занятий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</w:tc>
      </w:tr>
      <w:tr w:rsidR="003C77CB" w:rsidTr="009312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с ТО ФОИВ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</w:tr>
      <w:tr w:rsidR="003C77CB" w:rsidTr="009312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с ОГВ субъекта РФ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ИП-130-367 от 28.02.2022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ИП-130-528 от 06.04.2022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</w:t>
            </w:r>
          </w:p>
        </w:tc>
      </w:tr>
      <w:tr w:rsidR="003C77CB" w:rsidTr="009312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с ОМСУ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</w:tr>
      <w:tr w:rsidR="003C77CB" w:rsidTr="00931236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widowControl w:val="0"/>
              <w:numPr>
                <w:ilvl w:val="0"/>
                <w:numId w:val="50"/>
              </w:numPr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Проведено тренировок с органами, осуществляющими управление гражданской обороной и эвакуационными органами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ИП-130-451 от 22.03.2022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ИП-130-573 от 15.04.2022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</w:t>
            </w:r>
          </w:p>
        </w:tc>
      </w:tr>
    </w:tbl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Утверждено</w:t>
      </w:r>
      <w:r>
        <w:rPr>
          <w:rFonts w:eastAsia="Courier New"/>
          <w:sz w:val="28"/>
          <w:szCs w:val="28"/>
          <w:lang w:bidi="ru-RU"/>
        </w:rPr>
        <w:t xml:space="preserve"> Положение об организации эвакуации населения, материальных и культурных ценностей в безопасные районы </w:t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rFonts w:eastAsia="Courier New"/>
          <w:sz w:val="28"/>
          <w:szCs w:val="28"/>
          <w:lang w:bidi="ru-RU"/>
        </w:rPr>
        <w:t xml:space="preserve">Решение Суженного заседания Администрации Санкт-Петербурга от 24.06.1998 </w:t>
      </w:r>
      <w:r w:rsidR="0098036C">
        <w:rPr>
          <w:rFonts w:eastAsia="Courier New"/>
          <w:sz w:val="28"/>
          <w:szCs w:val="28"/>
          <w:lang w:bidi="ru-RU"/>
        </w:rPr>
        <w:br/>
      </w:r>
      <w:r>
        <w:rPr>
          <w:rFonts w:eastAsia="Courier New"/>
          <w:sz w:val="28"/>
          <w:szCs w:val="28"/>
          <w:lang w:bidi="ru-RU"/>
        </w:rPr>
        <w:t>№ 2-2с «Об организации эвакуации населения в военное время»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Создана</w:t>
      </w:r>
      <w:r>
        <w:rPr>
          <w:rFonts w:eastAsia="Courier New"/>
          <w:sz w:val="28"/>
          <w:szCs w:val="28"/>
          <w:lang w:bidi="ru-RU"/>
        </w:rPr>
        <w:t xml:space="preserve"> Эвакуационная комиссия в субъекте Российской Федерации </w:t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sz w:val="26"/>
          <w:szCs w:val="26"/>
        </w:rPr>
        <w:t>Постановление Губернатора Санкт-Петербурга от 28.12.2007 № 74-пг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>
        <w:rPr>
          <w:rFonts w:eastAsia="Courier New"/>
          <w:sz w:val="28"/>
          <w:szCs w:val="28"/>
          <w:lang w:bidi="ru-RU"/>
        </w:rPr>
        <w:t xml:space="preserve"> Перечень безопасных районов на территории субъекта Российской Федерации </w:t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rFonts w:eastAsia="Courier New"/>
          <w:sz w:val="28"/>
          <w:szCs w:val="28"/>
          <w:lang w:bidi="ru-RU"/>
        </w:rPr>
        <w:t>План эвакуационных мероприятий Санк</w:t>
      </w:r>
      <w:r w:rsidR="0098036C">
        <w:rPr>
          <w:rFonts w:eastAsia="Courier New"/>
          <w:sz w:val="28"/>
          <w:szCs w:val="28"/>
          <w:lang w:bidi="ru-RU"/>
        </w:rPr>
        <w:t>т-Петербурга, от 31.12.2020</w:t>
      </w:r>
      <w:r>
        <w:rPr>
          <w:rFonts w:eastAsia="Courier New"/>
          <w:sz w:val="28"/>
          <w:szCs w:val="28"/>
          <w:lang w:bidi="ru-RU"/>
        </w:rPr>
        <w:t xml:space="preserve"> № 17-5-3/253с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.</w:t>
      </w:r>
    </w:p>
    <w:p w:rsidR="003C77CB" w:rsidRDefault="003C77CB" w:rsidP="008E19DF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>
        <w:rPr>
          <w:rFonts w:eastAsia="Courier New"/>
          <w:sz w:val="28"/>
          <w:szCs w:val="28"/>
          <w:lang w:bidi="ru-RU"/>
        </w:rPr>
        <w:t xml:space="preserve"> План заблаговременной подготовки (освоения) безопасных районов к размещению в безопасные районы эвакуируемого (рассредоточиваемого) населения, материальных и культурных ценностей </w:t>
      </w:r>
      <w:r>
        <w:rPr>
          <w:rFonts w:eastAsia="Courier New"/>
          <w:i/>
          <w:sz w:val="28"/>
          <w:szCs w:val="28"/>
          <w:lang w:bidi="ru-RU"/>
        </w:rPr>
        <w:t>(</w:t>
      </w:r>
      <w:r>
        <w:rPr>
          <w:rFonts w:eastAsia="Courier New"/>
          <w:sz w:val="28"/>
          <w:szCs w:val="28"/>
          <w:lang w:bidi="ru-RU"/>
        </w:rPr>
        <w:t>План эвакуационных мероприятий Санкт</w:t>
      </w:r>
      <w:r w:rsidR="0098036C">
        <w:rPr>
          <w:rFonts w:eastAsia="Courier New"/>
          <w:sz w:val="28"/>
          <w:szCs w:val="28"/>
          <w:lang w:bidi="ru-RU"/>
        </w:rPr>
        <w:t>-Петербурга, от 31.12.2020</w:t>
      </w:r>
      <w:r>
        <w:rPr>
          <w:rFonts w:eastAsia="Courier New"/>
          <w:sz w:val="28"/>
          <w:szCs w:val="28"/>
          <w:lang w:bidi="ru-RU"/>
        </w:rPr>
        <w:t xml:space="preserve"> </w:t>
      </w:r>
      <w:r w:rsidR="008E19DF">
        <w:rPr>
          <w:rFonts w:eastAsia="Courier New"/>
          <w:sz w:val="28"/>
          <w:szCs w:val="28"/>
          <w:lang w:bidi="ru-RU"/>
        </w:rPr>
        <w:br/>
      </w:r>
      <w:r>
        <w:rPr>
          <w:rFonts w:eastAsia="Courier New"/>
          <w:sz w:val="28"/>
          <w:szCs w:val="28"/>
          <w:lang w:bidi="ru-RU"/>
        </w:rPr>
        <w:t>№17-5-3/253с</w:t>
      </w:r>
      <w:r>
        <w:rPr>
          <w:rFonts w:eastAsia="Courier New"/>
          <w:i/>
          <w:sz w:val="28"/>
          <w:szCs w:val="28"/>
          <w:lang w:bidi="ru-RU"/>
        </w:rPr>
        <w:t>)</w:t>
      </w:r>
      <w:r>
        <w:rPr>
          <w:rFonts w:eastAsia="Courier New"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Проводится</w:t>
      </w:r>
      <w:r>
        <w:rPr>
          <w:rFonts w:eastAsia="Courier New"/>
          <w:sz w:val="28"/>
          <w:szCs w:val="28"/>
          <w:lang w:bidi="ru-RU"/>
        </w:rPr>
        <w:t xml:space="preserve"> работа по подготовке (освоению) безопасных районов </w:t>
      </w:r>
      <w:r>
        <w:rPr>
          <w:rFonts w:eastAsia="Courier New"/>
          <w:i/>
          <w:sz w:val="28"/>
          <w:szCs w:val="28"/>
          <w:lang w:bidi="ru-RU"/>
        </w:rPr>
        <w:t>(подготовлено (освоено) безопасных районов 100%).</w:t>
      </w: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6.1.4.3.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Количество созданных эвакуационных органов</w:t>
      </w:r>
    </w:p>
    <w:p w:rsidR="003C77CB" w:rsidRDefault="003C77CB" w:rsidP="003C77CB">
      <w:pPr>
        <w:jc w:val="center"/>
        <w:rPr>
          <w:rFonts w:eastAsia="Courier New"/>
          <w:b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и функционирующих в целях обеспечения проведения эвакуации населения, материальных и культурных ценностей в безопасные районы при введении планов эвакуационных мероприятий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tbl>
      <w:tblPr>
        <w:tblW w:w="4873" w:type="pct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7"/>
        <w:gridCol w:w="1508"/>
        <w:gridCol w:w="1149"/>
      </w:tblGrid>
      <w:tr w:rsidR="003C77CB" w:rsidTr="005C67A6">
        <w:trPr>
          <w:trHeight w:val="455"/>
          <w:tblHeader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Эвакуационные органы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03" w:right="-151"/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Количество необходимых к созданию, ед.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03" w:right="-151"/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Количество созданных, ед.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Эвакуационные комиссии: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эвакуационная комиссия субъекта Российской Федерации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эвакуационные комиссии городских округов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эвакуационные комиссии муниципальных районов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эвакуационные комиссии территориальных органов федеральных органов исполнительной власти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52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52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Эвакоприемные комиссии: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эвакоприемные комиссии городских округов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</w:tr>
      <w:tr w:rsidR="003C77CB" w:rsidTr="005C67A6">
        <w:trPr>
          <w:trHeight w:val="383"/>
        </w:trPr>
        <w:tc>
          <w:tcPr>
            <w:tcW w:w="3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29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эвакоприемные комиссии муниципальных районов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</w:tr>
    </w:tbl>
    <w:p w:rsidR="003C77CB" w:rsidRDefault="003C77CB" w:rsidP="003C77CB">
      <w:pPr>
        <w:widowControl w:val="0"/>
        <w:ind w:firstLine="709"/>
        <w:jc w:val="both"/>
        <w:rPr>
          <w:rFonts w:eastAsia="Courier New"/>
          <w:i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6.1.4.4.</w:t>
      </w:r>
    </w:p>
    <w:p w:rsidR="003C77CB" w:rsidRDefault="003C77CB" w:rsidP="003C77CB">
      <w:pPr>
        <w:jc w:val="center"/>
        <w:rPr>
          <w:rFonts w:eastAsia="Courier New"/>
          <w:bCs/>
          <w:iCs/>
          <w:sz w:val="28"/>
          <w:lang w:bidi="ru-RU"/>
        </w:rPr>
      </w:pPr>
    </w:p>
    <w:p w:rsidR="003C77CB" w:rsidRDefault="003C77CB" w:rsidP="003C77CB">
      <w:pPr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Количество проведенных заседаний эвакуационных (эвакоприемных) комиссий </w:t>
      </w:r>
      <w:r>
        <w:rPr>
          <w:rFonts w:eastAsia="Courier New"/>
          <w:bCs/>
          <w:iCs/>
          <w:sz w:val="28"/>
          <w:lang w:bidi="ru-RU"/>
        </w:rPr>
        <w:br/>
        <w:t>и рассмотренных ими вопросов в отчетном периоде</w:t>
      </w:r>
    </w:p>
    <w:p w:rsidR="003C77CB" w:rsidRDefault="003C77CB" w:rsidP="003C77CB">
      <w:pPr>
        <w:jc w:val="center"/>
        <w:rPr>
          <w:rFonts w:eastAsia="Courier New"/>
          <w:sz w:val="28"/>
          <w:szCs w:val="28"/>
          <w:lang w:bidi="ru-RU"/>
        </w:rPr>
      </w:pPr>
    </w:p>
    <w:tbl>
      <w:tblPr>
        <w:tblW w:w="4873" w:type="pct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611"/>
        <w:gridCol w:w="1097"/>
        <w:gridCol w:w="531"/>
        <w:gridCol w:w="1010"/>
        <w:gridCol w:w="734"/>
        <w:gridCol w:w="1011"/>
        <w:gridCol w:w="436"/>
        <w:gridCol w:w="1010"/>
      </w:tblGrid>
      <w:tr w:rsidR="003C77CB" w:rsidTr="005C67A6">
        <w:trPr>
          <w:trHeight w:val="20"/>
          <w:tblHeader/>
        </w:trPr>
        <w:tc>
          <w:tcPr>
            <w:tcW w:w="1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ourier New"/>
                <w:i/>
                <w:iCs/>
                <w:lang w:bidi="ru-RU"/>
              </w:rPr>
            </w:pPr>
          </w:p>
        </w:tc>
        <w:tc>
          <w:tcPr>
            <w:tcW w:w="17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Количество заседаний, ед.</w:t>
            </w:r>
          </w:p>
        </w:tc>
        <w:tc>
          <w:tcPr>
            <w:tcW w:w="15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Количество рассматриваемых вопросов, ед.</w:t>
            </w:r>
          </w:p>
        </w:tc>
      </w:tr>
      <w:tr w:rsidR="003C77CB" w:rsidTr="005C67A6">
        <w:trPr>
          <w:trHeight w:val="20"/>
          <w:tblHeader/>
        </w:trPr>
        <w:tc>
          <w:tcPr>
            <w:tcW w:w="1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По плану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Проведено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0"/>
                <w:szCs w:val="22"/>
              </w:rPr>
              <w:t>Спланированных к рассмотрению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0"/>
                <w:szCs w:val="22"/>
              </w:rPr>
              <w:t>Рассмотрено</w:t>
            </w:r>
          </w:p>
        </w:tc>
      </w:tr>
      <w:tr w:rsidR="003C77CB" w:rsidTr="005C67A6">
        <w:trPr>
          <w:trHeight w:val="20"/>
          <w:tblHeader/>
        </w:trPr>
        <w:tc>
          <w:tcPr>
            <w:tcW w:w="1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bidi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 xml:space="preserve">за </w:t>
            </w:r>
          </w:p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год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 xml:space="preserve">за </w:t>
            </w:r>
          </w:p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отчетный квартал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за год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за отчетный квартал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 xml:space="preserve">за </w:t>
            </w:r>
          </w:p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год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за отчетный квартал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за год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 w:val="20"/>
              </w:rPr>
            </w:pPr>
            <w:r w:rsidRPr="0098125E">
              <w:rPr>
                <w:i/>
                <w:iCs/>
                <w:sz w:val="20"/>
                <w:szCs w:val="22"/>
              </w:rPr>
              <w:t>за отчетный квартал</w:t>
            </w: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Проведено заседаний эвакуационными комиссиями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 xml:space="preserve">субъекта Российской Федерации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городских округов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72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72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муниципальных районов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Проведено заседаний эвакоприемными комиссиями: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городских округов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72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72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-</w:t>
            </w:r>
          </w:p>
        </w:tc>
      </w:tr>
      <w:tr w:rsidR="003C77CB" w:rsidTr="005C67A6">
        <w:trPr>
          <w:trHeight w:val="20"/>
        </w:trPr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bidi="ru-RU"/>
              </w:rPr>
              <w:t>муниципальных районов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</w:p>
        </w:tc>
      </w:tr>
    </w:tbl>
    <w:p w:rsidR="003C77CB" w:rsidRDefault="003C77CB" w:rsidP="003C77CB">
      <w:pPr>
        <w:pStyle w:val="af6"/>
      </w:pPr>
    </w:p>
    <w:p w:rsidR="005C67A6" w:rsidRDefault="005C67A6" w:rsidP="003C77CB">
      <w:pPr>
        <w:pStyle w:val="af6"/>
      </w:pPr>
    </w:p>
    <w:p w:rsidR="005C67A6" w:rsidRDefault="005C67A6" w:rsidP="003C77CB">
      <w:pPr>
        <w:pStyle w:val="af6"/>
      </w:pPr>
    </w:p>
    <w:p w:rsidR="003C77CB" w:rsidRDefault="003C77CB" w:rsidP="003C77CB">
      <w:pPr>
        <w:pStyle w:val="5"/>
        <w:rPr>
          <w:szCs w:val="28"/>
        </w:rPr>
      </w:pPr>
      <w:r>
        <w:rPr>
          <w:szCs w:val="28"/>
        </w:rPr>
        <w:t xml:space="preserve">6.1.5. Организация выполнения мероприятий по гражданской обороне </w:t>
      </w:r>
      <w:r>
        <w:rPr>
          <w:szCs w:val="28"/>
        </w:rPr>
        <w:br/>
        <w:t>и осуществление методического руководства</w:t>
      </w:r>
    </w:p>
    <w:p w:rsidR="003C77CB" w:rsidRDefault="003C77CB" w:rsidP="003C77CB">
      <w:pPr>
        <w:widowControl w:val="0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sz w:val="28"/>
          <w:szCs w:val="28"/>
          <w:lang w:bidi="ru-RU"/>
        </w:rPr>
        <w:t xml:space="preserve">Планирующие и организационные документы в области гражданской обороны разработаны в </w:t>
      </w:r>
      <w:r>
        <w:rPr>
          <w:sz w:val="28"/>
          <w:szCs w:val="28"/>
        </w:rPr>
        <w:t>ГУ МЧС России</w:t>
      </w:r>
      <w:r>
        <w:rPr>
          <w:rFonts w:eastAsia="Courier New"/>
          <w:sz w:val="28"/>
          <w:szCs w:val="28"/>
          <w:lang w:bidi="ru-RU"/>
        </w:rPr>
        <w:t xml:space="preserve"> на 100% (АППГ: 100%):</w:t>
      </w:r>
    </w:p>
    <w:p w:rsidR="003C77CB" w:rsidRDefault="003C77CB" w:rsidP="003C77CB">
      <w:pPr>
        <w:ind w:firstLine="709"/>
        <w:jc w:val="both"/>
        <w:rPr>
          <w:sz w:val="28"/>
          <w:szCs w:val="28"/>
          <w:lang w:eastAsia="ar-SA"/>
        </w:rPr>
      </w:pPr>
      <w:r>
        <w:rPr>
          <w:rFonts w:eastAsia="Courier New"/>
          <w:sz w:val="28"/>
          <w:szCs w:val="28"/>
          <w:lang w:bidi="ru-RU"/>
        </w:rPr>
        <w:t>распределены задачи гражданской обороны и закреплены за структурными подразделениями ГУ МЧС России</w:t>
      </w:r>
      <w:r>
        <w:rPr>
          <w:sz w:val="28"/>
          <w:szCs w:val="28"/>
        </w:rPr>
        <w:t xml:space="preserve">  (приказ Главного управления от 16.07.2020 № 366 «О закреплении за структурными подразделениями Главного управления МЧС России по г. Санкт-Петербургу основных задач и мероприятий гражданской обороны по защите сотрудников и материальных средств Главного управления МЧС России по г. Санкт-Петербургу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характера»).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sz w:val="28"/>
          <w:szCs w:val="28"/>
        </w:rPr>
        <w:t xml:space="preserve">Создана </w:t>
      </w:r>
      <w:r>
        <w:rPr>
          <w:rFonts w:eastAsia="Courier New"/>
          <w:sz w:val="28"/>
          <w:szCs w:val="28"/>
          <w:lang w:bidi="ru-RU"/>
        </w:rPr>
        <w:t xml:space="preserve">в </w:t>
      </w:r>
      <w:r>
        <w:rPr>
          <w:sz w:val="28"/>
          <w:szCs w:val="28"/>
        </w:rPr>
        <w:t>ГУ МЧС России</w:t>
      </w:r>
      <w:r>
        <w:rPr>
          <w:rFonts w:eastAsia="Courier New"/>
          <w:sz w:val="28"/>
          <w:szCs w:val="28"/>
          <w:lang w:bidi="ru-RU"/>
        </w:rPr>
        <w:t xml:space="preserve"> группа (подгруппа) контроля за выполнением мероприятий по гражданской обороне (Приказ ГУ</w:t>
      </w:r>
      <w:r w:rsidR="008E19DF" w:rsidRPr="008E19DF">
        <w:rPr>
          <w:rFonts w:eastAsia="Courier New"/>
          <w:sz w:val="28"/>
          <w:szCs w:val="28"/>
          <w:lang w:bidi="ru-RU"/>
        </w:rPr>
        <w:t xml:space="preserve"> </w:t>
      </w:r>
      <w:r w:rsidR="008E19DF">
        <w:rPr>
          <w:rFonts w:eastAsia="Courier New"/>
          <w:sz w:val="28"/>
          <w:szCs w:val="28"/>
          <w:lang w:bidi="ru-RU"/>
        </w:rPr>
        <w:t>от 01.04.2022</w:t>
      </w:r>
      <w:r>
        <w:rPr>
          <w:rFonts w:eastAsia="Courier New"/>
          <w:sz w:val="28"/>
          <w:szCs w:val="28"/>
          <w:lang w:bidi="ru-RU"/>
        </w:rPr>
        <w:t xml:space="preserve"> №3см).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sz w:val="28"/>
          <w:szCs w:val="28"/>
          <w:lang w:bidi="ru-RU"/>
        </w:rPr>
        <w:t>Осуществляется методическое руководство и контроль за выполнением задач и мероприятий по гражданской обороне на территории субъекта Российской Федерации.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sz w:val="28"/>
          <w:szCs w:val="28"/>
          <w:u w:val="single"/>
          <w:lang w:bidi="ru-RU"/>
        </w:rPr>
        <w:t>Представлены</w:t>
      </w:r>
      <w:r>
        <w:rPr>
          <w:rFonts w:eastAsia="Courier New"/>
          <w:sz w:val="28"/>
          <w:szCs w:val="28"/>
          <w:lang w:bidi="ru-RU"/>
        </w:rPr>
        <w:t xml:space="preserve"> в МЧС России основные показатели состояния гражданской обороны субъекта Российской Федерации и муниципальных образований (</w:t>
      </w:r>
      <w:r>
        <w:rPr>
          <w:rFonts w:eastAsia="Courier New"/>
          <w:i/>
          <w:iCs/>
          <w:sz w:val="28"/>
          <w:szCs w:val="28"/>
          <w:lang w:bidi="ru-RU"/>
        </w:rPr>
        <w:t>01.07.2022 штл 8/102 в ДГО МЧС России за СЗФО</w:t>
      </w:r>
      <w:r>
        <w:rPr>
          <w:rFonts w:eastAsia="Courier New"/>
          <w:sz w:val="28"/>
          <w:szCs w:val="28"/>
          <w:lang w:bidi="ru-RU"/>
        </w:rPr>
        <w:t>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i/>
          <w:iCs/>
          <w:sz w:val="28"/>
          <w:szCs w:val="28"/>
          <w:u w:val="single"/>
          <w:lang w:bidi="ru-RU"/>
        </w:rPr>
        <w:t>Осуществляется</w:t>
      </w:r>
      <w:r>
        <w:rPr>
          <w:rFonts w:eastAsia="Courier New"/>
          <w:sz w:val="28"/>
          <w:szCs w:val="28"/>
          <w:lang w:bidi="ru-RU"/>
        </w:rPr>
        <w:t xml:space="preserve"> в сроки, установленные приложением № 13 Порядка разработки, согласования и утверждения планов гражданской обороны и защиты населения (планов гражданской обороны), утвержденного приказом МЧС России от 27.03.2020 № 216ДСП, сбор и обмен информацией </w:t>
      </w:r>
      <w:r>
        <w:rPr>
          <w:rFonts w:eastAsia="Courier New"/>
          <w:sz w:val="28"/>
          <w:szCs w:val="28"/>
          <w:lang w:bidi="ru-RU"/>
        </w:rPr>
        <w:br/>
        <w:t>в области гражданской обороны (</w:t>
      </w:r>
      <w:r>
        <w:rPr>
          <w:rFonts w:eastAsia="Courier New"/>
          <w:i/>
          <w:iCs/>
          <w:sz w:val="28"/>
          <w:szCs w:val="28"/>
          <w:lang w:bidi="ru-RU"/>
        </w:rPr>
        <w:t>до 25.01, до 25.06, подразделениями специальной связи</w:t>
      </w:r>
      <w:r>
        <w:rPr>
          <w:rFonts w:eastAsia="Courier New"/>
          <w:sz w:val="28"/>
          <w:szCs w:val="28"/>
          <w:lang w:bidi="ru-RU"/>
        </w:rPr>
        <w:t>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  <w:lang w:bidi="ru-RU"/>
        </w:rPr>
        <w:t xml:space="preserve">Определен орган исполнительной власти субъекта Российской Федерации, осуществляющий функции по решению задач в области гражданской обороны (Постановление Правительства Санкт-Петербурга </w:t>
      </w:r>
      <w:r w:rsidR="008E19DF">
        <w:rPr>
          <w:rFonts w:eastAsia="Courier New"/>
          <w:sz w:val="28"/>
          <w:szCs w:val="28"/>
          <w:lang w:bidi="ru-RU"/>
        </w:rPr>
        <w:br/>
        <w:t xml:space="preserve">от 23.01.2008 </w:t>
      </w:r>
      <w:r>
        <w:rPr>
          <w:rFonts w:eastAsia="Courier New"/>
          <w:sz w:val="28"/>
          <w:szCs w:val="28"/>
          <w:lang w:bidi="ru-RU"/>
        </w:rPr>
        <w:t>№ 46).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>
        <w:rPr>
          <w:sz w:val="28"/>
          <w:szCs w:val="28"/>
        </w:rPr>
        <w:t>Таблица 6.1.5.1.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sz w:val="28"/>
          <w:szCs w:val="28"/>
          <w:lang w:eastAsia="ar-SA"/>
        </w:rPr>
      </w:pPr>
    </w:p>
    <w:p w:rsidR="003C77CB" w:rsidRDefault="003C77CB" w:rsidP="003C77CB">
      <w:pPr>
        <w:widowControl w:val="0"/>
        <w:spacing w:line="228" w:lineRule="auto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Планирующие и организационные документы в области гражданской обороны, разработанные ГУ МЧС России </w:t>
      </w:r>
    </w:p>
    <w:p w:rsidR="003C77CB" w:rsidRDefault="003C77CB" w:rsidP="003C77CB">
      <w:pPr>
        <w:widowControl w:val="0"/>
        <w:jc w:val="both"/>
        <w:rPr>
          <w:rFonts w:eastAsia="Courier New"/>
          <w:sz w:val="28"/>
          <w:szCs w:val="28"/>
          <w:lang w:bidi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2"/>
        <w:gridCol w:w="2554"/>
        <w:gridCol w:w="1560"/>
        <w:gridCol w:w="1695"/>
      </w:tblGrid>
      <w:tr w:rsidR="003C77CB" w:rsidTr="008E19DF">
        <w:trPr>
          <w:trHeight w:val="838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Наименование документа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Реквизиты документа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Дата согласования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57" w:right="-57"/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Дата уточнения (корректировки)</w:t>
            </w:r>
          </w:p>
        </w:tc>
      </w:tr>
      <w:tr w:rsidR="003C77CB" w:rsidTr="008E19DF">
        <w:trPr>
          <w:trHeight w:val="318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План приведения в готовность гражданской обороны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 xml:space="preserve">Рег. № 18-5-3/143с </w:t>
            </w:r>
          </w:p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от 14.08.2020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02.11.2020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19.01.2022</w:t>
            </w:r>
          </w:p>
        </w:tc>
      </w:tr>
      <w:tr w:rsidR="003C77CB" w:rsidTr="008E19DF">
        <w:trPr>
          <w:trHeight w:val="33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 xml:space="preserve">План гражданской обороны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 xml:space="preserve">Рег. № 18-5-3/209с </w:t>
            </w:r>
          </w:p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от 23.11.2020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24.12.2020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20.01.2022</w:t>
            </w:r>
          </w:p>
        </w:tc>
      </w:tr>
      <w:tr w:rsidR="003C77CB" w:rsidTr="008E19DF">
        <w:trPr>
          <w:trHeight w:val="33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Положение о порядке организации и ведения гражданской обороны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Приказ ГУ №</w:t>
            </w:r>
            <w:r w:rsidRPr="0098125E">
              <w:rPr>
                <w:i/>
                <w:iCs/>
                <w:sz w:val="22"/>
                <w:szCs w:val="20"/>
                <w:lang w:val="en-US" w:eastAsia="en-US"/>
              </w:rPr>
              <w:t xml:space="preserve"> </w:t>
            </w:r>
            <w:r w:rsidRPr="0098125E">
              <w:rPr>
                <w:i/>
                <w:iCs/>
                <w:sz w:val="22"/>
                <w:szCs w:val="20"/>
                <w:lang w:eastAsia="en-US"/>
              </w:rPr>
              <w:t>366</w:t>
            </w:r>
          </w:p>
          <w:p w:rsidR="003C77CB" w:rsidRPr="0098125E" w:rsidRDefault="003C77CB" w:rsidP="00931236">
            <w:pPr>
              <w:jc w:val="both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от 16.07.2020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16.07.2020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szCs w:val="20"/>
                <w:lang w:eastAsia="en-US"/>
              </w:rPr>
            </w:pPr>
            <w:r w:rsidRPr="0098125E">
              <w:rPr>
                <w:i/>
                <w:iCs/>
                <w:sz w:val="22"/>
                <w:szCs w:val="20"/>
                <w:lang w:eastAsia="en-US"/>
              </w:rPr>
              <w:t>16.07.2020</w:t>
            </w:r>
          </w:p>
        </w:tc>
      </w:tr>
    </w:tbl>
    <w:p w:rsidR="003C77CB" w:rsidRDefault="003C77CB" w:rsidP="003C77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>
        <w:rPr>
          <w:sz w:val="28"/>
          <w:szCs w:val="28"/>
        </w:rPr>
        <w:t>Таблица 6.1.5.2.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sz w:val="28"/>
          <w:szCs w:val="28"/>
          <w:lang w:eastAsia="ar-SA"/>
        </w:rPr>
      </w:pPr>
    </w:p>
    <w:p w:rsidR="003C77CB" w:rsidRDefault="003C77CB" w:rsidP="003C77CB">
      <w:pPr>
        <w:widowControl w:val="0"/>
        <w:spacing w:line="228" w:lineRule="auto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Методическое руководство и контроль за выполнением задач </w:t>
      </w:r>
      <w:r>
        <w:rPr>
          <w:rFonts w:eastAsia="Courier New"/>
          <w:bCs/>
          <w:iCs/>
          <w:sz w:val="28"/>
          <w:lang w:bidi="ru-RU"/>
        </w:rPr>
        <w:br/>
        <w:t>и мероприятий по гражданской обороне</w:t>
      </w:r>
    </w:p>
    <w:p w:rsidR="003C77CB" w:rsidRDefault="003C77CB" w:rsidP="003C77CB">
      <w:pPr>
        <w:widowControl w:val="0"/>
        <w:spacing w:line="228" w:lineRule="auto"/>
        <w:ind w:firstLine="709"/>
        <w:jc w:val="center"/>
        <w:rPr>
          <w:rFonts w:eastAsia="Courier New"/>
          <w:i/>
          <w:szCs w:val="28"/>
          <w:lang w:bidi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279"/>
        <w:gridCol w:w="1235"/>
        <w:gridCol w:w="1116"/>
        <w:gridCol w:w="732"/>
        <w:gridCol w:w="731"/>
        <w:gridCol w:w="798"/>
        <w:gridCol w:w="851"/>
        <w:gridCol w:w="719"/>
        <w:gridCol w:w="533"/>
      </w:tblGrid>
      <w:tr w:rsidR="003C77CB" w:rsidTr="00931236">
        <w:trPr>
          <w:trHeight w:val="76"/>
          <w:jc w:val="center"/>
        </w:trPr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Наименование документа</w:t>
            </w:r>
          </w:p>
        </w:tc>
        <w:tc>
          <w:tcPr>
            <w:tcW w:w="1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В субъекте Российской Федерации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Органы местного самоуправления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Территориальные органы ФОИВ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Организаций, отнесенных</w:t>
            </w:r>
            <w:r>
              <w:rPr>
                <w:i/>
                <w:iCs/>
                <w:sz w:val="20"/>
                <w:szCs w:val="20"/>
                <w:lang w:eastAsia="en-US"/>
              </w:rPr>
              <w:br/>
              <w:t>к категориям по ГО</w:t>
            </w:r>
          </w:p>
        </w:tc>
      </w:tr>
      <w:tr w:rsidR="003C77CB" w:rsidTr="00931236">
        <w:trPr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Дата утверждения и номер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Дата согласования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Дата уточнения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104" w:right="-116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ind w:left="-57" w:right="-57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%</w:t>
            </w:r>
          </w:p>
        </w:tc>
      </w:tr>
      <w:tr w:rsidR="003C77CB" w:rsidTr="00931236">
        <w:trPr>
          <w:trHeight w:val="318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 xml:space="preserve">План приведения </w:t>
            </w:r>
            <w:r>
              <w:rPr>
                <w:i/>
                <w:iCs/>
                <w:sz w:val="20"/>
                <w:szCs w:val="20"/>
                <w:lang w:eastAsia="en-US"/>
              </w:rPr>
              <w:br/>
              <w:t>в готовность гражданской обороны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20.11.2020,</w:t>
            </w:r>
          </w:p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рег.№338с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13.11.2020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</w:tr>
      <w:tr w:rsidR="003C77CB" w:rsidTr="00931236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План гражданской обороны и защиты населения (план гражданской обороны)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 xml:space="preserve">31.12.2020, рег. № </w:t>
            </w:r>
          </w:p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17-5-3/253с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31.12.2020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</w:tr>
      <w:tr w:rsidR="003C77CB" w:rsidTr="00931236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План эвакуационных мероприятий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3C77CB" w:rsidTr="00931236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 xml:space="preserve">План мероприятий по первоочередному жизнеобеспечению населения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 xml:space="preserve">31.12.2020, рег. № </w:t>
            </w:r>
          </w:p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17-5-3/253с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31.12.2020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</w:tr>
      <w:tr w:rsidR="003C77CB" w:rsidTr="00931236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 xml:space="preserve">Планы осуществления комплексной маскировки территорий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19.06.2012 №37-пг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</w:tr>
      <w:tr w:rsidR="003C77CB" w:rsidTr="00931236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Default="003C77CB" w:rsidP="00931236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Положение</w:t>
            </w:r>
            <w:r>
              <w:rPr>
                <w:i/>
                <w:iCs/>
                <w:sz w:val="20"/>
                <w:szCs w:val="20"/>
                <w:lang w:eastAsia="en-US"/>
              </w:rPr>
              <w:br/>
              <w:t>о порядке организации</w:t>
            </w:r>
            <w:r>
              <w:rPr>
                <w:i/>
                <w:iCs/>
                <w:sz w:val="20"/>
                <w:szCs w:val="20"/>
                <w:lang w:eastAsia="en-US"/>
              </w:rPr>
              <w:br/>
              <w:t>и ведения гражданской обороны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20.11.2020,</w:t>
            </w:r>
          </w:p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рег.№338с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13.11.2020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Default="003C77CB" w:rsidP="00931236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>
              <w:rPr>
                <w:i/>
                <w:iCs/>
                <w:sz w:val="20"/>
                <w:szCs w:val="20"/>
                <w:lang w:eastAsia="en-US"/>
              </w:rPr>
              <w:t>100</w:t>
            </w:r>
          </w:p>
        </w:tc>
      </w:tr>
    </w:tbl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  <w:lang w:bidi="ru-RU"/>
        </w:rPr>
        <w:t xml:space="preserve">Ведется учет территорий и объектов (организаций), на которых выполняются мероприятия по световой и другим видам маскировки </w:t>
      </w:r>
      <w:r w:rsidR="00C37BA4">
        <w:rPr>
          <w:rFonts w:eastAsia="Courier New"/>
          <w:sz w:val="28"/>
          <w:szCs w:val="28"/>
          <w:lang w:bidi="ru-RU"/>
        </w:rPr>
        <w:br/>
      </w:r>
      <w:r w:rsidR="00C37BA4">
        <w:rPr>
          <w:i/>
          <w:sz w:val="28"/>
          <w:szCs w:val="28"/>
        </w:rPr>
        <w:t>(от 31.12.2020</w:t>
      </w:r>
      <w:r>
        <w:rPr>
          <w:i/>
          <w:sz w:val="28"/>
          <w:szCs w:val="28"/>
        </w:rPr>
        <w:t>. № 17-5-3/253с)</w:t>
      </w:r>
      <w:r>
        <w:rPr>
          <w:sz w:val="28"/>
          <w:szCs w:val="28"/>
        </w:rPr>
        <w:t>.</w:t>
      </w: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5C67A6" w:rsidRDefault="005C67A6" w:rsidP="003C77CB">
      <w:pPr>
        <w:widowControl w:val="0"/>
        <w:ind w:firstLine="709"/>
        <w:jc w:val="right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6.1.5.3.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Количество объектов (организаций), на которых </w:t>
      </w:r>
      <w:r>
        <w:rPr>
          <w:rFonts w:eastAsia="Courier New"/>
          <w:bCs/>
          <w:iCs/>
          <w:sz w:val="28"/>
          <w:lang w:bidi="ru-RU"/>
        </w:rPr>
        <w:br/>
        <w:t>выполняются мероприятия по световой и другим видам маскировки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008"/>
        <w:gridCol w:w="2286"/>
      </w:tblGrid>
      <w:tr w:rsidR="003C77CB" w:rsidTr="00931236">
        <w:trPr>
          <w:trHeight w:val="45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Территории, отнесенные к группам ГО,</w:t>
            </w:r>
            <w:r w:rsidRPr="0098125E">
              <w:rPr>
                <w:rFonts w:eastAsia="Courier New"/>
                <w:i/>
                <w:iCs/>
                <w:sz w:val="22"/>
                <w:szCs w:val="28"/>
                <w:lang w:eastAsia="en-US" w:bidi="ru-RU"/>
              </w:rPr>
              <w:t xml:space="preserve"> и объекты (организации), на которых выполняются мероприятия по световой и другим видам маскировки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03" w:right="-151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Количество, ед.</w:t>
            </w:r>
          </w:p>
        </w:tc>
      </w:tr>
      <w:tr w:rsidR="003C77CB" w:rsidTr="00931236">
        <w:trPr>
          <w:trHeight w:val="45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a6"/>
              <w:numPr>
                <w:ilvl w:val="0"/>
                <w:numId w:val="2"/>
              </w:numPr>
              <w:jc w:val="both"/>
              <w:rPr>
                <w:i/>
                <w:iCs/>
                <w:lang w:eastAsia="en-US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Территории, отнесенные к группам ГО,</w:t>
            </w:r>
            <w:r w:rsidRPr="0098125E">
              <w:rPr>
                <w:rFonts w:eastAsia="Courier New"/>
                <w:i/>
                <w:iCs/>
                <w:sz w:val="22"/>
                <w:szCs w:val="28"/>
                <w:lang w:eastAsia="en-US" w:bidi="ru-RU"/>
              </w:rPr>
              <w:t xml:space="preserve">  на которых выполняются мероприятия по световой и другим видам маскировки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ind w:left="-103" w:right="-151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i/>
                <w:iCs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Объектов (организаций), находящихся в введении органов исполнительной власти субъекта Российской Федерации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349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i/>
                <w:iCs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федеральных органов исполнительной власти или их территориальных органов 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193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i/>
                <w:iCs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органов местного самоуправления 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-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i/>
                <w:iCs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Объектов (организаций), расположенных на территориях муниципальных образований, но не отнесенных к пунктам 2 – 4 данной таблицы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-</w:t>
            </w:r>
          </w:p>
        </w:tc>
      </w:tr>
    </w:tbl>
    <w:p w:rsidR="003C77CB" w:rsidRPr="00C37BA4" w:rsidRDefault="003C77CB" w:rsidP="003C77CB">
      <w:pPr>
        <w:widowControl w:val="0"/>
        <w:ind w:firstLine="709"/>
        <w:jc w:val="both"/>
        <w:rPr>
          <w:i/>
          <w:sz w:val="20"/>
          <w:szCs w:val="20"/>
        </w:rPr>
      </w:pPr>
    </w:p>
    <w:p w:rsidR="003C77CB" w:rsidRDefault="003C77CB" w:rsidP="003C77CB">
      <w:pPr>
        <w:widowControl w:val="0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</w:t>
      </w:r>
      <w:r>
        <w:rPr>
          <w:sz w:val="28"/>
          <w:szCs w:val="28"/>
        </w:rPr>
        <w:t>обеспечению выполнения мероприятий по</w:t>
      </w:r>
      <w:r>
        <w:rPr>
          <w:iCs/>
          <w:sz w:val="28"/>
          <w:szCs w:val="28"/>
          <w:lang w:eastAsia="ar-SA"/>
        </w:rPr>
        <w:t xml:space="preserve"> санитарной обработке населения, специальной обработки техники, вооружения, зданий и территорий создано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74 </w:t>
      </w:r>
      <w:r>
        <w:rPr>
          <w:rFonts w:eastAsia="Courier New"/>
          <w:bCs/>
          <w:iCs/>
          <w:sz w:val="28"/>
          <w:szCs w:val="28"/>
          <w:lang w:bidi="ru-RU"/>
        </w:rPr>
        <w:t>ед. (АППГ: 100%)</w:t>
      </w:r>
      <w:r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1012 </w:t>
      </w:r>
      <w:r>
        <w:rPr>
          <w:snapToGrid w:val="0"/>
          <w:sz w:val="28"/>
          <w:szCs w:val="28"/>
        </w:rPr>
        <w:t>чел.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(АППГ: 1012 чел.)</w:t>
      </w:r>
      <w:r>
        <w:rPr>
          <w:snapToGrid w:val="0"/>
          <w:sz w:val="28"/>
          <w:szCs w:val="28"/>
        </w:rPr>
        <w:t xml:space="preserve">, техники </w:t>
      </w:r>
      <w:r>
        <w:rPr>
          <w:snapToGrid w:val="0"/>
          <w:sz w:val="28"/>
          <w:szCs w:val="28"/>
          <w:u w:val="single"/>
        </w:rPr>
        <w:t xml:space="preserve">30 </w:t>
      </w:r>
      <w:r>
        <w:rPr>
          <w:snapToGrid w:val="0"/>
          <w:sz w:val="28"/>
          <w:szCs w:val="28"/>
        </w:rPr>
        <w:t xml:space="preserve">ед.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(АППГ: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30 </w:t>
      </w:r>
      <w:r>
        <w:rPr>
          <w:rFonts w:eastAsia="Courier New"/>
          <w:bCs/>
          <w:iCs/>
          <w:sz w:val="28"/>
          <w:szCs w:val="28"/>
          <w:lang w:bidi="ru-RU"/>
        </w:rPr>
        <w:t>ед.), о</w:t>
      </w:r>
      <w:r>
        <w:rPr>
          <w:sz w:val="28"/>
          <w:szCs w:val="28"/>
          <w:lang w:eastAsia="ar-SA"/>
        </w:rPr>
        <w:t xml:space="preserve">беспеченность формирований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запасами СИЗ </w:t>
      </w:r>
      <w:r>
        <w:rPr>
          <w:snapToGrid w:val="0"/>
          <w:sz w:val="28"/>
          <w:szCs w:val="28"/>
          <w:u w:val="single"/>
          <w:lang w:eastAsia="ar-SA"/>
        </w:rPr>
        <w:t>100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%),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>
        <w:rPr>
          <w:snapToGrid w:val="0"/>
          <w:sz w:val="28"/>
          <w:szCs w:val="28"/>
          <w:u w:val="single"/>
          <w:lang w:eastAsia="ar-SA"/>
        </w:rPr>
        <w:t>100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%), </w:t>
      </w:r>
      <w:r>
        <w:rPr>
          <w:sz w:val="28"/>
          <w:szCs w:val="28"/>
          <w:lang w:eastAsia="ar-SA"/>
        </w:rPr>
        <w:t xml:space="preserve">дегазирующими, дезактивирующими и дезинфицирующими веществами и растворами </w:t>
      </w:r>
      <w:r>
        <w:rPr>
          <w:snapToGrid w:val="0"/>
          <w:sz w:val="28"/>
          <w:szCs w:val="28"/>
          <w:u w:val="single"/>
          <w:lang w:eastAsia="ar-SA"/>
        </w:rPr>
        <w:t>100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%), </w:t>
      </w:r>
      <w:r>
        <w:rPr>
          <w:sz w:val="28"/>
          <w:szCs w:val="28"/>
          <w:lang w:eastAsia="ar-SA"/>
        </w:rPr>
        <w:t xml:space="preserve">сменной одеждой, обувью и подменного белья </w:t>
      </w:r>
      <w:r>
        <w:rPr>
          <w:snapToGrid w:val="0"/>
          <w:sz w:val="28"/>
          <w:szCs w:val="28"/>
          <w:u w:val="single"/>
          <w:lang w:eastAsia="ar-SA"/>
        </w:rPr>
        <w:t>100</w:t>
      </w:r>
      <w:r>
        <w:rPr>
          <w:snapToGrid w:val="0"/>
          <w:sz w:val="28"/>
          <w:szCs w:val="28"/>
          <w:lang w:eastAsia="ar-SA"/>
        </w:rPr>
        <w:t xml:space="preserve">% </w:t>
      </w:r>
      <w:r>
        <w:rPr>
          <w:sz w:val="28"/>
          <w:szCs w:val="28"/>
        </w:rPr>
        <w:t xml:space="preserve">(АППГ: </w:t>
      </w:r>
      <w:r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>%).</w:t>
      </w:r>
    </w:p>
    <w:p w:rsidR="003C77CB" w:rsidRDefault="003C77CB" w:rsidP="003C77CB">
      <w:pPr>
        <w:widowControl w:val="0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</w:t>
      </w:r>
      <w:r>
        <w:rPr>
          <w:sz w:val="28"/>
          <w:szCs w:val="28"/>
        </w:rPr>
        <w:t xml:space="preserve">обеспечению выполнения мероприятий по поддержанию порядка </w:t>
      </w:r>
      <w:r>
        <w:rPr>
          <w:sz w:val="28"/>
          <w:szCs w:val="28"/>
        </w:rPr>
        <w:br/>
        <w:t>в районах</w:t>
      </w:r>
      <w:r>
        <w:rPr>
          <w:snapToGrid w:val="0"/>
          <w:sz w:val="28"/>
          <w:szCs w:val="28"/>
        </w:rPr>
        <w:t xml:space="preserve"> создано </w:t>
      </w:r>
      <w:r>
        <w:rPr>
          <w:rFonts w:eastAsia="Courier New"/>
          <w:bCs/>
          <w:iCs/>
          <w:sz w:val="28"/>
          <w:szCs w:val="28"/>
          <w:lang w:bidi="ru-RU"/>
        </w:rPr>
        <w:t>542 ед. (АППГ: 542 ед.)</w:t>
      </w:r>
      <w:r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2998 </w:t>
      </w:r>
      <w:r>
        <w:rPr>
          <w:snapToGrid w:val="0"/>
          <w:sz w:val="28"/>
          <w:szCs w:val="28"/>
        </w:rPr>
        <w:t>чел.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(АППГ: 2998 чел.)</w:t>
      </w:r>
      <w:r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br/>
        <w:t xml:space="preserve">техники 33 ед. </w:t>
      </w:r>
      <w:r>
        <w:rPr>
          <w:rFonts w:eastAsia="Courier New"/>
          <w:bCs/>
          <w:iCs/>
          <w:sz w:val="28"/>
          <w:szCs w:val="28"/>
          <w:lang w:bidi="ru-RU"/>
        </w:rPr>
        <w:t>(АППГ: 33 ед.).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Ведется учет коммунальных служб (организаций) </w:t>
      </w:r>
      <w:r w:rsidR="00C37BA4">
        <w:rPr>
          <w:sz w:val="28"/>
          <w:szCs w:val="28"/>
        </w:rPr>
        <w:t xml:space="preserve">от 31.12.2020 </w:t>
      </w:r>
      <w:r w:rsidR="00C37BA4">
        <w:rPr>
          <w:sz w:val="28"/>
          <w:szCs w:val="28"/>
        </w:rPr>
        <w:br/>
        <w:t xml:space="preserve">№ </w:t>
      </w:r>
      <w:r>
        <w:rPr>
          <w:sz w:val="28"/>
          <w:szCs w:val="28"/>
        </w:rPr>
        <w:t>17-5-3/253с, Губернатором Санкт-Петербурга).</w:t>
      </w:r>
    </w:p>
    <w:p w:rsidR="003C77CB" w:rsidRDefault="003C77CB" w:rsidP="003C77CB">
      <w:pPr>
        <w:widowControl w:val="0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</w:t>
      </w:r>
      <w:r>
        <w:rPr>
          <w:sz w:val="28"/>
          <w:szCs w:val="28"/>
        </w:rPr>
        <w:t xml:space="preserve">обеспечению выполнения мероприятий </w:t>
      </w:r>
      <w:r>
        <w:rPr>
          <w:snapToGrid w:val="0"/>
          <w:sz w:val="28"/>
          <w:szCs w:val="28"/>
        </w:rPr>
        <w:t xml:space="preserve">по восстановлению функционирования необходимых коммунальных служб создано </w:t>
      </w:r>
      <w:r>
        <w:rPr>
          <w:snapToGrid w:val="0"/>
          <w:sz w:val="28"/>
          <w:szCs w:val="28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108 ед. (АППГ: 108 ед.)</w:t>
      </w:r>
      <w:r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10801 </w:t>
      </w:r>
      <w:r>
        <w:rPr>
          <w:snapToGrid w:val="0"/>
          <w:sz w:val="28"/>
          <w:szCs w:val="28"/>
        </w:rPr>
        <w:t>чел.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(АППГ: 10801 чел.)</w:t>
      </w:r>
      <w:r>
        <w:rPr>
          <w:snapToGrid w:val="0"/>
          <w:sz w:val="28"/>
          <w:szCs w:val="28"/>
        </w:rPr>
        <w:t xml:space="preserve">, техники 270 ед. </w:t>
      </w:r>
      <w:r w:rsidR="00C37BA4">
        <w:rPr>
          <w:snapToGrid w:val="0"/>
          <w:sz w:val="28"/>
          <w:szCs w:val="28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270 ед.).</w:t>
      </w:r>
    </w:p>
    <w:p w:rsidR="003C77CB" w:rsidRDefault="003C77CB" w:rsidP="003C77CB">
      <w:pPr>
        <w:widowControl w:val="0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</w:t>
      </w:r>
      <w:r>
        <w:rPr>
          <w:sz w:val="28"/>
          <w:szCs w:val="28"/>
        </w:rPr>
        <w:t xml:space="preserve">обеспечению выполнения мероприятий по </w:t>
      </w:r>
      <w:r>
        <w:rPr>
          <w:snapToGrid w:val="0"/>
          <w:sz w:val="28"/>
          <w:szCs w:val="28"/>
        </w:rPr>
        <w:t xml:space="preserve">срочному захоронению трупов создано </w:t>
      </w:r>
      <w:r>
        <w:rPr>
          <w:rFonts w:eastAsia="Courier New"/>
          <w:bCs/>
          <w:iCs/>
          <w:sz w:val="28"/>
          <w:szCs w:val="28"/>
          <w:lang w:bidi="ru-RU"/>
        </w:rPr>
        <w:t>3 ед. (АППГ: 3 ед.)</w:t>
      </w:r>
      <w:r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125 </w:t>
      </w:r>
      <w:r>
        <w:rPr>
          <w:snapToGrid w:val="0"/>
          <w:sz w:val="28"/>
          <w:szCs w:val="28"/>
        </w:rPr>
        <w:t>чел.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(АППГ: 125 чел.)</w:t>
      </w:r>
      <w:r>
        <w:rPr>
          <w:snapToGrid w:val="0"/>
          <w:sz w:val="28"/>
          <w:szCs w:val="28"/>
        </w:rPr>
        <w:t xml:space="preserve">, техники 41 ед. </w:t>
      </w:r>
      <w:r>
        <w:rPr>
          <w:rFonts w:eastAsia="Courier New"/>
          <w:bCs/>
          <w:iCs/>
          <w:sz w:val="28"/>
          <w:szCs w:val="28"/>
          <w:lang w:bidi="ru-RU"/>
        </w:rPr>
        <w:t>(АППГ: 41ед.).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sz w:val="28"/>
          <w:szCs w:val="28"/>
          <w:lang w:bidi="ru-RU"/>
        </w:rPr>
        <w:t xml:space="preserve">Ведется учет и организован контроль за работой </w:t>
      </w:r>
      <w:r>
        <w:rPr>
          <w:sz w:val="28"/>
          <w:szCs w:val="28"/>
          <w:lang w:eastAsia="ar-SA"/>
        </w:rPr>
        <w:t>комиссий по поддержанию устойчивости функционирования организаций при военных конфликтах или вследствие этих конфликтов, а также при чрезвычайных ситуациях природного и техногенного характера,</w:t>
      </w:r>
      <w:r>
        <w:rPr>
          <w:rFonts w:eastAsia="Courier New"/>
          <w:sz w:val="28"/>
          <w:szCs w:val="28"/>
          <w:lang w:bidi="ru-RU"/>
        </w:rPr>
        <w:t xml:space="preserve"> созданных в муниципальных образованиях.</w:t>
      </w: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6.1.5.4.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Количество созданных 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комиссий по поддержанию устойчивости функционирования организаций</w:t>
      </w:r>
    </w:p>
    <w:p w:rsidR="003C77CB" w:rsidRDefault="003C77CB" w:rsidP="003C77CB">
      <w:pPr>
        <w:widowControl w:val="0"/>
        <w:jc w:val="center"/>
        <w:rPr>
          <w:rFonts w:eastAsia="Courier New"/>
          <w:b/>
          <w:bCs/>
          <w:iCs/>
          <w:sz w:val="28"/>
          <w:lang w:bidi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3"/>
        <w:gridCol w:w="2331"/>
      </w:tblGrid>
      <w:tr w:rsidR="003C77CB" w:rsidTr="00931236">
        <w:trPr>
          <w:trHeight w:val="455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Органы ПУФ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03" w:right="-151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Количество созданных, ед.</w:t>
            </w:r>
          </w:p>
        </w:tc>
      </w:tr>
      <w:tr w:rsidR="003C77CB" w:rsidTr="00931236">
        <w:trPr>
          <w:trHeight w:val="383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Комиссия субъекта Российской Федерации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</w:t>
            </w:r>
          </w:p>
        </w:tc>
      </w:tr>
      <w:tr w:rsidR="003C77CB" w:rsidTr="00931236">
        <w:trPr>
          <w:trHeight w:val="383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Комиссии муниципальных образований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18</w:t>
            </w:r>
          </w:p>
        </w:tc>
      </w:tr>
    </w:tbl>
    <w:p w:rsidR="003C77CB" w:rsidRDefault="003C77CB" w:rsidP="00C37BA4">
      <w:pPr>
        <w:widowControl w:val="0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>
        <w:rPr>
          <w:sz w:val="28"/>
          <w:szCs w:val="28"/>
        </w:rPr>
        <w:t>Таблица 6.1.6.5.</w:t>
      </w:r>
    </w:p>
    <w:p w:rsidR="003C77CB" w:rsidRDefault="003C77CB" w:rsidP="003C77CB">
      <w:pPr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Результаты работы комиссий </w:t>
      </w:r>
    </w:p>
    <w:p w:rsidR="003C77CB" w:rsidRDefault="003C77CB" w:rsidP="003C77CB">
      <w:pPr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по поддержанию устойчивости функционирования организаций</w:t>
      </w:r>
    </w:p>
    <w:p w:rsidR="003C77CB" w:rsidRDefault="003C77CB" w:rsidP="003C77CB">
      <w:pPr>
        <w:jc w:val="center"/>
        <w:rPr>
          <w:rFonts w:eastAsia="Courier New"/>
          <w:b/>
          <w:bCs/>
          <w:iCs/>
          <w:sz w:val="28"/>
          <w:lang w:bidi="ru-RU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956"/>
        <w:gridCol w:w="1730"/>
      </w:tblGrid>
      <w:tr w:rsidR="003C77CB" w:rsidTr="00931236">
        <w:trPr>
          <w:trHeight w:val="241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Органы ПУФ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Количество, ед.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Рассмотрено вопросов, ед.</w:t>
            </w:r>
          </w:p>
        </w:tc>
      </w:tr>
      <w:tr w:rsidR="003C77CB" w:rsidTr="00931236">
        <w:trPr>
          <w:trHeight w:val="274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eastAsia="en-US" w:bidi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По плану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Проведено</w:t>
            </w: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  <w:lang w:eastAsia="en-US"/>
              </w:rPr>
            </w:pPr>
          </w:p>
        </w:tc>
      </w:tr>
      <w:tr w:rsidR="003C77CB" w:rsidTr="00931236">
        <w:trPr>
          <w:trHeight w:val="5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Проведено заседаний комиссий субъекта Российской Федерации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2</w:t>
            </w:r>
          </w:p>
        </w:tc>
      </w:tr>
      <w:tr w:rsidR="003C77CB" w:rsidTr="00931236">
        <w:trPr>
          <w:trHeight w:val="5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Проведено заседаний комиссиями муниципальных образований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36</w:t>
            </w:r>
          </w:p>
        </w:tc>
      </w:tr>
    </w:tbl>
    <w:p w:rsidR="003C77CB" w:rsidRDefault="003C77CB" w:rsidP="003C77CB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rFonts w:eastAsia="Courier New"/>
          <w:sz w:val="28"/>
          <w:szCs w:val="28"/>
          <w:lang w:bidi="ru-RU"/>
        </w:rPr>
        <w:t xml:space="preserve">Ведется учет объектов (организаций), на которых выполняются мероприятия по повышению устойчивости функционирования организаций </w:t>
      </w:r>
      <w:r>
        <w:rPr>
          <w:i/>
          <w:sz w:val="28"/>
          <w:szCs w:val="28"/>
        </w:rPr>
        <w:t>(</w:t>
      </w:r>
      <w:r>
        <w:rPr>
          <w:rFonts w:eastAsia="Courier New"/>
          <w:sz w:val="28"/>
          <w:szCs w:val="28"/>
          <w:lang w:bidi="ru-RU"/>
        </w:rPr>
        <w:t>План ГО и ЗН Санкт-Петербурга Рег. № 18-5-3/209с от 23.11.2020</w:t>
      </w:r>
      <w:r>
        <w:rPr>
          <w:i/>
          <w:sz w:val="28"/>
          <w:szCs w:val="28"/>
        </w:rPr>
        <w:t>).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>
        <w:rPr>
          <w:sz w:val="28"/>
          <w:szCs w:val="28"/>
        </w:rPr>
        <w:t>Таблица 6.1.5.6.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p w:rsidR="003C77CB" w:rsidRDefault="003C77CB" w:rsidP="003C77CB">
      <w:pPr>
        <w:widowControl w:val="0"/>
        <w:jc w:val="center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Количество </w:t>
      </w:r>
      <w:r>
        <w:rPr>
          <w:rFonts w:eastAsia="Courier New"/>
          <w:sz w:val="28"/>
          <w:szCs w:val="28"/>
          <w:lang w:bidi="ru-RU"/>
        </w:rPr>
        <w:t xml:space="preserve">объектов (организаций), на которых выполняются </w:t>
      </w:r>
    </w:p>
    <w:p w:rsidR="003C77CB" w:rsidRDefault="003C77CB" w:rsidP="003C77CB">
      <w:pPr>
        <w:widowControl w:val="0"/>
        <w:jc w:val="center"/>
        <w:rPr>
          <w:rFonts w:eastAsia="Courier New"/>
          <w:sz w:val="28"/>
          <w:szCs w:val="28"/>
          <w:lang w:bidi="ru-RU"/>
        </w:rPr>
      </w:pPr>
      <w:r>
        <w:rPr>
          <w:rFonts w:eastAsia="Courier New"/>
          <w:sz w:val="28"/>
          <w:szCs w:val="28"/>
          <w:lang w:bidi="ru-RU"/>
        </w:rPr>
        <w:t>мероприятия по повышению устойчивости функционирования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6868"/>
        <w:gridCol w:w="2288"/>
      </w:tblGrid>
      <w:tr w:rsidR="003C77CB" w:rsidTr="00931236">
        <w:trPr>
          <w:trHeight w:val="455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8"/>
                <w:lang w:eastAsia="en-US" w:bidi="ru-RU"/>
              </w:rPr>
              <w:t>Объекты (организации), на которых выполняются мероприятия по ПУФ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03" w:right="-151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Количество, ед.</w:t>
            </w:r>
          </w:p>
        </w:tc>
      </w:tr>
      <w:tr w:rsidR="003C77CB" w:rsidTr="00931236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1.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Объектов (организаций), находящихся в введении органов исполнительной власти субъекта Российской Федерации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349</w:t>
            </w:r>
          </w:p>
        </w:tc>
      </w:tr>
      <w:tr w:rsidR="003C77CB" w:rsidTr="00931236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pStyle w:val="a6"/>
              <w:ind w:left="0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2.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федеральных органов исполнительной власти или их территориальных органов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193</w:t>
            </w:r>
          </w:p>
        </w:tc>
      </w:tr>
      <w:tr w:rsidR="003C77CB" w:rsidTr="00931236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pStyle w:val="a6"/>
              <w:ind w:left="0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3.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органов местного самоуправления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rPr>
                <w:i/>
                <w:iCs/>
                <w:lang w:eastAsia="en-US"/>
              </w:rPr>
            </w:pPr>
          </w:p>
        </w:tc>
      </w:tr>
      <w:tr w:rsidR="003C77CB" w:rsidTr="00931236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pStyle w:val="a6"/>
              <w:ind w:left="0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4.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Объектов (организаций), расположенных на территориях муниципальных образований, но не отнесенных к пунктам 1 – 3 данной таблицы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rPr>
                <w:i/>
                <w:iCs/>
                <w:lang w:eastAsia="en-US"/>
              </w:rPr>
            </w:pPr>
          </w:p>
        </w:tc>
      </w:tr>
    </w:tbl>
    <w:p w:rsidR="003C77CB" w:rsidRDefault="003C77CB" w:rsidP="003C77CB">
      <w:pPr>
        <w:pStyle w:val="4"/>
        <w:rPr>
          <w:rFonts w:eastAsia="Courier New"/>
          <w:szCs w:val="28"/>
          <w:lang w:bidi="ru-RU"/>
        </w:rPr>
      </w:pPr>
    </w:p>
    <w:p w:rsidR="00C37BA4" w:rsidRDefault="00C37BA4" w:rsidP="00C37BA4">
      <w:pPr>
        <w:rPr>
          <w:rFonts w:eastAsia="Courier New"/>
          <w:lang w:bidi="ru-RU"/>
        </w:rPr>
      </w:pPr>
    </w:p>
    <w:p w:rsidR="00C37BA4" w:rsidRDefault="00C37BA4" w:rsidP="00C37BA4">
      <w:pPr>
        <w:rPr>
          <w:rFonts w:eastAsia="Courier New"/>
          <w:lang w:bidi="ru-RU"/>
        </w:rPr>
      </w:pPr>
    </w:p>
    <w:p w:rsidR="00C37BA4" w:rsidRDefault="00C37BA4" w:rsidP="00C37BA4">
      <w:pPr>
        <w:rPr>
          <w:rFonts w:eastAsia="Courier New"/>
          <w:lang w:bidi="ru-RU"/>
        </w:rPr>
      </w:pPr>
    </w:p>
    <w:p w:rsidR="00C37BA4" w:rsidRPr="00C37BA4" w:rsidRDefault="00C37BA4" w:rsidP="00C37BA4">
      <w:pPr>
        <w:rPr>
          <w:rFonts w:eastAsia="Courier New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6.1.6. Организация работы по реализации инженерно-технических мероприятий гражданской обороны</w:t>
      </w: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6.1.6.1. Методическое руководство по созданию и поддержанию в готовности защитных сооружений и иных объектов гражданской обороны, а также осуществлению контроля в этой области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Органам исполнительной власти Санкт-Петербурга оказана методическая помощь по предоставлению населению защитных сооружений и ины</w:t>
      </w:r>
      <w:r w:rsidR="00C37BA4">
        <w:rPr>
          <w:rFonts w:eastAsia="Courier New"/>
          <w:bCs/>
          <w:iCs/>
          <w:sz w:val="28"/>
          <w:szCs w:val="28"/>
          <w:lang w:bidi="ru-RU"/>
        </w:rPr>
        <w:t>х объектов гражданской обороны,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исх. №№ Главного управления МЧС России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  <w:t xml:space="preserve">по г. </w:t>
      </w:r>
      <w:r>
        <w:rPr>
          <w:rFonts w:eastAsia="Courier New"/>
          <w:bCs/>
          <w:iCs/>
          <w:sz w:val="28"/>
          <w:szCs w:val="28"/>
          <w:lang w:bidi="ru-RU"/>
        </w:rPr>
        <w:t>Санкт-Петербургу: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от 18.03.2022</w:t>
      </w:r>
      <w:r w:rsidR="00C37BA4" w:rsidRPr="00C37BA4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="00C37BA4">
        <w:rPr>
          <w:rFonts w:eastAsia="Courier New"/>
          <w:bCs/>
          <w:iCs/>
          <w:sz w:val="28"/>
          <w:szCs w:val="28"/>
          <w:lang w:bidi="ru-RU"/>
        </w:rPr>
        <w:t>ИП-130-441</w:t>
      </w:r>
      <w:r>
        <w:rPr>
          <w:rFonts w:eastAsia="Courier New"/>
          <w:bCs/>
          <w:iCs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от 18.03.2022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 СЗ-130-501</w:t>
      </w:r>
      <w:r>
        <w:rPr>
          <w:rFonts w:eastAsia="Courier New"/>
          <w:bCs/>
          <w:iCs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от 22.03.2022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 ИВ-130-3247</w:t>
      </w:r>
      <w:r>
        <w:rPr>
          <w:rFonts w:eastAsia="Courier New"/>
          <w:bCs/>
          <w:iCs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от 22.06.2022</w:t>
      </w:r>
      <w:r w:rsidR="00C37BA4" w:rsidRPr="00C37BA4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="00C37BA4">
        <w:rPr>
          <w:rFonts w:eastAsia="Courier New"/>
          <w:bCs/>
          <w:iCs/>
          <w:sz w:val="28"/>
          <w:szCs w:val="28"/>
          <w:lang w:bidi="ru-RU"/>
        </w:rPr>
        <w:t>ИП-130-884-дсп</w:t>
      </w:r>
      <w:r>
        <w:rPr>
          <w:rFonts w:eastAsia="Courier New"/>
          <w:bCs/>
          <w:iCs/>
          <w:sz w:val="28"/>
          <w:szCs w:val="28"/>
          <w:lang w:bidi="ru-RU"/>
        </w:rPr>
        <w:t>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от 07.07.2022</w:t>
      </w:r>
      <w:r w:rsidR="00C37BA4" w:rsidRPr="00C37BA4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="00C37BA4">
        <w:rPr>
          <w:rFonts w:eastAsia="Courier New"/>
          <w:bCs/>
          <w:iCs/>
          <w:sz w:val="28"/>
          <w:szCs w:val="28"/>
          <w:lang w:bidi="ru-RU"/>
        </w:rPr>
        <w:t>ИП-130-964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3C77CB" w:rsidRDefault="00C37BA4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Приняты </w:t>
      </w:r>
      <w:r w:rsidR="003C77CB">
        <w:rPr>
          <w:rFonts w:eastAsia="Courier New"/>
          <w:bCs/>
          <w:iCs/>
          <w:sz w:val="28"/>
          <w:szCs w:val="28"/>
          <w:lang w:bidi="ru-RU"/>
        </w:rPr>
        <w:t xml:space="preserve">нормативные правовые акты органа исполнительной власти </w:t>
      </w:r>
      <w:r w:rsidR="003C77CB">
        <w:rPr>
          <w:rFonts w:eastAsia="Courier New"/>
          <w:bCs/>
          <w:iCs/>
          <w:sz w:val="28"/>
          <w:szCs w:val="28"/>
          <w:lang w:bidi="ru-RU"/>
        </w:rPr>
        <w:br/>
        <w:t>Санкт-Петербурга по определению потребности в объектах гражданской обороны: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- «План создания объектов гражданской обороны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 в мирное время» утвержден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Губернатором Санкт-Петербурга 19.09.2019г.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Ведется учет защитных сооружений и иных объектов гражданской обороны, находящихся в Санкт-Петербурге, муниципальных образованиях, и их готовности: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количество защитных сооружений гражданской обороны (далее – ЗС ГО) 4655 ед., из них: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1) ЗС ГО «готово» к приему укрываемых  7,1 % от общего количества;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5 ед. приведено в состояние «готов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о» за отчетный период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  <w:t xml:space="preserve">(АППГ: 3 </w:t>
      </w:r>
      <w:r>
        <w:rPr>
          <w:rFonts w:eastAsia="Courier New"/>
          <w:bCs/>
          <w:iCs/>
          <w:sz w:val="28"/>
          <w:szCs w:val="28"/>
          <w:lang w:bidi="ru-RU"/>
        </w:rPr>
        <w:t>ед., рост на 4,0 %);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2) ЗС ГО «ограниченно готово» к приему укрываемых 20,2 %  от общего количества;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4 ед. приведено в состояние «ограниченно готово» за отчетный период (АППГ: 3 ед., рост на 2,5%);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3) ЗС ГО «не готово» к приему укрываемых 72,7 % от общего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t>количества.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0 ед. приведено в состояние «не готово» за отчетный период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0 ед., 0%).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Общий показатель готовности ЗС ГО составляет 27,3 %.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Потребность в ЗС ГО для укрытия населения на территории </w:t>
      </w:r>
      <w:r>
        <w:rPr>
          <w:rFonts w:eastAsia="Courier New"/>
          <w:bCs/>
          <w:iCs/>
          <w:sz w:val="28"/>
          <w:szCs w:val="28"/>
          <w:lang w:bidi="ru-RU"/>
        </w:rPr>
        <w:br/>
        <w:t>Санкт-Петербурга составляет 8986 единиц в соответствии с Планом создания защитных сооружений гражданской обороны Санкт-Петербурга.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Обеспеченность потребности организаций в ЗС ГО составляет 100 %, из них: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1) убежищ - 71 %;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2) ПРУ - 29 %;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3) укрытий - 0 ед. (0 %).</w:t>
      </w:r>
    </w:p>
    <w:p w:rsidR="00C37BA4" w:rsidRDefault="00C37BA4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За отчетный период обеспеченность орган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изаций ЗС ГО повышена на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  <w:t>9 ед.</w:t>
      </w:r>
      <w:r>
        <w:rPr>
          <w:rFonts w:eastAsia="Courier New"/>
          <w:bCs/>
          <w:iCs/>
          <w:sz w:val="28"/>
          <w:szCs w:val="28"/>
          <w:lang w:bidi="ru-RU"/>
        </w:rPr>
        <w:t>(что составляет 6,5 %) (АППГ: 0 ед., 0 %):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1) убежищ повышена на 5 ед. (АППГ: 3 ед., рост на  4,0 %);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2) ПРУ повышена на 4 ед. (АППГ: 3 ед., рост на 2,5%);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3) укрытий повышена на 0 ед. (АППГ: 0 ед., на 0 %). 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Потребность в объектах гражданской обороны для укрытия населения на территории Санкт-Петербурга определена.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Обеспеченность объектами гражданской обороны для укрытия населения на территории Санкт-Петербурга составляет 100 %, из них: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1) используемые ЗС ГО – 100 %;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готовые: 7,1 %;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ограниченно готовые: 20,2 %;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не готовые 72,7 %;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2) приспособленные под ЗС ГО заглубленные помещения и другие сооружения подземного пространства, включая метрополитены – 100 %.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За отчетный период обеспеченность укрытия населения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Санкт-Петербурга в объектах гражданской обороны  - без изменений. 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Количество сооружений подземного пространства, пригодных для приспособления под ЗС ГО для укрытия населения, но не приспособленных, составляет 5558 ед.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Ведется журнал учета ЗС ГО (Дело 5-1-8 Том 1 дсп, Том 2 дсп).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В Главном управлении  МЧС России по Санкт-Петербургу имеются копии паспортов ЗС ГО на все ЗС ГО (100 % от общего количества, состоящих на учете).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 Главном управлении  МЧС России по Санкт-Петербургу имеется </w:t>
      </w:r>
      <w:r w:rsidR="00C37BA4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 xml:space="preserve">182 ед. актов снятия с учета ЗС ГО (100 % от общего их количества, согласно журналу снятых с учета ЗС ГО). 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Ведется журнал снятых с учета ЗС ГО (Дело 5-1-8, Том №1).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Разработан перспективный план проведения оценок технического состояния ЗС ГО на территории Санкт-Петербурга на 3 года.</w:t>
      </w:r>
    </w:p>
    <w:p w:rsidR="003C77CB" w:rsidRPr="005C67A6" w:rsidRDefault="003C77CB" w:rsidP="003C77CB">
      <w:pPr>
        <w:jc w:val="right"/>
        <w:rPr>
          <w:sz w:val="16"/>
          <w:szCs w:val="16"/>
        </w:rPr>
      </w:pPr>
    </w:p>
    <w:p w:rsidR="003C77CB" w:rsidRDefault="003C77CB" w:rsidP="003C77CB">
      <w:pPr>
        <w:jc w:val="right"/>
      </w:pPr>
      <w:r>
        <w:rPr>
          <w:sz w:val="28"/>
          <w:szCs w:val="28"/>
        </w:rPr>
        <w:t>Таблица 6.1.6.1.1.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Количество иных объектов гражданской обороны</w:t>
      </w:r>
    </w:p>
    <w:p w:rsidR="003C77CB" w:rsidRPr="005C67A6" w:rsidRDefault="003C77CB" w:rsidP="003C77CB">
      <w:pPr>
        <w:widowControl w:val="0"/>
        <w:ind w:firstLine="709"/>
        <w:jc w:val="center"/>
        <w:rPr>
          <w:rFonts w:eastAsia="Courier New"/>
          <w:bCs/>
          <w:i/>
          <w:iCs/>
          <w:sz w:val="16"/>
          <w:szCs w:val="16"/>
          <w:lang w:bidi="ru-RU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8"/>
        <w:gridCol w:w="1544"/>
        <w:gridCol w:w="1630"/>
        <w:gridCol w:w="1630"/>
        <w:gridCol w:w="1631"/>
      </w:tblGrid>
      <w:tr w:rsidR="003C77CB" w:rsidTr="005C67A6">
        <w:trPr>
          <w:trHeight w:val="317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Объекты гражданской обороны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Общая потребность, ед.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Фактическое количество, ед.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% наличия</w:t>
            </w:r>
            <w:r w:rsidRPr="0098125E">
              <w:rPr>
                <w:i/>
                <w:iCs/>
                <w:sz w:val="22"/>
                <w:szCs w:val="22"/>
              </w:rPr>
              <w:br/>
              <w:t>от общей потребности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35" w:right="-112"/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% готовности</w:t>
            </w:r>
          </w:p>
          <w:p w:rsidR="003C77CB" w:rsidRPr="0098125E" w:rsidRDefault="003C77CB" w:rsidP="00931236">
            <w:pPr>
              <w:ind w:left="-35" w:right="-112"/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к применению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Санитарно-обмывочные пункты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30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30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93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Станции обеззараживания одежды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Станции обеззараживания техники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Специализированные складские помещения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Пункты выдачи средств индивидуальной защиты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126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/>
                <w:iCs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bidi="ru-RU"/>
              </w:rPr>
              <w:t>126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100</w:t>
            </w:r>
          </w:p>
        </w:tc>
      </w:tr>
      <w:tr w:rsidR="003C77CB" w:rsidTr="005C67A6">
        <w:trPr>
          <w:trHeight w:val="302"/>
        </w:trPr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rPr>
                <w:i/>
                <w:iCs/>
                <w:spacing w:val="-6"/>
              </w:rPr>
            </w:pPr>
            <w:r w:rsidRPr="0098125E">
              <w:rPr>
                <w:rFonts w:eastAsia="Courier New"/>
                <w:bCs/>
                <w:i/>
                <w:iCs/>
                <w:spacing w:val="-6"/>
                <w:sz w:val="22"/>
                <w:szCs w:val="22"/>
                <w:lang w:bidi="ru-RU"/>
              </w:rPr>
              <w:t>Иные объекты гражданской обороны (перечислить)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both"/>
              <w:rPr>
                <w:i/>
                <w:iCs/>
              </w:rPr>
            </w:pPr>
          </w:p>
        </w:tc>
      </w:tr>
    </w:tbl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</w:p>
    <w:p w:rsidR="003C77CB" w:rsidRDefault="003C77CB" w:rsidP="00A43AA3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Органом исполнительной власти Санкт-Петербурга разработан, согласован </w:t>
      </w:r>
      <w:r w:rsidR="00A43AA3">
        <w:rPr>
          <w:rFonts w:eastAsia="Courier New"/>
          <w:bCs/>
          <w:iCs/>
          <w:sz w:val="28"/>
          <w:szCs w:val="28"/>
          <w:lang w:bidi="ru-RU"/>
        </w:rPr>
        <w:t xml:space="preserve">26.07.2019 </w:t>
      </w:r>
      <w:r>
        <w:rPr>
          <w:rFonts w:eastAsia="Courier New"/>
          <w:bCs/>
          <w:iCs/>
          <w:sz w:val="28"/>
          <w:szCs w:val="28"/>
          <w:lang w:bidi="ru-RU"/>
        </w:rPr>
        <w:t>с Г</w:t>
      </w:r>
      <w:r w:rsidR="00A43AA3">
        <w:rPr>
          <w:rFonts w:eastAsia="Courier New"/>
          <w:bCs/>
          <w:iCs/>
          <w:sz w:val="28"/>
          <w:szCs w:val="28"/>
          <w:lang w:bidi="ru-RU"/>
        </w:rPr>
        <w:t>лавным управлением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МЧС России </w:t>
      </w:r>
      <w:r w:rsidR="00A43AA3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по Санкт-П</w:t>
      </w:r>
      <w:r w:rsidR="00C37BA4">
        <w:rPr>
          <w:rFonts w:eastAsia="Courier New"/>
          <w:bCs/>
          <w:iCs/>
          <w:sz w:val="28"/>
          <w:szCs w:val="28"/>
          <w:lang w:bidi="ru-RU"/>
        </w:rPr>
        <w:t>етербургу</w:t>
      </w:r>
      <w:r w:rsidR="00A43AA3" w:rsidRPr="00A43AA3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="00A43AA3">
        <w:rPr>
          <w:rFonts w:eastAsia="Courier New"/>
          <w:bCs/>
          <w:iCs/>
          <w:sz w:val="28"/>
          <w:szCs w:val="28"/>
          <w:lang w:bidi="ru-RU"/>
        </w:rPr>
        <w:t>план создания объектов гражданской обороны в мирное время</w:t>
      </w:r>
      <w:r w:rsidR="00C37BA4">
        <w:rPr>
          <w:rFonts w:eastAsia="Courier New"/>
          <w:bCs/>
          <w:iCs/>
          <w:sz w:val="28"/>
          <w:szCs w:val="28"/>
          <w:lang w:bidi="ru-RU"/>
        </w:rPr>
        <w:t>, утвержден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Губернатором</w:t>
      </w:r>
      <w:r w:rsidR="00A43AA3">
        <w:rPr>
          <w:rFonts w:eastAsia="Courier New"/>
          <w:bCs/>
          <w:iCs/>
          <w:sz w:val="28"/>
          <w:szCs w:val="28"/>
          <w:lang w:bidi="ru-RU"/>
        </w:rPr>
        <w:t xml:space="preserve"> Санкт-Петербурга</w:t>
      </w:r>
      <w:r w:rsidR="00C37BA4">
        <w:rPr>
          <w:rFonts w:eastAsia="Courier New"/>
          <w:bCs/>
          <w:iCs/>
          <w:sz w:val="28"/>
          <w:szCs w:val="28"/>
          <w:lang w:bidi="ru-RU"/>
        </w:rPr>
        <w:t xml:space="preserve"> 19.09.2019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</w:t>
      </w:r>
    </w:p>
    <w:p w:rsidR="003C77CB" w:rsidRDefault="003C77CB" w:rsidP="003C77CB">
      <w:pPr>
        <w:widowControl w:val="0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ab/>
        <w:t>Осуществляется контроль за строительством объектов гражданской обороны в количестве 7 ед.</w:t>
      </w:r>
    </w:p>
    <w:p w:rsidR="003C77CB" w:rsidRDefault="003C77CB" w:rsidP="003C77CB">
      <w:pPr>
        <w:widowControl w:val="0"/>
        <w:jc w:val="right"/>
      </w:pPr>
      <w:r>
        <w:rPr>
          <w:sz w:val="28"/>
          <w:szCs w:val="28"/>
        </w:rPr>
        <w:t>Таблица 6.1.6.1.2.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Сведения о строительстве объектов гражданской обороны</w:t>
      </w:r>
    </w:p>
    <w:p w:rsidR="003C77CB" w:rsidRDefault="003C77CB" w:rsidP="003C77CB">
      <w:pPr>
        <w:widowControl w:val="0"/>
        <w:jc w:val="both"/>
      </w:pPr>
    </w:p>
    <w:tbl>
      <w:tblPr>
        <w:tblW w:w="9714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34"/>
        <w:gridCol w:w="2764"/>
        <w:gridCol w:w="2545"/>
        <w:gridCol w:w="1648"/>
        <w:gridCol w:w="2323"/>
      </w:tblGrid>
      <w:tr w:rsidR="003C77CB" w:rsidTr="005C67A6"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№ п/п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Наименование объекта ГО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tabs>
                <w:tab w:val="left" w:pos="2824"/>
              </w:tabs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Наименование собственника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Дата начала строительства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Планируемая дата ввода в эксплуатацию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ул. Софийская, д.113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ГУП «Петербургский метрополитен»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2020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Климов пер., д.4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РФ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2021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3.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Полоса отвода Витебского отделения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ОАО «РЖД»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2020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4.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3-й Рыбацкий проезд, д.4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РФ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2020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5.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Лахта-Ольгино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АО «Газпромнефть»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2020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6.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г. Колпино, ул. Колпинская, д.9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УФСИН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2021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  <w:tr w:rsidR="003C77CB" w:rsidTr="005C67A6"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7.</w:t>
            </w:r>
          </w:p>
        </w:tc>
        <w:tc>
          <w:tcPr>
            <w:tcW w:w="2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ул. Пилотов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ОрВД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2022</w:t>
            </w:r>
          </w:p>
        </w:tc>
        <w:tc>
          <w:tcPr>
            <w:tcW w:w="2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Не определен проектом</w:t>
            </w:r>
          </w:p>
        </w:tc>
      </w:tr>
    </w:tbl>
    <w:p w:rsidR="00A43AA3" w:rsidRDefault="00A43AA3" w:rsidP="003C77CB">
      <w:pPr>
        <w:widowControl w:val="0"/>
        <w:ind w:firstLine="708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8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Проводимая Главным управлением методическая работа и контроль</w:t>
      </w:r>
      <w:r>
        <w:rPr>
          <w:rFonts w:eastAsia="Courier New"/>
          <w:bCs/>
          <w:iCs/>
          <w:sz w:val="28"/>
          <w:szCs w:val="28"/>
          <w:lang w:bidi="ru-RU"/>
        </w:rPr>
        <w:br/>
        <w:t xml:space="preserve">за деятельностью в области создания и поддержания в готовности защитных сооружений и иных объектов гражданской обороны на территории </w:t>
      </w:r>
      <w:r>
        <w:rPr>
          <w:rFonts w:eastAsia="Courier New"/>
          <w:bCs/>
          <w:iCs/>
          <w:sz w:val="28"/>
          <w:szCs w:val="28"/>
          <w:lang w:bidi="ru-RU"/>
        </w:rPr>
        <w:br/>
        <w:t>Санкт-Петербурга организована и проводится в достаточном объеме.</w:t>
      </w:r>
    </w:p>
    <w:p w:rsidR="003C77CB" w:rsidRDefault="003C77CB" w:rsidP="003C77CB">
      <w:pPr>
        <w:widowControl w:val="0"/>
        <w:ind w:firstLine="709"/>
        <w:jc w:val="both"/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6.1.3.2. Осуществление учета защитных сооружений гражданской обороны, находящихся на балансе ГУ МЧС России и других организаций, подведомственных МЧС России</w:t>
      </w:r>
    </w:p>
    <w:p w:rsidR="003C77CB" w:rsidRDefault="003C77CB" w:rsidP="003C77CB">
      <w:pPr>
        <w:widowControl w:val="0"/>
        <w:ind w:firstLine="709"/>
        <w:jc w:val="center"/>
        <w:rPr>
          <w:i/>
          <w:iCs/>
          <w:sz w:val="28"/>
          <w:szCs w:val="28"/>
        </w:rPr>
      </w:pPr>
      <w:r>
        <w:rPr>
          <w:rFonts w:eastAsia="Courier New"/>
          <w:i/>
          <w:iCs/>
          <w:spacing w:val="-4"/>
          <w:sz w:val="28"/>
          <w:szCs w:val="28"/>
          <w:lang w:bidi="ru-RU"/>
        </w:rPr>
        <w:t>(отрабатывается при наличии на балансе соответствующих ЗС ГО,</w:t>
      </w:r>
    </w:p>
    <w:p w:rsidR="003C77CB" w:rsidRDefault="003C77CB" w:rsidP="003C77CB">
      <w:pPr>
        <w:widowControl w:val="0"/>
        <w:ind w:firstLine="709"/>
        <w:jc w:val="center"/>
        <w:rPr>
          <w:i/>
          <w:iCs/>
          <w:sz w:val="28"/>
          <w:szCs w:val="28"/>
        </w:rPr>
      </w:pPr>
      <w:r>
        <w:rPr>
          <w:rFonts w:eastAsia="Courier New"/>
          <w:i/>
          <w:iCs/>
          <w:spacing w:val="-4"/>
          <w:sz w:val="28"/>
          <w:szCs w:val="28"/>
          <w:lang w:bidi="ru-RU"/>
        </w:rPr>
        <w:t xml:space="preserve">в противном случае указывается информация об их отсутствии) </w:t>
      </w: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>
        <w:rPr>
          <w:sz w:val="28"/>
          <w:szCs w:val="28"/>
        </w:rPr>
        <w:t xml:space="preserve">На территории Санкт-Петербурга расположено 2 ед.  ЗС ГО, </w:t>
      </w:r>
      <w:r>
        <w:rPr>
          <w:rFonts w:eastAsia="Courier New"/>
          <w:sz w:val="28"/>
          <w:szCs w:val="28"/>
          <w:lang w:bidi="ru-RU"/>
        </w:rPr>
        <w:t>находящихся на балансе ГУ МЧС России и других организаций, подведомственных МЧС России.</w:t>
      </w: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5C67A6" w:rsidRDefault="005C67A6" w:rsidP="003C77CB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rFonts w:eastAsia="Courier New"/>
          <w:sz w:val="28"/>
          <w:szCs w:val="28"/>
          <w:lang w:bidi="ru-RU"/>
        </w:rPr>
        <w:t>Таблица 6.1.6.2.1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Перечень ЗС ГО и их техническое состояние</w:t>
      </w:r>
    </w:p>
    <w:p w:rsidR="003C77CB" w:rsidRDefault="003C77CB" w:rsidP="003C77CB">
      <w:pPr>
        <w:widowControl w:val="0"/>
        <w:ind w:firstLine="709"/>
        <w:jc w:val="center"/>
      </w:pPr>
    </w:p>
    <w:tbl>
      <w:tblPr>
        <w:tblW w:w="972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1673"/>
        <w:gridCol w:w="1160"/>
        <w:gridCol w:w="1341"/>
        <w:gridCol w:w="1164"/>
        <w:gridCol w:w="633"/>
        <w:gridCol w:w="633"/>
        <w:gridCol w:w="1471"/>
        <w:gridCol w:w="1086"/>
      </w:tblGrid>
      <w:tr w:rsidR="003C77CB" w:rsidTr="005C67A6">
        <w:tc>
          <w:tcPr>
            <w:tcW w:w="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 xml:space="preserve">№ </w:t>
            </w:r>
          </w:p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1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>Наименование балансодержателя</w:t>
            </w:r>
          </w:p>
        </w:tc>
        <w:tc>
          <w:tcPr>
            <w:tcW w:w="11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 xml:space="preserve">Инвентарный № ЗС ГО </w:t>
            </w:r>
            <w:r w:rsidRPr="0098125E">
              <w:rPr>
                <w:i/>
                <w:iCs/>
                <w:sz w:val="22"/>
                <w:szCs w:val="22"/>
              </w:rPr>
              <w:t>(согласно журналу учета)</w:t>
            </w:r>
          </w:p>
        </w:tc>
        <w:tc>
          <w:tcPr>
            <w:tcW w:w="13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>Форма</w:t>
            </w:r>
            <w:r w:rsidRPr="0098125E">
              <w:rPr>
                <w:sz w:val="22"/>
                <w:szCs w:val="22"/>
              </w:rPr>
              <w:br/>
              <w:t>собственности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 xml:space="preserve">Состояние готовности </w:t>
            </w:r>
            <w:r w:rsidRPr="0098125E">
              <w:rPr>
                <w:i/>
                <w:iCs/>
                <w:sz w:val="22"/>
                <w:szCs w:val="22"/>
              </w:rPr>
              <w:t>(готово, ограничено готово, не готово)</w:t>
            </w:r>
          </w:p>
        </w:tc>
        <w:tc>
          <w:tcPr>
            <w:tcW w:w="1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>
            <w:pPr>
              <w:pStyle w:val="aff3"/>
              <w:jc w:val="center"/>
            </w:pPr>
            <w:r w:rsidRPr="0098125E">
              <w:rPr>
                <w:sz w:val="22"/>
                <w:szCs w:val="22"/>
              </w:rPr>
              <w:t>Дата последнего ремонта</w:t>
            </w:r>
          </w:p>
        </w:tc>
        <w:tc>
          <w:tcPr>
            <w:tcW w:w="14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 xml:space="preserve">Состояние инженерно-технического оборудования </w:t>
            </w:r>
            <w:r w:rsidRPr="0098125E">
              <w:rPr>
                <w:i/>
                <w:iCs/>
                <w:sz w:val="22"/>
                <w:szCs w:val="22"/>
              </w:rPr>
              <w:t>(соответствует/не соответствует)</w:t>
            </w:r>
          </w:p>
        </w:tc>
        <w:tc>
          <w:tcPr>
            <w:tcW w:w="1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 xml:space="preserve">Потребность </w:t>
            </w:r>
          </w:p>
          <w:p w:rsidR="003C77CB" w:rsidRPr="0098125E" w:rsidRDefault="003C77CB" w:rsidP="00931236">
            <w:pPr>
              <w:pStyle w:val="aff3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в ЗС ГО</w:t>
            </w:r>
          </w:p>
          <w:p w:rsidR="003C77CB" w:rsidRPr="0098125E" w:rsidRDefault="003C77CB" w:rsidP="00931236">
            <w:pPr>
              <w:pStyle w:val="aff3"/>
              <w:ind w:left="113" w:right="113"/>
              <w:jc w:val="center"/>
              <w:rPr>
                <w:i/>
                <w:iCs/>
              </w:rPr>
            </w:pPr>
            <w:r w:rsidRPr="0098125E">
              <w:rPr>
                <w:i/>
                <w:iCs/>
                <w:sz w:val="22"/>
                <w:szCs w:val="22"/>
              </w:rPr>
              <w:t>(есть/нет)</w:t>
            </w:r>
          </w:p>
        </w:tc>
      </w:tr>
      <w:tr w:rsidR="003C77CB" w:rsidTr="005C67A6">
        <w:trPr>
          <w:cantSplit/>
          <w:trHeight w:val="1588"/>
        </w:trPr>
        <w:tc>
          <w:tcPr>
            <w:tcW w:w="5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6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1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3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1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Капитальный</w:t>
            </w:r>
          </w:p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pStyle w:val="aff3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Текущий</w:t>
            </w:r>
          </w:p>
        </w:tc>
        <w:tc>
          <w:tcPr>
            <w:tcW w:w="14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0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C77CB" w:rsidRPr="0098125E" w:rsidRDefault="003C77CB" w:rsidP="00931236">
            <w:pPr>
              <w:rPr>
                <w:i/>
                <w:iCs/>
              </w:rPr>
            </w:pPr>
          </w:p>
        </w:tc>
      </w:tr>
      <w:tr w:rsidR="003C77CB" w:rsidTr="005C67A6"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6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Главное управление по г. Санкт-Петербургу</w:t>
            </w:r>
          </w:p>
        </w:tc>
        <w:tc>
          <w:tcPr>
            <w:tcW w:w="11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5572-78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11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ОГ*</w:t>
            </w:r>
          </w:p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10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</w:tr>
      <w:tr w:rsidR="003C77CB" w:rsidTr="005C67A6"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6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Главное управление по г. Санкт-Петербургу</w:t>
            </w:r>
          </w:p>
        </w:tc>
        <w:tc>
          <w:tcPr>
            <w:tcW w:w="11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2129-78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11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ОГ*</w:t>
            </w:r>
          </w:p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10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C77CB" w:rsidRDefault="003C77CB" w:rsidP="00931236">
            <w:pPr>
              <w:pStyle w:val="af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</w:tr>
    </w:tbl>
    <w:p w:rsidR="003C77CB" w:rsidRDefault="003C77CB" w:rsidP="003C77CB">
      <w:r>
        <w:t>ОГ* - истек срок годности  ФП</w:t>
      </w:r>
    </w:p>
    <w:p w:rsidR="003C77CB" w:rsidRDefault="003C77CB" w:rsidP="003C77CB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6.1.5.3.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Количество объектов (организаций), на которых </w:t>
      </w:r>
      <w:r>
        <w:rPr>
          <w:rFonts w:eastAsia="Courier New"/>
          <w:bCs/>
          <w:iCs/>
          <w:sz w:val="28"/>
          <w:lang w:bidi="ru-RU"/>
        </w:rPr>
        <w:br/>
        <w:t>выполняются мероприятия по световой и другим видам маскировки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W w:w="4937" w:type="pct"/>
        <w:tblInd w:w="80" w:type="dxa"/>
        <w:tblLook w:val="04A0" w:firstRow="1" w:lastRow="0" w:firstColumn="1" w:lastColumn="0" w:noHBand="0" w:noVBand="1"/>
      </w:tblPr>
      <w:tblGrid>
        <w:gridCol w:w="514"/>
        <w:gridCol w:w="7899"/>
        <w:gridCol w:w="1317"/>
      </w:tblGrid>
      <w:tr w:rsidR="003C77CB" w:rsidTr="005C67A6">
        <w:trPr>
          <w:trHeight w:val="45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>Территории, отнесенные к группам ГО,</w:t>
            </w:r>
            <w:r w:rsidRPr="0098125E">
              <w:rPr>
                <w:rFonts w:eastAsia="Courier New"/>
                <w:sz w:val="22"/>
                <w:szCs w:val="28"/>
                <w:lang w:eastAsia="en-US" w:bidi="ru-RU"/>
              </w:rPr>
              <w:t xml:space="preserve"> и объекты (организации), на которых выполняются мероприятия по световой и другим видам маскировки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ind w:left="-103" w:right="-151"/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Количество, ед.</w:t>
            </w:r>
          </w:p>
        </w:tc>
      </w:tr>
      <w:tr w:rsidR="003C77CB" w:rsidTr="005C67A6">
        <w:trPr>
          <w:trHeight w:val="45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numPr>
                <w:ilvl w:val="0"/>
                <w:numId w:val="51"/>
              </w:numPr>
              <w:tabs>
                <w:tab w:val="center" w:pos="4677"/>
                <w:tab w:val="right" w:pos="9355"/>
              </w:tabs>
              <w:jc w:val="both"/>
              <w:rPr>
                <w:lang w:eastAsia="en-US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>Территории, отнесенные к группам ГО,</w:t>
            </w:r>
            <w:r w:rsidRPr="0098125E">
              <w:rPr>
                <w:rFonts w:eastAsia="Courier New"/>
                <w:sz w:val="22"/>
                <w:szCs w:val="28"/>
                <w:lang w:eastAsia="en-US" w:bidi="ru-RU"/>
              </w:rPr>
              <w:t xml:space="preserve"> на которых выполняются мероприятия по световой и другим видам маскировки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ind w:left="-103" w:right="-151"/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1</w:t>
            </w:r>
          </w:p>
        </w:tc>
      </w:tr>
      <w:tr w:rsidR="003C77CB" w:rsidTr="005C67A6">
        <w:trPr>
          <w:trHeight w:val="383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numPr>
                <w:ilvl w:val="0"/>
                <w:numId w:val="51"/>
              </w:num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>Объектов (организаций), находящихся в введении органов исполнительной власти субъекта Российской Федерации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349</w:t>
            </w:r>
          </w:p>
        </w:tc>
      </w:tr>
      <w:tr w:rsidR="003C77CB" w:rsidTr="005C67A6">
        <w:trPr>
          <w:trHeight w:val="383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numPr>
                <w:ilvl w:val="0"/>
                <w:numId w:val="51"/>
              </w:num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both"/>
              <w:rPr>
                <w:lang w:eastAsia="en-US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федеральных органов исполнительной власти или их территориальных органов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193</w:t>
            </w:r>
          </w:p>
        </w:tc>
      </w:tr>
      <w:tr w:rsidR="003C77CB" w:rsidTr="005C67A6">
        <w:trPr>
          <w:trHeight w:val="383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numPr>
                <w:ilvl w:val="0"/>
                <w:numId w:val="51"/>
              </w:num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both"/>
              <w:rPr>
                <w:lang w:eastAsia="en-US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 xml:space="preserve">Объектов (организаций), находящихся в введении органов местного самоуправления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3C77CB" w:rsidTr="005C67A6">
        <w:trPr>
          <w:trHeight w:val="383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AC5202">
            <w:pPr>
              <w:pStyle w:val="a6"/>
              <w:numPr>
                <w:ilvl w:val="0"/>
                <w:numId w:val="51"/>
              </w:num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lang w:eastAsia="en-US" w:bidi="ru-RU"/>
              </w:rPr>
            </w:pPr>
            <w:r w:rsidRPr="0098125E">
              <w:rPr>
                <w:rFonts w:eastAsia="Courier New"/>
                <w:sz w:val="22"/>
                <w:szCs w:val="22"/>
                <w:lang w:eastAsia="en-US" w:bidi="ru-RU"/>
              </w:rPr>
              <w:t>Объектов (организаций), расположенных на территориях муниципальных образований, но не отнесенных к пунктам 2 – 4 данной таблицы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98125E">
              <w:rPr>
                <w:sz w:val="22"/>
                <w:szCs w:val="22"/>
                <w:lang w:eastAsia="en-US"/>
              </w:rPr>
              <w:t>-</w:t>
            </w:r>
          </w:p>
        </w:tc>
      </w:tr>
    </w:tbl>
    <w:p w:rsidR="003C77CB" w:rsidRDefault="003C77CB" w:rsidP="003C77CB">
      <w:pPr>
        <w:pStyle w:val="4"/>
        <w:rPr>
          <w:rFonts w:eastAsia="Courier New"/>
          <w:szCs w:val="28"/>
          <w:lang w:bidi="ru-RU"/>
        </w:rPr>
      </w:pPr>
    </w:p>
    <w:p w:rsidR="003C77CB" w:rsidRDefault="003C77CB" w:rsidP="003C77CB">
      <w:pPr>
        <w:pStyle w:val="4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6.2. Организация и выполнение мероприятий по защите населения </w:t>
      </w:r>
      <w:r>
        <w:rPr>
          <w:rFonts w:eastAsia="Courier New"/>
          <w:szCs w:val="28"/>
          <w:lang w:bidi="ru-RU"/>
        </w:rPr>
        <w:br/>
        <w:t>от чрезвычайных ситуаций</w:t>
      </w:r>
    </w:p>
    <w:p w:rsidR="003C77CB" w:rsidRDefault="003C77CB" w:rsidP="003C77CB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6.2.1. Реализация государственной политики в области защиты населения</w:t>
      </w:r>
      <w:r>
        <w:rPr>
          <w:rFonts w:eastAsia="Courier New"/>
          <w:szCs w:val="28"/>
          <w:lang w:bidi="ru-RU"/>
        </w:rPr>
        <w:br/>
        <w:t>и территорий от чрезвычайных ситуаций</w:t>
      </w:r>
    </w:p>
    <w:p w:rsidR="003C77CB" w:rsidRDefault="003C77CB" w:rsidP="003C77CB">
      <w:pPr>
        <w:pStyle w:val="ConsNormal"/>
        <w:ind w:right="0" w:firstLine="0"/>
        <w:rPr>
          <w:rFonts w:ascii="Times New Roman" w:hAnsi="Times New Roman"/>
          <w:sz w:val="28"/>
          <w:szCs w:val="28"/>
        </w:rPr>
      </w:pPr>
    </w:p>
    <w:p w:rsidR="003C77CB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Органами государственной власти субъекта Российской Федерации принято 10 рекомендованных НПА в области защиты населения и территорий</w:t>
      </w:r>
      <w:r>
        <w:rPr>
          <w:rFonts w:ascii="Times New Roman" w:hAnsi="Times New Roman"/>
          <w:sz w:val="28"/>
          <w:szCs w:val="28"/>
        </w:rPr>
        <w:br/>
        <w:t xml:space="preserve">от чрезвычайных ситуаций, что составляет 83,3% </w:t>
      </w:r>
      <w:r>
        <w:rPr>
          <w:rFonts w:ascii="Times New Roman" w:hAnsi="Times New Roman"/>
          <w:i/>
          <w:sz w:val="28"/>
          <w:szCs w:val="28"/>
        </w:rPr>
        <w:t>(АППГ: 92%)</w:t>
      </w:r>
      <w:r>
        <w:rPr>
          <w:rFonts w:ascii="Times New Roman" w:hAnsi="Times New Roman"/>
          <w:sz w:val="28"/>
          <w:szCs w:val="28"/>
        </w:rPr>
        <w:t xml:space="preserve"> от количества НПА, рекомендованных МЧС России.</w:t>
      </w:r>
    </w:p>
    <w:p w:rsidR="003C77CB" w:rsidRDefault="003C77CB" w:rsidP="003C77CB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>Не приняты НПА, из рекомендованных:</w:t>
      </w:r>
    </w:p>
    <w:p w:rsidR="003C77CB" w:rsidRDefault="003C77CB" w:rsidP="00AC5202">
      <w:pPr>
        <w:pStyle w:val="a6"/>
        <w:numPr>
          <w:ilvl w:val="0"/>
          <w:numId w:val="52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Порядка (правил) обеспечения едиными </w:t>
      </w:r>
      <w:r w:rsidR="00A43AA3">
        <w:rPr>
          <w:sz w:val="28"/>
          <w:szCs w:val="28"/>
        </w:rPr>
        <w:br/>
      </w:r>
      <w:r>
        <w:rPr>
          <w:sz w:val="28"/>
          <w:szCs w:val="28"/>
        </w:rPr>
        <w:t xml:space="preserve">дежурно-диспетчерскими службами муниципальных образований координации деятельности органов повседневного управления единой государственной системы предупреждения и ликвидации ЧС и органов управления гражданской обороной, организации информационного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 на муниципальном уровне - </w:t>
      </w:r>
      <w:r>
        <w:rPr>
          <w:rFonts w:eastAsia="Calibri"/>
          <w:sz w:val="28"/>
          <w:szCs w:val="28"/>
        </w:rPr>
        <w:t>не требуется принятие в связи с особенностью территориального устройства города федерального значения.</w:t>
      </w:r>
    </w:p>
    <w:p w:rsidR="003C77CB" w:rsidRPr="00A43AA3" w:rsidRDefault="003C77CB" w:rsidP="00AC5202">
      <w:pPr>
        <w:pStyle w:val="a6"/>
        <w:numPr>
          <w:ilvl w:val="0"/>
          <w:numId w:val="52"/>
        </w:numPr>
        <w:ind w:left="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 проведении эвакуационных мероприятий в чрезвычайных ситуациях – принято Постановление Губернатора Санкт-Петербурга </w:t>
      </w:r>
      <w:r w:rsidRPr="00A43AA3">
        <w:rPr>
          <w:sz w:val="28"/>
          <w:szCs w:val="28"/>
        </w:rPr>
        <w:t xml:space="preserve">от 28.12.2007 № 74-пг </w:t>
      </w:r>
      <w:r w:rsidR="00A43AA3" w:rsidRPr="00A43AA3">
        <w:rPr>
          <w:sz w:val="28"/>
          <w:szCs w:val="28"/>
        </w:rPr>
        <w:t>(</w:t>
      </w:r>
      <w:r w:rsidR="00A43AA3" w:rsidRPr="00A43AA3">
        <w:rPr>
          <w:bCs/>
          <w:sz w:val="28"/>
          <w:szCs w:val="28"/>
        </w:rPr>
        <w:t>ред. от 23.11.2016 № 89-пг)</w:t>
      </w:r>
      <w:r w:rsidR="00A43AA3" w:rsidRPr="00A43AA3">
        <w:rPr>
          <w:sz w:val="28"/>
          <w:szCs w:val="28"/>
        </w:rPr>
        <w:t xml:space="preserve"> </w:t>
      </w:r>
      <w:r w:rsidRPr="00A43AA3">
        <w:rPr>
          <w:sz w:val="28"/>
          <w:szCs w:val="28"/>
        </w:rPr>
        <w:t>«Об Эвакуационной комиссии Правительства Санкт-Петербурга»</w:t>
      </w:r>
      <w:r w:rsidRPr="00A43AA3">
        <w:rPr>
          <w:bCs/>
          <w:sz w:val="28"/>
          <w:szCs w:val="28"/>
        </w:rPr>
        <w:t xml:space="preserve">, проект </w:t>
      </w:r>
      <w:r w:rsidRPr="00A43AA3">
        <w:rPr>
          <w:iCs/>
          <w:sz w:val="28"/>
          <w:szCs w:val="28"/>
        </w:rPr>
        <w:t xml:space="preserve">НПА о </w:t>
      </w:r>
      <w:r w:rsidRPr="00A43AA3">
        <w:rPr>
          <w:sz w:val="28"/>
          <w:szCs w:val="28"/>
        </w:rPr>
        <w:t>проведении эвакуационных мероприятий при чрезвычайных ситуациях в Санкт-Петербурге находится в стадии разработки в профильном комитете Правительства</w:t>
      </w:r>
      <w:r w:rsidR="00A43AA3">
        <w:rPr>
          <w:sz w:val="28"/>
          <w:szCs w:val="28"/>
        </w:rPr>
        <w:br/>
      </w:r>
      <w:r w:rsidRPr="00A43AA3">
        <w:rPr>
          <w:sz w:val="28"/>
          <w:szCs w:val="28"/>
        </w:rPr>
        <w:t>Санкт-Петербурга.</w:t>
      </w:r>
    </w:p>
    <w:p w:rsidR="003C77CB" w:rsidRDefault="003C77CB" w:rsidP="003C77CB">
      <w:pPr>
        <w:pStyle w:val="ConsNormal"/>
        <w:ind w:right="0" w:firstLine="709"/>
        <w:jc w:val="both"/>
      </w:pPr>
    </w:p>
    <w:p w:rsidR="003C77CB" w:rsidRDefault="003C77CB" w:rsidP="003C77CB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FFF"/>
        </w:rPr>
        <w:t>НПА, требующие актуализации (в области ЗНТ от ЧС):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Постановление Правительства Санкт-Петербурга от 02.11.2006 </w:t>
      </w:r>
      <w:r w:rsidR="00A43AA3"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t xml:space="preserve">№ 1359 «О Санкт-Петербургской территориальной подсистеме единой государственной системы предупреждения и ликвидации чрезвычайных ситуаций» (с изменениями от 07.09.2021) - 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Рекомендованы следующие изменения: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 должностных лиц, возглавляющих районные КЧС (п.14) не соответствует п. 2.1 ст. 4.1 ФЗ «О защите населения и территорий от ЧС природного и техногенного характера»; 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п. 26 не отражен вопрос создания резерва финансовых ресурсов субъекта РФ;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п.28 необходимо уточнить формулировку «а сроки и порядок предоставления указанной информации осуществляются исполнительными органами государственной власти»;</w:t>
      </w:r>
    </w:p>
    <w:p w:rsidR="003C77CB" w:rsidRDefault="003C77CB" w:rsidP="003C77CB">
      <w:pPr>
        <w:tabs>
          <w:tab w:val="left" w:pos="17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п.33.3 уточнить норму по оповещению руководителей ФОИВ в режиме ЧС (способ).</w:t>
      </w:r>
    </w:p>
    <w:p w:rsidR="003C77CB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(исх. от 05.04.2022 № ИП-130-526, от 27.05.2022 № СЗ-130-911)</w:t>
      </w:r>
      <w:r>
        <w:rPr>
          <w:rFonts w:ascii="Times New Roman" w:hAnsi="Times New Roman"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CC30FC" w:rsidRDefault="00CC30FC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6.2.1.1.</w:t>
      </w:r>
    </w:p>
    <w:p w:rsidR="003C77CB" w:rsidRDefault="003C77CB" w:rsidP="003C77CB">
      <w:pPr>
        <w:jc w:val="right"/>
        <w:rPr>
          <w:sz w:val="28"/>
          <w:szCs w:val="28"/>
        </w:rPr>
      </w:pPr>
    </w:p>
    <w:p w:rsidR="003C77CB" w:rsidRDefault="003C77CB" w:rsidP="003C77CB">
      <w:pPr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Результаты выполнения ГУ МЧС России Плана мероприятий</w:t>
      </w:r>
      <w:r>
        <w:rPr>
          <w:rFonts w:eastAsia="Courier New"/>
          <w:bCs/>
          <w:iCs/>
          <w:sz w:val="28"/>
          <w:lang w:bidi="ru-RU"/>
        </w:rPr>
        <w:br/>
        <w:t>на 2018 – 2024 годы (I этап) по реализации Министерством Российской Федерации по делам гражданской обороны, чрезвычайным ситуациям</w:t>
      </w:r>
      <w:r>
        <w:rPr>
          <w:rFonts w:eastAsia="Courier New"/>
          <w:bCs/>
          <w:iCs/>
          <w:sz w:val="28"/>
          <w:lang w:bidi="ru-RU"/>
        </w:rPr>
        <w:br/>
        <w:t>и ликвидации последствий стихийных бедствий Основ государственной политики</w:t>
      </w:r>
      <w:r>
        <w:rPr>
          <w:rFonts w:eastAsia="Courier New"/>
          <w:bCs/>
          <w:iCs/>
          <w:sz w:val="28"/>
          <w:lang w:bidi="ru-RU"/>
        </w:rPr>
        <w:br/>
        <w:t>Российской Федерации в области защиты населения и территорий</w:t>
      </w:r>
      <w:r>
        <w:rPr>
          <w:rFonts w:eastAsia="Courier New"/>
          <w:bCs/>
          <w:iCs/>
          <w:sz w:val="28"/>
          <w:lang w:bidi="ru-RU"/>
        </w:rPr>
        <w:br/>
        <w:t>от чрезвычайных ситуаций на период до 2030 года</w:t>
      </w:r>
    </w:p>
    <w:p w:rsidR="003C77CB" w:rsidRDefault="003C77CB" w:rsidP="003C77CB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6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5816"/>
        <w:gridCol w:w="3262"/>
      </w:tblGrid>
      <w:tr w:rsidR="003C77CB" w:rsidTr="00931236">
        <w:trPr>
          <w:cantSplit/>
          <w:trHeight w:val="8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 xml:space="preserve">№ </w:t>
            </w:r>
          </w:p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Наименование мероприятия, запланированного к выполнению в 2 квартале</w:t>
            </w:r>
          </w:p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(указывается отчетный период)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Результат выполнения</w:t>
            </w:r>
          </w:p>
        </w:tc>
      </w:tr>
      <w:tr w:rsidR="003C77CB" w:rsidTr="00931236">
        <w:trPr>
          <w:trHeight w:val="2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-</w:t>
            </w:r>
          </w:p>
        </w:tc>
      </w:tr>
    </w:tbl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ГУ МЧС России по г. Санкт-Петербургу во 2 квартале 2022 года мероприятия не спланированы.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за 2022 год по плану выполнено 2 мероприятия, что составляет 100% от общего количества запланированных мероприятий до 1 июля 2022 года.</w:t>
      </w:r>
    </w:p>
    <w:p w:rsidR="003C77CB" w:rsidRDefault="003C77CB" w:rsidP="003C77CB">
      <w:pPr>
        <w:pStyle w:val="ConsNormal"/>
        <w:ind w:right="0" w:firstLine="709"/>
        <w:jc w:val="right"/>
        <w:rPr>
          <w:rFonts w:ascii="Times New Roman" w:hAnsi="Times New Roman"/>
          <w:sz w:val="28"/>
          <w:szCs w:val="28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6.2.2. Работа по предупреждению чрезвычайных ситуаций</w:t>
      </w:r>
    </w:p>
    <w:p w:rsidR="003C77CB" w:rsidRDefault="003C77CB" w:rsidP="003C77CB">
      <w:pPr>
        <w:widowControl w:val="0"/>
        <w:jc w:val="center"/>
        <w:rPr>
          <w:rFonts w:eastAsia="Courier New"/>
          <w:b/>
          <w:bCs/>
          <w:iCs/>
          <w:sz w:val="22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Контроль за разработкой паспортов безопасности </w:t>
      </w:r>
      <w:r>
        <w:rPr>
          <w:rFonts w:eastAsia="Courier New"/>
          <w:bCs/>
          <w:i/>
          <w:iCs/>
          <w:sz w:val="28"/>
          <w:szCs w:val="28"/>
          <w:u w:val="single"/>
          <w:lang w:bidi="ru-RU"/>
        </w:rPr>
        <w:t>организован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Своевременная корректировка паспортов безопасности </w:t>
      </w:r>
      <w:r>
        <w:rPr>
          <w:rFonts w:eastAsia="Courier New"/>
          <w:bCs/>
          <w:i/>
          <w:iCs/>
          <w:sz w:val="28"/>
          <w:szCs w:val="28"/>
          <w:u w:val="single"/>
          <w:lang w:bidi="ru-RU"/>
        </w:rPr>
        <w:t>осуществляется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Паспорт безопасности субъекта Российской Федерации разработан </w:t>
      </w:r>
      <w:r>
        <w:rPr>
          <w:rFonts w:eastAsia="Courier New"/>
          <w:bCs/>
          <w:i/>
          <w:iCs/>
          <w:sz w:val="28"/>
          <w:szCs w:val="28"/>
          <w:lang w:bidi="ru-RU"/>
        </w:rPr>
        <w:t>(</w:t>
      </w:r>
      <w:r>
        <w:rPr>
          <w:i/>
          <w:sz w:val="28"/>
          <w:szCs w:val="28"/>
        </w:rPr>
        <w:t>21.12.2020 согласован Главным управлением, 27.12.2020 утвержден Губернатором Санкт-Петербурга</w:t>
      </w:r>
      <w:r>
        <w:rPr>
          <w:rFonts w:eastAsia="Courier New"/>
          <w:bCs/>
          <w:i/>
          <w:iCs/>
          <w:sz w:val="28"/>
          <w:szCs w:val="28"/>
          <w:lang w:bidi="ru-RU"/>
        </w:rPr>
        <w:t>)</w:t>
      </w:r>
      <w:r>
        <w:rPr>
          <w:rFonts w:eastAsia="Courier New"/>
          <w:bCs/>
          <w:iCs/>
          <w:sz w:val="28"/>
          <w:szCs w:val="28"/>
          <w:lang w:bidi="ru-RU"/>
        </w:rPr>
        <w:t xml:space="preserve">, осуществляется его своевременная корректировка </w:t>
      </w:r>
      <w:r>
        <w:rPr>
          <w:rFonts w:eastAsia="Courier New"/>
          <w:bCs/>
          <w:i/>
          <w:iCs/>
          <w:sz w:val="28"/>
          <w:szCs w:val="28"/>
          <w:lang w:bidi="ru-RU"/>
        </w:rPr>
        <w:t>(24.12.2021)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Всего подлежит разработке 18 паспортов безопасности муниципальных образований, разработано 18 паспортов безопасности, что составляет 100% </w:t>
      </w:r>
      <w:r>
        <w:rPr>
          <w:rFonts w:eastAsia="Courier New"/>
          <w:bCs/>
          <w:iCs/>
          <w:sz w:val="28"/>
          <w:szCs w:val="28"/>
          <w:lang w:bidi="ru-RU"/>
        </w:rPr>
        <w:br/>
        <w:t>от необходимого.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Планирующие документы в области защиты населения и территорий </w:t>
      </w:r>
      <w:r>
        <w:rPr>
          <w:sz w:val="28"/>
          <w:szCs w:val="28"/>
        </w:rPr>
        <w:br/>
        <w:t xml:space="preserve">от чрезвычайных ситуаций в ГУ МЧС России </w:t>
      </w:r>
      <w:r>
        <w:rPr>
          <w:i/>
          <w:sz w:val="28"/>
          <w:szCs w:val="28"/>
          <w:u w:val="single"/>
        </w:rPr>
        <w:t>разработаны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br/>
        <w:t xml:space="preserve">и </w:t>
      </w:r>
      <w:r>
        <w:rPr>
          <w:i/>
          <w:sz w:val="28"/>
          <w:szCs w:val="28"/>
          <w:u w:val="single"/>
        </w:rPr>
        <w:t>утверждены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действий по предупреждению и ликвидации чрезвычайных ситуаций субъекта Российской Федерации </w:t>
      </w:r>
      <w:r>
        <w:rPr>
          <w:i/>
          <w:sz w:val="28"/>
          <w:szCs w:val="28"/>
          <w:u w:val="single"/>
        </w:rPr>
        <w:t>утвержден</w:t>
      </w:r>
      <w:r>
        <w:rPr>
          <w:i/>
          <w:sz w:val="28"/>
          <w:szCs w:val="28"/>
        </w:rPr>
        <w:t xml:space="preserve"> (</w:t>
      </w:r>
      <w:r>
        <w:rPr>
          <w:sz w:val="28"/>
          <w:szCs w:val="28"/>
        </w:rPr>
        <w:t xml:space="preserve">б/н от </w:t>
      </w:r>
      <w:r>
        <w:rPr>
          <w:i/>
          <w:sz w:val="28"/>
          <w:szCs w:val="28"/>
        </w:rPr>
        <w:t>24.12.2021)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right"/>
        <w:rPr>
          <w:sz w:val="28"/>
          <w:szCs w:val="28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right"/>
        <w:rPr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>Таблица 6.2.2.1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Сведения о разработке планов действий по предупреждению </w:t>
      </w:r>
      <w:r>
        <w:rPr>
          <w:rFonts w:eastAsia="Courier New"/>
          <w:bCs/>
          <w:iCs/>
          <w:sz w:val="28"/>
          <w:lang w:bidi="ru-RU"/>
        </w:rPr>
        <w:br/>
        <w:t xml:space="preserve">и ликвидации чрезвычайных ситуаций муниципальных образований </w:t>
      </w:r>
      <w:r>
        <w:rPr>
          <w:rFonts w:eastAsia="Courier New"/>
          <w:bCs/>
          <w:iCs/>
          <w:sz w:val="28"/>
          <w:lang w:bidi="ru-RU"/>
        </w:rPr>
        <w:br/>
        <w:t>и объектов экономики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650"/>
        <w:gridCol w:w="1701"/>
        <w:gridCol w:w="1701"/>
        <w:gridCol w:w="1241"/>
      </w:tblGrid>
      <w:tr w:rsidR="003C77CB" w:rsidTr="00931236">
        <w:trPr>
          <w:tblHeader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Подлежит разработке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Разработано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%</w:t>
            </w:r>
          </w:p>
        </w:tc>
      </w:tr>
      <w:tr w:rsidR="003C77CB" w:rsidTr="0093123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Планы действий по предупреждению и ликвидации чрезвычайных ситуаций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100</w:t>
            </w:r>
          </w:p>
        </w:tc>
      </w:tr>
      <w:tr w:rsidR="003C77CB" w:rsidTr="0093123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both"/>
              <w:rPr>
                <w:i/>
                <w:iCs/>
                <w:lang w:eastAsia="en-US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Планы действий по предупреждению и ликвидации чрезвычайных ситуаций объектов экономики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100</w:t>
            </w:r>
          </w:p>
        </w:tc>
      </w:tr>
    </w:tbl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В соответствии с требованиями постановления Правительства Российской Федерации от 20 ноября 2020 г. № 1892 «О декларировании безопасности гидротехнических сооружений» организована работа по участию </w:t>
      </w:r>
      <w:r>
        <w:rPr>
          <w:rFonts w:eastAsia="Courier New"/>
          <w:bCs/>
          <w:iCs/>
          <w:sz w:val="28"/>
          <w:szCs w:val="28"/>
          <w:lang w:bidi="ru-RU"/>
        </w:rPr>
        <w:br/>
        <w:t>в регулярных обследованиях гидротехнических сооружений (далее – ГТС).</w:t>
      </w: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Таблица 6.2.2.2</w:t>
      </w:r>
    </w:p>
    <w:p w:rsidR="003C77CB" w:rsidRDefault="003C77CB" w:rsidP="003C77CB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Сведения об обследованиях ГТС</w:t>
      </w: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W w:w="4952" w:type="pct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313"/>
        <w:gridCol w:w="2975"/>
        <w:gridCol w:w="2973"/>
      </w:tblGrid>
      <w:tr w:rsidR="003C77CB" w:rsidTr="00CC30FC">
        <w:trPr>
          <w:trHeight w:val="513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№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п/п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Наименование ГТС, прошедшего обследование</w:t>
            </w:r>
          </w:p>
        </w:tc>
        <w:tc>
          <w:tcPr>
            <w:tcW w:w="3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Результат обследований</w:t>
            </w:r>
          </w:p>
        </w:tc>
      </w:tr>
      <w:tr w:rsidR="003C77CB" w:rsidTr="00CC30FC">
        <w:trPr>
          <w:trHeight w:val="764"/>
        </w:trPr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Положительный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(указать реквизиты акта</w:t>
            </w: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br/>
              <w:t>и дату обследования)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Отрицательный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(указать причины неготовности организаций, эксплуатирующей ГТС, какие были выданы рекомендаций</w:t>
            </w: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br/>
              <w:t>по устранению недостатков</w:t>
            </w: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br/>
              <w:t>и срок их выполнения)</w:t>
            </w:r>
          </w:p>
        </w:tc>
      </w:tr>
      <w:tr w:rsidR="003C77CB" w:rsidTr="00CC30FC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1.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>Накопители 5,7 полигона для скопления осадков сточных вод «Северный», расположенный по адресу: Санкт-Петербург, пос. Левашово, Новоселки, д. 18, корп. 4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Cs/>
                <w:sz w:val="22"/>
                <w:szCs w:val="28"/>
                <w:lang w:bidi="ru-RU"/>
              </w:rPr>
              <w:t>28.06.2022-04.07.2022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8"/>
                <w:lang w:bidi="ru-RU"/>
              </w:rPr>
              <w:t xml:space="preserve"> (б/н 04.07.2022)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rFonts w:eastAsia="Courier New"/>
                <w:bCs/>
                <w:i/>
                <w:iCs/>
                <w:szCs w:val="28"/>
                <w:lang w:bidi="ru-RU"/>
              </w:rPr>
            </w:pPr>
          </w:p>
        </w:tc>
      </w:tr>
    </w:tbl>
    <w:p w:rsidR="003C77CB" w:rsidRDefault="003C77CB" w:rsidP="003C77CB">
      <w:pPr>
        <w:widowControl w:val="0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Мероприятия по участию в регулярных обследованиях ГТС </w:t>
      </w:r>
      <w:r>
        <w:rPr>
          <w:rFonts w:eastAsia="Courier New"/>
          <w:bCs/>
          <w:i/>
          <w:iCs/>
          <w:sz w:val="28"/>
          <w:szCs w:val="28"/>
          <w:u w:val="single"/>
          <w:lang w:bidi="ru-RU"/>
        </w:rPr>
        <w:t>спланированы</w:t>
      </w:r>
      <w:r>
        <w:rPr>
          <w:rFonts w:eastAsia="Courier New"/>
          <w:bCs/>
          <w:iCs/>
          <w:sz w:val="28"/>
          <w:szCs w:val="28"/>
          <w:lang w:bidi="ru-RU"/>
        </w:rPr>
        <w:t xml:space="preserve">, </w:t>
      </w:r>
      <w:r>
        <w:rPr>
          <w:rFonts w:eastAsia="Courier New"/>
          <w:bCs/>
          <w:i/>
          <w:iCs/>
          <w:sz w:val="28"/>
          <w:szCs w:val="28"/>
          <w:u w:val="single"/>
          <w:lang w:bidi="ru-RU"/>
        </w:rPr>
        <w:t>имеются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копии актов обследований ГТС.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Для планирования указанных мероприятий по обследованию ГТС</w:t>
      </w:r>
      <w:r>
        <w:rPr>
          <w:rFonts w:eastAsia="Courier New"/>
          <w:bCs/>
          <w:iCs/>
          <w:sz w:val="28"/>
          <w:szCs w:val="28"/>
          <w:lang w:bidi="ru-RU"/>
        </w:rPr>
        <w:br/>
        <w:t>в ГУ МЧС России осуществляется ведение учета ГТС, проходящих процедуру декларирования.</w:t>
      </w:r>
    </w:p>
    <w:p w:rsidR="00CC30FC" w:rsidRDefault="00CC30FC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CC30FC" w:rsidRDefault="00CC30FC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CC30FC" w:rsidRDefault="00CC30FC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CC30FC" w:rsidRDefault="00CC30FC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CC30FC" w:rsidRDefault="00CC30FC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Таблица 6.2.2.3</w:t>
      </w:r>
    </w:p>
    <w:p w:rsidR="003C77CB" w:rsidRDefault="003C77CB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Сведения о ГТС, проходящих процедуру декларирования</w:t>
      </w:r>
    </w:p>
    <w:p w:rsidR="003C77CB" w:rsidRDefault="003C77CB" w:rsidP="003C77CB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5763"/>
        <w:gridCol w:w="3532"/>
      </w:tblGrid>
      <w:tr w:rsidR="003C77CB" w:rsidTr="00931236">
        <w:trPr>
          <w:trHeight w:val="455"/>
          <w:tblHeader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ind w:firstLine="29"/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ind w:firstLine="709"/>
              <w:jc w:val="center"/>
            </w:pPr>
            <w:r w:rsidRPr="0098125E">
              <w:rPr>
                <w:sz w:val="22"/>
                <w:szCs w:val="22"/>
              </w:rPr>
              <w:t>Вид собственности ГТС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Количество единиц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1.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98125E">
              <w:rPr>
                <w:bCs/>
                <w:iCs/>
                <w:sz w:val="22"/>
                <w:szCs w:val="22"/>
                <w:lang w:bidi="ru-RU"/>
              </w:rPr>
              <w:t>муниципальная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2.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98125E">
              <w:rPr>
                <w:bCs/>
                <w:iCs/>
                <w:sz w:val="22"/>
                <w:szCs w:val="22"/>
                <w:lang w:bidi="ru-RU"/>
              </w:rPr>
              <w:t>частная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3.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98125E">
              <w:rPr>
                <w:bCs/>
                <w:iCs/>
                <w:sz w:val="22"/>
                <w:szCs w:val="22"/>
                <w:lang w:bidi="ru-RU"/>
              </w:rPr>
              <w:t>федеральная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4.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98125E">
              <w:rPr>
                <w:bCs/>
                <w:iCs/>
                <w:sz w:val="22"/>
                <w:szCs w:val="22"/>
                <w:lang w:bidi="ru-RU"/>
              </w:rPr>
              <w:t>с неопределенным правовым статусом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</w:tr>
      <w:tr w:rsidR="003C77CB" w:rsidTr="00931236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lang w:bidi="ru-RU"/>
              </w:rPr>
            </w:pPr>
            <w:r w:rsidRPr="0098125E">
              <w:rPr>
                <w:sz w:val="22"/>
                <w:szCs w:val="22"/>
                <w:lang w:bidi="ru-RU"/>
              </w:rPr>
              <w:t>5.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98125E">
              <w:rPr>
                <w:bCs/>
                <w:iCs/>
                <w:sz w:val="22"/>
                <w:szCs w:val="22"/>
                <w:lang w:bidi="ru-RU"/>
              </w:rPr>
              <w:t>Всего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shd w:val="clear" w:color="auto" w:fill="FFFFFF"/>
              <w:ind w:firstLine="5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</w:tbl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В соответствии с постановлением Правительства Российской Федерации от 18 апреля 2014 г. № 360 «О зонах затопления, подтопления» организована работа по согласованию предложений и сведений о границах зон затопления, подтопления, подготовленных уполномоченными органами исполнительной власти субъекта Российской Федерации.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Таблица 6.2.2.4</w:t>
      </w:r>
    </w:p>
    <w:p w:rsidR="003C77CB" w:rsidRDefault="003C77CB" w:rsidP="003C77CB">
      <w:pPr>
        <w:jc w:val="center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Сведения об установлении границ зон затопления и подтопления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2052"/>
        <w:gridCol w:w="787"/>
        <w:gridCol w:w="773"/>
        <w:gridCol w:w="1274"/>
        <w:gridCol w:w="850"/>
        <w:gridCol w:w="567"/>
        <w:gridCol w:w="709"/>
        <w:gridCol w:w="567"/>
        <w:gridCol w:w="567"/>
        <w:gridCol w:w="567"/>
        <w:gridCol w:w="500"/>
      </w:tblGrid>
      <w:tr w:rsidR="003C77CB" w:rsidTr="00CC30FC"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Наименование субъекта Российской Федерации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Планируется</w:t>
            </w:r>
          </w:p>
        </w:tc>
        <w:tc>
          <w:tcPr>
            <w:tcW w:w="43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Фактически</w:t>
            </w:r>
          </w:p>
        </w:tc>
      </w:tr>
      <w:tr w:rsidR="003C77CB" w:rsidTr="00CC30FC">
        <w:trPr>
          <w:cantSplit/>
          <w:trHeight w:val="1922"/>
        </w:trPr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rPr>
                <w:rFonts w:eastAsia="Calibri"/>
                <w:lang w:eastAsia="en-US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Количество н.п.,  попадающих в зону затопления, подтопления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Зон по графику, шт.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Конечный срок направления в Росводресурсы (по графику),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Разрабатывается,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На согласовании,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Представлено в БВУ,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Утверждено,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Внесено в ГВР,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Направлено в ЕГРН, шт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77CB" w:rsidRPr="0098125E" w:rsidRDefault="003C77CB" w:rsidP="00931236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98125E">
              <w:rPr>
                <w:rFonts w:eastAsia="Calibri"/>
                <w:sz w:val="18"/>
                <w:szCs w:val="22"/>
                <w:lang w:eastAsia="en-US"/>
              </w:rPr>
              <w:t>Внесено в ЕГРН</w:t>
            </w:r>
          </w:p>
        </w:tc>
      </w:tr>
      <w:tr w:rsidR="003C77CB" w:rsidTr="00CC30F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rFonts w:eastAsia="Calibri"/>
                <w:lang w:eastAsia="en-US"/>
              </w:rPr>
            </w:pPr>
            <w:r w:rsidRPr="0098125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IV кв.2022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</w:tr>
    </w:tbl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 xml:space="preserve">Учет установления границ зон затопления и подтопления </w:t>
      </w:r>
      <w:r>
        <w:rPr>
          <w:bCs/>
          <w:i/>
          <w:iCs/>
          <w:sz w:val="28"/>
          <w:szCs w:val="28"/>
          <w:u w:val="single"/>
          <w:lang w:bidi="ru-RU"/>
        </w:rPr>
        <w:t>ведется</w:t>
      </w:r>
      <w:r>
        <w:rPr>
          <w:bCs/>
          <w:iCs/>
          <w:sz w:val="28"/>
          <w:szCs w:val="28"/>
          <w:lang w:bidi="ru-RU"/>
        </w:rPr>
        <w:t xml:space="preserve">. 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Работа отделения прогнозирования чрезвычайных ситуаций организована.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 xml:space="preserve">По штату 3 человека, по списку 3 человека, укомплектованность отделения составляет 100%. Обучено 100% специалистов, на 2022 год спланировано обучение 0 специалистов.  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 xml:space="preserve">Работа отдела мониторинга, моделирования и организации проведения превентивных мероприятий </w:t>
      </w:r>
      <w:r>
        <w:rPr>
          <w:bCs/>
          <w:i/>
          <w:iCs/>
          <w:sz w:val="28"/>
          <w:szCs w:val="28"/>
          <w:u w:val="single"/>
          <w:lang w:bidi="ru-RU"/>
        </w:rPr>
        <w:t>организована</w:t>
      </w:r>
      <w:r>
        <w:rPr>
          <w:bCs/>
          <w:i/>
          <w:iCs/>
          <w:sz w:val="28"/>
          <w:szCs w:val="28"/>
          <w:lang w:bidi="ru-RU"/>
        </w:rPr>
        <w:t>.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По штату 6 человек, по списку 6 человек, укомплектованность отдела составляет 100%. Обучено 6 специалистов, на 2022  год спланировано обучение 6 специалистов.</w:t>
      </w:r>
    </w:p>
    <w:p w:rsidR="00CC30FC" w:rsidRDefault="00CC30FC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CC30FC" w:rsidRDefault="00CC30FC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Таблица 6.2.2.5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Сведения об оправдываемости прогнозов ЧС</w:t>
      </w:r>
    </w:p>
    <w:tbl>
      <w:tblPr>
        <w:tblW w:w="972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268"/>
        <w:gridCol w:w="2156"/>
        <w:gridCol w:w="1745"/>
      </w:tblGrid>
      <w:tr w:rsidR="003C77CB" w:rsidTr="00CC30FC">
        <w:trPr>
          <w:trHeight w:val="45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bCs/>
                <w:i/>
                <w:iCs/>
                <w:sz w:val="22"/>
                <w:szCs w:val="22"/>
                <w:lang w:eastAsia="en-US" w:bidi="ru-RU"/>
              </w:rPr>
              <w:t>Виды прогнозов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Оправдываемость прогнозов</w:t>
            </w:r>
            <w:r w:rsidRPr="0098125E">
              <w:rPr>
                <w:rStyle w:val="af2"/>
                <w:rFonts w:eastAsia="Calibri"/>
                <w:i/>
                <w:iCs/>
                <w:sz w:val="22"/>
                <w:szCs w:val="22"/>
                <w:lang w:eastAsia="en-US"/>
              </w:rPr>
              <w:footnoteReference w:id="10"/>
            </w:r>
            <w:r w:rsidRPr="0098125E">
              <w:rPr>
                <w:i/>
                <w:iCs/>
                <w:sz w:val="22"/>
                <w:szCs w:val="22"/>
                <w:lang w:eastAsia="en-US"/>
              </w:rPr>
              <w:t>, 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bCs/>
                <w:i/>
                <w:iCs/>
                <w:sz w:val="22"/>
                <w:szCs w:val="22"/>
                <w:lang w:eastAsia="en-US" w:bidi="ru-RU"/>
              </w:rPr>
              <w:t>АППГ (%)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1.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ЧС на год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95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95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2.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рисков возникновения чрезвычайных ситуаций на период весеннего половодья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pStyle w:val="a6"/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3.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природной пожарной опасности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4.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циклических чрезвычайных ситуаций на осенне-зимний период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5.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Среднесрочный прогноз чрезвычайных ситуаций на месяц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6.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Краткосрочный недельный прогноз чрезвычайных ситуаций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97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97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7.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Оперативный ежедневный прогноз чрезвычайных ситуаций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97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97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  <w:tr w:rsidR="003C77CB" w:rsidTr="00CC30FC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8.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Достоверность (оправдываемость) прогнозов</w:t>
            </w: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br/>
              <w:t>за субъект</w:t>
            </w:r>
            <w:r w:rsidRPr="0098125E">
              <w:rPr>
                <w:rStyle w:val="af2"/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footnoteReference w:id="11"/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96</w:t>
            </w:r>
            <w:r w:rsidRPr="0098125E">
              <w:rPr>
                <w:i/>
                <w:iCs/>
                <w:sz w:val="22"/>
                <w:szCs w:val="22"/>
                <w:lang w:val="en-US" w:eastAsia="en-US"/>
              </w:rPr>
              <w:t>%</w:t>
            </w:r>
          </w:p>
        </w:tc>
      </w:tr>
    </w:tbl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 xml:space="preserve">Работа по разработке превентивных мероприятий </w:t>
      </w:r>
      <w:r>
        <w:rPr>
          <w:bCs/>
          <w:i/>
          <w:iCs/>
          <w:sz w:val="28"/>
          <w:szCs w:val="28"/>
          <w:u w:val="single"/>
          <w:lang w:bidi="ru-RU"/>
        </w:rPr>
        <w:t>организована</w:t>
      </w:r>
      <w:r>
        <w:rPr>
          <w:bCs/>
          <w:i/>
          <w:iCs/>
          <w:sz w:val="28"/>
          <w:szCs w:val="28"/>
          <w:lang w:bidi="ru-RU"/>
        </w:rPr>
        <w:t>.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>Таблица 6.2.2.6.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Сведения о наличии рекомендаций о превентивных мероприятиях </w:t>
      </w:r>
    </w:p>
    <w:p w:rsidR="003C77CB" w:rsidRDefault="003C77CB" w:rsidP="003C77CB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в прогнозах ЧС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360"/>
        <w:gridCol w:w="2015"/>
        <w:gridCol w:w="1900"/>
      </w:tblGrid>
      <w:tr w:rsidR="003C77CB" w:rsidTr="00CC30FC">
        <w:trPr>
          <w:trHeight w:val="45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widowControl w:val="0"/>
              <w:jc w:val="center"/>
              <w:rPr>
                <w:i/>
                <w:iCs/>
                <w:lang w:eastAsia="en-US"/>
              </w:rPr>
            </w:pPr>
            <w:r w:rsidRPr="0098125E">
              <w:rPr>
                <w:bCs/>
                <w:i/>
                <w:iCs/>
                <w:sz w:val="22"/>
                <w:szCs w:val="22"/>
                <w:lang w:eastAsia="en-US" w:bidi="ru-RU"/>
              </w:rPr>
              <w:t>Виды прогнозов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Имеется/</w:t>
            </w:r>
            <w:r w:rsidRPr="0098125E">
              <w:rPr>
                <w:i/>
                <w:iCs/>
                <w:sz w:val="22"/>
                <w:szCs w:val="22"/>
                <w:lang w:eastAsia="en-US"/>
              </w:rPr>
              <w:br/>
              <w:t>отсутствует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i/>
                <w:iCs/>
                <w:lang w:eastAsia="en-US"/>
              </w:rPr>
            </w:pPr>
            <w:r w:rsidRPr="0098125E">
              <w:rPr>
                <w:bCs/>
                <w:i/>
                <w:iCs/>
                <w:sz w:val="22"/>
                <w:szCs w:val="22"/>
                <w:lang w:eastAsia="en-US" w:bidi="ru-RU"/>
              </w:rPr>
              <w:t>АППГ (</w:t>
            </w: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имеется/</w:t>
            </w:r>
            <w:r w:rsidRPr="0098125E">
              <w:rPr>
                <w:i/>
                <w:iCs/>
                <w:sz w:val="22"/>
                <w:szCs w:val="22"/>
                <w:lang w:eastAsia="en-US"/>
              </w:rPr>
              <w:br/>
              <w:t>отсутствует</w:t>
            </w:r>
            <w:r w:rsidRPr="0098125E">
              <w:rPr>
                <w:bCs/>
                <w:i/>
                <w:iCs/>
                <w:sz w:val="22"/>
                <w:szCs w:val="22"/>
                <w:lang w:eastAsia="en-US" w:bidi="ru-RU"/>
              </w:rPr>
              <w:t>)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1.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ЧС на год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2.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рисков возникновения чрезвычайных ситуаций на период весеннего половодья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pStyle w:val="a6"/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3.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природной пожарной опасности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4.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Долгосрочный прогноз циклических чрезвычайных ситуаций на осенне-зимний период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5.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Среднесрочный прогноз чрезвычайных ситуаций на месяц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6.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Краткосрочный недельный прогноз чрезвычайных ситуаций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  <w:tr w:rsidR="003C77CB" w:rsidTr="00CC30FC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ind w:left="-142"/>
              <w:jc w:val="center"/>
              <w:rPr>
                <w:rFonts w:eastAsia="Courier New"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i/>
                <w:iCs/>
                <w:sz w:val="22"/>
                <w:szCs w:val="22"/>
                <w:lang w:eastAsia="en-US" w:bidi="ru-RU"/>
              </w:rPr>
              <w:t>7.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both"/>
              <w:rPr>
                <w:rFonts w:eastAsia="Courier New"/>
                <w:bCs/>
                <w:i/>
                <w:iCs/>
                <w:lang w:eastAsia="en-US" w:bidi="ru-RU"/>
              </w:rPr>
            </w:pPr>
            <w:r w:rsidRPr="0098125E">
              <w:rPr>
                <w:rFonts w:eastAsia="Courier New"/>
                <w:bCs/>
                <w:i/>
                <w:iCs/>
                <w:sz w:val="22"/>
                <w:szCs w:val="22"/>
                <w:lang w:eastAsia="en-US" w:bidi="ru-RU"/>
              </w:rPr>
              <w:t>Оперативный ежедневный прогноз чрезвычайных ситуаций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lang w:val="en-US" w:eastAsia="en-US"/>
              </w:rPr>
            </w:pPr>
            <w:r w:rsidRPr="0098125E">
              <w:rPr>
                <w:i/>
                <w:iCs/>
                <w:sz w:val="22"/>
                <w:szCs w:val="22"/>
                <w:lang w:eastAsia="en-US"/>
              </w:rPr>
              <w:t>Имеется</w:t>
            </w:r>
          </w:p>
        </w:tc>
      </w:tr>
    </w:tbl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6.2.3. Выполнение мероприятий по обнаружению и обозначению районов, подвергшихся радиоактивному, химическому, биологическому заражению, </w:t>
      </w:r>
      <w:r>
        <w:rPr>
          <w:rFonts w:eastAsia="Courier New"/>
          <w:szCs w:val="28"/>
          <w:lang w:bidi="ru-RU"/>
        </w:rPr>
        <w:br/>
        <w:t xml:space="preserve">в части методического руководства по созданию сети наблюдения </w:t>
      </w:r>
      <w:r>
        <w:rPr>
          <w:rFonts w:eastAsia="Courier New"/>
          <w:szCs w:val="28"/>
          <w:lang w:bidi="ru-RU"/>
        </w:rPr>
        <w:br/>
        <w:t>и лабораторного контроля гражданской обороны и защиты населения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  <w:r>
        <w:rPr>
          <w:bCs/>
          <w:iCs/>
          <w:sz w:val="28"/>
          <w:szCs w:val="28"/>
          <w:lang w:bidi="ru-RU"/>
        </w:rPr>
        <w:t xml:space="preserve">На территории субъекта Российской Федерации создана и функционирует сеть наблюдения и лабораторного контроля (далее – СНЛК) в которую входят 4 учреждения </w:t>
      </w:r>
      <w:r>
        <w:rPr>
          <w:bCs/>
          <w:i/>
          <w:iCs/>
          <w:sz w:val="28"/>
          <w:szCs w:val="28"/>
          <w:lang w:bidi="ru-RU"/>
        </w:rPr>
        <w:t>(</w:t>
      </w:r>
      <w:r>
        <w:rPr>
          <w:i/>
          <w:sz w:val="28"/>
          <w:szCs w:val="28"/>
        </w:rPr>
        <w:t>Постановлением Правительства Санкт-Петербурга от 16.02.2021 № 65 «Об утверждении Перечня учреждений Санкт-Петербургской территориальной подсети наблюдения и лабораторного контроля гражданской обороны и защиты населения»</w:t>
      </w:r>
      <w:r>
        <w:rPr>
          <w:bCs/>
          <w:i/>
          <w:iCs/>
          <w:sz w:val="28"/>
          <w:szCs w:val="28"/>
          <w:lang w:bidi="ru-RU"/>
        </w:rPr>
        <w:t>)</w:t>
      </w:r>
      <w:r>
        <w:rPr>
          <w:bCs/>
          <w:iCs/>
          <w:sz w:val="28"/>
          <w:szCs w:val="28"/>
          <w:lang w:bidi="ru-RU"/>
        </w:rPr>
        <w:t>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Силы и средства учреждений СНЛК приняли участие в 100% </w:t>
      </w:r>
      <w:r w:rsidR="00A43AA3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100%) от запланированных на планируемый период учениях (тренировках).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Готовность к действиям по предназначению составляет 100% </w:t>
      </w:r>
      <w:r w:rsidR="00A43AA3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100%).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Спланировано и ведется учет обучения руководителей и специалистов учреждений сети наблюдения и лабораторного контроля, обучено 96% </w:t>
      </w:r>
      <w:r w:rsidR="00A43AA3">
        <w:rPr>
          <w:rFonts w:eastAsia="Courier New"/>
          <w:bCs/>
          <w:iCs/>
          <w:sz w:val="28"/>
          <w:szCs w:val="28"/>
          <w:lang w:bidi="ru-RU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98%).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Заключено 4 (АППГ: 3) соглашений об информационном взаимодействии с учреждениями СНЛК, что составляет 100% (АППГ: 100%) от общего количества.</w:t>
      </w: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Донесения по форме 1/СНЛК представляются своевременно</w:t>
      </w:r>
      <w:r>
        <w:rPr>
          <w:i/>
          <w:sz w:val="28"/>
          <w:szCs w:val="28"/>
        </w:rPr>
        <w:t xml:space="preserve"> </w:t>
      </w:r>
      <w:r w:rsidR="00A43AA3">
        <w:rPr>
          <w:i/>
          <w:sz w:val="28"/>
          <w:szCs w:val="28"/>
        </w:rPr>
        <w:br/>
      </w:r>
      <w:r>
        <w:rPr>
          <w:i/>
          <w:sz w:val="28"/>
          <w:szCs w:val="28"/>
        </w:rPr>
        <w:t>(от 15.12.2021 № М-130-7956)</w:t>
      </w:r>
      <w:r>
        <w:rPr>
          <w:rFonts w:eastAsia="Courier New"/>
          <w:bCs/>
          <w:iCs/>
          <w:sz w:val="28"/>
          <w:szCs w:val="28"/>
          <w:lang w:bidi="ru-RU"/>
        </w:rPr>
        <w:t>, расхождения в отчетных материалах отсутствуют.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6.2.4. Состояние и готовность формирований (штатных специализированных пожарно-спасательных частей, нештатных постов радиационного, химического и биологического наблюдения, аэромобильных группировок) </w:t>
      </w:r>
      <w:r>
        <w:rPr>
          <w:rFonts w:eastAsia="Courier New"/>
          <w:szCs w:val="28"/>
          <w:lang w:bidi="ru-RU"/>
        </w:rPr>
        <w:br/>
        <w:t>к выполнению задач по предназначению в условиях радиационного, химического и биологического заражения (загрязнения)</w:t>
      </w:r>
    </w:p>
    <w:p w:rsidR="003C77CB" w:rsidRDefault="003C77CB" w:rsidP="003C77CB">
      <w:pPr>
        <w:widowControl w:val="0"/>
        <w:jc w:val="center"/>
        <w:rPr>
          <w:rFonts w:eastAsia="Courier New"/>
          <w:b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Укомплектовано специалистами, прошедшими обучение по направлению радиационной, химической, биологической защиты, в том числе в рамках дополнительного образования на 61% (АППГ: 53%).</w:t>
      </w:r>
    </w:p>
    <w:p w:rsidR="003C77CB" w:rsidRPr="0015264C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15264C">
        <w:rPr>
          <w:rFonts w:eastAsia="Courier New"/>
          <w:bCs/>
          <w:iCs/>
          <w:lang w:bidi="ru-RU"/>
        </w:rPr>
        <w:t xml:space="preserve">Личный состав формирования пользуется приборами уверенно, тактико-технические характеристики знает, </w:t>
      </w:r>
      <w:r>
        <w:rPr>
          <w:rFonts w:eastAsia="Courier New"/>
          <w:bCs/>
          <w:iCs/>
          <w:sz w:val="28"/>
          <w:szCs w:val="28"/>
          <w:lang w:bidi="ru-RU"/>
        </w:rPr>
        <w:t>100% (АППГ: 100%)</w:t>
      </w:r>
      <w:r w:rsidRPr="0015264C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15264C">
        <w:rPr>
          <w:rFonts w:eastAsia="Courier New"/>
          <w:bCs/>
          <w:iCs/>
          <w:lang w:bidi="ru-RU"/>
        </w:rPr>
        <w:t xml:space="preserve">приборов </w:t>
      </w:r>
      <w:r w:rsidRPr="0015264C">
        <w:rPr>
          <w:rFonts w:eastAsia="Courier New"/>
          <w:bCs/>
          <w:iCs/>
          <w:sz w:val="28"/>
          <w:szCs w:val="28"/>
          <w:lang w:bidi="ru-RU"/>
        </w:rPr>
        <w:t xml:space="preserve">радиационной и химической (далее – РХ) </w:t>
      </w:r>
      <w:r w:rsidRPr="0015264C">
        <w:rPr>
          <w:rFonts w:eastAsia="Courier New"/>
          <w:bCs/>
          <w:iCs/>
          <w:lang w:bidi="ru-RU"/>
        </w:rPr>
        <w:t xml:space="preserve">разведки и дозиметрического контроля </w:t>
      </w:r>
      <w:r w:rsidRPr="0015264C">
        <w:rPr>
          <w:rFonts w:eastAsia="Courier New"/>
          <w:bCs/>
          <w:iCs/>
          <w:sz w:val="28"/>
          <w:szCs w:val="28"/>
          <w:lang w:bidi="ru-RU"/>
        </w:rPr>
        <w:t xml:space="preserve">готовы </w:t>
      </w:r>
      <w:r w:rsidRPr="0015264C">
        <w:rPr>
          <w:rFonts w:eastAsia="Courier New"/>
          <w:bCs/>
          <w:iCs/>
          <w:lang w:bidi="ru-RU"/>
        </w:rPr>
        <w:t>к применению (поверены) по назначению.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>Дозиметрический контроль личного состава оперативных групп, в том числе убывающих на ЗПУ, организован, запас индивидуальных дозиметров создан на 100% (АППГ: 100%) личного состава оперативных групп, в том числе убывающих на ЗПУ, учет выдачи дозиметров ведется, у 100 % (АППГ: 100 %) личного состава оперативных групп имеются карточки учета доз радиоактивного облучения.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Места выставления постов </w:t>
      </w:r>
      <w:r>
        <w:rPr>
          <w:rFonts w:eastAsia="Courier New"/>
          <w:iCs/>
          <w:sz w:val="28"/>
          <w:szCs w:val="28"/>
          <w:lang w:bidi="ru-RU"/>
        </w:rPr>
        <w:t>РХ</w:t>
      </w:r>
      <w:r>
        <w:rPr>
          <w:rFonts w:eastAsia="Courier New"/>
          <w:b/>
          <w:iCs/>
          <w:sz w:val="28"/>
          <w:szCs w:val="28"/>
          <w:lang w:bidi="ru-RU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t>наблюдения определены, необходимое оборудование имеется, журналы наблюдения ведутся, порядок представления информации и оповещения определен.</w:t>
      </w: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6.2.5. Осуществление методического руководства по организации первоочередного жизнеобеспечения населения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Организован контроль за учетом перечней пунктов временного размещения (далее – ПВР), утвержденных соответствующими решениями органов исполнительной власти субъекта Российской Федерации </w:t>
      </w:r>
      <w:r>
        <w:rPr>
          <w:rFonts w:eastAsia="Courier New"/>
          <w:bCs/>
          <w:iCs/>
          <w:sz w:val="28"/>
          <w:szCs w:val="28"/>
          <w:lang w:bidi="ru-RU"/>
        </w:rPr>
        <w:br/>
        <w:t xml:space="preserve">и органами местного самоуправления. 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Контроль за проведением регулярных проверок готовности ПВР организован, </w:t>
      </w:r>
      <w:r>
        <w:rPr>
          <w:bCs/>
          <w:iCs/>
          <w:sz w:val="28"/>
          <w:szCs w:val="28"/>
          <w:lang w:bidi="ru-RU"/>
        </w:rPr>
        <w:t xml:space="preserve">за отчетный период </w:t>
      </w:r>
      <w:r>
        <w:rPr>
          <w:rFonts w:eastAsia="Courier New"/>
          <w:bCs/>
          <w:iCs/>
          <w:sz w:val="28"/>
          <w:szCs w:val="28"/>
          <w:lang w:bidi="ru-RU"/>
        </w:rPr>
        <w:t>проведены проверки готовности 100% (АППГ: 100%) ПВР с представлением отчетных документов.</w:t>
      </w:r>
    </w:p>
    <w:p w:rsidR="003C77CB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Готовность ПВР и пунктов обогрева (далее – ПО) к действиям </w:t>
      </w:r>
      <w:r>
        <w:rPr>
          <w:rFonts w:eastAsia="Calibri"/>
          <w:sz w:val="28"/>
          <w:szCs w:val="28"/>
        </w:rPr>
        <w:br/>
        <w:t>по предназначению:</w:t>
      </w:r>
    </w:p>
    <w:p w:rsidR="003C77CB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количество ПВР/ПО </w:t>
      </w:r>
      <w:r>
        <w:rPr>
          <w:rFonts w:eastAsia="Calibri"/>
          <w:sz w:val="28"/>
          <w:szCs w:val="28"/>
          <w:u w:val="single"/>
        </w:rPr>
        <w:t>144/0</w:t>
      </w:r>
      <w:r>
        <w:rPr>
          <w:rFonts w:eastAsia="Calibri"/>
          <w:sz w:val="28"/>
          <w:szCs w:val="28"/>
        </w:rPr>
        <w:t xml:space="preserve"> (100% от рекомендуемого количества)</w:t>
      </w:r>
      <w:r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br/>
        <w:t>(АППГ: 100%)</w:t>
      </w:r>
      <w:r>
        <w:rPr>
          <w:rFonts w:eastAsia="Calibri"/>
          <w:sz w:val="28"/>
          <w:szCs w:val="28"/>
        </w:rPr>
        <w:t xml:space="preserve">, из них готовых к развертыванию </w:t>
      </w:r>
      <w:r>
        <w:rPr>
          <w:rFonts w:eastAsia="Calibri"/>
          <w:sz w:val="28"/>
          <w:szCs w:val="28"/>
          <w:u w:val="single"/>
        </w:rPr>
        <w:t>144/0</w:t>
      </w:r>
      <w:r>
        <w:rPr>
          <w:rFonts w:eastAsia="Calibri"/>
          <w:sz w:val="28"/>
          <w:szCs w:val="28"/>
        </w:rPr>
        <w:t xml:space="preserve"> ПВР/ПО (100%) </w:t>
      </w:r>
      <w:r>
        <w:rPr>
          <w:rFonts w:eastAsia="Calibri"/>
          <w:sz w:val="28"/>
          <w:szCs w:val="28"/>
        </w:rPr>
        <w:br/>
      </w:r>
      <w:r>
        <w:rPr>
          <w:rFonts w:eastAsia="Courier New"/>
          <w:bCs/>
          <w:iCs/>
          <w:sz w:val="28"/>
          <w:szCs w:val="28"/>
          <w:lang w:bidi="ru-RU"/>
        </w:rPr>
        <w:t>(АППГ: 100%)</w:t>
      </w:r>
      <w:r>
        <w:rPr>
          <w:rFonts w:eastAsia="Calibri"/>
          <w:sz w:val="28"/>
          <w:szCs w:val="28"/>
        </w:rPr>
        <w:t>;</w:t>
      </w:r>
    </w:p>
    <w:p w:rsidR="003C77CB" w:rsidRDefault="003C77CB" w:rsidP="003C77CB">
      <w:pPr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alibri"/>
          <w:sz w:val="28"/>
          <w:szCs w:val="28"/>
        </w:rPr>
        <w:t xml:space="preserve">количество проведенных проверок и тренировок по развертыванию </w:t>
      </w:r>
      <w:r>
        <w:rPr>
          <w:rFonts w:eastAsia="Calibri"/>
          <w:sz w:val="28"/>
          <w:szCs w:val="28"/>
        </w:rPr>
        <w:br/>
        <w:t xml:space="preserve">ПВР/ПО </w:t>
      </w:r>
      <w:r>
        <w:rPr>
          <w:rFonts w:eastAsia="Calibri"/>
          <w:sz w:val="28"/>
          <w:szCs w:val="28"/>
          <w:u w:val="single"/>
        </w:rPr>
        <w:t>1/0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ourier New"/>
          <w:bCs/>
          <w:iCs/>
          <w:sz w:val="28"/>
          <w:szCs w:val="28"/>
          <w:lang w:bidi="ru-RU"/>
        </w:rPr>
        <w:t xml:space="preserve">(АППГ: </w:t>
      </w:r>
      <w:r>
        <w:rPr>
          <w:rFonts w:eastAsia="Courier New"/>
          <w:bCs/>
          <w:iCs/>
          <w:sz w:val="28"/>
          <w:szCs w:val="28"/>
          <w:u w:val="single"/>
          <w:lang w:bidi="ru-RU"/>
        </w:rPr>
        <w:t>1/0</w:t>
      </w:r>
      <w:r>
        <w:rPr>
          <w:rFonts w:eastAsia="Courier New"/>
          <w:bCs/>
          <w:iCs/>
          <w:sz w:val="28"/>
          <w:szCs w:val="28"/>
          <w:lang w:bidi="ru-RU"/>
        </w:rPr>
        <w:t>).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Рассмотрение по организации первоочередного жизнеобеспечения населения на КЧС и ОПБ проводится ежегодно, отчетные материалы </w:t>
      </w:r>
      <w:r>
        <w:rPr>
          <w:rFonts w:eastAsia="Courier New"/>
          <w:bCs/>
          <w:iCs/>
          <w:sz w:val="28"/>
          <w:szCs w:val="28"/>
          <w:lang w:bidi="ru-RU"/>
        </w:rPr>
        <w:br/>
        <w:t>в наличии, контроль организован.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>
        <w:rPr>
          <w:rFonts w:eastAsia="Courier New"/>
          <w:bCs/>
          <w:iCs/>
          <w:sz w:val="28"/>
          <w:szCs w:val="28"/>
          <w:lang w:bidi="ru-RU"/>
        </w:rPr>
        <w:t xml:space="preserve">Методическое руководство и контроль организованы, практическое развертывание ПВР в ходе учений и тренировок осуществляется </w:t>
      </w:r>
      <w:r>
        <w:rPr>
          <w:rFonts w:eastAsia="Courier New"/>
          <w:bCs/>
          <w:iCs/>
          <w:sz w:val="28"/>
          <w:szCs w:val="28"/>
          <w:lang w:bidi="ru-RU"/>
        </w:rPr>
        <w:br/>
        <w:t>1 (АППГ: 1) в год с представлением отчетных документов.</w:t>
      </w:r>
    </w:p>
    <w:p w:rsidR="003C77CB" w:rsidRPr="00A43AA3" w:rsidRDefault="003C77CB" w:rsidP="00A43AA3">
      <w:pPr>
        <w:widowControl w:val="0"/>
        <w:ind w:firstLine="709"/>
        <w:jc w:val="both"/>
        <w:rPr>
          <w:i/>
          <w:sz w:val="28"/>
          <w:szCs w:val="28"/>
        </w:rPr>
      </w:pPr>
      <w:r>
        <w:rPr>
          <w:rFonts w:eastAsia="Courier New"/>
          <w:bCs/>
          <w:iCs/>
          <w:sz w:val="28"/>
          <w:szCs w:val="28"/>
          <w:lang w:bidi="ru-RU"/>
        </w:rPr>
        <w:t>Данные представляются своевременно</w:t>
      </w:r>
      <w:r>
        <w:rPr>
          <w:rFonts w:eastAsia="Courier New"/>
          <w:bCs/>
          <w:i/>
          <w:iCs/>
          <w:sz w:val="28"/>
          <w:szCs w:val="28"/>
          <w:lang w:bidi="ru-RU"/>
        </w:rPr>
        <w:t xml:space="preserve"> </w:t>
      </w:r>
      <w:r>
        <w:rPr>
          <w:i/>
          <w:sz w:val="28"/>
          <w:szCs w:val="28"/>
        </w:rPr>
        <w:t>(от 28.03.2022 № М-130-1770, от 29.06.2022 № М-130-3414</w:t>
      </w:r>
      <w:r>
        <w:rPr>
          <w:rFonts w:eastAsia="Courier New"/>
          <w:bCs/>
          <w:i/>
          <w:iCs/>
          <w:sz w:val="28"/>
          <w:szCs w:val="28"/>
          <w:lang w:bidi="ru-RU"/>
        </w:rPr>
        <w:t>)</w:t>
      </w:r>
      <w:r>
        <w:rPr>
          <w:rFonts w:eastAsia="Courier New"/>
          <w:bCs/>
          <w:iCs/>
          <w:sz w:val="28"/>
          <w:szCs w:val="28"/>
          <w:lang w:bidi="ru-RU"/>
        </w:rPr>
        <w:t>, расхождения в отчетных материалах и фактическом наличии ПВР отсутствуют.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6.2.6. Осуществление методического руководства по созданию, хранению, использованию и восполнению резервов материальных ресурсов субъекта Российской Федерации для ликвидации чрезвычайных ситуаций</w:t>
      </w:r>
    </w:p>
    <w:p w:rsidR="003C77CB" w:rsidRDefault="003C77CB" w:rsidP="003C77CB">
      <w:pPr>
        <w:widowControl w:val="0"/>
        <w:jc w:val="center"/>
        <w:rPr>
          <w:rFonts w:eastAsia="Courier New"/>
          <w:b/>
          <w:bCs/>
          <w:iCs/>
          <w:lang w:bidi="ru-RU"/>
        </w:rPr>
      </w:pPr>
    </w:p>
    <w:p w:rsidR="003C77CB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по созданию и использованию резервов финансовых ресурсов</w:t>
      </w:r>
      <w:r>
        <w:rPr>
          <w:sz w:val="28"/>
          <w:szCs w:val="28"/>
        </w:rPr>
        <w:br/>
        <w:t>для ликвидации чрезвычайных ситуаций на территории Санкт-Петербурга проводится в соответствии с постановлением Правительства Санкт-Петербурга от 19.01.2004 № 54 «О резервном фонде Правительства Санкт-Петербурга».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Санкт-Петербурга от 25.11.2021 № 558-119 «О бюджете</w:t>
      </w:r>
      <w:r>
        <w:rPr>
          <w:sz w:val="28"/>
          <w:szCs w:val="28"/>
        </w:rPr>
        <w:br/>
        <w:t>Санкт-Петербурга на 2022 год и на плановый период 2023 и 2024 годов»</w:t>
      </w:r>
      <w:r>
        <w:rPr>
          <w:sz w:val="28"/>
          <w:szCs w:val="28"/>
        </w:rPr>
        <w:br/>
        <w:t>объем резервного фонда Правительства Санкт-Петербурга на 2022 год утвержден в сумме 27 500,0 млн. руб., в расчете на душу населения</w:t>
      </w:r>
      <w:r>
        <w:rPr>
          <w:sz w:val="28"/>
          <w:szCs w:val="28"/>
        </w:rPr>
        <w:br/>
        <w:t xml:space="preserve">5 369,7 руб./чел. По состоянию на </w:t>
      </w:r>
      <w:r>
        <w:rPr>
          <w:sz w:val="28"/>
        </w:rPr>
        <w:t>01 июля 2022 г.</w:t>
      </w:r>
      <w:r>
        <w:rPr>
          <w:sz w:val="28"/>
          <w:szCs w:val="28"/>
        </w:rPr>
        <w:t xml:space="preserve"> остаток составляет 11 100,93 млн. руб.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постановлением Правительства Санкт-Петербурга</w:t>
      </w:r>
      <w:r>
        <w:rPr>
          <w:sz w:val="28"/>
          <w:szCs w:val="28"/>
        </w:rPr>
        <w:br/>
        <w:t>от 30.11.2012 № 1246 «О резервах материальных ресурсов для ликвидации чрезвычайных ситуаций природного и техногенного характера на территории Санкт-Петербурга» (с изм. на 11.12.2020) (далее – Постановление)</w:t>
      </w:r>
      <w:r>
        <w:rPr>
          <w:sz w:val="28"/>
          <w:szCs w:val="28"/>
        </w:rPr>
        <w:br/>
        <w:t>создан городской резерв (резерв материальных ресурсов для ликвидации чрезвычайных ситуаций муниципального, межмуниципального и регионального характера на территории Санкт-Петербурга) из расчета на</w:t>
      </w:r>
      <w:r>
        <w:rPr>
          <w:sz w:val="28"/>
          <w:szCs w:val="28"/>
        </w:rPr>
        <w:br/>
        <w:t>500 человек, пострадавших от чрезвычайной ситуации, и необходимости обеспечения их жизнедеятельности в течение 20 суток. Состав материальных ресурсов включает в себя продовольствие, одежду и обувь, товары первой необходимости, медицинское имущество, медикаменты, изделия медицинского назначения, строительные материалы. Городской резерв создается</w:t>
      </w:r>
      <w:r>
        <w:rPr>
          <w:sz w:val="28"/>
          <w:szCs w:val="28"/>
        </w:rPr>
        <w:br/>
        <w:t>в соответствии с номенклатурой и объемами, утвержденными вышеназванным Постановлением.</w:t>
      </w:r>
    </w:p>
    <w:p w:rsidR="003C77CB" w:rsidRDefault="003C77CB" w:rsidP="003C77CB">
      <w:pPr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sz w:val="28"/>
          <w:lang w:bidi="ru-RU"/>
        </w:rPr>
        <w:t>Фактически созданы резервы материальных ресурсов в объеме 79,5</w:t>
      </w:r>
      <w:r>
        <w:rPr>
          <w:sz w:val="28"/>
        </w:rPr>
        <w:t>% от номенклатуры, утвержденной соответствующим нормативным правовым актом органа исполнительной власти субъекта Российской Федерации.</w:t>
      </w:r>
    </w:p>
    <w:p w:rsidR="003C77CB" w:rsidRDefault="003C77CB" w:rsidP="003C77CB">
      <w:pPr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>
        <w:rPr>
          <w:sz w:val="28"/>
        </w:rPr>
        <w:t>Материальный резерв Санкт-Петербурга, по состоянию на 01</w:t>
      </w:r>
      <w:r w:rsidR="00A43AA3">
        <w:rPr>
          <w:sz w:val="28"/>
        </w:rPr>
        <w:t>.07.2022</w:t>
      </w:r>
      <w:r>
        <w:rPr>
          <w:sz w:val="28"/>
        </w:rPr>
        <w:t xml:space="preserve"> составляет 61 180, 5 тыс. руб. (АППГ: </w:t>
      </w:r>
      <w:r>
        <w:rPr>
          <w:sz w:val="28"/>
          <w:szCs w:val="28"/>
        </w:rPr>
        <w:t>51,752</w:t>
      </w:r>
      <w:r w:rsidR="00A43AA3">
        <w:rPr>
          <w:sz w:val="28"/>
        </w:rPr>
        <w:t xml:space="preserve"> руб.), на </w:t>
      </w:r>
      <w:r>
        <w:rPr>
          <w:sz w:val="28"/>
        </w:rPr>
        <w:t xml:space="preserve">душу 11,39 руб./чел. (АППГ: </w:t>
      </w:r>
      <w:r>
        <w:rPr>
          <w:sz w:val="28"/>
          <w:szCs w:val="28"/>
        </w:rPr>
        <w:t>9,59</w:t>
      </w:r>
      <w:r>
        <w:rPr>
          <w:sz w:val="28"/>
        </w:rPr>
        <w:t xml:space="preserve"> руб./чел.).</w:t>
      </w:r>
    </w:p>
    <w:p w:rsidR="003C77CB" w:rsidRDefault="003C77CB" w:rsidP="003C77CB">
      <w:pPr>
        <w:widowControl w:val="0"/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>Представление донесений осуществляется в установленные сроки, расхождения в отчетных данных и реальном наличии резервов отсутствуют.</w:t>
      </w:r>
    </w:p>
    <w:p w:rsidR="003C77CB" w:rsidRDefault="003C77CB" w:rsidP="003C77CB">
      <w:pPr>
        <w:widowControl w:val="0"/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>
        <w:rPr>
          <w:rFonts w:eastAsia="Courier New"/>
          <w:bCs/>
          <w:iCs/>
          <w:sz w:val="28"/>
          <w:lang w:bidi="ru-RU"/>
        </w:rPr>
        <w:t xml:space="preserve">Представление донесений осуществляется </w:t>
      </w:r>
      <w:r>
        <w:rPr>
          <w:rFonts w:eastAsia="Courier New"/>
          <w:bCs/>
          <w:i/>
          <w:iCs/>
          <w:sz w:val="28"/>
          <w:u w:val="single"/>
          <w:lang w:bidi="ru-RU"/>
        </w:rPr>
        <w:t>в установленные сроки</w:t>
      </w:r>
      <w:r>
        <w:rPr>
          <w:i/>
          <w:sz w:val="28"/>
        </w:rPr>
        <w:t xml:space="preserve"> </w:t>
      </w:r>
      <w:r w:rsidR="00A43AA3">
        <w:rPr>
          <w:i/>
          <w:sz w:val="28"/>
        </w:rPr>
        <w:br/>
      </w:r>
      <w:r>
        <w:rPr>
          <w:i/>
          <w:sz w:val="28"/>
        </w:rPr>
        <w:t xml:space="preserve">(от 11.07.2022 № ОИ-130-18, </w:t>
      </w:r>
      <w:r w:rsidR="00A43AA3">
        <w:rPr>
          <w:i/>
          <w:sz w:val="28"/>
        </w:rPr>
        <w:t xml:space="preserve">от </w:t>
      </w:r>
      <w:r>
        <w:rPr>
          <w:i/>
          <w:sz w:val="28"/>
        </w:rPr>
        <w:t>11.07.2022 № ОИ-130-19)</w:t>
      </w:r>
      <w:r>
        <w:rPr>
          <w:rFonts w:eastAsia="Courier New"/>
          <w:bCs/>
          <w:iCs/>
          <w:sz w:val="28"/>
          <w:lang w:bidi="ru-RU"/>
        </w:rPr>
        <w:t xml:space="preserve">, расхождения в отчетных данных и реальном наличии резервов </w:t>
      </w:r>
      <w:r>
        <w:rPr>
          <w:rFonts w:eastAsia="Courier New"/>
          <w:bCs/>
          <w:i/>
          <w:iCs/>
          <w:sz w:val="28"/>
          <w:u w:val="single"/>
          <w:lang w:bidi="ru-RU"/>
        </w:rPr>
        <w:t>отсутствуют</w:t>
      </w:r>
      <w:r>
        <w:rPr>
          <w:rFonts w:eastAsia="Courier New"/>
          <w:bCs/>
          <w:iCs/>
          <w:sz w:val="28"/>
          <w:lang w:bidi="ru-RU"/>
        </w:rPr>
        <w:t>.</w:t>
      </w:r>
    </w:p>
    <w:p w:rsidR="003C77CB" w:rsidRDefault="003C77CB" w:rsidP="003C77CB">
      <w:pPr>
        <w:widowControl w:val="0"/>
        <w:ind w:right="-2"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3C77CB" w:rsidRDefault="003C77CB" w:rsidP="003C77CB">
      <w:pPr>
        <w:pStyle w:val="4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>6.3. Организация и выполнение мероприятий по подготовке всех групп населения в области гражданской обороны и защиты населения</w:t>
      </w:r>
    </w:p>
    <w:p w:rsidR="003C77CB" w:rsidRDefault="003C77CB" w:rsidP="003C77CB">
      <w:pPr>
        <w:jc w:val="center"/>
        <w:rPr>
          <w:rFonts w:eastAsia="Courier New"/>
          <w:b/>
          <w:iCs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6.3.1. </w:t>
      </w:r>
      <w:r>
        <w:rPr>
          <w:szCs w:val="28"/>
        </w:rPr>
        <w:t xml:space="preserve">Осуществление методического руководства и контроля </w:t>
      </w:r>
      <w:r>
        <w:rPr>
          <w:szCs w:val="28"/>
        </w:rPr>
        <w:br/>
        <w:t>за организацией подготовки всех групп населения в области гражданской обороны и защиты населения и территорий от чрезвычайных ситуаций</w:t>
      </w:r>
    </w:p>
    <w:p w:rsidR="003C77CB" w:rsidRDefault="003C77CB" w:rsidP="003C77CB">
      <w:pPr>
        <w:ind w:firstLine="709"/>
        <w:jc w:val="both"/>
        <w:rPr>
          <w:b/>
          <w:sz w:val="28"/>
          <w:szCs w:val="28"/>
          <w:u w:val="single"/>
        </w:rPr>
      </w:pPr>
    </w:p>
    <w:p w:rsidR="003C77CB" w:rsidRDefault="003C77CB" w:rsidP="003C77CB">
      <w:pPr>
        <w:ind w:firstLine="709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Ежегодный сбор сведений об осуществлении деятельности организаций, осуществляющих образовательную деятельность по дополнительным образовательным программам в области гражданской обороны и защиты населения и территорий от чрезвычайных ситуаций, находящихся в ведении органов государственной власти субъекта Российской Федерации и органов местного самоуправления, в соответствии с требованиями нормативных правовых актов Российской Федерации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организован</w:t>
      </w:r>
      <w:r>
        <w:rPr>
          <w:i/>
          <w:sz w:val="28"/>
          <w:szCs w:val="28"/>
        </w:rPr>
        <w:t>/не организован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(учебно-методические центры субъекта Российской Федерации</w:t>
      </w:r>
      <w:r w:rsidR="00A43AA3">
        <w:rPr>
          <w:i/>
          <w:sz w:val="28"/>
          <w:szCs w:val="28"/>
        </w:rPr>
        <w:br/>
      </w:r>
      <w:r>
        <w:rPr>
          <w:i/>
          <w:sz w:val="28"/>
          <w:szCs w:val="28"/>
        </w:rPr>
        <w:t>(далее – УМЦ), курсы гражданской обороны муниципальных образований (далее – курсы ГО), а также организаций, осуществляющих оказание населению консультационных услуг (учебно-консультационные пункты муниципальных образований – далее УКП)).</w:t>
      </w:r>
    </w:p>
    <w:p w:rsidR="003C77CB" w:rsidRDefault="003C77CB" w:rsidP="003C77CB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 Сведения об УМЦ</w:t>
      </w:r>
    </w:p>
    <w:p w:rsidR="003C77CB" w:rsidRDefault="003C77CB" w:rsidP="00A43A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Наличие УМЦ: Санкт-Петербургское государственное казенное учреждение дополнительного профессионального образования </w:t>
      </w:r>
      <w:r w:rsidR="00A43AA3">
        <w:rPr>
          <w:sz w:val="28"/>
          <w:szCs w:val="28"/>
        </w:rPr>
        <w:br/>
      </w:r>
      <w:r>
        <w:rPr>
          <w:sz w:val="28"/>
          <w:szCs w:val="28"/>
        </w:rPr>
        <w:t>«Учебно-методический центр по гражданской обо</w:t>
      </w:r>
      <w:r w:rsidR="00A43AA3">
        <w:rPr>
          <w:sz w:val="28"/>
          <w:szCs w:val="28"/>
        </w:rPr>
        <w:t xml:space="preserve">роне и чрезвычайным ситуациям». </w:t>
      </w:r>
      <w:r>
        <w:rPr>
          <w:sz w:val="28"/>
          <w:szCs w:val="28"/>
        </w:rPr>
        <w:t xml:space="preserve">Адрес местонахождения: Санкт-Петербург, 195197, </w:t>
      </w:r>
      <w:r w:rsidR="00A43AA3">
        <w:rPr>
          <w:sz w:val="28"/>
          <w:szCs w:val="28"/>
        </w:rPr>
        <w:br/>
      </w:r>
      <w:r>
        <w:rPr>
          <w:sz w:val="28"/>
          <w:szCs w:val="28"/>
        </w:rPr>
        <w:t>пр-т Металлистов, д. 119, лит. А.</w:t>
      </w:r>
    </w:p>
    <w:p w:rsidR="003C77CB" w:rsidRDefault="003C77CB" w:rsidP="003C7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Учебно-методический центр по ГОЧС осуществляет образовательную деятельность на основании лицензии, выданной Комитетом по образованию Правительства Санкт-Петербурга, регистрационный от 02.11.2016 № 2281 (дополнительное образование: дополнительное образование детей и взрослых, дополнительное профессиональное образование; профессиональное обучение).  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Штатная численность педагогических работников, непосредственно осуществляющих образовательную деятельность в области ГО и защиты от ЧС составляет 58 чел.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Без изменений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текущего значения относительно предыдущего квартала </w:t>
      </w:r>
      <w:r>
        <w:rPr>
          <w:i/>
          <w:sz w:val="28"/>
          <w:szCs w:val="28"/>
        </w:rPr>
        <w:t xml:space="preserve">(далее – ПК) – </w:t>
      </w:r>
      <w:r>
        <w:rPr>
          <w:sz w:val="28"/>
          <w:szCs w:val="28"/>
        </w:rPr>
        <w:t>0%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Реальная численность педагогических работников, непосредственно осуществляющих образовательную деятельность в области ГО и защиты от ЧС, составляет 58 чел. (укомплектованность 100% от штатной численности). Относительно ПК 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 на </w:t>
      </w:r>
      <w:r>
        <w:rPr>
          <w:sz w:val="28"/>
          <w:szCs w:val="28"/>
        </w:rPr>
        <w:t>6,9%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педагогических работников, непосредственно осуществляющих образовательную деятельность в области ГО и защиты от ЧС, которые прошли дополнительное профессиональное образование в области ГО и ЧС не ранее 5 лет на дату настоящего отчета составляет 56 чел. Относительно ПК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 на </w:t>
      </w:r>
      <w:r>
        <w:rPr>
          <w:sz w:val="28"/>
          <w:szCs w:val="28"/>
        </w:rPr>
        <w:t>3,85%.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Показатель обученности педагогических работников, непосредственно осуществляющих образовательную деятельность в области ГО и защиты от ЧС составляет 96,55% </w:t>
      </w:r>
      <w:r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(укомплектованности)),</w:t>
      </w:r>
      <w:r>
        <w:rPr>
          <w:sz w:val="28"/>
          <w:szCs w:val="28"/>
        </w:rPr>
        <w:t xml:space="preserve">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 на </w:t>
      </w:r>
      <w:r>
        <w:rPr>
          <w:sz w:val="28"/>
          <w:szCs w:val="28"/>
        </w:rPr>
        <w:t>0,25%.</w:t>
      </w:r>
    </w:p>
    <w:p w:rsidR="003C77CB" w:rsidRDefault="003C77CB" w:rsidP="003C77CB">
      <w:pPr>
        <w:jc w:val="both"/>
        <w:rPr>
          <w:i/>
          <w:sz w:val="16"/>
          <w:szCs w:val="16"/>
        </w:rPr>
      </w:pPr>
      <w:r>
        <w:rPr>
          <w:i/>
          <w:noProof/>
        </w:rPr>
        <w:drawing>
          <wp:inline distT="0" distB="0" distL="0" distR="0">
            <wp:extent cx="6145530" cy="292417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C77CB" w:rsidRDefault="003C77CB" w:rsidP="003C77CB">
      <w:pPr>
        <w:ind w:firstLine="709"/>
        <w:jc w:val="center"/>
      </w:pPr>
      <w:r>
        <w:t xml:space="preserve">Рисунок 29. Состояние педагогических работников УМЦ 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 Сведения о планируемой численности обученных и численности фактически обученных лиц в УМЦ на дату настоящего отчета (за счет бюджета субъекта Российской Федерации – выполнение плана комплектования).</w:t>
      </w:r>
    </w:p>
    <w:p w:rsidR="003C77CB" w:rsidRDefault="003C77CB" w:rsidP="003C77CB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спланировано к обучению на 2022 год – 8386 чел., изменение текущего значения относительно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аналогичного периода прошлого года (далее – АППГ)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 относительно аналогичного периода прошлого года – АППГ) </w:t>
      </w:r>
      <w:r>
        <w:rPr>
          <w:sz w:val="28"/>
          <w:szCs w:val="28"/>
        </w:rPr>
        <w:t>на 1,33%.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Фактическая численность обученных в текущем году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 3994 чел. </w:t>
      </w:r>
      <w:r>
        <w:rPr>
          <w:i/>
          <w:sz w:val="28"/>
          <w:szCs w:val="28"/>
        </w:rPr>
        <w:t xml:space="preserve">(на дату отчета нарастающим итогом за год), </w:t>
      </w:r>
      <w:r>
        <w:rPr>
          <w:sz w:val="28"/>
          <w:szCs w:val="28"/>
        </w:rPr>
        <w:t>изменение текущего значения относительно АППГ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2,73%.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плана комплектования составляет 47,63 % </w:t>
      </w:r>
      <w:r>
        <w:rPr>
          <w:i/>
          <w:sz w:val="28"/>
          <w:szCs w:val="28"/>
        </w:rPr>
        <w:t>(на дату отчета нарастающим итогом за год)</w:t>
      </w:r>
      <w:r>
        <w:rPr>
          <w:sz w:val="28"/>
          <w:szCs w:val="28"/>
        </w:rPr>
        <w:t xml:space="preserve">, изменение текущего значения относительно АППГ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0,65%.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спланировано к обучению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2283 чел., изменение текущего значения относительно предыдущего АППГ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4,84%.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Фактическая численность обученных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 1849 чел., </w:t>
      </w:r>
      <w:r>
        <w:rPr>
          <w:i/>
          <w:sz w:val="28"/>
          <w:szCs w:val="28"/>
        </w:rPr>
        <w:t xml:space="preserve">(указать </w:t>
      </w:r>
      <w:r>
        <w:rPr>
          <w:i/>
          <w:sz w:val="28"/>
          <w:szCs w:val="28"/>
          <w:u w:val="single"/>
        </w:rPr>
        <w:t>увеличение/</w:t>
      </w:r>
      <w:r>
        <w:rPr>
          <w:i/>
          <w:sz w:val="28"/>
          <w:szCs w:val="28"/>
        </w:rPr>
        <w:t xml:space="preserve">снижение/без изменений относительно аналогичного периода прошлого года – АППГ) 4,76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Выполнение плана комплектования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составило 77,59 %, изменение текущего значения относительно предыдущего АППГ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3,34%.</w:t>
      </w:r>
    </w:p>
    <w:p w:rsidR="003C77CB" w:rsidRDefault="003C77CB" w:rsidP="003C77CB">
      <w:pPr>
        <w:jc w:val="both"/>
        <w:rPr>
          <w:i/>
          <w:sz w:val="28"/>
          <w:szCs w:val="28"/>
        </w:rPr>
      </w:pPr>
    </w:p>
    <w:p w:rsidR="003C77CB" w:rsidRDefault="003C77CB" w:rsidP="003C77CB">
      <w:pPr>
        <w:jc w:val="center"/>
      </w:pPr>
      <w:r>
        <w:rPr>
          <w:i/>
          <w:noProof/>
        </w:rPr>
        <w:drawing>
          <wp:inline distT="0" distB="0" distL="0" distR="0">
            <wp:extent cx="6252210" cy="3466465"/>
            <wp:effectExtent l="0" t="0" r="15240" b="19685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t>Рисунок 30. Показатель реализации плана комплектования УМЦ ГОЧС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Сведения о курсах ГО, расположенных на территории субъекта Российской Федерации.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2.1 Наличие курсов ГО: </w:t>
      </w:r>
      <w:r>
        <w:rPr>
          <w:i/>
          <w:sz w:val="28"/>
          <w:szCs w:val="28"/>
        </w:rPr>
        <w:t>наименование, адрес, наличие лицензии (заполняется для каждых курсов ГО, расположенных на территории субъекта Российской Федерации).</w:t>
      </w:r>
    </w:p>
    <w:p w:rsidR="00A43AA3" w:rsidRDefault="00A43AA3" w:rsidP="003C77CB">
      <w:pPr>
        <w:ind w:firstLine="709"/>
        <w:jc w:val="both"/>
        <w:rPr>
          <w:i/>
          <w:sz w:val="28"/>
          <w:szCs w:val="28"/>
        </w:rPr>
      </w:pPr>
    </w:p>
    <w:tbl>
      <w:tblPr>
        <w:tblpPr w:leftFromText="180" w:rightFromText="180" w:vertAnchor="text" w:horzAnchor="margin" w:tblpX="108" w:tblpY="237"/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303"/>
        <w:gridCol w:w="5672"/>
      </w:tblGrid>
      <w:tr w:rsidR="003C77CB" w:rsidTr="007D7A99">
        <w:trPr>
          <w:trHeight w:val="547"/>
          <w:tblHeader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pStyle w:val="3"/>
              <w:suppressAutoHyphens/>
              <w:spacing w:before="0"/>
              <w:rPr>
                <w:sz w:val="24"/>
              </w:rPr>
            </w:pPr>
            <w:r w:rsidRPr="0098125E">
              <w:rPr>
                <w:sz w:val="24"/>
                <w:szCs w:val="22"/>
              </w:rPr>
              <w:t>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Курсы ГО, а</w:t>
            </w:r>
            <w:r w:rsidRPr="0098125E">
              <w:rPr>
                <w:rStyle w:val="aff8"/>
                <w:sz w:val="22"/>
                <w:szCs w:val="22"/>
              </w:rPr>
              <w:t>дреса мест осуществления образовательной деятельности</w:t>
            </w:r>
          </w:p>
        </w:tc>
      </w:tr>
      <w:tr w:rsidR="003C77CB" w:rsidTr="007D7A99">
        <w:trPr>
          <w:trHeight w:val="283"/>
          <w:tblHeader/>
        </w:trPr>
        <w:tc>
          <w:tcPr>
            <w:tcW w:w="9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Основные курсы обучения</w:t>
            </w:r>
          </w:p>
        </w:tc>
      </w:tr>
      <w:tr w:rsidR="003C77CB" w:rsidTr="007D7A99">
        <w:trPr>
          <w:trHeight w:val="3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pStyle w:val="3"/>
              <w:suppressAutoHyphens/>
              <w:spacing w:before="0"/>
              <w:jc w:val="both"/>
              <w:rPr>
                <w:sz w:val="24"/>
              </w:rPr>
            </w:pPr>
            <w:r w:rsidRPr="0098125E">
              <w:rPr>
                <w:sz w:val="24"/>
                <w:szCs w:val="22"/>
              </w:rPr>
              <w:t>СПб ГКУ ДПО «УМЦ ГО   и ЧС» (Циклы обучения слушателей №№1, 3, 4)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</w:pPr>
            <w:r w:rsidRPr="0098125E">
              <w:rPr>
                <w:sz w:val="22"/>
                <w:szCs w:val="22"/>
              </w:rPr>
              <w:t>СПб, пр-т Металлистов, д. 119, лит. «А»</w:t>
            </w:r>
          </w:p>
        </w:tc>
      </w:tr>
      <w:tr w:rsidR="003C77CB" w:rsidTr="007D7A99">
        <w:trPr>
          <w:trHeight w:val="3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pStyle w:val="3"/>
              <w:suppressAutoHyphens/>
              <w:spacing w:before="0"/>
              <w:jc w:val="both"/>
              <w:rPr>
                <w:sz w:val="24"/>
              </w:rPr>
            </w:pPr>
            <w:r w:rsidRPr="0098125E">
              <w:rPr>
                <w:sz w:val="24"/>
                <w:szCs w:val="22"/>
              </w:rPr>
              <w:t>Цикл обучения слушателей №2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</w:pPr>
            <w:r w:rsidRPr="0098125E">
              <w:rPr>
                <w:sz w:val="22"/>
                <w:szCs w:val="22"/>
              </w:rPr>
              <w:t>СПб, ул. Апрельская, д. 6, корп. 1, лит. «А»</w:t>
            </w:r>
          </w:p>
        </w:tc>
      </w:tr>
      <w:tr w:rsidR="003C77CB" w:rsidTr="007D7A99">
        <w:trPr>
          <w:trHeight w:val="383"/>
        </w:trPr>
        <w:tc>
          <w:tcPr>
            <w:tcW w:w="9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b/>
                <w:sz w:val="22"/>
                <w:szCs w:val="22"/>
              </w:rPr>
              <w:t>Курсы ГО на территории районов Санкт-Петербурга</w:t>
            </w:r>
          </w:p>
        </w:tc>
      </w:tr>
      <w:tr w:rsidR="003C77CB" w:rsidTr="007D7A99">
        <w:trPr>
          <w:trHeight w:val="3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pStyle w:val="3"/>
              <w:suppressAutoHyphens/>
              <w:spacing w:before="0"/>
              <w:jc w:val="both"/>
              <w:rPr>
                <w:sz w:val="24"/>
              </w:rPr>
            </w:pPr>
            <w:r w:rsidRPr="0098125E">
              <w:rPr>
                <w:sz w:val="24"/>
                <w:szCs w:val="22"/>
              </w:rPr>
              <w:t>Адмиралтейский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</w:pPr>
            <w:r w:rsidRPr="0098125E">
              <w:rPr>
                <w:sz w:val="22"/>
                <w:szCs w:val="22"/>
              </w:rPr>
              <w:t>СПб, ул. Большая Подъяческая, д. 19</w:t>
            </w:r>
          </w:p>
        </w:tc>
      </w:tr>
      <w:tr w:rsidR="003C77CB" w:rsidTr="007D7A99">
        <w:trPr>
          <w:trHeight w:val="40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Василеостровский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Линия 1-я ВО, д. 48, лит. «А»</w:t>
            </w:r>
          </w:p>
        </w:tc>
      </w:tr>
      <w:tr w:rsidR="003C77CB" w:rsidTr="007D7A99">
        <w:trPr>
          <w:trHeight w:val="28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Выборгский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Большой Сампсониевский пр-т, д. 72 лит. «Н»</w:t>
            </w:r>
          </w:p>
        </w:tc>
      </w:tr>
      <w:tr w:rsidR="003C77CB" w:rsidTr="007D7A99">
        <w:trPr>
          <w:trHeight w:val="41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Калининский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Нейшлотский пер., д. 23</w:t>
            </w:r>
          </w:p>
        </w:tc>
      </w:tr>
      <w:tr w:rsidR="003C77CB" w:rsidTr="007D7A99">
        <w:trPr>
          <w:trHeight w:val="43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Кировский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Автовская, д. 8</w:t>
            </w:r>
          </w:p>
        </w:tc>
      </w:tr>
      <w:tr w:rsidR="003C77CB" w:rsidTr="007D7A99">
        <w:trPr>
          <w:trHeight w:val="39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Колпинский-Пушкинский районы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г. Колпино, ул. Карла Маркса, д. 8 (объединенные курсы)</w:t>
            </w:r>
          </w:p>
        </w:tc>
      </w:tr>
      <w:tr w:rsidR="003C77CB" w:rsidTr="007D7A99">
        <w:trPr>
          <w:trHeight w:val="43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Красногвардейский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Апрельская, д. 6</w:t>
            </w:r>
          </w:p>
        </w:tc>
      </w:tr>
      <w:tr w:rsidR="003C77CB" w:rsidTr="007D7A99">
        <w:trPr>
          <w:trHeight w:val="40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Красносельский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2-я Комсомольская улица, д.22, корп. 2</w:t>
            </w:r>
          </w:p>
        </w:tc>
      </w:tr>
      <w:tr w:rsidR="003C77CB" w:rsidTr="007D7A99">
        <w:trPr>
          <w:trHeight w:val="28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Кронштадтский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г. Кронштадт, ул. Флотская, д. 2, лит. «А»</w:t>
            </w:r>
          </w:p>
        </w:tc>
      </w:tr>
      <w:tr w:rsidR="003C77CB" w:rsidTr="007D7A99">
        <w:trPr>
          <w:trHeight w:val="40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Курортный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г. Сестрорецк, Приморское шоссе, д. 350.</w:t>
            </w:r>
          </w:p>
        </w:tc>
      </w:tr>
      <w:tr w:rsidR="003C77CB" w:rsidTr="007D7A99">
        <w:trPr>
          <w:trHeight w:val="41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Московский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Ленсовета, д. 6</w:t>
            </w:r>
          </w:p>
        </w:tc>
      </w:tr>
      <w:tr w:rsidR="003C77CB" w:rsidTr="007D7A99">
        <w:trPr>
          <w:trHeight w:val="41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Невский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Бабушкина, д. 81, корп. 2</w:t>
            </w:r>
          </w:p>
        </w:tc>
      </w:tr>
      <w:tr w:rsidR="003C77CB" w:rsidTr="007D7A99">
        <w:trPr>
          <w:trHeight w:val="41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Петроградский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Большая Пушкарская, д. 47, лит. «А»</w:t>
            </w:r>
          </w:p>
        </w:tc>
      </w:tr>
      <w:tr w:rsidR="003C77CB" w:rsidTr="007D7A99">
        <w:trPr>
          <w:trHeight w:val="40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Петродворцовый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г. Ломоносов, ул. Победы д. 20, корп.2</w:t>
            </w:r>
          </w:p>
        </w:tc>
      </w:tr>
      <w:tr w:rsidR="003C77CB" w:rsidTr="007D7A99">
        <w:trPr>
          <w:trHeight w:val="41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Приморский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Школьная, д. 29, лит. «А»</w:t>
            </w:r>
          </w:p>
        </w:tc>
      </w:tr>
      <w:tr w:rsidR="003C77CB" w:rsidTr="007D7A99">
        <w:trPr>
          <w:trHeight w:val="41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Фрунзенский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Салова, д. 20</w:t>
            </w:r>
          </w:p>
        </w:tc>
      </w:tr>
      <w:tr w:rsidR="003C77CB" w:rsidTr="007D7A99">
        <w:trPr>
          <w:trHeight w:val="41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Центральный район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СПб, ул. Чайковского, д. 24</w:t>
            </w:r>
          </w:p>
        </w:tc>
      </w:tr>
    </w:tbl>
    <w:p w:rsidR="003C77CB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18 административных районов Санкт-Петербурга, помимо основных курсов обучения, функционируют 17 курсов гражданской обороны, являющихся структурными подразделениями УМЦ,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на 0%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На территории Колпинского района созданы объединенные курсы ГО Колпинского и Пушкинского районов.  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Количество курсов ГО муниципальных образований, расположенных на территории Санкт-Петербурга, имеющих лицензию на осуществление </w:t>
      </w:r>
      <w:r w:rsidR="00A43AA3">
        <w:rPr>
          <w:sz w:val="28"/>
          <w:szCs w:val="28"/>
        </w:rPr>
        <w:br/>
      </w:r>
      <w:r>
        <w:rPr>
          <w:sz w:val="28"/>
          <w:szCs w:val="28"/>
        </w:rPr>
        <w:t>ДПО – 17 (100%),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</w:t>
      </w:r>
      <w:r>
        <w:rPr>
          <w:i/>
          <w:sz w:val="28"/>
          <w:szCs w:val="28"/>
          <w:u w:val="single"/>
        </w:rPr>
        <w:t>/без изменений)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на 0%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jc w:val="both"/>
        <w:rPr>
          <w:i/>
          <w:sz w:val="28"/>
          <w:szCs w:val="28"/>
        </w:rPr>
      </w:pPr>
    </w:p>
    <w:p w:rsidR="003C77CB" w:rsidRDefault="003C77CB" w:rsidP="003C77CB">
      <w:pPr>
        <w:jc w:val="both"/>
        <w:rPr>
          <w:i/>
          <w:sz w:val="16"/>
          <w:szCs w:val="16"/>
        </w:rPr>
      </w:pPr>
      <w:r>
        <w:rPr>
          <w:i/>
          <w:noProof/>
        </w:rPr>
        <w:drawing>
          <wp:inline distT="0" distB="0" distL="0" distR="0">
            <wp:extent cx="6167814" cy="3391787"/>
            <wp:effectExtent l="0" t="0" r="23495" b="1841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  <w:r>
        <w:t>Рисунок 31. Состояние курсов ГО муниципальных образований</w:t>
      </w: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Штатная численность педагогических работников, непосредственно осуществляющих образовательную деятельность в области ГО и защиты от ЧС составляет 44 чел.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Без изменений</w:t>
      </w:r>
      <w:r>
        <w:rPr>
          <w:i/>
          <w:sz w:val="28"/>
          <w:szCs w:val="28"/>
        </w:rPr>
        <w:t xml:space="preserve"> (увеличение/снижение)</w:t>
      </w:r>
      <w:r>
        <w:rPr>
          <w:sz w:val="28"/>
          <w:szCs w:val="28"/>
        </w:rPr>
        <w:t xml:space="preserve"> текущего значения относительно предыдущего квартала </w:t>
      </w:r>
      <w:r>
        <w:rPr>
          <w:i/>
          <w:sz w:val="28"/>
          <w:szCs w:val="28"/>
        </w:rPr>
        <w:t xml:space="preserve">(далее – ПК) – </w:t>
      </w:r>
      <w:r>
        <w:rPr>
          <w:sz w:val="28"/>
          <w:szCs w:val="28"/>
        </w:rPr>
        <w:t>0%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Реальная численность педагогических работников, непосредственно осуществляющих образовательную деятельность в области ГО и защиты от ЧС, составляет 42 чел. (укомплектованность 95,45% от штатной численности). Относительно ПК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– 0%.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педагогических работников, непосредственно осуществляющих образовательную деятельность в области ГО и защиты от ЧС, которые прошли дополнительное профессиональное образование в области ГО и ЧС не ранее 5 лет на дату настоящего отчета составляет 40 чел. Относительно ПК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>– 0%.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Показатель обученности педагогических работников, непосредственно осуществляющих образовательную деятельность в области ГО и защиты от ЧС составляет 95,24% </w:t>
      </w:r>
      <w:r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(укомплектованности)),</w:t>
      </w:r>
      <w:r>
        <w:rPr>
          <w:sz w:val="28"/>
          <w:szCs w:val="28"/>
        </w:rPr>
        <w:t xml:space="preserve"> изменение текущего значения относительно ПК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– 0%.</w:t>
      </w: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</w:p>
    <w:p w:rsidR="003C77CB" w:rsidRDefault="003C77CB" w:rsidP="003C77CB">
      <w:pPr>
        <w:rPr>
          <w:i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6145619" cy="3359889"/>
            <wp:effectExtent l="0" t="0" r="26670" b="1206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  <w:r>
        <w:t xml:space="preserve">Рисунок 32. Состояние педагогических работников всех курсов ГО </w:t>
      </w:r>
    </w:p>
    <w:p w:rsidR="003C77CB" w:rsidRDefault="003C77CB" w:rsidP="003C77CB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 Сведения о планируемой численности обученных и численности фактически обученных лиц на курсах ГО на дату настоящего отчета (за счет бюджета муниципальных образований (субъектов Российской Федерации) – выполнение плана комплектования).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спланировано к обучению на 2022 год – 8164 чел., изменение текущего значения относительно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аналогичного периода прошлого года </w:t>
      </w:r>
      <w:r w:rsidR="00A43AA3">
        <w:rPr>
          <w:sz w:val="28"/>
          <w:szCs w:val="28"/>
        </w:rPr>
        <w:br/>
      </w:r>
      <w:r>
        <w:rPr>
          <w:sz w:val="28"/>
          <w:szCs w:val="28"/>
        </w:rPr>
        <w:t xml:space="preserve">(далее – АППГ) </w:t>
      </w:r>
      <w:r>
        <w:rPr>
          <w:i/>
          <w:sz w:val="28"/>
          <w:szCs w:val="28"/>
        </w:rPr>
        <w:t>(увеличение/</w:t>
      </w:r>
      <w:r>
        <w:rPr>
          <w:i/>
          <w:sz w:val="28"/>
          <w:szCs w:val="28"/>
          <w:u w:val="single"/>
        </w:rPr>
        <w:t>снижение</w:t>
      </w:r>
      <w:r>
        <w:rPr>
          <w:i/>
          <w:sz w:val="28"/>
          <w:szCs w:val="28"/>
        </w:rPr>
        <w:t xml:space="preserve">/без изменений относительно аналогичного периода прошлого года – АППГ) </w:t>
      </w:r>
      <w:r>
        <w:rPr>
          <w:sz w:val="28"/>
          <w:szCs w:val="28"/>
        </w:rPr>
        <w:t>на 1,35%.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Фактическая численность обученных в текущем году составляет 3932 чел. </w:t>
      </w:r>
      <w:r>
        <w:rPr>
          <w:i/>
          <w:sz w:val="28"/>
          <w:szCs w:val="28"/>
        </w:rPr>
        <w:t xml:space="preserve">(на дату отчета нарастающим итогом за год), </w:t>
      </w:r>
      <w:r>
        <w:rPr>
          <w:sz w:val="28"/>
          <w:szCs w:val="28"/>
        </w:rPr>
        <w:t>изменение текущего значения относительно АППГ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1,13%.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плана комплектования составляет 48,16% </w:t>
      </w:r>
      <w:r>
        <w:rPr>
          <w:i/>
          <w:sz w:val="28"/>
          <w:szCs w:val="28"/>
        </w:rPr>
        <w:t>(на дату отчета нарастающим итогом за год)</w:t>
      </w:r>
      <w:r>
        <w:rPr>
          <w:sz w:val="28"/>
          <w:szCs w:val="28"/>
        </w:rPr>
        <w:t xml:space="preserve">, изменение текущего значения относительно АППГ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1,18%.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спланировано к обучению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4082 чел., изменение текущего значения относительно предыдущего АППГ</w:t>
      </w:r>
      <w:r>
        <w:rPr>
          <w:i/>
          <w:sz w:val="28"/>
          <w:szCs w:val="28"/>
        </w:rPr>
        <w:t xml:space="preserve"> (увеличение/</w:t>
      </w:r>
      <w:r>
        <w:rPr>
          <w:i/>
          <w:sz w:val="28"/>
          <w:szCs w:val="28"/>
          <w:u w:val="single"/>
        </w:rPr>
        <w:t>снижение</w:t>
      </w:r>
      <w:r>
        <w:rPr>
          <w:i/>
          <w:sz w:val="28"/>
          <w:szCs w:val="28"/>
        </w:rPr>
        <w:t xml:space="preserve">/без изменений) </w:t>
      </w:r>
      <w:r>
        <w:rPr>
          <w:sz w:val="28"/>
          <w:szCs w:val="28"/>
        </w:rPr>
        <w:t>на 1,35 %.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Фактическая численность обученных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 1849 чел., изменение текущего значения относительно АППГ 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>на 4,76 %.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Выполнение плана комплектования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квартале составило 45,3 %, изменение текущего значения относительно предыдущего АППГ </w:t>
      </w:r>
      <w:r>
        <w:rPr>
          <w:i/>
          <w:sz w:val="28"/>
          <w:szCs w:val="28"/>
        </w:rPr>
        <w:t>(увеличение/</w:t>
      </w:r>
      <w:r>
        <w:rPr>
          <w:i/>
          <w:sz w:val="28"/>
          <w:szCs w:val="28"/>
          <w:u w:val="single"/>
        </w:rPr>
        <w:t>снижение</w:t>
      </w:r>
      <w:r>
        <w:rPr>
          <w:i/>
          <w:sz w:val="28"/>
          <w:szCs w:val="28"/>
        </w:rPr>
        <w:t xml:space="preserve">/без изменений) </w:t>
      </w:r>
      <w:r>
        <w:rPr>
          <w:sz w:val="28"/>
          <w:szCs w:val="28"/>
        </w:rPr>
        <w:t>на 0,09%.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Default="003C77CB" w:rsidP="003C77CB">
      <w:pPr>
        <w:jc w:val="both"/>
        <w:rPr>
          <w:i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6144768" cy="2779776"/>
            <wp:effectExtent l="0" t="0" r="27940" b="2095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C77CB" w:rsidRDefault="003C77CB" w:rsidP="003C77CB">
      <w:pPr>
        <w:jc w:val="both"/>
        <w:rPr>
          <w:i/>
          <w:sz w:val="16"/>
          <w:szCs w:val="16"/>
        </w:rPr>
      </w:pP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  <w:r>
        <w:t xml:space="preserve">Рисунок 33. Показатель реализации планов комплектования всех курсов ГО 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Сведения об организациях, расположенных на территории субъекта Российской Федерации, осуществляющих оказание населению консультационных услуг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(УКП).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учебно-консультационных пунктов (далее – УКП), осуществляющих оказание населению консультационных услуг</w:t>
      </w:r>
      <w:r>
        <w:rPr>
          <w:i/>
          <w:sz w:val="28"/>
          <w:szCs w:val="28"/>
        </w:rPr>
        <w:t>: наименование, адрес (заполняется по каждому УКП).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Количество всех УКП муниципальных образований, расположенных</w:t>
      </w:r>
      <w:r w:rsidR="00A43AA3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Санкт-Петербурга – 104,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</w:t>
      </w:r>
      <w:r w:rsidR="00A43AA3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на 0%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зарегистрированного населения муниципальных образований, расположенных на территории Санкт-Петербурга – 5</w:t>
      </w:r>
      <w:r w:rsidR="00A43AA3">
        <w:rPr>
          <w:sz w:val="28"/>
          <w:szCs w:val="28"/>
        </w:rPr>
        <w:t> </w:t>
      </w:r>
      <w:r>
        <w:rPr>
          <w:sz w:val="28"/>
          <w:szCs w:val="28"/>
        </w:rPr>
        <w:t>384</w:t>
      </w:r>
      <w:r w:rsidR="00A43AA3">
        <w:rPr>
          <w:sz w:val="28"/>
          <w:szCs w:val="28"/>
        </w:rPr>
        <w:t> </w:t>
      </w:r>
      <w:r>
        <w:rPr>
          <w:sz w:val="28"/>
          <w:szCs w:val="28"/>
        </w:rPr>
        <w:t>300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>на 0%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Нагрузка на УКП </w:t>
      </w:r>
      <w:r>
        <w:rPr>
          <w:i/>
          <w:sz w:val="28"/>
          <w:szCs w:val="28"/>
        </w:rPr>
        <w:t xml:space="preserve">(численность зарегистрированного населения </w:t>
      </w:r>
      <w:r w:rsidR="00A43AA3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на 1 УКП) </w:t>
      </w:r>
      <w:r>
        <w:rPr>
          <w:sz w:val="28"/>
          <w:szCs w:val="28"/>
        </w:rPr>
        <w:t>668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>0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tbl>
      <w:tblPr>
        <w:tblpPr w:leftFromText="180" w:rightFromText="180" w:vertAnchor="text" w:horzAnchor="margin" w:tblpX="108" w:tblpY="237"/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6272"/>
      </w:tblGrid>
      <w:tr w:rsidR="003C77CB" w:rsidTr="00A43AA3">
        <w:trPr>
          <w:trHeight w:val="54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pStyle w:val="3"/>
              <w:suppressAutoHyphens/>
              <w:spacing w:before="0"/>
              <w:rPr>
                <w:sz w:val="24"/>
              </w:rPr>
            </w:pPr>
            <w:r w:rsidRPr="0098125E">
              <w:rPr>
                <w:sz w:val="24"/>
                <w:szCs w:val="22"/>
              </w:rPr>
              <w:t>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УКП, а</w:t>
            </w:r>
            <w:r w:rsidRPr="0098125E">
              <w:rPr>
                <w:rStyle w:val="aff8"/>
                <w:sz w:val="22"/>
                <w:szCs w:val="22"/>
              </w:rPr>
              <w:t>дреса мест осуществления образовательной деятельности</w:t>
            </w:r>
          </w:p>
        </w:tc>
      </w:tr>
      <w:tr w:rsidR="003C77CB" w:rsidTr="00A43AA3">
        <w:trPr>
          <w:trHeight w:val="3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43AA3" w:rsidRDefault="003C77CB" w:rsidP="007D7A99">
            <w:pPr>
              <w:pStyle w:val="3"/>
              <w:suppressAutoHyphens/>
              <w:spacing w:before="0"/>
              <w:jc w:val="both"/>
              <w:rPr>
                <w:sz w:val="22"/>
              </w:rPr>
            </w:pPr>
            <w:r w:rsidRPr="00A43AA3">
              <w:rPr>
                <w:sz w:val="22"/>
                <w:szCs w:val="22"/>
              </w:rPr>
              <w:t>Адмиралтейский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1. </w:t>
            </w: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СПб, ВМО МО «Адмиралтейский округ», </w:t>
            </w:r>
            <w:r w:rsidRPr="0098125E">
              <w:rPr>
                <w:sz w:val="22"/>
                <w:szCs w:val="22"/>
              </w:rPr>
              <w:t>пер. Фонарный, д. 18;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2. </w:t>
            </w: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 СПб, ВМО МО «Измайловское», </w:t>
            </w:r>
            <w:r w:rsidRPr="0098125E">
              <w:rPr>
                <w:sz w:val="22"/>
                <w:szCs w:val="22"/>
              </w:rPr>
              <w:t>ул. Егорова, д. 18;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sz w:val="22"/>
                <w:szCs w:val="22"/>
              </w:rPr>
              <w:t>3. </w:t>
            </w: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 СПб, ВМО МО «Коломна», </w:t>
            </w:r>
            <w:r w:rsidRPr="0098125E">
              <w:rPr>
                <w:sz w:val="22"/>
                <w:szCs w:val="22"/>
              </w:rPr>
              <w:t>наб. Крюкова канала, д. 11/43;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«Семеновский», </w:t>
            </w:r>
            <w:r w:rsidRPr="0098125E">
              <w:rPr>
                <w:sz w:val="22"/>
                <w:szCs w:val="22"/>
              </w:rPr>
              <w:t>пер. Большой Казачий, д. 5;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 СПб, ВМО МО «Сенной округ», </w:t>
            </w:r>
            <w:r w:rsidRPr="0098125E">
              <w:rPr>
                <w:sz w:val="22"/>
                <w:szCs w:val="22"/>
              </w:rPr>
              <w:t>Вознесенский пр-т, д. 47.</w:t>
            </w:r>
          </w:p>
        </w:tc>
      </w:tr>
      <w:tr w:rsidR="003C77CB" w:rsidTr="00A43AA3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43AA3" w:rsidRDefault="003C77CB" w:rsidP="007D7A99">
            <w:pPr>
              <w:suppressAutoHyphens/>
              <w:jc w:val="both"/>
              <w:rPr>
                <w:b/>
              </w:rPr>
            </w:pPr>
            <w:r w:rsidRPr="00A43AA3">
              <w:rPr>
                <w:b/>
                <w:sz w:val="22"/>
                <w:szCs w:val="22"/>
              </w:rPr>
              <w:t>Василеостровский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СПб, ВМО МО «Васильевский» 4 линия ВО, д. 45;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2. СПб, ВМО МО №7, Большой проспект ВО, д. 50, лит. «Г»; 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СПб, ВМО МО «Гавань», ул. Шевченко, д. 29;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4. СПб, ВМО МО «Морской», ул. Кораблестроителей, д. 21;</w:t>
            </w:r>
          </w:p>
          <w:p w:rsidR="003C77CB" w:rsidRPr="0098125E" w:rsidRDefault="003C77CB" w:rsidP="00A43AA3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5. СПб, ВМО МО «Остров Декабристов», ул. Наличная, д. 40/6.</w:t>
            </w:r>
          </w:p>
        </w:tc>
      </w:tr>
      <w:tr w:rsidR="003C77CB" w:rsidTr="00A43AA3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43AA3" w:rsidRDefault="003C77CB" w:rsidP="007D7A99">
            <w:pPr>
              <w:suppressAutoHyphens/>
              <w:jc w:val="both"/>
              <w:rPr>
                <w:b/>
              </w:rPr>
            </w:pPr>
            <w:r w:rsidRPr="00A43AA3">
              <w:rPr>
                <w:b/>
                <w:sz w:val="22"/>
                <w:szCs w:val="22"/>
              </w:rPr>
              <w:t>Выборгский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«Левашово», ул. Первомайская, д. 37;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№15, Сиреневый бульвар, д. 18/1;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«Парголово», пос. Парголово, ул. Ломоносова, д. 17;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</w:t>
            </w:r>
            <w:r w:rsidRPr="0098125E">
              <w:rPr>
                <w:sz w:val="22"/>
                <w:szCs w:val="22"/>
              </w:rPr>
              <w:t>«Сампсониевское», Большой Сампсониевский пр-т, д. 86;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СПб, ВМО МО «Светлановское», </w:t>
            </w:r>
            <w:r w:rsidRPr="0098125E">
              <w:rPr>
                <w:sz w:val="22"/>
                <w:szCs w:val="22"/>
              </w:rPr>
              <w:t>пр-т Тореза, д. 35, корп. 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6. СПб, ВМО МО, пр-т Энгельса, д. 131, корп. 1, лит. «А»;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7. СПб, ВМО МО «Сосновское», ул. Есенина, д.7;</w:t>
            </w:r>
          </w:p>
          <w:p w:rsidR="003C77CB" w:rsidRPr="0098125E" w:rsidRDefault="003C77CB" w:rsidP="007932F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8. СПб, ВМО МО «Шувалово-Озерки», пр-т Луначарского, д. 5.</w:t>
            </w:r>
          </w:p>
        </w:tc>
      </w:tr>
      <w:tr w:rsidR="003C77CB" w:rsidTr="00A43AA3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A43AA3" w:rsidRDefault="003C77CB" w:rsidP="007D7A99">
            <w:pPr>
              <w:suppressAutoHyphens/>
              <w:jc w:val="both"/>
              <w:rPr>
                <w:b/>
              </w:rPr>
            </w:pPr>
            <w:r w:rsidRPr="00A43AA3">
              <w:rPr>
                <w:b/>
                <w:sz w:val="22"/>
                <w:szCs w:val="22"/>
              </w:rPr>
              <w:t>Калининский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№21, ул. Лужская, д. 10;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«Финляндский», пр-т Металлистов, д. 93, лит. «А»;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«Академическое», Гражданский пр-т, д. 84;</w:t>
            </w:r>
          </w:p>
          <w:p w:rsidR="003C77CB" w:rsidRPr="0098125E" w:rsidRDefault="003C77CB" w:rsidP="007D7A99">
            <w:pPr>
              <w:tabs>
                <w:tab w:val="center" w:pos="4677"/>
                <w:tab w:val="right" w:pos="9355"/>
              </w:tabs>
              <w:ind w:left="275" w:hanging="275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«Гражданка», </w:t>
            </w:r>
            <w:r w:rsidRPr="0098125E">
              <w:rPr>
                <w:sz w:val="22"/>
                <w:szCs w:val="22"/>
              </w:rPr>
              <w:t>пр-т Науки, д. 41;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СПб, ВМО МО «Прометей», </w:t>
            </w:r>
            <w:r w:rsidRPr="0098125E">
              <w:rPr>
                <w:sz w:val="22"/>
                <w:szCs w:val="22"/>
              </w:rPr>
              <w:t xml:space="preserve">ул. Тимуровская, </w:t>
            </w:r>
            <w:r w:rsidR="007D7A99">
              <w:rPr>
                <w:sz w:val="22"/>
                <w:szCs w:val="22"/>
              </w:rPr>
              <w:t xml:space="preserve"> </w:t>
            </w:r>
            <w:r w:rsidRPr="0098125E">
              <w:rPr>
                <w:sz w:val="22"/>
                <w:szCs w:val="22"/>
              </w:rPr>
              <w:t>д. 8/1;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 xml:space="preserve">6. СПб, ВМО МО «Северный», </w:t>
            </w:r>
            <w:r w:rsidRPr="0098125E">
              <w:rPr>
                <w:rStyle w:val="root"/>
                <w:sz w:val="22"/>
                <w:szCs w:val="22"/>
              </w:rPr>
              <w:t xml:space="preserve">пр-т Луначарского, д. 80, корп. 1 «Б»; 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7. СПб, ВМО МО «Пискарёвка», Пискаревский пр-т, д. 52, лит. «А»;</w:t>
            </w:r>
          </w:p>
        </w:tc>
      </w:tr>
      <w:tr w:rsidR="003C77CB" w:rsidTr="00A43AA3">
        <w:trPr>
          <w:trHeight w:val="4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Кировский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«Дачное», пр-т Ветеранов, д. 69;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«Красная речка», пр-т Маршала Жукова, д. 20;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«Морские ворота», Канонерский остров, д. 8 «А»;</w:t>
            </w:r>
          </w:p>
          <w:p w:rsidR="003C77CB" w:rsidRPr="0098125E" w:rsidRDefault="003C77CB" w:rsidP="007D7A99">
            <w:pPr>
              <w:tabs>
                <w:tab w:val="center" w:pos="4677"/>
                <w:tab w:val="right" w:pos="9355"/>
              </w:tabs>
              <w:ind w:left="275" w:hanging="275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«Княжево», </w:t>
            </w:r>
            <w:r w:rsidRPr="0098125E">
              <w:rPr>
                <w:sz w:val="22"/>
                <w:szCs w:val="22"/>
              </w:rPr>
              <w:t>пр-т Ветеранов, д. 16;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СПб, ВМО МО «Ульянка», </w:t>
            </w:r>
            <w:r w:rsidRPr="0098125E">
              <w:rPr>
                <w:sz w:val="22"/>
                <w:szCs w:val="22"/>
              </w:rPr>
              <w:t>пр-т Народного Ополчения, д. 189;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6. СПб, ВМО МО «Нарвский округ», ул. Баррикадная, д. 36.</w:t>
            </w:r>
          </w:p>
        </w:tc>
      </w:tr>
      <w:tr w:rsidR="003C77CB" w:rsidTr="00A43AA3">
        <w:trPr>
          <w:trHeight w:val="2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Колпинский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«Металлострой», пос. Металлострой, ул. Центральная, д. 22;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«Усть-Ижора», пос. Усть-Ижора, Шлиссельбургское шоссе, д. 219;</w:t>
            </w:r>
          </w:p>
          <w:p w:rsidR="003C77CB" w:rsidRPr="0098125E" w:rsidRDefault="003C77CB" w:rsidP="007D7A99">
            <w:pPr>
              <w:ind w:left="275" w:hanging="275"/>
              <w:jc w:val="both"/>
              <w:rPr>
                <w:rFonts w:eastAsia="Calibri"/>
                <w:kern w:val="16"/>
              </w:rPr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«Петро-Славянка», пос. Петро-Славянка, ул. Клубная, д. 1;</w:t>
            </w:r>
          </w:p>
          <w:p w:rsidR="003C77CB" w:rsidRPr="0098125E" w:rsidRDefault="003C77CB" w:rsidP="007D7A99">
            <w:pPr>
              <w:tabs>
                <w:tab w:val="center" w:pos="4677"/>
                <w:tab w:val="right" w:pos="9355"/>
              </w:tabs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4. СПб, ВМО МО «Саперный»,</w:t>
            </w:r>
            <w:r w:rsidRPr="0098125E">
              <w:rPr>
                <w:sz w:val="22"/>
                <w:szCs w:val="22"/>
              </w:rPr>
              <w:t xml:space="preserve"> пос. Саперный, ул. Дорожная, д. 2;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</w:p>
        </w:tc>
      </w:tr>
      <w:tr w:rsidR="003C77CB" w:rsidTr="00A43AA3">
        <w:trPr>
          <w:trHeight w:val="4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Красногвардейский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«Пороховые», пр-т Наставников, д. 22;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«Полюстрово», ул. Стасовой, д. 2, лит. «А»;</w:t>
            </w:r>
          </w:p>
          <w:p w:rsidR="003C77CB" w:rsidRPr="0098125E" w:rsidRDefault="003C77CB" w:rsidP="007D7A99">
            <w:pPr>
              <w:ind w:left="275" w:hanging="275"/>
              <w:contextualSpacing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«Ржевка», ул. Коммуны, д. 52;</w:t>
            </w:r>
          </w:p>
          <w:p w:rsidR="003C77CB" w:rsidRPr="0098125E" w:rsidRDefault="003C77CB" w:rsidP="007D7A99">
            <w:pPr>
              <w:tabs>
                <w:tab w:val="center" w:pos="4677"/>
                <w:tab w:val="right" w:pos="9355"/>
              </w:tabs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«Малая Охта», </w:t>
            </w:r>
            <w:r w:rsidRPr="0098125E">
              <w:rPr>
                <w:sz w:val="22"/>
                <w:szCs w:val="22"/>
              </w:rPr>
              <w:t>Новочеркасский пр-т, д. 25/2;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СПб, ВМО МО «Большая Охта», </w:t>
            </w:r>
            <w:r w:rsidRPr="0098125E">
              <w:rPr>
                <w:sz w:val="22"/>
                <w:szCs w:val="22"/>
              </w:rPr>
              <w:t>Большеохтинский пр-т, д. 19.</w:t>
            </w:r>
          </w:p>
        </w:tc>
      </w:tr>
      <w:tr w:rsidR="003C77CB" w:rsidTr="00A43AA3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8.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Красносельский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1. </w:t>
            </w:r>
            <w:r w:rsidRPr="0098125E">
              <w:rPr>
                <w:sz w:val="22"/>
                <w:szCs w:val="22"/>
              </w:rPr>
              <w:t>СПб, ВМО МО «Юго-Запад», Петергофское шоссе, д. 3 корп.2;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2. </w:t>
            </w:r>
            <w:r w:rsidRPr="0098125E">
              <w:rPr>
                <w:sz w:val="22"/>
                <w:szCs w:val="22"/>
              </w:rPr>
              <w:t>СПб, ВМО МО «Константиновское», пр-т Народного Ополчения, д. 223;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>3. </w:t>
            </w:r>
            <w:r w:rsidRPr="0098125E">
              <w:rPr>
                <w:sz w:val="22"/>
                <w:szCs w:val="22"/>
              </w:rPr>
              <w:t>СПб, ВМО МО «Южно-Приморский», ул. Рихарда Зорге, д. 18;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4. СПб, ВМО МО «Сосновая Поляна», </w:t>
            </w:r>
            <w:r w:rsidRPr="0098125E">
              <w:rPr>
                <w:sz w:val="22"/>
                <w:szCs w:val="22"/>
              </w:rPr>
              <w:t>ул. Пограничника Гарькавого, д. 22 корп. 3;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rFonts w:eastAsia="Calibri"/>
                <w:kern w:val="16"/>
                <w:sz w:val="22"/>
                <w:szCs w:val="22"/>
              </w:rPr>
              <w:t xml:space="preserve">5. СПб, ВМО МО «Урицк», </w:t>
            </w:r>
            <w:r w:rsidR="007932F9">
              <w:rPr>
                <w:sz w:val="22"/>
                <w:szCs w:val="22"/>
              </w:rPr>
              <w:t xml:space="preserve">ул. Партизана Германа, </w:t>
            </w:r>
            <w:r w:rsidRPr="0098125E">
              <w:rPr>
                <w:sz w:val="22"/>
                <w:szCs w:val="22"/>
              </w:rPr>
              <w:t>д. 22;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6. СПб, ВМО МО «Горелово», ул. Политрука Пасечника, д. 3;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7. СПб, ВМО МО «Город Красное село», г. Красное село, ул. Освобождения, д. 15;</w:t>
            </w:r>
          </w:p>
        </w:tc>
      </w:tr>
      <w:tr w:rsidR="003C77CB" w:rsidTr="00A43AA3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9.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Кронштадтский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 xml:space="preserve">1. СПб, ВМО МО «Кронштадт», г. Кронштадт, </w:t>
            </w:r>
            <w:r w:rsidRPr="0098125E">
              <w:rPr>
                <w:sz w:val="22"/>
                <w:szCs w:val="22"/>
              </w:rPr>
              <w:br/>
              <w:t>ул. Зосимова, д.11 лит. «А»;</w:t>
            </w:r>
          </w:p>
        </w:tc>
      </w:tr>
      <w:tr w:rsidR="003C77CB" w:rsidTr="00A43AA3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10.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Курортный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1. СПб, ВМО МО «г. Зеленогорск», пр. Ленина, д.2, ГБОУ лицей №450;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2. СПб, ВМО МО «г. Сестрорецк», ул. Токарева,д.20 ГБОУ СОШ №556;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3. СПб, ВМО МО «п. Комарово», ул. Цветочная, 22;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4. СПб, ВМО МО «п.Репино», Приморское ш-се д.423 СПб ГБУ «Пансионат «Заря»;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5. СПб, ВМО МО «п.Молодежное», ул. Правды, д.6а ГБОУ СОШ №447;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6. СПб, ВМО МО «п. Песочный», Советская, 6;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7. СПб, ВМО МО «п. Серово», ул. Лесная, д.9 СО «Луч»;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8. СПб, ВМО МО «п. Смолячково», Приморское ш-се д.686 База ПСП «Берег» МЧС;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9. СПб, ВМО МО «п. Солнечное», Приморское ш-се д.374;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10. СПб, ВМО МО «п. Ушково», г. Зеленогорск, пр. Ленина, д.15.</w:t>
            </w:r>
          </w:p>
        </w:tc>
      </w:tr>
      <w:tr w:rsidR="003C77CB" w:rsidTr="00A43AA3">
        <w:trPr>
          <w:trHeight w:val="2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11.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Московский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1. СПб, ВМО МО «Московская застава», ул. Свеаборгская, д.8;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2. СПб, ВМО МО «Гагаринское», Витебский пр., д.41, корп. 1;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3. СПб, ВМО МО «Новоизмаиловское»,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ул. Варшавская, д.29, корп. 3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4. СПб, ВМО МО «Пулковский меридиан», ул. Варшавская, д.124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5. СПб, ВМО МО «Звездное», ул. Алтайская д. 13, литер А.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</w:p>
        </w:tc>
      </w:tr>
      <w:tr w:rsidR="003C77CB" w:rsidTr="00A43AA3">
        <w:trPr>
          <w:trHeight w:val="4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12.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Невский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1.</w:t>
            </w:r>
            <w:r w:rsidRPr="0098125E">
              <w:rPr>
                <w:i/>
                <w:sz w:val="22"/>
                <w:szCs w:val="22"/>
              </w:rPr>
              <w:t> </w:t>
            </w:r>
            <w:r w:rsidRPr="0098125E">
              <w:rPr>
                <w:sz w:val="22"/>
                <w:szCs w:val="22"/>
              </w:rPr>
              <w:t>СПб, ВМО МО «Народное», ул. Новоселов, д. 5 «А»;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2. СПб, ВМО МО «Правобережный» Санкт-Петербург ул. Латышских стрелков д.11 к.4 лит А;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3. СПб, ВМО МО «Обуховский», 2-й Рабфаковский пер., д. 2;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4. СПб, ВМО МО «Ивановский», ул. Ивановская, д. 26;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5. СПб, ВМО МО «Оккервиль», ул. Коллонтай, д. 41, корп. 1;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6. СПб, ВМО МО «№54», Дальневосточный пр-т, д. 42;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7. СПб, ВМО МО «Невский округ», ул. Коллонтай, д. 21, корп.1;</w:t>
            </w:r>
          </w:p>
          <w:p w:rsidR="003C77CB" w:rsidRPr="0098125E" w:rsidRDefault="003C77CB" w:rsidP="007D7A99">
            <w:pPr>
              <w:ind w:left="162" w:hanging="162"/>
              <w:jc w:val="both"/>
            </w:pPr>
            <w:r w:rsidRPr="0098125E">
              <w:rPr>
                <w:sz w:val="22"/>
                <w:szCs w:val="22"/>
              </w:rPr>
              <w:t>8. СПб, ВМО МО «Рыбацкое», ул. Прибрежная, д. 16.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</w:p>
        </w:tc>
      </w:tr>
      <w:tr w:rsidR="003C77CB" w:rsidTr="00A43AA3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13.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Петроградский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1. СПб, ВМО MO «Кронверкское», ул. Ленина, д. 12/36;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 xml:space="preserve">2. СПб, ВМО МО «Посадский», </w:t>
            </w:r>
            <w:hyperlink r:id="rId50" w:history="1">
              <w:r w:rsidRPr="0098125E">
                <w:rPr>
                  <w:rStyle w:val="afa"/>
                  <w:color w:val="auto"/>
                  <w:sz w:val="22"/>
                  <w:szCs w:val="22"/>
                  <w:u w:val="none"/>
                </w:rPr>
                <w:t>ул. Большая Посадская, д. 4</w:t>
              </w:r>
            </w:hyperlink>
            <w:r w:rsidRPr="0098125E">
              <w:rPr>
                <w:sz w:val="22"/>
                <w:szCs w:val="22"/>
              </w:rPr>
              <w:t>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3. СПб, ВМО МО «Введенский», Введенская ул., 7;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4. СПб, ВМО МО «Чкаловское», Зеленина ул., 20;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 xml:space="preserve">5. СПб, ВМО МО «Округ Петровский», </w:t>
            </w:r>
            <w:hyperlink r:id="rId51" w:history="1">
              <w:r w:rsidRPr="0098125E">
                <w:rPr>
                  <w:rStyle w:val="afa"/>
                  <w:color w:val="auto"/>
                  <w:sz w:val="22"/>
                  <w:szCs w:val="22"/>
                  <w:u w:val="none"/>
                </w:rPr>
                <w:t>Гатчинская ул., 16</w:t>
              </w:r>
            </w:hyperlink>
            <w:r>
              <w:rPr>
                <w:sz w:val="28"/>
                <w:szCs w:val="28"/>
              </w:rPr>
              <w:t>.</w:t>
            </w:r>
          </w:p>
        </w:tc>
      </w:tr>
      <w:tr w:rsidR="003C77CB" w:rsidTr="00A43AA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Петродворцовый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1. СПб, ВМО МО «г. Петергоф», Петергоф, ул. Самсониевская, д. 3;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2. СПб, ВМО МО «г. Ломоносов», г. Ломоносов, Дворцовый пр., д.40;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3. СПб, ВМО МО «пос. Стрельна», пос. Стрельна, Санкт-Петербургское шоссе, д. 69, литер А.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</w:p>
        </w:tc>
      </w:tr>
      <w:tr w:rsidR="003C77CB" w:rsidTr="00A43AA3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Приморский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«№ 65», ул. Туристская, д.8, к. 4;</w:t>
            </w:r>
          </w:p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«Комендантский аэродром», Аллея Поликарпова, д.7;</w:t>
            </w:r>
          </w:p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«Комендантский аэродром», ул. Королева, д.8;</w:t>
            </w:r>
          </w:p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«Озеро Долгое», ул. Маршала Новикова, д.8/2;</w:t>
            </w:r>
          </w:p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«Юнтолово», ул. Планерная, д.69, к.2;</w:t>
            </w:r>
          </w:p>
          <w:p w:rsidR="003C77CB" w:rsidRPr="0098125E" w:rsidRDefault="003C77CB" w:rsidP="00AC5202">
            <w:pPr>
              <w:pStyle w:val="a6"/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«Коломяги», Земский переулок, д.7;</w:t>
            </w:r>
          </w:p>
          <w:p w:rsidR="003C77CB" w:rsidRPr="0098125E" w:rsidRDefault="003C77CB" w:rsidP="00AC5202">
            <w:pPr>
              <w:numPr>
                <w:ilvl w:val="0"/>
                <w:numId w:val="53"/>
              </w:numPr>
              <w:tabs>
                <w:tab w:val="left" w:pos="0"/>
                <w:tab w:val="left" w:pos="275"/>
              </w:tabs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СПб, ВМО МО «Лисий Нос», ул. Новоцентральная, д. 21/7.</w:t>
            </w:r>
          </w:p>
        </w:tc>
      </w:tr>
      <w:tr w:rsidR="003C77CB" w:rsidTr="00A43AA3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Пушкинский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1. СПб, ВМО МО «г. Пушкин» г. Пушкин, ул. Огородная, д. 3;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2. СПб, ВМО МО «г. Павловск», г. Павловск, ул. Садовая, д. 49;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3. СПб, ВМО МО «п. Шушары», п. Шушары, ул. Школьная, д. 5, лит. А;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4. СПб, ВМО МО «п. Александровская», п. Александровская, Волхонское ш. д. 32.</w:t>
            </w:r>
          </w:p>
        </w:tc>
      </w:tr>
      <w:tr w:rsidR="003C77CB" w:rsidTr="00A43AA3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17.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Фрунзенский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1. СПб, ВМО МО «Волковское», ул. Стрельбищинская, д. 22;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2. СПб, ВМО МО «Георгиевское», ул. Димитрова, д. 18к1;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3. СПб, ВМО МО «Балканский», ул. Купчинская, д. 32, лит. В;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4. СПб, ВМО МО «Балканский», ул. Малая Балканская, д. 36 к3;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5. СПб, ВМО МО «Александровский», ул. Малая Балканская, д. 58, лит. А;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6. СПб, ВМО МО «Купчино», ул. Белградская, д. 20 к2;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7. СПб, ВМО МО «Купчино», ул. Бухарестская, д. 43, лит. А;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>8. СПб, ВМО МО «№ 72», ул. Турку, д. 21к1;</w:t>
            </w:r>
          </w:p>
          <w:p w:rsidR="003C77CB" w:rsidRPr="0098125E" w:rsidRDefault="003C77CB" w:rsidP="007D7A99">
            <w:pPr>
              <w:ind w:left="275" w:hanging="275"/>
            </w:pPr>
            <w:r w:rsidRPr="0098125E">
              <w:rPr>
                <w:sz w:val="22"/>
                <w:szCs w:val="22"/>
              </w:rPr>
              <w:t xml:space="preserve">9. СПб, ВМО МО «№ 72», ул. Пражская, д. 30к1, </w:t>
            </w:r>
          </w:p>
          <w:p w:rsidR="003C77CB" w:rsidRPr="0098125E" w:rsidRDefault="003C77CB" w:rsidP="007D7A99">
            <w:pPr>
              <w:suppressAutoHyphens/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10. СПб, ВМО МО «№ 72»,ул. Софийская, д.42к1.</w:t>
            </w:r>
          </w:p>
        </w:tc>
      </w:tr>
      <w:tr w:rsidR="003C77CB" w:rsidTr="00A43AA3">
        <w:trPr>
          <w:trHeight w:val="21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18.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suppressAutoHyphens/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Центральный район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1. СПб, ВМО МО, «Дворцовый округ», Аптекарский пер., 4/1;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2. СПб, ВМО МО «№78», Мучной пер., д.7;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3. СПб, ВМО МО «Литейный округ», Ковенский пер., д.11;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4. СПб, ВМО МО «Смольнинское», Перекупной пер., 4;</w:t>
            </w:r>
          </w:p>
          <w:p w:rsidR="003C77CB" w:rsidRPr="0098125E" w:rsidRDefault="003C77CB" w:rsidP="007D7A99">
            <w:pPr>
              <w:ind w:left="275" w:hanging="275"/>
              <w:jc w:val="both"/>
            </w:pPr>
            <w:r w:rsidRPr="0098125E">
              <w:rPr>
                <w:sz w:val="22"/>
                <w:szCs w:val="22"/>
              </w:rPr>
              <w:t>5. СПб, ВМО МО «Лиговка-Ямская»,  Лиговский пр., д.44;</w:t>
            </w:r>
          </w:p>
          <w:p w:rsidR="003C77CB" w:rsidRPr="0098125E" w:rsidRDefault="003C77CB" w:rsidP="007D7A99">
            <w:pPr>
              <w:suppressAutoHyphens/>
              <w:ind w:left="275" w:hanging="275"/>
            </w:pPr>
            <w:r w:rsidRPr="0098125E">
              <w:rPr>
                <w:sz w:val="22"/>
                <w:szCs w:val="22"/>
              </w:rPr>
              <w:t xml:space="preserve">6. СПб, ВМО МО «Владимирский округ», </w:t>
            </w:r>
            <w:r w:rsidR="007D7A99">
              <w:rPr>
                <w:sz w:val="22"/>
                <w:szCs w:val="22"/>
              </w:rPr>
              <w:br/>
            </w:r>
            <w:r w:rsidRPr="0098125E">
              <w:rPr>
                <w:sz w:val="22"/>
                <w:szCs w:val="22"/>
              </w:rPr>
              <w:t>Коломе</w:t>
            </w:r>
            <w:r w:rsidR="007D7A99">
              <w:rPr>
                <w:sz w:val="22"/>
                <w:szCs w:val="22"/>
              </w:rPr>
              <w:t>нская ул.,</w:t>
            </w:r>
            <w:r w:rsidRPr="0098125E">
              <w:rPr>
                <w:sz w:val="22"/>
                <w:szCs w:val="22"/>
              </w:rPr>
              <w:t>8.</w:t>
            </w:r>
          </w:p>
        </w:tc>
      </w:tr>
    </w:tbl>
    <w:p w:rsidR="003C77CB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37452" cy="2560320"/>
            <wp:effectExtent l="0" t="0" r="15875" b="1143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C77CB" w:rsidRDefault="003C77CB" w:rsidP="003C77CB">
      <w:pPr>
        <w:ind w:firstLine="709"/>
        <w:jc w:val="center"/>
      </w:pP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  <w:r>
        <w:t>Рисунок 34. Состояние УКП муниципальных образований</w:t>
      </w:r>
    </w:p>
    <w:p w:rsidR="003C77CB" w:rsidRDefault="003C77CB" w:rsidP="003C77CB">
      <w:pPr>
        <w:ind w:firstLine="709"/>
        <w:jc w:val="center"/>
        <w:rPr>
          <w:i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Численность консультантов всех УКП, непосредственно осуществляющих проведение занятий, консультации в области ГО и защиты от ЧС всего 101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 xml:space="preserve">0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инструкторов ГО, консультантов всех УКП, непосредственно осуществляющих проведение занятий, консультации в области ГО и защиты от ЧС, которые прошли дополнительное профессиональное образование (курсовое обучение) в области ГО и ЧС не ранее 5 лет на дату настоящего отчета 96 чел.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Показатель обученности инструкторов ГО, консультантов всех УКП, непосредственно осуществляющих образовательную деятельность в области</w:t>
      </w:r>
      <w:r>
        <w:rPr>
          <w:sz w:val="28"/>
          <w:szCs w:val="28"/>
        </w:rPr>
        <w:br/>
        <w:t xml:space="preserve">ГО и защиты от ЧС 95,05 % </w:t>
      </w:r>
      <w:r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>
        <w:rPr>
          <w:sz w:val="28"/>
          <w:szCs w:val="28"/>
        </w:rPr>
        <w:t xml:space="preserve">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без изменений)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 xml:space="preserve">0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Default="003C77CB" w:rsidP="003C77CB">
      <w:pPr>
        <w:jc w:val="center"/>
      </w:pPr>
      <w:r>
        <w:rPr>
          <w:i/>
          <w:noProof/>
        </w:rPr>
        <w:drawing>
          <wp:inline distT="0" distB="0" distL="0" distR="0">
            <wp:extent cx="6144768" cy="2596896"/>
            <wp:effectExtent l="0" t="0" r="27940" b="1333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C77CB" w:rsidRDefault="003C77CB" w:rsidP="003C77CB">
      <w:pPr>
        <w:jc w:val="center"/>
      </w:pPr>
    </w:p>
    <w:p w:rsidR="003C77CB" w:rsidRDefault="003C77CB" w:rsidP="003C77CB">
      <w:pPr>
        <w:jc w:val="center"/>
      </w:pPr>
      <w:r>
        <w:t>Рисунок 35. Показатель обученности консультантов УКП муниципальных образований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Всего спланировано (по всем УКП) к охвату населения консультационными услугами в области ГО и защиты от ЧС (за счет бюджета муниципального образования – план) в </w:t>
      </w:r>
      <w:r>
        <w:rPr>
          <w:i/>
          <w:sz w:val="28"/>
          <w:szCs w:val="28"/>
        </w:rPr>
        <w:t>(отчетный квартал)</w:t>
      </w:r>
      <w:r>
        <w:rPr>
          <w:sz w:val="28"/>
          <w:szCs w:val="28"/>
        </w:rPr>
        <w:t xml:space="preserve"> 78 750 чел. </w:t>
      </w:r>
      <w:r>
        <w:rPr>
          <w:i/>
          <w:sz w:val="28"/>
          <w:szCs w:val="28"/>
        </w:rPr>
        <w:t xml:space="preserve">(указать </w:t>
      </w:r>
      <w:r>
        <w:rPr>
          <w:i/>
          <w:sz w:val="28"/>
          <w:szCs w:val="28"/>
          <w:u w:val="single"/>
        </w:rPr>
        <w:t>увеличение/</w:t>
      </w:r>
      <w:r>
        <w:rPr>
          <w:i/>
          <w:sz w:val="28"/>
          <w:szCs w:val="28"/>
        </w:rPr>
        <w:t xml:space="preserve">снижение/без изменений относительно аналогичного периода прошлого года – АППГ) 15,3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Фактическая численность населения, охваченная консультационными услугами в области ГО и защиты от ЧС (за счет бюджета муниципального образования – выполнение плана) в </w:t>
      </w:r>
      <w:r>
        <w:rPr>
          <w:i/>
          <w:sz w:val="28"/>
          <w:szCs w:val="28"/>
        </w:rPr>
        <w:t>(отчетный квартал)</w:t>
      </w:r>
      <w:r>
        <w:rPr>
          <w:sz w:val="28"/>
          <w:szCs w:val="28"/>
        </w:rPr>
        <w:t xml:space="preserve"> 78 564 чел. </w:t>
      </w:r>
      <w:r>
        <w:rPr>
          <w:i/>
          <w:sz w:val="28"/>
          <w:szCs w:val="28"/>
        </w:rPr>
        <w:t xml:space="preserve">(указать 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 относительно аналогичного периода прошлого года – АППГ) 7,49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Выполнение плана комплектования (по всем УКП) в </w:t>
      </w:r>
      <w:r>
        <w:rPr>
          <w:i/>
          <w:sz w:val="28"/>
          <w:szCs w:val="28"/>
        </w:rPr>
        <w:t>(отчетном квартале)</w:t>
      </w:r>
      <w:r>
        <w:rPr>
          <w:sz w:val="28"/>
          <w:szCs w:val="28"/>
        </w:rPr>
        <w:t xml:space="preserve"> составило 99,76 %, </w:t>
      </w:r>
      <w:r>
        <w:rPr>
          <w:i/>
          <w:sz w:val="28"/>
          <w:szCs w:val="28"/>
        </w:rPr>
        <w:t xml:space="preserve">(указать 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 относительно аналогичного периода прошлого года – АППГ) 21,16 </w:t>
      </w:r>
      <w:r>
        <w:rPr>
          <w:sz w:val="28"/>
          <w:szCs w:val="28"/>
        </w:rPr>
        <w:t>%</w:t>
      </w:r>
      <w:r>
        <w:rPr>
          <w:i/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Default="003C77CB" w:rsidP="003C77CB">
      <w:pPr>
        <w:jc w:val="center"/>
      </w:pPr>
      <w:r>
        <w:rPr>
          <w:i/>
          <w:noProof/>
        </w:rPr>
        <w:drawing>
          <wp:inline distT="0" distB="0" distL="0" distR="0">
            <wp:extent cx="6159398" cy="3182112"/>
            <wp:effectExtent l="0" t="0" r="13335" b="1841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C77CB" w:rsidRDefault="003C77CB" w:rsidP="003C77CB">
      <w:pPr>
        <w:jc w:val="center"/>
      </w:pPr>
    </w:p>
    <w:p w:rsidR="003C77CB" w:rsidRDefault="003C77CB" w:rsidP="003C77CB">
      <w:pPr>
        <w:jc w:val="center"/>
        <w:rPr>
          <w:i/>
          <w:sz w:val="28"/>
          <w:szCs w:val="28"/>
        </w:rPr>
      </w:pPr>
      <w:r>
        <w:t>Рисунок 36. Показатель реализации планов УКП муниципальных образований</w:t>
      </w:r>
    </w:p>
    <w:p w:rsidR="003C77CB" w:rsidRDefault="003C77CB" w:rsidP="003C77CB">
      <w:pPr>
        <w:ind w:firstLine="709"/>
        <w:jc w:val="both"/>
        <w:rPr>
          <w:b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обучения должностных лиц органов государственной власти субъекта Российской Федерации и органов местного самоуправления </w:t>
      </w:r>
      <w:r>
        <w:rPr>
          <w:i/>
          <w:sz w:val="28"/>
          <w:szCs w:val="28"/>
          <w:u w:val="single"/>
        </w:rPr>
        <w:t>ведется/</w:t>
      </w:r>
      <w:r>
        <w:rPr>
          <w:i/>
          <w:sz w:val="28"/>
          <w:szCs w:val="28"/>
        </w:rPr>
        <w:t>не ведется</w:t>
      </w:r>
      <w:r>
        <w:rPr>
          <w:sz w:val="28"/>
          <w:szCs w:val="28"/>
        </w:rPr>
        <w:t>.</w:t>
      </w:r>
    </w:p>
    <w:p w:rsidR="003C77CB" w:rsidRDefault="003C77CB" w:rsidP="003C77CB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Работники структурных подразделений, уполномоченных на решение задач в области ГО и защиты от ЧС, организаций, не входящие в состав комиссий ЧС и ОПБ, эвакуационных, ПУФ, расположенных на территории субъекта: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штатная численность всего 0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реальная численность (укомплектованность) всего 0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численность людей, которые прошли дополнительное профессиональное образование в области ГО и ЧС не ранее 5 лет на дату настоящего отчета 0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)%;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показатель обученности 0 % </w:t>
      </w:r>
      <w:r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>
        <w:rPr>
          <w:sz w:val="28"/>
          <w:szCs w:val="28"/>
        </w:rPr>
        <w:t xml:space="preserve">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Должностные лица, возглавляющие НАСФ, НФГО, организаций, расположенных на территории субъекта: 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штатная численность всего 2451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реальная численность (укомплектованность) всего </w:t>
      </w:r>
      <w:r w:rsidR="007932F9">
        <w:rPr>
          <w:sz w:val="28"/>
          <w:szCs w:val="28"/>
        </w:rPr>
        <w:br/>
      </w:r>
      <w:r>
        <w:rPr>
          <w:sz w:val="28"/>
          <w:szCs w:val="28"/>
        </w:rPr>
        <w:t>2</w:t>
      </w:r>
      <w:r w:rsidR="007932F9">
        <w:rPr>
          <w:sz w:val="28"/>
          <w:szCs w:val="28"/>
        </w:rPr>
        <w:t> </w:t>
      </w:r>
      <w:r>
        <w:rPr>
          <w:sz w:val="28"/>
          <w:szCs w:val="28"/>
        </w:rPr>
        <w:t>451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(увеличение/снижение/</w:t>
      </w:r>
      <w:r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</w:rPr>
        <w:t>);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 w:rsidR="007932F9">
        <w:rPr>
          <w:sz w:val="28"/>
          <w:szCs w:val="28"/>
        </w:rPr>
        <w:br/>
      </w:r>
      <w:r>
        <w:rPr>
          <w:sz w:val="28"/>
          <w:szCs w:val="28"/>
        </w:rPr>
        <w:t>1</w:t>
      </w:r>
      <w:r w:rsidR="007932F9">
        <w:rPr>
          <w:sz w:val="28"/>
          <w:szCs w:val="28"/>
        </w:rPr>
        <w:t> </w:t>
      </w:r>
      <w:r>
        <w:rPr>
          <w:sz w:val="28"/>
          <w:szCs w:val="28"/>
        </w:rPr>
        <w:t>396 чел.,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>28,7%;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показатель обученности 56,96 % </w:t>
      </w:r>
      <w:r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>
        <w:rPr>
          <w:sz w:val="28"/>
          <w:szCs w:val="28"/>
        </w:rPr>
        <w:t xml:space="preserve"> изменение текущего значения относительно предыдущего квартала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увеличение</w:t>
      </w:r>
      <w:r>
        <w:rPr>
          <w:i/>
          <w:sz w:val="28"/>
          <w:szCs w:val="28"/>
        </w:rPr>
        <w:t xml:space="preserve">/снижение/без изменений) </w:t>
      </w: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>26,5%.</w:t>
      </w:r>
    </w:p>
    <w:p w:rsidR="003C77CB" w:rsidRDefault="003C77CB" w:rsidP="003C77CB">
      <w:pPr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jc w:val="both"/>
        <w:rPr>
          <w:rFonts w:eastAsia="Courier New"/>
          <w:sz w:val="28"/>
          <w:szCs w:val="28"/>
          <w:lang w:bidi="ru-RU"/>
        </w:rPr>
      </w:pPr>
      <w:r>
        <w:rPr>
          <w:noProof/>
        </w:rPr>
        <w:drawing>
          <wp:inline distT="0" distB="0" distL="0" distR="0">
            <wp:extent cx="6152083" cy="3650285"/>
            <wp:effectExtent l="0" t="0" r="20320" b="2667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C77CB" w:rsidRDefault="003C77CB" w:rsidP="003C77CB">
      <w:pPr>
        <w:jc w:val="center"/>
      </w:pPr>
    </w:p>
    <w:p w:rsidR="003C77CB" w:rsidRDefault="003C77CB" w:rsidP="003C77CB">
      <w:pPr>
        <w:jc w:val="center"/>
      </w:pPr>
      <w:r>
        <w:t>Рисунок 39. Состояние обученности всех должностных лиц местного уровня</w:t>
      </w:r>
    </w:p>
    <w:p w:rsidR="003C77CB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Донесения и данные в отчетных материалах об организации и итогах подготовки населения в области ГО и ЗНТ ЧС, в том числе подготовки молодежи по ОБЖ представляются в МЧС России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своевременно (указать дату, номер документа), расхождения в отчетных материалах отсутствуют/не предоставляются в МЧС России или имеются расхождения в отчетных материалах</w:t>
      </w:r>
      <w:r>
        <w:rPr>
          <w:sz w:val="28"/>
          <w:szCs w:val="28"/>
          <w:u w:val="single"/>
        </w:rPr>
        <w:t>.</w:t>
      </w:r>
    </w:p>
    <w:p w:rsidR="003C77CB" w:rsidRDefault="003C77CB" w:rsidP="003C77CB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pStyle w:val="5"/>
        <w:rPr>
          <w:rFonts w:eastAsia="Courier New"/>
          <w:szCs w:val="28"/>
          <w:lang w:bidi="ru-RU"/>
        </w:rPr>
      </w:pPr>
      <w:r>
        <w:rPr>
          <w:rFonts w:eastAsia="Courier New"/>
          <w:szCs w:val="28"/>
          <w:lang w:bidi="ru-RU"/>
        </w:rPr>
        <w:t xml:space="preserve">6.3.2. </w:t>
      </w:r>
      <w:r>
        <w:rPr>
          <w:szCs w:val="28"/>
        </w:rPr>
        <w:t>Осуществление методического руководства и контроля при подготовке молодежи по основам безопасности жизнедеятельности</w:t>
      </w:r>
    </w:p>
    <w:p w:rsidR="003C77CB" w:rsidRDefault="003C77CB" w:rsidP="003C77CB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3C77CB" w:rsidRDefault="003C77CB" w:rsidP="003C77CB">
      <w:pPr>
        <w:widowControl w:val="0"/>
        <w:ind w:firstLine="709"/>
        <w:jc w:val="both"/>
        <w:rPr>
          <w:rFonts w:eastAsia="Courier New"/>
          <w:iCs/>
          <w:sz w:val="28"/>
          <w:szCs w:val="28"/>
          <w:lang w:bidi="ru-RU"/>
        </w:rPr>
      </w:pPr>
      <w:r>
        <w:rPr>
          <w:rFonts w:eastAsia="Courier New"/>
          <w:iCs/>
          <w:sz w:val="28"/>
          <w:szCs w:val="28"/>
          <w:lang w:bidi="ru-RU"/>
        </w:rPr>
        <w:t xml:space="preserve">В орган государственной власти субъекта Российской Федерации и органы местного самоуправления </w:t>
      </w:r>
      <w:r>
        <w:rPr>
          <w:rFonts w:eastAsia="Courier New"/>
          <w:i/>
          <w:iCs/>
          <w:sz w:val="28"/>
          <w:szCs w:val="28"/>
          <w:u w:val="single"/>
          <w:lang w:bidi="ru-RU"/>
        </w:rPr>
        <w:t>направлены</w:t>
      </w:r>
      <w:r>
        <w:rPr>
          <w:rFonts w:eastAsia="Courier New"/>
          <w:iCs/>
          <w:sz w:val="28"/>
          <w:szCs w:val="28"/>
          <w:u w:val="single"/>
          <w:lang w:bidi="ru-RU"/>
        </w:rPr>
        <w:t>/</w:t>
      </w:r>
      <w:r>
        <w:rPr>
          <w:rFonts w:eastAsia="Courier New"/>
          <w:i/>
          <w:iCs/>
          <w:sz w:val="28"/>
          <w:szCs w:val="28"/>
          <w:lang w:bidi="ru-RU"/>
        </w:rPr>
        <w:t>не направлены</w:t>
      </w:r>
      <w:r>
        <w:rPr>
          <w:rFonts w:eastAsia="Courier New"/>
          <w:iCs/>
          <w:sz w:val="28"/>
          <w:szCs w:val="28"/>
          <w:lang w:bidi="ru-RU"/>
        </w:rPr>
        <w:t xml:space="preserve"> рекомендательные </w:t>
      </w:r>
    </w:p>
    <w:p w:rsidR="003C77CB" w:rsidRDefault="003C77CB" w:rsidP="003C77CB">
      <w:pPr>
        <w:suppressAutoHyphens/>
        <w:ind w:firstLine="708"/>
        <w:jc w:val="both"/>
        <w:rPr>
          <w:rFonts w:eastAsia="Courier New"/>
          <w:iCs/>
          <w:sz w:val="28"/>
          <w:szCs w:val="28"/>
          <w:lang w:bidi="ru-RU"/>
        </w:rPr>
      </w:pPr>
      <w:r>
        <w:rPr>
          <w:rFonts w:eastAsia="Courier New"/>
          <w:iCs/>
          <w:sz w:val="28"/>
          <w:szCs w:val="28"/>
          <w:lang w:bidi="ru-RU"/>
        </w:rPr>
        <w:t>письма для методического руководства и проведения Всероссийских открытых уроков направлены рекомендательные письма по их проведению. Так,</w:t>
      </w:r>
      <w:r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iCs/>
          <w:sz w:val="28"/>
          <w:szCs w:val="28"/>
          <w:lang w:bidi="ru-RU"/>
        </w:rPr>
        <w:t>Главным управлением направлены письма</w:t>
      </w:r>
      <w:r>
        <w:rPr>
          <w:rFonts w:eastAsia="Courier New"/>
          <w:sz w:val="28"/>
          <w:szCs w:val="28"/>
          <w:lang w:bidi="ru-RU"/>
        </w:rPr>
        <w:t xml:space="preserve"> в</w:t>
      </w:r>
      <w:r>
        <w:rPr>
          <w:rFonts w:eastAsia="Courier New"/>
          <w:iCs/>
          <w:sz w:val="28"/>
          <w:szCs w:val="28"/>
          <w:lang w:bidi="ru-RU"/>
        </w:rPr>
        <w:t xml:space="preserve"> Комитет по образованию </w:t>
      </w:r>
      <w:r w:rsidR="007932F9">
        <w:rPr>
          <w:rFonts w:eastAsia="Courier New"/>
          <w:iCs/>
          <w:sz w:val="28"/>
          <w:szCs w:val="28"/>
          <w:lang w:bidi="ru-RU"/>
        </w:rPr>
        <w:br/>
      </w:r>
      <w:r>
        <w:rPr>
          <w:rFonts w:eastAsia="Courier New"/>
          <w:iCs/>
          <w:sz w:val="28"/>
          <w:szCs w:val="28"/>
          <w:lang w:bidi="ru-RU"/>
        </w:rPr>
        <w:t xml:space="preserve">от 19.05.2022 </w:t>
      </w:r>
      <w:r w:rsidR="007932F9">
        <w:rPr>
          <w:rFonts w:eastAsia="Courier New"/>
          <w:iCs/>
          <w:sz w:val="28"/>
          <w:szCs w:val="28"/>
          <w:lang w:bidi="ru-RU"/>
        </w:rPr>
        <w:t xml:space="preserve">№ </w:t>
      </w:r>
      <w:r>
        <w:rPr>
          <w:rFonts w:eastAsia="Courier New"/>
          <w:iCs/>
          <w:sz w:val="28"/>
          <w:szCs w:val="28"/>
          <w:lang w:bidi="ru-RU"/>
        </w:rPr>
        <w:t>ИП-1</w:t>
      </w:r>
      <w:r w:rsidR="007932F9">
        <w:rPr>
          <w:rFonts w:eastAsia="Courier New"/>
          <w:iCs/>
          <w:sz w:val="28"/>
          <w:szCs w:val="28"/>
          <w:lang w:bidi="ru-RU"/>
        </w:rPr>
        <w:t xml:space="preserve">30-738, от 17.02.2021 № ИП-130-385, </w:t>
      </w:r>
      <w:r>
        <w:rPr>
          <w:rFonts w:eastAsia="Courier New"/>
          <w:iCs/>
          <w:sz w:val="28"/>
          <w:szCs w:val="28"/>
          <w:lang w:bidi="ru-RU"/>
        </w:rPr>
        <w:t xml:space="preserve">от 02.10.2021 </w:t>
      </w:r>
      <w:r w:rsidR="007932F9">
        <w:rPr>
          <w:rFonts w:eastAsia="Courier New"/>
          <w:iCs/>
          <w:sz w:val="28"/>
          <w:szCs w:val="28"/>
          <w:lang w:bidi="ru-RU"/>
        </w:rPr>
        <w:br/>
      </w:r>
      <w:r>
        <w:rPr>
          <w:rFonts w:eastAsia="Courier New"/>
          <w:iCs/>
          <w:sz w:val="28"/>
          <w:szCs w:val="28"/>
          <w:lang w:bidi="ru-RU"/>
        </w:rPr>
        <w:t xml:space="preserve">№ ИП-130-2495, в Комитет по науке от 25.02.2022 № ИП-130-359, в Комитет по вопросам законности и правопорядка от 25.02.2022 № ИП-130-358, в Комитет по молодежной политике и взаимодействию с общественными организациями от 25.02.2022 № ИП-130-361, в управления по районам Главного управления от 24.02.2022 </w:t>
      </w:r>
      <w:r w:rsidR="007932F9">
        <w:rPr>
          <w:rFonts w:eastAsia="Courier New"/>
          <w:iCs/>
          <w:sz w:val="28"/>
          <w:szCs w:val="28"/>
          <w:lang w:bidi="ru-RU"/>
        </w:rPr>
        <w:t xml:space="preserve">№ </w:t>
      </w:r>
      <w:r>
        <w:rPr>
          <w:rFonts w:eastAsia="Courier New"/>
          <w:iCs/>
          <w:sz w:val="28"/>
          <w:szCs w:val="28"/>
          <w:lang w:bidi="ru-RU"/>
        </w:rPr>
        <w:t xml:space="preserve">СЗ-130-339, </w:t>
      </w:r>
      <w:r w:rsidR="007932F9">
        <w:rPr>
          <w:rFonts w:eastAsia="Courier New"/>
          <w:iCs/>
          <w:sz w:val="28"/>
          <w:szCs w:val="28"/>
          <w:lang w:bidi="ru-RU"/>
        </w:rPr>
        <w:t xml:space="preserve">от 17.02.2021 № СЗ-130-202, </w:t>
      </w:r>
      <w:r>
        <w:rPr>
          <w:rFonts w:eastAsia="Courier New"/>
          <w:iCs/>
          <w:sz w:val="28"/>
          <w:szCs w:val="28"/>
          <w:lang w:bidi="ru-RU"/>
        </w:rPr>
        <w:t xml:space="preserve">от 12.07.2021 </w:t>
      </w:r>
      <w:r w:rsidR="007932F9">
        <w:rPr>
          <w:rFonts w:eastAsia="Courier New"/>
          <w:iCs/>
          <w:sz w:val="28"/>
          <w:szCs w:val="28"/>
          <w:lang w:bidi="ru-RU"/>
        </w:rPr>
        <w:br/>
      </w:r>
      <w:r>
        <w:rPr>
          <w:rFonts w:eastAsia="Courier New"/>
          <w:iCs/>
          <w:sz w:val="28"/>
          <w:szCs w:val="28"/>
          <w:lang w:bidi="ru-RU"/>
        </w:rPr>
        <w:t xml:space="preserve">№ СЗ-130-1158, организовано взаимодействие с региональным отделением ВСКС от 17.02.2021 № ИВ-130-431, с </w:t>
      </w:r>
      <w:r>
        <w:rPr>
          <w:sz w:val="28"/>
          <w:szCs w:val="28"/>
        </w:rPr>
        <w:t>ФГБОУ ВО «Санкт-Петербургский университет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бедствий» от 13.07.2021 № М-130-4270</w:t>
      </w:r>
      <w:r>
        <w:rPr>
          <w:rFonts w:eastAsia="Courier New"/>
          <w:iCs/>
          <w:sz w:val="28"/>
          <w:szCs w:val="28"/>
          <w:lang w:bidi="ru-RU"/>
        </w:rPr>
        <w:t>, а также с Управлением федеральной службы государственной статистики по Санкт-Петербургу и Ленинградской области</w:t>
      </w:r>
      <w:r w:rsidR="007932F9">
        <w:rPr>
          <w:rFonts w:eastAsia="Courier New"/>
          <w:iCs/>
          <w:sz w:val="28"/>
          <w:szCs w:val="28"/>
          <w:lang w:bidi="ru-RU"/>
        </w:rPr>
        <w:t xml:space="preserve"> </w:t>
      </w:r>
      <w:r>
        <w:rPr>
          <w:rFonts w:eastAsia="Courier New"/>
          <w:iCs/>
          <w:sz w:val="28"/>
          <w:szCs w:val="28"/>
          <w:lang w:bidi="ru-RU"/>
        </w:rPr>
        <w:t xml:space="preserve">от 08.10.2021 </w:t>
      </w:r>
      <w:r w:rsidR="007932F9">
        <w:rPr>
          <w:rFonts w:eastAsia="Courier New"/>
          <w:iCs/>
          <w:sz w:val="28"/>
          <w:szCs w:val="28"/>
          <w:lang w:bidi="ru-RU"/>
        </w:rPr>
        <w:br/>
      </w:r>
      <w:r>
        <w:rPr>
          <w:rFonts w:eastAsia="Courier New"/>
          <w:iCs/>
          <w:sz w:val="28"/>
          <w:szCs w:val="28"/>
          <w:lang w:bidi="ru-RU"/>
        </w:rPr>
        <w:t>№ ИП-130-2494.</w:t>
      </w:r>
    </w:p>
    <w:p w:rsidR="003C77CB" w:rsidRDefault="003C77CB" w:rsidP="003C77CB">
      <w:pPr>
        <w:suppressAutoHyphens/>
        <w:ind w:firstLine="709"/>
        <w:jc w:val="both"/>
        <w:rPr>
          <w:rFonts w:eastAsia="Courier New"/>
          <w:iCs/>
          <w:sz w:val="28"/>
          <w:szCs w:val="28"/>
          <w:lang w:bidi="ru-RU"/>
        </w:rPr>
      </w:pPr>
      <w:r>
        <w:rPr>
          <w:rFonts w:eastAsia="Courier New"/>
          <w:iCs/>
          <w:sz w:val="28"/>
          <w:szCs w:val="28"/>
          <w:lang w:bidi="ru-RU"/>
        </w:rPr>
        <w:t xml:space="preserve">Организована работа по взаимодействию с Комитетом по образованию, Комитетом по вопросам законности, правопорядку и безопасности, </w:t>
      </w:r>
      <w:r>
        <w:rPr>
          <w:rFonts w:eastAsia="Courier New"/>
          <w:iCs/>
          <w:sz w:val="28"/>
          <w:szCs w:val="28"/>
          <w:lang w:bidi="ru-RU"/>
        </w:rPr>
        <w:br/>
      </w:r>
      <w:r>
        <w:rPr>
          <w:kern w:val="16"/>
          <w:sz w:val="28"/>
          <w:szCs w:val="28"/>
        </w:rPr>
        <w:t xml:space="preserve">ГБОУ «Балтийский берег», </w:t>
      </w:r>
      <w:r>
        <w:rPr>
          <w:sz w:val="28"/>
          <w:szCs w:val="28"/>
        </w:rPr>
        <w:t>Санкт-Петербургским отделением ВДЮД «Школа безопасности»,</w:t>
      </w:r>
      <w:r>
        <w:t xml:space="preserve"> </w:t>
      </w:r>
      <w:r>
        <w:rPr>
          <w:kern w:val="16"/>
          <w:sz w:val="28"/>
          <w:szCs w:val="28"/>
        </w:rPr>
        <w:t xml:space="preserve">Санкт-Петербургским региональным отделением Россоюзспас, ВДПО, Пожарно-спасательными отрядами </w:t>
      </w:r>
      <w:r>
        <w:rPr>
          <w:rFonts w:eastAsia="Courier New"/>
          <w:iCs/>
          <w:sz w:val="28"/>
          <w:szCs w:val="28"/>
          <w:lang w:bidi="ru-RU"/>
        </w:rPr>
        <w:t>в части повышения культуры безопасности жизнедеятельности подрастающего поколения.</w:t>
      </w:r>
    </w:p>
    <w:p w:rsidR="003C77CB" w:rsidRDefault="003C77CB" w:rsidP="003C77CB">
      <w:pPr>
        <w:suppressAutoHyphens/>
        <w:ind w:firstLine="708"/>
        <w:jc w:val="both"/>
        <w:rPr>
          <w:sz w:val="28"/>
          <w:szCs w:val="28"/>
        </w:rPr>
      </w:pPr>
      <w:r>
        <w:rPr>
          <w:rFonts w:eastAsia="Courier New"/>
          <w:iCs/>
          <w:sz w:val="28"/>
          <w:szCs w:val="28"/>
          <w:lang w:bidi="ru-RU"/>
        </w:rPr>
        <w:t xml:space="preserve">Региональные соревнования «Школа безопасности» совместно с органами, осуществляющими управление в сфере образования, </w:t>
      </w:r>
      <w:r>
        <w:rPr>
          <w:rFonts w:eastAsia="Courier New"/>
          <w:i/>
          <w:iCs/>
          <w:sz w:val="28"/>
          <w:szCs w:val="28"/>
          <w:u w:val="single"/>
          <w:lang w:bidi="ru-RU"/>
        </w:rPr>
        <w:t>проведены/</w:t>
      </w:r>
      <w:r>
        <w:rPr>
          <w:rFonts w:eastAsia="Courier New"/>
          <w:i/>
          <w:iCs/>
          <w:sz w:val="28"/>
          <w:szCs w:val="28"/>
          <w:lang w:bidi="ru-RU"/>
        </w:rPr>
        <w:t>не проведены.</w:t>
      </w:r>
    </w:p>
    <w:p w:rsidR="003C77CB" w:rsidRDefault="003C77CB" w:rsidP="003C77CB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июне-июле текущего года на территории Главного управления </w:t>
      </w:r>
      <w:r w:rsidR="007932F9">
        <w:rPr>
          <w:sz w:val="28"/>
          <w:szCs w:val="28"/>
        </w:rPr>
        <w:br/>
      </w:r>
      <w:r>
        <w:rPr>
          <w:sz w:val="28"/>
          <w:szCs w:val="28"/>
        </w:rPr>
        <w:t xml:space="preserve">МЧС России по Новгородской области, проведены </w:t>
      </w:r>
      <w:r>
        <w:rPr>
          <w:sz w:val="28"/>
          <w:szCs w:val="28"/>
          <w:lang w:val="en-US"/>
        </w:rPr>
        <w:t>XXIV</w:t>
      </w:r>
      <w:r w:rsidRPr="00C6386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межрегиональные соревнования «Школа безопасности» </w:t>
      </w:r>
      <w:r>
        <w:rPr>
          <w:bCs/>
          <w:sz w:val="28"/>
          <w:szCs w:val="28"/>
        </w:rPr>
        <w:t>от Санкт-Петербурга</w:t>
      </w:r>
      <w:r>
        <w:rPr>
          <w:rFonts w:eastAsia="Courier New"/>
          <w:iCs/>
          <w:sz w:val="28"/>
          <w:szCs w:val="28"/>
          <w:lang w:bidi="ru-RU"/>
        </w:rPr>
        <w:t xml:space="preserve"> принимали участие две команды: ГБОУ СОШ № 319 (младшая возрастная категория) и ГБОУ СОШ № 484 (старшая возрастная категория), п</w:t>
      </w:r>
      <w:r>
        <w:rPr>
          <w:sz w:val="28"/>
          <w:szCs w:val="28"/>
        </w:rPr>
        <w:t>о итогам соревнований призовые места не заняли.</w:t>
      </w: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 состоянию на 01.06.2022 г. на территории Санкт-Петербурга создано </w:t>
      </w:r>
      <w:r>
        <w:rPr>
          <w:sz w:val="28"/>
          <w:szCs w:val="28"/>
        </w:rPr>
        <w:br/>
        <w:t>и функционирует 124 УКП, подготовлено 148684 чел. категории «неработающее население» (АППГ – 130 УКП, обучено 68000 чел.)</w:t>
      </w:r>
    </w:p>
    <w:p w:rsidR="003C77CB" w:rsidRDefault="003C77CB" w:rsidP="003C77CB">
      <w:pPr>
        <w:widowControl w:val="0"/>
        <w:ind w:firstLine="709"/>
        <w:jc w:val="both"/>
        <w:rPr>
          <w:rFonts w:eastAsia="Courier New"/>
          <w:iCs/>
          <w:sz w:val="28"/>
          <w:szCs w:val="28"/>
          <w:lang w:bidi="ru-RU"/>
        </w:rPr>
      </w:pPr>
      <w:r>
        <w:rPr>
          <w:rFonts w:eastAsia="Courier New"/>
          <w:iCs/>
          <w:sz w:val="28"/>
          <w:szCs w:val="28"/>
          <w:lang w:bidi="ru-RU"/>
        </w:rPr>
        <w:t xml:space="preserve">Работа по взаимодействию с заинтересованными органами власти, детскими и молодежными общественными объединениями (движениями) в части повышения культуры безопасности жизнедеятельности подрастающего поколения </w:t>
      </w:r>
      <w:r>
        <w:rPr>
          <w:rFonts w:eastAsia="Courier New"/>
          <w:i/>
          <w:iCs/>
          <w:sz w:val="28"/>
          <w:szCs w:val="28"/>
          <w:u w:val="single"/>
          <w:lang w:bidi="ru-RU"/>
        </w:rPr>
        <w:t xml:space="preserve">организована и сбор сведений осуществляется/ </w:t>
      </w:r>
      <w:r>
        <w:rPr>
          <w:rFonts w:eastAsia="Courier New"/>
          <w:i/>
          <w:iCs/>
          <w:sz w:val="28"/>
          <w:szCs w:val="28"/>
          <w:lang w:bidi="ru-RU"/>
        </w:rPr>
        <w:t>не организована или сбор сведений не осуществляется</w:t>
      </w:r>
      <w:r>
        <w:rPr>
          <w:rFonts w:eastAsia="Courier New"/>
          <w:iCs/>
          <w:sz w:val="28"/>
          <w:szCs w:val="28"/>
          <w:lang w:bidi="ru-RU"/>
        </w:rPr>
        <w:t>.</w:t>
      </w:r>
    </w:p>
    <w:p w:rsidR="007D7A99" w:rsidRDefault="007D7A99" w:rsidP="003C77CB">
      <w:pPr>
        <w:ind w:firstLine="567"/>
        <w:jc w:val="right"/>
        <w:rPr>
          <w:sz w:val="28"/>
          <w:szCs w:val="28"/>
        </w:rPr>
      </w:pPr>
    </w:p>
    <w:p w:rsidR="007D7A99" w:rsidRDefault="007D7A99" w:rsidP="003C77CB">
      <w:pPr>
        <w:ind w:firstLine="567"/>
        <w:jc w:val="right"/>
        <w:rPr>
          <w:sz w:val="28"/>
          <w:szCs w:val="28"/>
        </w:rPr>
      </w:pPr>
    </w:p>
    <w:p w:rsidR="007D7A99" w:rsidRDefault="007D7A99" w:rsidP="003C77CB">
      <w:pPr>
        <w:ind w:firstLine="567"/>
        <w:jc w:val="right"/>
        <w:rPr>
          <w:sz w:val="28"/>
          <w:szCs w:val="28"/>
        </w:rPr>
      </w:pPr>
    </w:p>
    <w:p w:rsidR="007D7A99" w:rsidRDefault="007D7A99" w:rsidP="007932F9">
      <w:pPr>
        <w:rPr>
          <w:sz w:val="28"/>
          <w:szCs w:val="28"/>
        </w:rPr>
      </w:pPr>
    </w:p>
    <w:p w:rsidR="003C77CB" w:rsidRDefault="003C77CB" w:rsidP="003C77CB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6.3.2.1.</w:t>
      </w:r>
    </w:p>
    <w:p w:rsidR="003C77CB" w:rsidRDefault="003C77CB" w:rsidP="003C77CB">
      <w:pPr>
        <w:jc w:val="center"/>
        <w:rPr>
          <w:sz w:val="28"/>
          <w:szCs w:val="28"/>
        </w:rPr>
      </w:pPr>
    </w:p>
    <w:p w:rsidR="003C77CB" w:rsidRDefault="003C77CB" w:rsidP="003C77CB">
      <w:pPr>
        <w:jc w:val="center"/>
        <w:rPr>
          <w:rFonts w:eastAsia="Courier New"/>
          <w:iCs/>
          <w:sz w:val="28"/>
          <w:szCs w:val="28"/>
          <w:lang w:bidi="ru-RU"/>
        </w:rPr>
      </w:pPr>
      <w:r>
        <w:rPr>
          <w:sz w:val="28"/>
          <w:szCs w:val="28"/>
        </w:rPr>
        <w:t xml:space="preserve">Результаты </w:t>
      </w:r>
      <w:r>
        <w:rPr>
          <w:rFonts w:eastAsia="Courier New"/>
          <w:iCs/>
          <w:sz w:val="28"/>
          <w:szCs w:val="28"/>
          <w:lang w:bidi="ru-RU"/>
        </w:rPr>
        <w:t>взаимодействия с заинтересованными органами власти, детскими</w:t>
      </w:r>
      <w:r>
        <w:rPr>
          <w:rFonts w:eastAsia="Courier New"/>
          <w:iCs/>
          <w:sz w:val="28"/>
          <w:szCs w:val="28"/>
          <w:lang w:bidi="ru-RU"/>
        </w:rPr>
        <w:br/>
        <w:t xml:space="preserve">и молодежными общественными объединениями (движениями) в части повышения культуры безопасности жизнедеятельности </w:t>
      </w:r>
    </w:p>
    <w:p w:rsidR="003C77CB" w:rsidRDefault="003C77CB" w:rsidP="003C77CB">
      <w:pPr>
        <w:jc w:val="center"/>
        <w:rPr>
          <w:rFonts w:eastAsia="Courier New"/>
          <w:iCs/>
          <w:sz w:val="28"/>
          <w:szCs w:val="28"/>
          <w:lang w:bidi="ru-RU"/>
        </w:rPr>
      </w:pPr>
      <w:r>
        <w:rPr>
          <w:rFonts w:eastAsia="Courier New"/>
          <w:iCs/>
          <w:sz w:val="28"/>
          <w:szCs w:val="28"/>
          <w:lang w:bidi="ru-RU"/>
        </w:rPr>
        <w:t>подрастающего поколения за отчетный период</w:t>
      </w:r>
    </w:p>
    <w:p w:rsidR="003C77CB" w:rsidRDefault="003C77CB" w:rsidP="003C77CB">
      <w:pPr>
        <w:shd w:val="clear" w:color="auto" w:fill="FFFFFF"/>
        <w:ind w:firstLine="709"/>
        <w:jc w:val="both"/>
        <w:rPr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1844"/>
        <w:gridCol w:w="3398"/>
        <w:gridCol w:w="1820"/>
        <w:gridCol w:w="2128"/>
      </w:tblGrid>
      <w:tr w:rsidR="003C77CB" w:rsidTr="007D7A99">
        <w:trPr>
          <w:trHeight w:val="442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20" w:right="-101"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ind w:left="-120" w:right="-101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>Наименование</w:t>
            </w:r>
          </w:p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>органа власти, объединения</w:t>
            </w:r>
          </w:p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>(движения)</w:t>
            </w:r>
          </w:p>
        </w:tc>
        <w:tc>
          <w:tcPr>
            <w:tcW w:w="5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Охват населения</w:t>
            </w:r>
          </w:p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в возрасте от 0 до 35 лет</w:t>
            </w:r>
            <w:r w:rsidR="007D7A99">
              <w:rPr>
                <w:sz w:val="22"/>
                <w:szCs w:val="22"/>
              </w:rPr>
              <w:t xml:space="preserve"> </w:t>
            </w:r>
            <w:r w:rsidRPr="0098125E">
              <w:rPr>
                <w:sz w:val="22"/>
                <w:szCs w:val="22"/>
              </w:rPr>
              <w:t xml:space="preserve">(количество / % от общего количества </w:t>
            </w:r>
            <w:r w:rsidR="007D7A99">
              <w:rPr>
                <w:sz w:val="22"/>
                <w:szCs w:val="22"/>
              </w:rPr>
              <w:t>населения в возрасте до 35 лет)</w:t>
            </w:r>
          </w:p>
        </w:tc>
      </w:tr>
      <w:tr w:rsidR="003C77CB" w:rsidTr="007D7A99">
        <w:trPr>
          <w:trHeight w:val="1651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/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 xml:space="preserve">Совместно </w:t>
            </w:r>
          </w:p>
          <w:p w:rsidR="003C77CB" w:rsidRPr="0098125E" w:rsidRDefault="003C77CB" w:rsidP="00931236">
            <w:pPr>
              <w:ind w:left="-113" w:right="-103"/>
              <w:jc w:val="center"/>
            </w:pPr>
            <w:r w:rsidRPr="0098125E">
              <w:rPr>
                <w:sz w:val="22"/>
                <w:szCs w:val="22"/>
              </w:rPr>
              <w:t>с ГУ МЧС России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ind w:left="-48" w:right="-102"/>
              <w:jc w:val="center"/>
            </w:pPr>
            <w:r w:rsidRPr="0098125E">
              <w:rPr>
                <w:sz w:val="22"/>
                <w:szCs w:val="22"/>
              </w:rPr>
              <w:t>Самостоятельно</w:t>
            </w: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/>
        </w:tc>
      </w:tr>
      <w:tr w:rsidR="003C77CB" w:rsidTr="007D7A99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Всероссийские мероприятия</w:t>
            </w:r>
          </w:p>
        </w:tc>
      </w:tr>
      <w:tr w:rsidR="003C77CB" w:rsidTr="007D7A99">
        <w:trPr>
          <w:trHeight w:val="2176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Органы исполнительной власти (профильные комитеты Правительства</w:t>
            </w:r>
            <w:r w:rsidR="007D7A99">
              <w:rPr>
                <w:sz w:val="22"/>
                <w:szCs w:val="22"/>
              </w:rPr>
              <w:t xml:space="preserve"> </w:t>
            </w:r>
            <w:r w:rsidRPr="0098125E">
              <w:rPr>
                <w:sz w:val="22"/>
                <w:szCs w:val="22"/>
              </w:rPr>
              <w:t>Санкт-Петербурга)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Открытый урок, приуроченный к празднованию 77-летней годовщины Победы в Великой отечественной войне, Дню пожарной охраны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697575/61,64%</w:t>
            </w:r>
          </w:p>
        </w:tc>
      </w:tr>
      <w:tr w:rsidR="003C77CB" w:rsidTr="007D7A99">
        <w:trPr>
          <w:trHeight w:val="2193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Органы исполнительной власти (профильные комитеты Правительства</w:t>
            </w:r>
            <w:r w:rsidR="007D7A99">
              <w:rPr>
                <w:sz w:val="22"/>
                <w:szCs w:val="22"/>
              </w:rPr>
              <w:t xml:space="preserve"> </w:t>
            </w:r>
            <w:r w:rsidRPr="0098125E">
              <w:rPr>
                <w:sz w:val="22"/>
                <w:szCs w:val="22"/>
              </w:rPr>
              <w:t>Санкт-Петербурга)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III Всероссийская электронная олимпиада по безопасности жизнедеятельности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697575/1,2%</w:t>
            </w:r>
          </w:p>
        </w:tc>
      </w:tr>
      <w:tr w:rsidR="003C77CB" w:rsidTr="007D7A99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ind w:left="-247"/>
              <w:jc w:val="center"/>
            </w:pPr>
            <w:r w:rsidRPr="0098125E">
              <w:rPr>
                <w:sz w:val="22"/>
                <w:szCs w:val="22"/>
              </w:rPr>
              <w:t>Межрегиональные мероприятия</w:t>
            </w:r>
          </w:p>
        </w:tc>
      </w:tr>
      <w:tr w:rsidR="003C77CB" w:rsidTr="007D7A99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ГУ МЧС России по Новгородской области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XXIV межрегиональные соревнования «Школа безопасности»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697575/0,003%</w:t>
            </w:r>
          </w:p>
        </w:tc>
      </w:tr>
      <w:tr w:rsidR="003C77CB" w:rsidTr="007D7A99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ind w:left="-247"/>
              <w:jc w:val="center"/>
            </w:pPr>
            <w:r w:rsidRPr="0098125E">
              <w:rPr>
                <w:sz w:val="22"/>
                <w:szCs w:val="22"/>
              </w:rPr>
              <w:t>Региональные мероприятия</w:t>
            </w:r>
          </w:p>
        </w:tc>
      </w:tr>
      <w:tr w:rsidR="003C77CB" w:rsidTr="007D7A99">
        <w:trPr>
          <w:trHeight w:val="1574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Комитет по образованию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Санкт-Петербурга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  <w:lang w:val="en-US"/>
              </w:rPr>
              <w:t>VI</w:t>
            </w:r>
            <w:r w:rsidRPr="0098125E">
              <w:rPr>
                <w:sz w:val="22"/>
                <w:szCs w:val="22"/>
              </w:rPr>
              <w:t xml:space="preserve"> Героико-патриотический фестиваль детского и юношеского творчества «Звезда спасения»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127/0,006%</w:t>
            </w:r>
          </w:p>
        </w:tc>
      </w:tr>
      <w:tr w:rsidR="003C77CB" w:rsidTr="007D7A99">
        <w:trPr>
          <w:trHeight w:val="1858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7CB" w:rsidRPr="0098125E" w:rsidRDefault="003C77CB" w:rsidP="007D7A99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Комитет по образованию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Санкт-Петербурга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(ГБОУ «Балтийский берег»)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Конкурсы (фестивали), соревнования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900/0,042%</w:t>
            </w:r>
          </w:p>
        </w:tc>
      </w:tr>
    </w:tbl>
    <w:p w:rsidR="003C77CB" w:rsidRPr="001656DE" w:rsidRDefault="003C77CB" w:rsidP="003C77C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Охват населения в возрасте от 0 до 35 лет составил 697575/62,893 % (АППГ: 689683/45,6 %).</w:t>
      </w:r>
      <w:r w:rsidRPr="001656DE">
        <w:rPr>
          <w:color w:val="FF0000"/>
          <w:sz w:val="28"/>
          <w:szCs w:val="28"/>
        </w:rPr>
        <w:br w:type="page"/>
      </w:r>
    </w:p>
    <w:p w:rsidR="003C77CB" w:rsidRPr="00BC0F95" w:rsidRDefault="003C77CB" w:rsidP="003C77CB">
      <w:pPr>
        <w:pStyle w:val="3"/>
        <w:rPr>
          <w:sz w:val="36"/>
          <w:szCs w:val="28"/>
        </w:rPr>
      </w:pPr>
      <w:bookmarkStart w:id="17" w:name="_7._Организация_деятельности"/>
      <w:bookmarkEnd w:id="17"/>
      <w:r w:rsidRPr="00BC0F95">
        <w:t xml:space="preserve">7. </w:t>
      </w:r>
      <w:r w:rsidRPr="00BC0F95">
        <w:rPr>
          <w:szCs w:val="28"/>
        </w:rPr>
        <w:t>Организация деятельности аварийно-спасательных служб (формирований) на территории субъекта Российской Федерации</w:t>
      </w:r>
    </w:p>
    <w:p w:rsidR="003C77CB" w:rsidRPr="00BC0F95" w:rsidRDefault="003C77CB" w:rsidP="003C77CB">
      <w:pPr>
        <w:jc w:val="center"/>
        <w:rPr>
          <w:b/>
          <w:sz w:val="22"/>
          <w:szCs w:val="28"/>
        </w:rPr>
      </w:pPr>
    </w:p>
    <w:p w:rsidR="003C77CB" w:rsidRPr="00BC0F95" w:rsidRDefault="003C77CB" w:rsidP="003C77CB">
      <w:pPr>
        <w:pStyle w:val="4"/>
      </w:pPr>
      <w:r w:rsidRPr="00BC0F95">
        <w:t>7.1. Состояние несения дежурства и подготовки в аварийно-спасательных службах (формированиях), осуществляющих деятельность на территории субъекта Российской Федерации</w:t>
      </w:r>
      <w:r w:rsidRPr="00BC0F95" w:rsidDel="00380D41">
        <w:t xml:space="preserve"> </w:t>
      </w:r>
    </w:p>
    <w:p w:rsidR="003C77CB" w:rsidRPr="00BC0F95" w:rsidRDefault="003C77CB" w:rsidP="003C77CB">
      <w:pPr>
        <w:ind w:right="-57" w:firstLine="709"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BC0F95">
        <w:rPr>
          <w:rFonts w:eastAsia="Courier New"/>
          <w:szCs w:val="28"/>
          <w:lang w:bidi="ru-RU"/>
        </w:rPr>
        <w:t xml:space="preserve">7.1.1. </w:t>
      </w:r>
      <w:r w:rsidRPr="00BC0F95">
        <w:rPr>
          <w:szCs w:val="28"/>
        </w:rPr>
        <w:t>Несение дежурства аварийно-спасательными службами (формированиями)</w:t>
      </w:r>
    </w:p>
    <w:p w:rsidR="003C77CB" w:rsidRPr="00BC0F95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C45973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 xml:space="preserve">На территории г. Санкт-Петербурга дислоцированы  4 </w:t>
      </w:r>
      <w:r w:rsidR="007932F9">
        <w:rPr>
          <w:sz w:val="28"/>
          <w:szCs w:val="28"/>
        </w:rPr>
        <w:br/>
      </w:r>
      <w:r w:rsidRPr="00C45973">
        <w:rPr>
          <w:sz w:val="28"/>
          <w:szCs w:val="28"/>
        </w:rPr>
        <w:t>аварийно-спасательные службы (формирования) (далее – АСС</w:t>
      </w:r>
      <w:r w:rsidR="007D7A99">
        <w:rPr>
          <w:sz w:val="28"/>
          <w:szCs w:val="28"/>
        </w:rPr>
        <w:t xml:space="preserve"> </w:t>
      </w:r>
      <w:r w:rsidRPr="00C45973">
        <w:rPr>
          <w:sz w:val="28"/>
          <w:szCs w:val="28"/>
        </w:rPr>
        <w:t>(АСФ), созданные МЧС России и органами исполнительной власти:</w:t>
      </w:r>
    </w:p>
    <w:p w:rsidR="003C77CB" w:rsidRPr="00C45973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от МЧС России – Санкт-Петербургский поисково-спасательный отряд МЧС России – филиал ФГКУ «СЗРПСО МЧС России»;</w:t>
      </w:r>
    </w:p>
    <w:p w:rsidR="007932F9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 xml:space="preserve">от органов исполнительной власти субъекта: </w:t>
      </w:r>
    </w:p>
    <w:p w:rsidR="007932F9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1) Санкт-Петербургское государственное казенное учреждение «Поисково-спасательная служба</w:t>
      </w:r>
      <w:r w:rsidR="007932F9">
        <w:rPr>
          <w:sz w:val="28"/>
          <w:szCs w:val="28"/>
        </w:rPr>
        <w:br/>
      </w:r>
      <w:r w:rsidRPr="00C45973">
        <w:rPr>
          <w:sz w:val="28"/>
          <w:szCs w:val="28"/>
        </w:rPr>
        <w:t xml:space="preserve">Санкт-Петербурга»; </w:t>
      </w:r>
    </w:p>
    <w:p w:rsidR="007932F9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 xml:space="preserve">2) Санкт-Петербургское государственное унитарное предприятие «ПИЛАРН»; </w:t>
      </w:r>
    </w:p>
    <w:p w:rsidR="003C77CB" w:rsidRPr="00C45973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3) Санкт-Петербургское государственное унитарное предприятие «Петербургский метрополитен».</w:t>
      </w:r>
    </w:p>
    <w:p w:rsidR="003C77CB" w:rsidRPr="00C45973" w:rsidRDefault="003C77CB" w:rsidP="003C77CB">
      <w:pPr>
        <w:ind w:right="-57" w:firstLine="709"/>
        <w:jc w:val="both"/>
        <w:rPr>
          <w:sz w:val="28"/>
          <w:szCs w:val="28"/>
        </w:rPr>
      </w:pPr>
    </w:p>
    <w:p w:rsidR="003C77CB" w:rsidRPr="00C45973" w:rsidRDefault="003C77CB" w:rsidP="003C77CB">
      <w:pPr>
        <w:jc w:val="center"/>
        <w:rPr>
          <w:b/>
          <w:sz w:val="28"/>
          <w:szCs w:val="28"/>
        </w:rPr>
      </w:pPr>
      <w:r w:rsidRPr="00C45973">
        <w:rPr>
          <w:b/>
          <w:sz w:val="28"/>
          <w:szCs w:val="28"/>
        </w:rPr>
        <w:t xml:space="preserve">Численность ПАСФ на </w:t>
      </w:r>
      <w:r w:rsidRPr="00C45973">
        <w:rPr>
          <w:b/>
          <w:sz w:val="28"/>
          <w:szCs w:val="28"/>
          <w:lang w:val="en-US"/>
        </w:rPr>
        <w:t>II</w:t>
      </w:r>
      <w:r w:rsidRPr="00C45973">
        <w:rPr>
          <w:b/>
          <w:sz w:val="28"/>
          <w:szCs w:val="28"/>
        </w:rPr>
        <w:t xml:space="preserve"> квартал 2022 года</w:t>
      </w:r>
    </w:p>
    <w:p w:rsidR="003C77CB" w:rsidRPr="00C45973" w:rsidRDefault="003C77CB" w:rsidP="003C77CB">
      <w:pPr>
        <w:ind w:firstLine="709"/>
        <w:jc w:val="center"/>
        <w:rPr>
          <w:b/>
          <w:sz w:val="28"/>
          <w:szCs w:val="28"/>
        </w:rPr>
      </w:pPr>
    </w:p>
    <w:p w:rsidR="003C77CB" w:rsidRPr="00C45973" w:rsidRDefault="003C77CB" w:rsidP="003C77CB">
      <w:pPr>
        <w:jc w:val="center"/>
        <w:rPr>
          <w:sz w:val="28"/>
          <w:szCs w:val="28"/>
        </w:rPr>
      </w:pPr>
      <w:r w:rsidRPr="00C45973">
        <w:rPr>
          <w:sz w:val="28"/>
          <w:szCs w:val="28"/>
        </w:rPr>
        <w:t xml:space="preserve">Санкт-Петербургский Поисково-спасательный отряд МЧС России – </w:t>
      </w:r>
    </w:p>
    <w:p w:rsidR="003C77CB" w:rsidRPr="00C45973" w:rsidRDefault="003C77CB" w:rsidP="003C77CB">
      <w:pPr>
        <w:jc w:val="center"/>
        <w:rPr>
          <w:sz w:val="28"/>
          <w:szCs w:val="28"/>
        </w:rPr>
      </w:pPr>
      <w:r w:rsidRPr="00C45973">
        <w:rPr>
          <w:sz w:val="28"/>
          <w:szCs w:val="28"/>
        </w:rPr>
        <w:t>филиал ФГКУ «СЗРПСО МЧС России»</w:t>
      </w:r>
    </w:p>
    <w:tbl>
      <w:tblPr>
        <w:tblW w:w="96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52"/>
        <w:gridCol w:w="924"/>
        <w:gridCol w:w="1506"/>
        <w:gridCol w:w="1854"/>
      </w:tblGrid>
      <w:tr w:rsidR="003C77CB" w:rsidRPr="00C45973" w:rsidTr="007D7A99">
        <w:trPr>
          <w:trHeight w:val="72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Категория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штату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списку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Некомплект должностей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% укомплектованности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Управление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отряда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Заместитель начальника отряда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ПСП Санкт-Петербург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95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ПСП Смолячково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105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2</w:t>
            </w:r>
            <w:r w:rsidRPr="0098125E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ПСП Лебяжье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105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ПСП Водолазное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sz w:val="22"/>
                <w:szCs w:val="22"/>
              </w:rPr>
              <w:t>84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Инженер 2 категории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ПСП Кинологическое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Группа плавсредств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65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pacing w:val="-1"/>
                <w:sz w:val="22"/>
                <w:szCs w:val="22"/>
              </w:rPr>
              <w:t>Отделение документационного обеспечения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Ведущий документовед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C45973" w:rsidTr="007D7A9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Ведущий инженер по охране труда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shd w:val="clear" w:color="auto" w:fill="FFFFFF"/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</w:tc>
      </w:tr>
      <w:tr w:rsidR="003C77CB" w:rsidRPr="00E42627" w:rsidTr="007D7A99">
        <w:trPr>
          <w:trHeight w:val="299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80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74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94</w:t>
            </w:r>
          </w:p>
        </w:tc>
      </w:tr>
    </w:tbl>
    <w:p w:rsidR="003C77CB" w:rsidRPr="000E7020" w:rsidRDefault="003C77CB" w:rsidP="003C77CB">
      <w:pPr>
        <w:ind w:firstLine="567"/>
        <w:jc w:val="both"/>
        <w:rPr>
          <w:sz w:val="20"/>
          <w:szCs w:val="16"/>
        </w:rPr>
      </w:pPr>
    </w:p>
    <w:p w:rsidR="003C77CB" w:rsidRPr="000E7020" w:rsidRDefault="003C77CB" w:rsidP="003C77CB">
      <w:pPr>
        <w:ind w:firstLine="567"/>
        <w:jc w:val="both"/>
        <w:rPr>
          <w:sz w:val="28"/>
          <w:szCs w:val="28"/>
        </w:rPr>
      </w:pPr>
      <w:r w:rsidRPr="000E7020">
        <w:rPr>
          <w:sz w:val="28"/>
          <w:szCs w:val="28"/>
        </w:rPr>
        <w:t>Примечание:</w:t>
      </w:r>
    </w:p>
    <w:p w:rsidR="003C77CB" w:rsidRPr="000E7020" w:rsidRDefault="003C77CB" w:rsidP="003C77CB">
      <w:pPr>
        <w:ind w:firstLine="567"/>
        <w:jc w:val="both"/>
        <w:rPr>
          <w:sz w:val="28"/>
          <w:szCs w:val="28"/>
        </w:rPr>
      </w:pPr>
      <w:r w:rsidRPr="000E7020">
        <w:rPr>
          <w:vertAlign w:val="superscript"/>
        </w:rPr>
        <w:t>1</w:t>
      </w:r>
      <w:r w:rsidRPr="000E7020">
        <w:t xml:space="preserve"> – 2 врача-специалиста по 0,5 ставки.</w:t>
      </w:r>
    </w:p>
    <w:p w:rsidR="003C77CB" w:rsidRPr="000E7020" w:rsidRDefault="003C77CB" w:rsidP="003C77CB">
      <w:pPr>
        <w:ind w:firstLine="567"/>
        <w:jc w:val="both"/>
      </w:pPr>
    </w:p>
    <w:p w:rsidR="003C77CB" w:rsidRPr="00C45973" w:rsidRDefault="003C77CB" w:rsidP="003C77CB">
      <w:pPr>
        <w:ind w:firstLine="567"/>
        <w:jc w:val="both"/>
        <w:rPr>
          <w:b/>
          <w:sz w:val="28"/>
          <w:szCs w:val="28"/>
        </w:rPr>
      </w:pPr>
      <w:r w:rsidRPr="00C45973">
        <w:rPr>
          <w:b/>
          <w:sz w:val="28"/>
          <w:szCs w:val="28"/>
        </w:rPr>
        <w:t>Количество аттестованных спасателей (классность спасателей):</w:t>
      </w:r>
    </w:p>
    <w:p w:rsidR="003C77CB" w:rsidRPr="00E42627" w:rsidRDefault="003C77CB" w:rsidP="003C77CB">
      <w:pPr>
        <w:ind w:firstLine="567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Все работники отряда аттестованы и прошли обучение по программе первоначальной подготовки спасателей, имеют необходимые специальности и классности.</w:t>
      </w:r>
    </w:p>
    <w:p w:rsidR="003C77CB" w:rsidRPr="000E7020" w:rsidRDefault="003C77CB" w:rsidP="003C77CB">
      <w:pPr>
        <w:ind w:firstLine="567"/>
        <w:jc w:val="both"/>
        <w:rPr>
          <w:sz w:val="16"/>
          <w:szCs w:val="16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"/>
        <w:gridCol w:w="3937"/>
        <w:gridCol w:w="810"/>
        <w:gridCol w:w="811"/>
        <w:gridCol w:w="811"/>
        <w:gridCol w:w="810"/>
        <w:gridCol w:w="811"/>
        <w:gridCol w:w="811"/>
      </w:tblGrid>
      <w:tr w:rsidR="003C77CB" w:rsidRPr="00C45973" w:rsidTr="00931236">
        <w:trPr>
          <w:trHeight w:val="293"/>
        </w:trPr>
        <w:tc>
          <w:tcPr>
            <w:tcW w:w="725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  <w:r w:rsidRPr="0098125E">
              <w:rPr>
                <w:rFonts w:eastAsia="Calibri"/>
                <w:bCs/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  <w:r w:rsidRPr="0098125E">
              <w:rPr>
                <w:rFonts w:eastAsia="Calibri"/>
                <w:bCs/>
                <w:sz w:val="22"/>
                <w:szCs w:val="22"/>
              </w:rPr>
              <w:t>п/п</w:t>
            </w:r>
          </w:p>
        </w:tc>
        <w:tc>
          <w:tcPr>
            <w:tcW w:w="3937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Наименование подразделения</w:t>
            </w:r>
          </w:p>
        </w:tc>
        <w:tc>
          <w:tcPr>
            <w:tcW w:w="4864" w:type="dxa"/>
            <w:gridSpan w:val="6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Количество человек</w:t>
            </w:r>
          </w:p>
        </w:tc>
      </w:tr>
      <w:tr w:rsidR="003C77CB" w:rsidRPr="00C45973" w:rsidTr="00931236">
        <w:trPr>
          <w:trHeight w:val="557"/>
        </w:trPr>
        <w:tc>
          <w:tcPr>
            <w:tcW w:w="725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МК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 кл.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2 кл.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3 кл.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РФ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Всего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Управление отряда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sz w:val="22"/>
                <w:szCs w:val="22"/>
              </w:rPr>
              <w:t xml:space="preserve">ПСП </w:t>
            </w:r>
            <w:r w:rsidRPr="0098125E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sz w:val="22"/>
                <w:szCs w:val="22"/>
              </w:rPr>
              <w:t>18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sz w:val="22"/>
                <w:szCs w:val="22"/>
              </w:rPr>
              <w:t xml:space="preserve">ПСП </w:t>
            </w:r>
            <w:r w:rsidRPr="0098125E">
              <w:rPr>
                <w:color w:val="000000"/>
                <w:sz w:val="22"/>
                <w:szCs w:val="22"/>
              </w:rPr>
              <w:t>Смолячково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sz w:val="22"/>
                <w:szCs w:val="22"/>
              </w:rPr>
              <w:t>19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sz w:val="22"/>
                <w:szCs w:val="22"/>
              </w:rPr>
              <w:t xml:space="preserve">ПСП </w:t>
            </w:r>
            <w:r w:rsidRPr="0098125E">
              <w:rPr>
                <w:color w:val="000000"/>
                <w:sz w:val="22"/>
                <w:szCs w:val="22"/>
              </w:rPr>
              <w:t>Лебяжье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sz w:val="22"/>
                <w:szCs w:val="22"/>
              </w:rPr>
              <w:t>19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sz w:val="22"/>
                <w:szCs w:val="22"/>
              </w:rPr>
              <w:t xml:space="preserve">ПСП </w:t>
            </w:r>
            <w:r w:rsidRPr="0098125E">
              <w:rPr>
                <w:color w:val="000000"/>
                <w:sz w:val="22"/>
                <w:szCs w:val="22"/>
              </w:rPr>
              <w:t>Водолазное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sz w:val="22"/>
                <w:szCs w:val="22"/>
              </w:rPr>
              <w:t xml:space="preserve">ПСП </w:t>
            </w:r>
            <w:r w:rsidRPr="0098125E">
              <w:rPr>
                <w:color w:val="000000"/>
                <w:sz w:val="22"/>
                <w:szCs w:val="22"/>
              </w:rPr>
              <w:t>Кинологическое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C77CB" w:rsidRPr="00C45973" w:rsidTr="00931236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ОДО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color w:val="000000"/>
              </w:rPr>
            </w:pPr>
            <w:r w:rsidRPr="0098125E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</w:rPr>
            </w:pPr>
            <w:r w:rsidRPr="0098125E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Cs/>
                <w:color w:val="000000"/>
              </w:rPr>
            </w:pPr>
            <w:r w:rsidRPr="0098125E">
              <w:rPr>
                <w:rFonts w:eastAsia="Calibri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3C77CB" w:rsidRPr="00C45973" w:rsidTr="00931236">
        <w:trPr>
          <w:trHeight w:val="255"/>
        </w:trPr>
        <w:tc>
          <w:tcPr>
            <w:tcW w:w="466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</w:rPr>
            </w:pPr>
            <w:r w:rsidRPr="0098125E">
              <w:rPr>
                <w:rFonts w:eastAsia="Calibri"/>
                <w:b/>
                <w:sz w:val="22"/>
                <w:szCs w:val="22"/>
              </w:rPr>
              <w:t>13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</w:tr>
      <w:tr w:rsidR="003C77CB" w:rsidRPr="00E42627" w:rsidTr="00931236">
        <w:trPr>
          <w:trHeight w:val="255"/>
        </w:trPr>
        <w:tc>
          <w:tcPr>
            <w:tcW w:w="466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Из них спасателей: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810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color w:val="000000"/>
              </w:rPr>
            </w:pPr>
            <w:r w:rsidRPr="0098125E">
              <w:rPr>
                <w:rFonts w:eastAsia="Calibri"/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</w:rPr>
            </w:pPr>
            <w:r w:rsidRPr="0098125E">
              <w:rPr>
                <w:rFonts w:eastAsia="Calibri"/>
                <w:b/>
                <w:sz w:val="22"/>
                <w:szCs w:val="22"/>
              </w:rPr>
              <w:t>10</w:t>
            </w:r>
          </w:p>
        </w:tc>
        <w:tc>
          <w:tcPr>
            <w:tcW w:w="811" w:type="dxa"/>
            <w:vAlign w:val="center"/>
          </w:tcPr>
          <w:p w:rsidR="003C77CB" w:rsidRPr="0098125E" w:rsidRDefault="003C77CB" w:rsidP="00931236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98125E">
              <w:rPr>
                <w:rFonts w:eastAsia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</w:tr>
    </w:tbl>
    <w:p w:rsidR="003C77CB" w:rsidRPr="000E7020" w:rsidRDefault="003C77CB" w:rsidP="003C77CB">
      <w:pPr>
        <w:ind w:firstLine="567"/>
        <w:jc w:val="both"/>
      </w:pPr>
    </w:p>
    <w:p w:rsidR="003C77CB" w:rsidRPr="00C45973" w:rsidRDefault="003C77CB" w:rsidP="003C77CB">
      <w:pPr>
        <w:jc w:val="center"/>
        <w:rPr>
          <w:b/>
          <w:sz w:val="28"/>
          <w:szCs w:val="28"/>
        </w:rPr>
      </w:pPr>
      <w:r w:rsidRPr="00C45973">
        <w:rPr>
          <w:b/>
          <w:sz w:val="28"/>
          <w:szCs w:val="28"/>
        </w:rPr>
        <w:t>Сведения о дополнительных специальностях личного состава:</w:t>
      </w:r>
    </w:p>
    <w:p w:rsidR="003C77CB" w:rsidRPr="00C45973" w:rsidRDefault="003C77CB" w:rsidP="003C77CB">
      <w:pPr>
        <w:ind w:firstLine="567"/>
        <w:jc w:val="both"/>
        <w:rPr>
          <w:sz w:val="16"/>
          <w:szCs w:val="16"/>
        </w:rPr>
      </w:pPr>
    </w:p>
    <w:tbl>
      <w:tblPr>
        <w:tblW w:w="9680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20"/>
        <w:gridCol w:w="421"/>
        <w:gridCol w:w="421"/>
        <w:gridCol w:w="421"/>
        <w:gridCol w:w="421"/>
        <w:gridCol w:w="421"/>
        <w:gridCol w:w="421"/>
        <w:gridCol w:w="420"/>
        <w:gridCol w:w="421"/>
        <w:gridCol w:w="421"/>
        <w:gridCol w:w="421"/>
        <w:gridCol w:w="421"/>
        <w:gridCol w:w="421"/>
        <w:gridCol w:w="421"/>
        <w:gridCol w:w="421"/>
        <w:gridCol w:w="420"/>
        <w:gridCol w:w="421"/>
        <w:gridCol w:w="421"/>
        <w:gridCol w:w="421"/>
        <w:gridCol w:w="421"/>
        <w:gridCol w:w="421"/>
        <w:gridCol w:w="421"/>
        <w:gridCol w:w="421"/>
      </w:tblGrid>
      <w:tr w:rsidR="003C77CB" w:rsidRPr="00C45973" w:rsidTr="00931236">
        <w:trPr>
          <w:trHeight w:val="322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А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С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Д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Е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водитель Е-С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водолаз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Управление внедорожным</w:t>
            </w:r>
            <w:r w:rsidRPr="00C45973">
              <w:rPr>
                <w:sz w:val="22"/>
                <w:szCs w:val="20"/>
              </w:rPr>
              <w:br/>
              <w:t xml:space="preserve"> мототранспортным средством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судоводитель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промышленный альпинизм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пожарный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газоспасатель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газодымозащитник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стропальщик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специалист по ремонту ГАСИ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электрогазосварщик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АСР при ЛП ДТП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АСР ЛАРН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выпускающий СУ-Р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Десантник СУ-Р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взрывник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управления спец сигналы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C77CB" w:rsidRPr="0098125E" w:rsidRDefault="003C77CB" w:rsidP="00931236">
            <w:pPr>
              <w:jc w:val="center"/>
              <w:rPr>
                <w:szCs w:val="20"/>
              </w:rPr>
            </w:pPr>
            <w:r w:rsidRPr="00C45973">
              <w:rPr>
                <w:sz w:val="22"/>
                <w:szCs w:val="20"/>
              </w:rPr>
              <w:t>электромеханник до 1000 вольт</w:t>
            </w:r>
          </w:p>
        </w:tc>
      </w:tr>
      <w:tr w:rsidR="003C77CB" w:rsidRPr="00E42627" w:rsidTr="00931236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110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104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62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94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32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6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6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22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141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41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169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50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18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164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27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23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30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21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ind w:right="-23"/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9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8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8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6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C45973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31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7CB" w:rsidRPr="00D115BF" w:rsidRDefault="003C77CB" w:rsidP="00931236">
            <w:pPr>
              <w:jc w:val="center"/>
              <w:rPr>
                <w:bCs/>
                <w:sz w:val="20"/>
                <w:szCs w:val="18"/>
              </w:rPr>
            </w:pPr>
            <w:r w:rsidRPr="00C45973">
              <w:rPr>
                <w:bCs/>
                <w:sz w:val="20"/>
                <w:szCs w:val="18"/>
              </w:rPr>
              <w:t>13</w:t>
            </w:r>
          </w:p>
        </w:tc>
      </w:tr>
    </w:tbl>
    <w:p w:rsidR="003C77CB" w:rsidRPr="000E7020" w:rsidRDefault="003C77CB" w:rsidP="003C77CB">
      <w:pPr>
        <w:ind w:firstLine="567"/>
        <w:jc w:val="both"/>
        <w:rPr>
          <w:sz w:val="16"/>
          <w:szCs w:val="16"/>
        </w:rPr>
      </w:pPr>
    </w:p>
    <w:p w:rsidR="003C77CB" w:rsidRPr="000E7020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Санкт-Петербургское государственное казенное учреждение 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«Поисково-спасательная служба Санкт-Петербурга»</w:t>
      </w:r>
    </w:p>
    <w:p w:rsidR="003C77CB" w:rsidRPr="007D7A99" w:rsidRDefault="003C77CB" w:rsidP="003C77CB">
      <w:pPr>
        <w:jc w:val="center"/>
        <w:rPr>
          <w:sz w:val="16"/>
          <w:szCs w:val="16"/>
        </w:rPr>
      </w:pPr>
    </w:p>
    <w:tbl>
      <w:tblPr>
        <w:tblW w:w="9526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604"/>
        <w:gridCol w:w="1247"/>
      </w:tblGrid>
      <w:tr w:rsidR="003C77CB" w:rsidRPr="00C45973" w:rsidTr="007932F9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567"/>
              <w:jc w:val="both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567"/>
              <w:jc w:val="both"/>
            </w:pPr>
            <w:r w:rsidRPr="0098125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hanging="81"/>
              <w:jc w:val="center"/>
            </w:pPr>
            <w:r w:rsidRPr="0098125E">
              <w:rPr>
                <w:sz w:val="22"/>
                <w:szCs w:val="22"/>
              </w:rPr>
              <w:t>Количество, чел.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Штатная численность личного состава (всего)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450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Штатная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369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Списочная численность личного состава (всего)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436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Списочная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359</w:t>
            </w:r>
          </w:p>
        </w:tc>
      </w:tr>
      <w:tr w:rsidR="003C77CB" w:rsidRPr="00C45973" w:rsidTr="007932F9">
        <w:trPr>
          <w:trHeight w:val="231"/>
        </w:trPr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 xml:space="preserve">Аттестовано спасателей (всего), </w:t>
            </w:r>
            <w:r w:rsidRPr="0098125E">
              <w:rPr>
                <w:sz w:val="22"/>
                <w:szCs w:val="22"/>
              </w:rPr>
              <w:t>в том числе: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359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Спасатель международного класса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Спасатель 1 класса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59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hanging="17"/>
              <w:jc w:val="both"/>
            </w:pPr>
            <w:r w:rsidRPr="0098125E">
              <w:rPr>
                <w:sz w:val="22"/>
                <w:szCs w:val="22"/>
              </w:rPr>
              <w:t>Спасатель 2 класса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31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hanging="17"/>
              <w:jc w:val="both"/>
            </w:pPr>
            <w:r w:rsidRPr="0098125E">
              <w:rPr>
                <w:sz w:val="22"/>
                <w:szCs w:val="22"/>
              </w:rPr>
              <w:t>Спасатель 3 класса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145</w:t>
            </w:r>
          </w:p>
        </w:tc>
      </w:tr>
      <w:tr w:rsidR="003C77CB" w:rsidRPr="00C45973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hanging="17"/>
              <w:jc w:val="both"/>
            </w:pPr>
            <w:r w:rsidRPr="0098125E">
              <w:rPr>
                <w:sz w:val="22"/>
                <w:szCs w:val="22"/>
              </w:rPr>
              <w:t>Спасатели РФ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118</w:t>
            </w:r>
          </w:p>
        </w:tc>
      </w:tr>
      <w:tr w:rsidR="003C77CB" w:rsidRPr="00E42627" w:rsidTr="007932F9">
        <w:tc>
          <w:tcPr>
            <w:tcW w:w="675" w:type="dxa"/>
            <w:shd w:val="clear" w:color="auto" w:fill="auto"/>
            <w:vAlign w:val="center"/>
          </w:tcPr>
          <w:p w:rsidR="003C77CB" w:rsidRPr="0098125E" w:rsidRDefault="003C77CB" w:rsidP="00931236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hanging="17"/>
              <w:jc w:val="both"/>
            </w:pPr>
            <w:r w:rsidRPr="0098125E">
              <w:rPr>
                <w:sz w:val="22"/>
                <w:szCs w:val="22"/>
              </w:rPr>
              <w:t>Не аттестовано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нет</w:t>
            </w:r>
          </w:p>
        </w:tc>
      </w:tr>
    </w:tbl>
    <w:p w:rsidR="003C77CB" w:rsidRPr="000E7020" w:rsidRDefault="003C77CB" w:rsidP="003C77CB">
      <w:pPr>
        <w:ind w:firstLine="709"/>
        <w:jc w:val="both"/>
        <w:rPr>
          <w:i/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Санкт-Петербургское государственное унитарное предприятие «ПИЛАРН» </w:t>
      </w:r>
    </w:p>
    <w:tbl>
      <w:tblPr>
        <w:tblW w:w="93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484"/>
        <w:gridCol w:w="1304"/>
      </w:tblGrid>
      <w:tr w:rsidR="003C77CB" w:rsidRPr="00C45973" w:rsidTr="00931236">
        <w:trPr>
          <w:tblHeader/>
        </w:trPr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98125E">
              <w:rPr>
                <w:sz w:val="22"/>
                <w:szCs w:val="22"/>
              </w:rPr>
              <w:t>Количество, чел.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Штатная численность личного состава (всего)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23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Штатная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20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Списочная численность личного состава (всего)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23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Списочная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</w:tr>
      <w:tr w:rsidR="003C77CB" w:rsidRPr="00C45973" w:rsidTr="00931236">
        <w:trPr>
          <w:trHeight w:val="231"/>
        </w:trPr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 xml:space="preserve">Аттестовано спасателей (всего), </w:t>
            </w:r>
            <w:r w:rsidRPr="0098125E">
              <w:rPr>
                <w:sz w:val="22"/>
                <w:szCs w:val="22"/>
              </w:rPr>
              <w:t>в том числе: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21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международного класса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1 класса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2 класса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3 класса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Спасатели РФ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</w:tr>
      <w:tr w:rsidR="003C77CB" w:rsidRPr="00E42627" w:rsidTr="00931236">
        <w:tc>
          <w:tcPr>
            <w:tcW w:w="596" w:type="dxa"/>
            <w:shd w:val="clear" w:color="auto" w:fill="auto"/>
            <w:vAlign w:val="center"/>
          </w:tcPr>
          <w:p w:rsidR="003C77CB" w:rsidRPr="0098125E" w:rsidRDefault="003C77CB" w:rsidP="00AC5202">
            <w:pPr>
              <w:numPr>
                <w:ilvl w:val="0"/>
                <w:numId w:val="33"/>
              </w:numPr>
              <w:ind w:left="473"/>
              <w:contextualSpacing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Не аттестовано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61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</w:tr>
    </w:tbl>
    <w:p w:rsidR="003C77CB" w:rsidRPr="000E7020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Санкт-Петербургское государственное унитарное предприятие 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«Петербургский метрополитен»</w:t>
      </w:r>
    </w:p>
    <w:p w:rsidR="003C77CB" w:rsidRPr="007D7A99" w:rsidRDefault="003C77CB" w:rsidP="003C77CB">
      <w:pPr>
        <w:ind w:firstLine="709"/>
        <w:jc w:val="both"/>
        <w:rPr>
          <w:sz w:val="16"/>
          <w:szCs w:val="16"/>
        </w:rPr>
      </w:pP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484"/>
        <w:gridCol w:w="1417"/>
      </w:tblGrid>
      <w:tr w:rsidR="003C77CB" w:rsidRPr="00C45973" w:rsidTr="007932F9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firstLine="567"/>
              <w:jc w:val="both"/>
            </w:pPr>
            <w:r w:rsidRPr="0098125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Количество, чел.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Штатная численность личного состава (всего)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87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Штатная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b/>
                <w:sz w:val="20"/>
                <w:szCs w:val="20"/>
              </w:rPr>
            </w:pPr>
            <w:r w:rsidRPr="00C45973">
              <w:rPr>
                <w:b/>
                <w:sz w:val="20"/>
                <w:szCs w:val="20"/>
              </w:rPr>
              <w:t>85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Списочная численность личного состава (всего)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78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Списочная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77</w:t>
            </w:r>
          </w:p>
        </w:tc>
      </w:tr>
      <w:tr w:rsidR="003C77CB" w:rsidRPr="00C45973" w:rsidTr="007932F9">
        <w:trPr>
          <w:trHeight w:val="231"/>
        </w:trPr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 xml:space="preserve">Аттестовано спасателей (всего), </w:t>
            </w:r>
            <w:r w:rsidRPr="0098125E">
              <w:rPr>
                <w:sz w:val="22"/>
                <w:szCs w:val="22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b/>
                <w:sz w:val="20"/>
                <w:szCs w:val="20"/>
              </w:rPr>
            </w:pPr>
            <w:r w:rsidRPr="00C45973">
              <w:rPr>
                <w:b/>
                <w:sz w:val="20"/>
                <w:szCs w:val="20"/>
              </w:rPr>
              <w:t>76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международного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0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1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1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2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2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Спасатель 3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21</w:t>
            </w:r>
          </w:p>
        </w:tc>
      </w:tr>
      <w:tr w:rsidR="003C77CB" w:rsidRPr="00C45973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Спасатели РФ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C45973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50</w:t>
            </w:r>
          </w:p>
        </w:tc>
      </w:tr>
      <w:tr w:rsidR="003C77CB" w:rsidRPr="008C48F0" w:rsidTr="007932F9">
        <w:tc>
          <w:tcPr>
            <w:tcW w:w="567" w:type="dxa"/>
            <w:shd w:val="clear" w:color="auto" w:fill="auto"/>
            <w:vAlign w:val="center"/>
          </w:tcPr>
          <w:p w:rsidR="003C77CB" w:rsidRPr="0098125E" w:rsidRDefault="003C77CB" w:rsidP="00AC5202">
            <w:pPr>
              <w:pStyle w:val="a6"/>
              <w:numPr>
                <w:ilvl w:val="0"/>
                <w:numId w:val="34"/>
              </w:numPr>
              <w:ind w:left="530"/>
              <w:jc w:val="both"/>
            </w:pPr>
          </w:p>
        </w:tc>
        <w:tc>
          <w:tcPr>
            <w:tcW w:w="748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Не аттестовано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77CB" w:rsidRPr="008C48F0" w:rsidRDefault="003C77CB" w:rsidP="00931236">
            <w:pPr>
              <w:ind w:firstLine="567"/>
              <w:jc w:val="both"/>
              <w:rPr>
                <w:sz w:val="20"/>
                <w:szCs w:val="20"/>
              </w:rPr>
            </w:pPr>
            <w:r w:rsidRPr="00C45973">
              <w:rPr>
                <w:sz w:val="20"/>
                <w:szCs w:val="20"/>
              </w:rPr>
              <w:t>2</w:t>
            </w:r>
          </w:p>
        </w:tc>
      </w:tr>
    </w:tbl>
    <w:p w:rsidR="003C77CB" w:rsidRPr="000E7020" w:rsidRDefault="003C77CB" w:rsidP="003C77CB">
      <w:pPr>
        <w:jc w:val="center"/>
        <w:rPr>
          <w:b/>
          <w:sz w:val="28"/>
          <w:szCs w:val="28"/>
        </w:rPr>
      </w:pPr>
    </w:p>
    <w:p w:rsidR="003C77CB" w:rsidRPr="000E7020" w:rsidRDefault="003C77CB" w:rsidP="003C77CB">
      <w:pPr>
        <w:jc w:val="center"/>
        <w:rPr>
          <w:b/>
          <w:sz w:val="28"/>
          <w:szCs w:val="28"/>
        </w:rPr>
      </w:pPr>
      <w:r w:rsidRPr="000E7020">
        <w:rPr>
          <w:b/>
          <w:sz w:val="28"/>
          <w:szCs w:val="28"/>
        </w:rPr>
        <w:t>Сведения о материально-техническом обеспечении ПАСФ</w:t>
      </w:r>
    </w:p>
    <w:p w:rsidR="003C77CB" w:rsidRPr="000E7020" w:rsidRDefault="003C77CB" w:rsidP="003C77CB">
      <w:pPr>
        <w:jc w:val="center"/>
        <w:rPr>
          <w:b/>
          <w:sz w:val="28"/>
          <w:szCs w:val="28"/>
        </w:rPr>
      </w:pPr>
      <w:r w:rsidRPr="000E7020">
        <w:rPr>
          <w:b/>
          <w:sz w:val="28"/>
          <w:szCs w:val="28"/>
        </w:rPr>
        <w:t xml:space="preserve">на </w:t>
      </w:r>
      <w:r w:rsidRPr="000E7020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 w:rsidRPr="000E7020">
        <w:rPr>
          <w:b/>
          <w:sz w:val="28"/>
          <w:szCs w:val="28"/>
        </w:rPr>
        <w:t xml:space="preserve"> квартал 2022</w:t>
      </w:r>
    </w:p>
    <w:p w:rsidR="003C77CB" w:rsidRPr="000E7020" w:rsidRDefault="003C77CB" w:rsidP="003C77CB">
      <w:pPr>
        <w:jc w:val="both"/>
        <w:rPr>
          <w:b/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Санкт-Петербургский Поисково-спасательный отряд МЧС России – </w:t>
      </w:r>
    </w:p>
    <w:p w:rsidR="003C77CB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филиал ФГКУ «СЗРПСО МЧС России»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</w:p>
    <w:tbl>
      <w:tblPr>
        <w:tblW w:w="957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946"/>
        <w:gridCol w:w="1418"/>
        <w:gridCol w:w="1208"/>
      </w:tblGrid>
      <w:tr w:rsidR="003C77CB" w:rsidRPr="00C45973" w:rsidTr="00931236">
        <w:trPr>
          <w:tblHeader/>
        </w:trPr>
        <w:tc>
          <w:tcPr>
            <w:tcW w:w="6946" w:type="dxa"/>
            <w:vMerge w:val="restart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Наименование</w:t>
            </w:r>
          </w:p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технических средств</w:t>
            </w:r>
          </w:p>
        </w:tc>
        <w:tc>
          <w:tcPr>
            <w:tcW w:w="2626" w:type="dxa"/>
            <w:gridSpan w:val="2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Укомплектованность</w:t>
            </w:r>
          </w:p>
        </w:tc>
      </w:tr>
      <w:tr w:rsidR="003C77CB" w:rsidRPr="00C45973" w:rsidTr="00931236">
        <w:trPr>
          <w:tblHeader/>
        </w:trPr>
        <w:tc>
          <w:tcPr>
            <w:tcW w:w="6946" w:type="dxa"/>
            <w:vMerge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по штату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в наличии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Автотранспорт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Легковые автомобили/из них оснащенные спецсигналами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2/2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2/2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Транспортные средства повышенной проходимости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Специальная техника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Летательные аппараты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Беспилотные летательные аппараты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Средства связи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носимые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стационарные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автомобильные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Средства обнаружения пострадавших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Акустические приборы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ind w:left="81" w:hanging="81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Средства защиты органов дыхания и кожи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</w:pPr>
            <w:r w:rsidRPr="00C45973">
              <w:rPr>
                <w:sz w:val="22"/>
                <w:szCs w:val="22"/>
              </w:rPr>
              <w:t xml:space="preserve">Дыхательные аппараты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Костюмы защитные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Приборы химического и радиационного контроля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Приборы химического контроля (газоанализаторы)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Дозиметры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15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15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5973">
              <w:rPr>
                <w:sz w:val="22"/>
                <w:szCs w:val="22"/>
              </w:rPr>
              <w:t>Аварийно-спасательный инструмент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Гидравлический аварийно-спасательный инструмент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Бетоноломы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Пневмодомкраты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Электропилы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Бензопилы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Электроножницы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Электро- и газосварочное 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Углошлифовальные машинки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Пожарно-техническое оборудование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Комплекты боевой одежды и снаряжения пожарного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Огнетушители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Мотопомпы пожарные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Плавсредства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Катера, моторные лодки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tabs>
                <w:tab w:val="left" w:pos="706"/>
              </w:tabs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Весельные лодки, шлюпки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Суда на воздушной подушке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Спасательные жилеты/ спасательные круги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56/17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56/17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Водолазное оборудование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Компрессоры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подводной связи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Горное, альпинистское снаряжение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Альпинистские страховочные системы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Спусковые устройства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Зажимы альпинистские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Веревка (м)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1600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1600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Медицинское имущество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  <w:r w:rsidRPr="00C45973">
              <w:rPr>
                <w:sz w:val="22"/>
                <w:szCs w:val="22"/>
              </w:rPr>
              <w:t>Набор, укладка, комплект для оказания первой помощи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Средства иммобилизации и транспортировки пострадавших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9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9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Средства жизнеобеспечения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Палатки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Мешки спальные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освещения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48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Служебные животные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Собаки поисковой кинологической службы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</w:tr>
      <w:tr w:rsidR="003C77CB" w:rsidRPr="00C45973" w:rsidTr="00931236">
        <w:tc>
          <w:tcPr>
            <w:tcW w:w="9572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Другое оборудование и снаряжение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Снегоход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Гидроцикл с трейлером для транспортировки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Причал береговой, сборный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Устройства зарядные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Аппаратура селекторной связи (видеоконференцсвязи) абонентская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Пускозарядное устройство для запуска техники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Компрессор гаражный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 xml:space="preserve">Рюкзак экспедиционный, объем 70 – </w:t>
            </w:r>
            <w:smartTag w:uri="urn:schemas-microsoft-com:office:smarttags" w:element="metricconverter">
              <w:smartTagPr>
                <w:attr w:name="ProductID" w:val="120 л"/>
              </w:smartTagPr>
              <w:r w:rsidRPr="00C45973">
                <w:rPr>
                  <w:sz w:val="22"/>
                  <w:szCs w:val="22"/>
                </w:rPr>
                <w:t>120 л.</w:t>
              </w:r>
            </w:smartTag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Гидромешок водонепроницаемый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Запасы рационов питания (ИРП на 10 суток)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470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470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 xml:space="preserve">Коврики теплоизолирующие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Манекен-тренажер для отработки навыков сердечно-легочной реанимации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 xml:space="preserve">Обучающий реанимационно-диагностический тренажер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Гидрокомбинезон резиновый, триламинатный (мультиламинатный) или неопреновый "сухого" типа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Перчатки сухие латексные с кольцами байонетными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Ботинки неопреновые толщиной 5 мм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Полнолицевая маска в чехле (с ремонтным инструментом)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Ласты резиновые рабочие, регулируемые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Жилет-компенсатор плавучести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Боты водолазные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Грузовой пояс с металлической пряжкой и грузами, 10 шт. весом 1,7 - 3,0 кг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Сумка для снаряжения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Карабин альпинистский с муфтой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Карабин альпинистский без муфты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15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15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Петля страховочная (оттяжка)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Каска альпинистская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23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23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Спусковое устройство «восьмерка»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Фонарь налобный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30</w:t>
            </w:r>
          </w:p>
        </w:tc>
      </w:tr>
      <w:tr w:rsidR="003C77CB" w:rsidRPr="00C45973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Петля нейлоновая прошитая 120 см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</w:tr>
      <w:tr w:rsidR="003C77CB" w:rsidRPr="008C48F0" w:rsidTr="00931236">
        <w:tc>
          <w:tcPr>
            <w:tcW w:w="6946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both"/>
            </w:pPr>
            <w:r w:rsidRPr="00C45973">
              <w:rPr>
                <w:sz w:val="22"/>
                <w:szCs w:val="22"/>
              </w:rPr>
              <w:t>Ус самостраховочный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20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</w:tr>
    </w:tbl>
    <w:p w:rsidR="007932F9" w:rsidRPr="000E7020" w:rsidRDefault="007932F9" w:rsidP="007932F9">
      <w:pPr>
        <w:jc w:val="both"/>
        <w:rPr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Санкт-Петербургское государственное казенное учреждение 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«Поисково-спасательная служба Санкт-Петербурга»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1134"/>
        <w:gridCol w:w="1275"/>
        <w:gridCol w:w="1701"/>
      </w:tblGrid>
      <w:tr w:rsidR="003C77CB" w:rsidRPr="00C45973" w:rsidTr="00931236">
        <w:trPr>
          <w:tblHeader/>
        </w:trPr>
        <w:tc>
          <w:tcPr>
            <w:tcW w:w="5387" w:type="dxa"/>
            <w:vMerge w:val="restart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Наименование</w:t>
            </w:r>
          </w:p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технических средств</w:t>
            </w:r>
          </w:p>
        </w:tc>
        <w:tc>
          <w:tcPr>
            <w:tcW w:w="2409" w:type="dxa"/>
            <w:gridSpan w:val="2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  <w:vMerge w:val="restart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Основания пользования</w:t>
            </w:r>
          </w:p>
        </w:tc>
      </w:tr>
      <w:tr w:rsidR="003C77CB" w:rsidRPr="00C45973" w:rsidTr="00931236">
        <w:trPr>
          <w:tblHeader/>
        </w:trPr>
        <w:tc>
          <w:tcPr>
            <w:tcW w:w="5387" w:type="dxa"/>
            <w:vMerge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rPr>
                <w:rFonts w:eastAsia="Calibri"/>
                <w:b/>
              </w:rPr>
            </w:pPr>
          </w:p>
        </w:tc>
        <w:tc>
          <w:tcPr>
            <w:tcW w:w="113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по штату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в наличии</w:t>
            </w:r>
          </w:p>
        </w:tc>
        <w:tc>
          <w:tcPr>
            <w:tcW w:w="1701" w:type="dxa"/>
            <w:vMerge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rPr>
                <w:rFonts w:eastAsia="Calibri"/>
                <w:b/>
              </w:rPr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Автотранспорт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Легковые автомобили/из них оснащенные спецсигналами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10/-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 xml:space="preserve">Оперативное управление 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Грузовые автомобили/из них оснащенные спецсигналами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2/2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2/2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Автобусы/из них оснащенные спецсигналами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1/-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Пожарные автомобили (осн./спец.)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-/-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Аварийно-спасательные машины (мотоциклы)/из них оснащенные спецсигналами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11/11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11/11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Снегоболотоходы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Транспортные средства повышенной проходимости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Медицинские автомобили/из них оснащенные спецсигналами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-/-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Инженерная техника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Подъемные краны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Трактора, бульдозеры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Экскаваторы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Летательные аппараты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Вертолеты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Самолеты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Беспилотные летательные аппараты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Спасательные суда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Спасательные буксирные суда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Водолазные суда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Суда, катера и плавсредства, предназначенные для работ по ликвидации разливов нефти и нефтепродуктов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связи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носимые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47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47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стационарные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Радиостанции автомобильные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Спутниковые системы связи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обнаружения пострадавших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Оптико-телевизионные системы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Акустические приборы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Электромагнитные приборы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Тепловизоры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защиты органов дыхания и кожи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</w:pPr>
            <w:r w:rsidRPr="00C45973">
              <w:rPr>
                <w:sz w:val="22"/>
                <w:szCs w:val="22"/>
              </w:rPr>
              <w:t xml:space="preserve">Дыхательные аппараты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35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Противогазы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28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Костюмы защитные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46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Приборы химического и радиационного контроля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Приборы химического контроля (газоанализаторы)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Дозиметры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Аварийно-спасательный инструмент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Гидравлический аварийно-спасательный инструмент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Бетоноломы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Пневмодомкраты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16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Электропилы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Бензопилы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27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27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Электроножницы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24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24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Электро- и газосварочное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Углошлифовальные машинки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18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Пожарно-техническое оборудование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Комплекты боевой одежды и снаряжения пожарного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Ранцевые установки пожаротушения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Огнетушители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77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77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Мотопомпы пожарные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Пожарные рукава:</w:t>
            </w:r>
          </w:p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51 мм/66 мм/77 мм (м)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60/-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Стволы пожарные ручные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 xml:space="preserve">Пенообразователи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 xml:space="preserve">Порошок огнетушащий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десантирования с летательных аппаратов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Парашютно-грузовые системы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Парашюты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Плавсредства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Катера, моторные лодки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tabs>
                <w:tab w:val="left" w:pos="706"/>
              </w:tabs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Весельные лодки, шлюпки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Плоты спасательные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Суда на воздушной подушке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Спасательные жилеты/ спасательные круги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236/60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236/60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Имущество для ликвидации разливов нефти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Боны морские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Боны самонадувные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Нефтетрал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Скиммеры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Устройство для распыления сорбентов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Сорбент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Плавучая емкость для нефтесодержащих вод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Водолазное оборудование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Водолазная барокамера (барокомплекс)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Средства обеспечения водолазных спусков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Компрессоры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Вентилируемое водолазное снаряжение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Автономное водолазное снаряжение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40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Подводное телевидение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Подводное освещение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подводной связи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Имущество для подводно-технических и судоподъемных работ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для подводных работ с грунтом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для подводной сварки/резки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Телеуправляемый необитаемый подводный аппарат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Водолазный гидравлический инструмент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водоотлива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Горное, альпинистское снаряжение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both"/>
            </w:pPr>
            <w:r w:rsidRPr="00C45973">
              <w:rPr>
                <w:sz w:val="22"/>
                <w:szCs w:val="22"/>
              </w:rPr>
              <w:t>Альпинистские страховочные системы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Спусковые устройства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80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Зажимы альпинистские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Веревка (м)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3000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3000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Лебедки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обнаружения и обезвреживания взрывчатых веществ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Металлодетекторы, миноискатели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Комплекты разминирования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Медицинское имущество</w:t>
            </w:r>
          </w:p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  <w:jc w:val="both"/>
            </w:pPr>
            <w:r w:rsidRPr="00C45973">
              <w:rPr>
                <w:sz w:val="22"/>
                <w:szCs w:val="22"/>
              </w:rPr>
              <w:t>Набор, укладка, комплект для оказания первой помощи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 xml:space="preserve">Средства иммобилизации и транспортировки пострадавших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Средства жизнеобеспечения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Надувные модули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Палатки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Мешки спальные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Оборудование для приготовления пищи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Средства освещения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Служебные животные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Собаки поисковой кинологической службы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Собаки минно-розыскной службы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Собаки горно-лавинной службы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Собаки иных специализаций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C45973">
              <w:rPr>
                <w:sz w:val="22"/>
                <w:szCs w:val="22"/>
              </w:rPr>
              <w:t>Лошади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C45973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</w:p>
        </w:tc>
      </w:tr>
      <w:tr w:rsidR="003C77CB" w:rsidRPr="00C45973" w:rsidTr="00931236">
        <w:tc>
          <w:tcPr>
            <w:tcW w:w="9497" w:type="dxa"/>
            <w:gridSpan w:val="4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45973">
              <w:rPr>
                <w:b/>
                <w:sz w:val="22"/>
                <w:szCs w:val="22"/>
              </w:rPr>
              <w:t>Другое оборудование и снаряжение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Оперативные автомобили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Служебные автомобили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Аварийно-спасательные автомобили (водолазные, спасение на водах)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Аэробот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Радиостанции морского диапазона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25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Радиостанции речного диапазона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Подводный гидравлический инструмент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Мягкие грузоподъемные понтоны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Гидролокатор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Профилограф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ВСБР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Ижектор грунторазмывочный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Подводный толщиномер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Водолазная помпа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Аппарат для подводной сварки и резки (</w:t>
            </w:r>
            <w:r w:rsidRPr="00C45973">
              <w:rPr>
                <w:sz w:val="22"/>
                <w:szCs w:val="22"/>
                <w:lang w:val="en-US"/>
              </w:rPr>
              <w:t>Broco</w:t>
            </w:r>
            <w:r w:rsidRPr="00C45973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Телевизионный обследовательный комплекс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Приборы ночного видения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 xml:space="preserve">Герметичные костюмы защитные (от оп. хим. в-в)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Металлодетекторы, миноискатели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Шлем спасателя с защитным забралом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 xml:space="preserve">Носилки спасательные лоткового типа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 xml:space="preserve">Лестница 3-х коленная выдвижная 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Топор с диэлектрической ручкой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Костюм теплоотражательный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Самоспасатели индивидуальные изолирующие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Диэлектрический лом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Диэлектрические ножницы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Фантом-тренажер для отработки приемов СЛР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Комплект пневмопластырей для локализации течей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Комплект пневмобандажей для локализации утечек на трубопроводах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Насос для сбора опасных веществ в комплекте с рукавами и принадлежностями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Прожектор аккумуляторный  переносной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Дымосос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  <w:rPr>
                <w:vertAlign w:val="superscript"/>
              </w:rPr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  <w:rPr>
                <w:vertAlign w:val="superscript"/>
              </w:rPr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Емкость (бочка) для сбора жидкой фазы опасных в-в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Компрессор стационарный воздушный 225-330 кг/см</w:t>
            </w:r>
            <w:r w:rsidRPr="00C45973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C45973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Мобильная (надувная) дегазационная палатка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  <w:tr w:rsidR="003C77CB" w:rsidRPr="008C48F0" w:rsidTr="00931236">
        <w:tc>
          <w:tcPr>
            <w:tcW w:w="5387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r w:rsidRPr="00C45973">
              <w:rPr>
                <w:sz w:val="22"/>
                <w:szCs w:val="22"/>
              </w:rPr>
              <w:t>Тренажер для отработки действий спасателей при ликвидации последствий ДТП</w:t>
            </w:r>
          </w:p>
        </w:tc>
        <w:tc>
          <w:tcPr>
            <w:tcW w:w="113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jc w:val="center"/>
            </w:pPr>
            <w:r w:rsidRPr="00C45973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jc w:val="center"/>
            </w:pPr>
            <w:r w:rsidRPr="00676C97">
              <w:rPr>
                <w:sz w:val="22"/>
                <w:szCs w:val="22"/>
              </w:rPr>
              <w:t>– / –</w:t>
            </w:r>
          </w:p>
        </w:tc>
      </w:tr>
    </w:tbl>
    <w:p w:rsidR="003C77CB" w:rsidRPr="000E7020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Санкт-Петербургское государственное унитарное предприятие «ПИЛАРН»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C45973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Укомплектованность составляет:</w:t>
      </w:r>
    </w:p>
    <w:p w:rsidR="003C77CB" w:rsidRPr="00C45973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Техникой (автомобильной, повышенной проходимости, специальной):</w:t>
      </w:r>
    </w:p>
    <w:p w:rsidR="003C77CB" w:rsidRPr="00C45973" w:rsidRDefault="003C77CB" w:rsidP="003C77CB">
      <w:pPr>
        <w:ind w:firstLine="709"/>
        <w:jc w:val="both"/>
        <w:rPr>
          <w:b/>
          <w:sz w:val="28"/>
          <w:szCs w:val="28"/>
        </w:rPr>
      </w:pPr>
      <w:r w:rsidRPr="00C45973">
        <w:rPr>
          <w:sz w:val="28"/>
          <w:szCs w:val="28"/>
        </w:rPr>
        <w:t>14 единицы (в т.ч. автомобильной - 11, повышенной проходимости - 0, специальной - 2).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C45973">
        <w:rPr>
          <w:sz w:val="28"/>
          <w:szCs w:val="28"/>
        </w:rPr>
        <w:t>Плавсредствами: 11 единицы (в т.ч. СВП - 4, катера - 7).</w:t>
      </w:r>
    </w:p>
    <w:p w:rsidR="003C77CB" w:rsidRPr="00903C8D" w:rsidRDefault="003C77CB" w:rsidP="003C77CB">
      <w:pPr>
        <w:ind w:firstLine="709"/>
        <w:jc w:val="both"/>
        <w:rPr>
          <w:b/>
          <w:sz w:val="28"/>
          <w:szCs w:val="28"/>
        </w:rPr>
      </w:pPr>
    </w:p>
    <w:p w:rsidR="003C77CB" w:rsidRPr="000E7020" w:rsidRDefault="003C77CB" w:rsidP="003C77CB">
      <w:pPr>
        <w:ind w:firstLine="709"/>
        <w:jc w:val="center"/>
        <w:rPr>
          <w:sz w:val="28"/>
          <w:szCs w:val="28"/>
        </w:rPr>
      </w:pPr>
    </w:p>
    <w:tbl>
      <w:tblPr>
        <w:tblW w:w="9497" w:type="dxa"/>
        <w:tblInd w:w="13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1418"/>
        <w:gridCol w:w="1275"/>
      </w:tblGrid>
      <w:tr w:rsidR="003C77CB" w:rsidRPr="00C45973" w:rsidTr="00931236"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Наименование технических средств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C77CB" w:rsidRPr="00C45973" w:rsidTr="00931236"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по штату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Автотранспорт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Снегоболотоходы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Инженерная техника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Подъемные краны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Трактора, бульдозеры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Спасательные суда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Спасательные буксирные суда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Суда, катера и плавсредства, предназначенные для работ по ликвидации разливов нефти и нефтепродуктов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77CB" w:rsidRPr="00C45973" w:rsidTr="00931236">
        <w:trPr>
          <w:trHeight w:val="324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Средства связи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Радиостанции носимые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98125E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98125E">
              <w:rPr>
                <w:sz w:val="22"/>
                <w:szCs w:val="22"/>
              </w:rPr>
              <w:t>30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Радиостанции стационарные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Спутниковые системы связи (мобильные телефоны)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C77CB" w:rsidRPr="00C45973" w:rsidTr="00931236">
        <w:trPr>
          <w:trHeight w:val="36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Средства защиты органов дыхания и кожи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Дыхательные аппараты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Противогазы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Гидротермокостюм ГКС - 2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Аварийно-спасательный инструмент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Электропилы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Бензопилы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Электро- и газосварочное 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Пожарно-техническое оборудование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Огнетушители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Мотопомпы пожарные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Пожарные рукава:</w:t>
            </w:r>
          </w:p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51 мм/66 мм/77 мм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300/0/0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300/0/0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Стволы пожарные ручные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Пенообразователи (т)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Плавсредства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Катера, моторные лодки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Спасательные жилеты/спасательные круги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Имущество для ликвидации разливов нефти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Боны морские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Боны самонадувные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Скиммеры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Устройство для распыления сорбентов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Имущество для подводно-технических и судоподъемных работ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Переносные электростанции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Горное, альпинистское снаряжение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Веревка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C77CB" w:rsidRPr="00C45973" w:rsidTr="00931236">
        <w:trPr>
          <w:trHeight w:val="340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Медицинское имущество</w:t>
            </w:r>
          </w:p>
        </w:tc>
      </w:tr>
      <w:tr w:rsidR="003C77CB" w:rsidRPr="00C45973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Набор, укладка, комплект для оказания первой 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77CB" w:rsidRPr="008C48F0" w:rsidTr="0093123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B" w:rsidRPr="0098125E" w:rsidRDefault="003C77CB" w:rsidP="00931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Средства иммобилизации и транспортировки пострадавших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B" w:rsidRPr="0098125E" w:rsidRDefault="003C77CB" w:rsidP="00931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C77CB" w:rsidRPr="000E7020" w:rsidRDefault="003C77CB" w:rsidP="003C77CB">
      <w:pPr>
        <w:jc w:val="center"/>
        <w:rPr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 xml:space="preserve">Санкт-Петербургское государственное унитарное предприятие 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«Петербургский метрополитен»</w:t>
      </w:r>
    </w:p>
    <w:p w:rsidR="003C77CB" w:rsidRPr="000E7020" w:rsidRDefault="003C77CB" w:rsidP="003C77CB">
      <w:pPr>
        <w:ind w:firstLine="709"/>
        <w:jc w:val="both"/>
        <w:rPr>
          <w:szCs w:val="28"/>
        </w:rPr>
      </w:pP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1418"/>
        <w:gridCol w:w="1275"/>
      </w:tblGrid>
      <w:tr w:rsidR="003C77CB" w:rsidRPr="00C35DF6" w:rsidTr="00931236">
        <w:trPr>
          <w:trHeight w:val="284"/>
          <w:tblHeader/>
        </w:trPr>
        <w:tc>
          <w:tcPr>
            <w:tcW w:w="6804" w:type="dxa"/>
            <w:vMerge w:val="restart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Наименование технических средств</w:t>
            </w:r>
          </w:p>
        </w:tc>
        <w:tc>
          <w:tcPr>
            <w:tcW w:w="2693" w:type="dxa"/>
            <w:gridSpan w:val="2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Количество</w:t>
            </w:r>
          </w:p>
        </w:tc>
      </w:tr>
      <w:tr w:rsidR="003C77CB" w:rsidRPr="00C35DF6" w:rsidTr="00931236">
        <w:trPr>
          <w:trHeight w:val="269"/>
          <w:tblHeader/>
        </w:trPr>
        <w:tc>
          <w:tcPr>
            <w:tcW w:w="6804" w:type="dxa"/>
            <w:vMerge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rPr>
                <w:rFonts w:eastAsia="Calibri"/>
              </w:rPr>
            </w:pP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по штату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в наличии</w:t>
            </w:r>
          </w:p>
        </w:tc>
      </w:tr>
      <w:tr w:rsidR="003C77CB" w:rsidRPr="00C35DF6" w:rsidTr="00931236">
        <w:trPr>
          <w:trHeight w:val="22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Автотранспорт</w:t>
            </w:r>
          </w:p>
        </w:tc>
      </w:tr>
      <w:tr w:rsidR="003C77CB" w:rsidRPr="00C35DF6" w:rsidTr="00931236">
        <w:trPr>
          <w:trHeight w:val="202"/>
        </w:trPr>
        <w:tc>
          <w:tcPr>
            <w:tcW w:w="680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Аварийно-спасательные машины (мотоциклы)/из них оснащенные спецсигналами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8/8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8/8</w:t>
            </w:r>
          </w:p>
        </w:tc>
      </w:tr>
      <w:tr w:rsidR="003C77CB" w:rsidRPr="00C35DF6" w:rsidTr="00931236">
        <w:trPr>
          <w:trHeight w:val="22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Средства связи</w:t>
            </w:r>
          </w:p>
        </w:tc>
      </w:tr>
      <w:tr w:rsidR="003C77CB" w:rsidRPr="00C35DF6" w:rsidTr="00931236">
        <w:trPr>
          <w:trHeight w:val="209"/>
        </w:trPr>
        <w:tc>
          <w:tcPr>
            <w:tcW w:w="680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Радиостанции носимые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16</w:t>
            </w:r>
          </w:p>
        </w:tc>
      </w:tr>
      <w:tr w:rsidR="003C77CB" w:rsidRPr="00C35DF6" w:rsidTr="00931236">
        <w:trPr>
          <w:trHeight w:val="22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Средства защиты органов дыхания и кожи</w:t>
            </w:r>
          </w:p>
        </w:tc>
      </w:tr>
      <w:tr w:rsidR="003C77CB" w:rsidRPr="00C35DF6" w:rsidTr="00931236">
        <w:trPr>
          <w:trHeight w:val="209"/>
        </w:trPr>
        <w:tc>
          <w:tcPr>
            <w:tcW w:w="6804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 xml:space="preserve">Дыхательные аппараты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60</w:t>
            </w:r>
          </w:p>
        </w:tc>
      </w:tr>
      <w:tr w:rsidR="003C77CB" w:rsidRPr="00C35DF6" w:rsidTr="00931236">
        <w:trPr>
          <w:trHeight w:val="22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8125E">
              <w:rPr>
                <w:sz w:val="22"/>
                <w:szCs w:val="22"/>
              </w:rPr>
              <w:t>Аварийно-спасательный инструмент</w:t>
            </w:r>
          </w:p>
        </w:tc>
      </w:tr>
      <w:tr w:rsidR="003C77CB" w:rsidRPr="00C35DF6" w:rsidTr="00931236">
        <w:trPr>
          <w:trHeight w:val="22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 xml:space="preserve">Гидравлический аварийно-спасательный инструмент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30</w:t>
            </w:r>
          </w:p>
        </w:tc>
      </w:tr>
      <w:tr w:rsidR="003C77CB" w:rsidRPr="00C35DF6" w:rsidTr="00931236">
        <w:trPr>
          <w:trHeight w:val="20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Бензопилы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</w:tr>
      <w:tr w:rsidR="003C77CB" w:rsidRPr="00C35DF6" w:rsidTr="00931236">
        <w:trPr>
          <w:trHeight w:val="22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0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Электро- и газосварочное оборудование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2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Углошлифовальные машинки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35DF6" w:rsidTr="00931236">
        <w:trPr>
          <w:trHeight w:val="289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Пожарно-техническое оборудование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 xml:space="preserve">Комплекты боевой одежды и снаряжения пожарного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85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85</w:t>
            </w:r>
          </w:p>
        </w:tc>
      </w:tr>
      <w:tr w:rsidR="003C77CB" w:rsidRPr="00C35DF6" w:rsidTr="00931236">
        <w:trPr>
          <w:trHeight w:val="49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Пожарные рукава:</w:t>
            </w:r>
          </w:p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51 мм/66 мм/77 мм (м)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500/-/-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500/-/-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 xml:space="preserve">Стволы пожарные ручные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35DF6" w:rsidTr="00931236">
        <w:trPr>
          <w:trHeight w:val="25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Горное, альпинистское снаряжение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>Веревка (м)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300</w:t>
            </w:r>
          </w:p>
        </w:tc>
      </w:tr>
      <w:tr w:rsidR="003C77CB" w:rsidRPr="00C35DF6" w:rsidTr="00931236">
        <w:trPr>
          <w:trHeight w:val="239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Медицинское имущество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autoSpaceDE w:val="0"/>
              <w:autoSpaceDN w:val="0"/>
              <w:adjustRightInd w:val="0"/>
            </w:pPr>
            <w:r w:rsidRPr="0098125E">
              <w:rPr>
                <w:sz w:val="22"/>
                <w:szCs w:val="22"/>
              </w:rPr>
              <w:t>Набор, укладка, комплект для оказания первой помощи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49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</w:pPr>
            <w:r w:rsidRPr="0098125E">
              <w:rPr>
                <w:sz w:val="22"/>
                <w:szCs w:val="22"/>
              </w:rPr>
              <w:t xml:space="preserve">Средства иммобилизации и транспортировки пострадавших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54"/>
        </w:trPr>
        <w:tc>
          <w:tcPr>
            <w:tcW w:w="9497" w:type="dxa"/>
            <w:gridSpan w:val="3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autoSpaceDE w:val="0"/>
              <w:autoSpaceDN w:val="0"/>
              <w:jc w:val="center"/>
            </w:pPr>
            <w:r w:rsidRPr="0098125E">
              <w:rPr>
                <w:sz w:val="22"/>
                <w:szCs w:val="22"/>
              </w:rPr>
              <w:t>Другое оборудование и снаряжение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Топор кувалда штурмовой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Лом пожарный ЛПУ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Костюм теплоотражательный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Устройство спасательное капюшонного типа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Катушка звена ГДЗС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Колонка пожарная КПА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Головка переходная ГП-80х50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C35DF6" w:rsidTr="00931236">
        <w:trPr>
          <w:trHeight w:val="25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Аварийная осветительная установка 220В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sz w:val="22"/>
                <w:szCs w:val="22"/>
              </w:rPr>
              <w:t>Бензорезчик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  <w:rPr>
                <w:vertAlign w:val="superscript"/>
              </w:rPr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</w:pPr>
            <w:r w:rsidRPr="0098125E">
              <w:rPr>
                <w:bCs/>
                <w:sz w:val="22"/>
                <w:szCs w:val="22"/>
              </w:rPr>
              <w:t>Аппарат электросварочный инверторный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Переносной кислородно-ацетиленовый пост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239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rPr>
                <w:bCs/>
              </w:rPr>
            </w:pPr>
            <w:r w:rsidRPr="0098125E">
              <w:rPr>
                <w:sz w:val="22"/>
                <w:szCs w:val="22"/>
              </w:rPr>
              <w:t>Стол связи штаба АВР модернизированный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49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Компрессор стационарный для заправки баллонов сжатым воздухом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BE5E08" w:rsidTr="00931236">
        <w:trPr>
          <w:trHeight w:val="494"/>
        </w:trPr>
        <w:tc>
          <w:tcPr>
            <w:tcW w:w="6804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Компрессор мобильный для заправки баллонов сжатым воздухом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bottom w:w="0" w:type="dxa"/>
            </w:tcMar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</w:tbl>
    <w:p w:rsidR="003C77CB" w:rsidRPr="00BE5E08" w:rsidRDefault="003C77CB" w:rsidP="003C77CB">
      <w:pPr>
        <w:ind w:firstLine="709"/>
        <w:jc w:val="both"/>
        <w:rPr>
          <w:sz w:val="28"/>
          <w:szCs w:val="28"/>
          <w:highlight w:val="cyan"/>
        </w:rPr>
      </w:pPr>
    </w:p>
    <w:p w:rsidR="003C77CB" w:rsidRPr="005069E7" w:rsidRDefault="003C77CB" w:rsidP="003C77CB">
      <w:pPr>
        <w:pStyle w:val="12"/>
        <w:jc w:val="center"/>
        <w:rPr>
          <w:b/>
        </w:rPr>
      </w:pPr>
      <w:r w:rsidRPr="005069E7">
        <w:rPr>
          <w:b/>
        </w:rPr>
        <w:t>Несение дежурства организова</w:t>
      </w:r>
      <w:r>
        <w:rPr>
          <w:b/>
        </w:rPr>
        <w:t xml:space="preserve">но в ежесуточном режиме во всех </w:t>
      </w:r>
      <w:r w:rsidR="007932F9">
        <w:rPr>
          <w:b/>
        </w:rPr>
        <w:t>ПАСФ</w:t>
      </w:r>
    </w:p>
    <w:p w:rsidR="003C77CB" w:rsidRDefault="003C77CB" w:rsidP="003C77CB">
      <w:pPr>
        <w:ind w:firstLine="709"/>
        <w:jc w:val="center"/>
        <w:rPr>
          <w:sz w:val="28"/>
          <w:szCs w:val="28"/>
          <w:highlight w:val="cyan"/>
          <w:u w:val="single"/>
        </w:rPr>
      </w:pP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СПб ПСО МЧС России ФГКУ «СЗРПСО МЧС России»</w:t>
      </w:r>
    </w:p>
    <w:p w:rsidR="003C77CB" w:rsidRPr="00C35DF6" w:rsidRDefault="003C77CB" w:rsidP="003C77CB">
      <w:pPr>
        <w:ind w:firstLine="709"/>
        <w:jc w:val="center"/>
        <w:rPr>
          <w:sz w:val="28"/>
          <w:szCs w:val="28"/>
        </w:rPr>
      </w:pPr>
      <w:r w:rsidRPr="00C35DF6">
        <w:rPr>
          <w:sz w:val="28"/>
          <w:szCs w:val="28"/>
        </w:rPr>
        <w:t>Для оперативного реагирования на возможные чрезвычайные ситуации в пунктах постоянной дислокации подразделений отряда организовано постоянное круглосуточное дежурство.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Состав дежурной смены</w:t>
      </w:r>
      <w:r w:rsidRPr="00C35DF6">
        <w:rPr>
          <w:bCs/>
          <w:color w:val="000000"/>
          <w:sz w:val="28"/>
          <w:szCs w:val="28"/>
        </w:rPr>
        <w:t xml:space="preserve"> </w:t>
      </w:r>
      <w:r w:rsidRPr="00C35DF6">
        <w:rPr>
          <w:bCs/>
          <w:sz w:val="28"/>
          <w:szCs w:val="28"/>
        </w:rPr>
        <w:t>4</w:t>
      </w:r>
      <w:r w:rsidRPr="00C35DF6">
        <w:rPr>
          <w:sz w:val="28"/>
          <w:szCs w:val="28"/>
        </w:rPr>
        <w:t xml:space="preserve">-5 </w:t>
      </w:r>
      <w:r w:rsidRPr="00C35DF6">
        <w:rPr>
          <w:color w:val="000000"/>
          <w:sz w:val="28"/>
          <w:szCs w:val="28"/>
        </w:rPr>
        <w:t>спасателя</w:t>
      </w:r>
      <w:r w:rsidRPr="00C35DF6">
        <w:rPr>
          <w:sz w:val="28"/>
          <w:szCs w:val="28"/>
        </w:rPr>
        <w:t xml:space="preserve"> на каждом посту</w:t>
      </w:r>
      <w:r w:rsidRPr="00C35DF6">
        <w:rPr>
          <w:color w:val="000000"/>
          <w:sz w:val="28"/>
          <w:szCs w:val="28"/>
        </w:rPr>
        <w:t xml:space="preserve">. </w:t>
      </w:r>
      <w:r w:rsidRPr="00C35DF6">
        <w:rPr>
          <w:sz w:val="28"/>
          <w:szCs w:val="28"/>
        </w:rPr>
        <w:t>Общая численность дежурных сил составляет 12-14 человека, 3 единиц автомобильной техники и 3 единиц плавсредств.</w:t>
      </w:r>
    </w:p>
    <w:p w:rsidR="003C77CB" w:rsidRPr="00C35DF6" w:rsidRDefault="003C77CB" w:rsidP="003C77CB">
      <w:pPr>
        <w:shd w:val="clear" w:color="auto" w:fill="FFFFFF"/>
        <w:tabs>
          <w:tab w:val="left" w:leader="dot" w:pos="2678"/>
          <w:tab w:val="left" w:leader="underscore" w:pos="7306"/>
        </w:tabs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В соответствии с прик</w:t>
      </w:r>
      <w:r w:rsidR="007932F9">
        <w:rPr>
          <w:sz w:val="28"/>
          <w:szCs w:val="28"/>
        </w:rPr>
        <w:t>азом МЧС России от 20.10.2017 № </w:t>
      </w:r>
      <w:r w:rsidRPr="00C35DF6">
        <w:rPr>
          <w:sz w:val="28"/>
          <w:szCs w:val="28"/>
        </w:rPr>
        <w:t xml:space="preserve">448 </w:t>
      </w:r>
      <w:r w:rsidR="007932F9">
        <w:rPr>
          <w:sz w:val="28"/>
          <w:szCs w:val="28"/>
        </w:rPr>
        <w:br/>
      </w:r>
      <w:r w:rsidRPr="00C35DF6">
        <w:rPr>
          <w:sz w:val="28"/>
          <w:szCs w:val="28"/>
        </w:rPr>
        <w:t>«Об утверждении Положения об аэромобильных группировках МЧС России» и Приказом от 24.07.2019 №</w:t>
      </w:r>
      <w:r w:rsidR="007932F9">
        <w:rPr>
          <w:sz w:val="28"/>
          <w:szCs w:val="28"/>
        </w:rPr>
        <w:t> </w:t>
      </w:r>
      <w:r w:rsidRPr="00C35DF6">
        <w:rPr>
          <w:sz w:val="28"/>
          <w:szCs w:val="28"/>
        </w:rPr>
        <w:t xml:space="preserve">388 «О внесении изменений в Положение об аэромобильных группировках МЧС России, утвержденное приказом </w:t>
      </w:r>
      <w:r w:rsidR="007932F9">
        <w:rPr>
          <w:sz w:val="28"/>
          <w:szCs w:val="28"/>
        </w:rPr>
        <w:br/>
      </w:r>
      <w:r w:rsidRPr="00C35DF6">
        <w:rPr>
          <w:sz w:val="28"/>
          <w:szCs w:val="28"/>
        </w:rPr>
        <w:t>МЧС России от 20.10.2017 №</w:t>
      </w:r>
      <w:r w:rsidR="007932F9">
        <w:rPr>
          <w:sz w:val="28"/>
          <w:szCs w:val="28"/>
        </w:rPr>
        <w:t> </w:t>
      </w:r>
      <w:r w:rsidRPr="00C35DF6">
        <w:rPr>
          <w:sz w:val="28"/>
          <w:szCs w:val="28"/>
        </w:rPr>
        <w:t>448» определен состав аэромобильной группировки Санкт-Петербургского ПСО МЧС России в количестве 20 человек (район погрузки аэропорт «Пулково»).</w:t>
      </w:r>
    </w:p>
    <w:p w:rsidR="003C77CB" w:rsidRPr="00C35DF6" w:rsidRDefault="003C77CB" w:rsidP="003C77C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Документация дежурной смены разработана в полном объеме согласно типового перечня документации поисково-спасательных формирований (Метод</w:t>
      </w:r>
      <w:r w:rsidR="007932F9">
        <w:rPr>
          <w:sz w:val="28"/>
          <w:szCs w:val="28"/>
        </w:rPr>
        <w:t>ические указания от 10.10.2018</w:t>
      </w:r>
      <w:r w:rsidRPr="00C35DF6">
        <w:rPr>
          <w:sz w:val="28"/>
          <w:szCs w:val="28"/>
        </w:rPr>
        <w:t xml:space="preserve"> №</w:t>
      </w:r>
      <w:r w:rsidR="007932F9">
        <w:rPr>
          <w:sz w:val="28"/>
          <w:szCs w:val="28"/>
        </w:rPr>
        <w:t> </w:t>
      </w:r>
      <w:r w:rsidRPr="00C35DF6">
        <w:rPr>
          <w:sz w:val="28"/>
          <w:szCs w:val="28"/>
        </w:rPr>
        <w:t>2-4-71-25-18 заместителя Министра МЧС России г/л-та Барышева</w:t>
      </w:r>
      <w:r w:rsidR="007932F9" w:rsidRPr="007932F9">
        <w:rPr>
          <w:sz w:val="28"/>
          <w:szCs w:val="28"/>
        </w:rPr>
        <w:t xml:space="preserve"> </w:t>
      </w:r>
      <w:r w:rsidR="007932F9" w:rsidRPr="00C35DF6">
        <w:rPr>
          <w:sz w:val="28"/>
          <w:szCs w:val="28"/>
        </w:rPr>
        <w:t>П.Ф.</w:t>
      </w:r>
      <w:r w:rsidRPr="00C35DF6">
        <w:rPr>
          <w:sz w:val="28"/>
          <w:szCs w:val="28"/>
        </w:rPr>
        <w:t>).</w:t>
      </w:r>
    </w:p>
    <w:p w:rsidR="003C77CB" w:rsidRPr="00C35DF6" w:rsidRDefault="007932F9" w:rsidP="007932F9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Оповещение работников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Оповещение личного состава подразделения организуются в соответствии со схемой оповещения старшим дежурной смены поисково-спасательного подразделения посредством сотового телефона. Время оповещения до 30 минут.</w:t>
      </w:r>
    </w:p>
    <w:p w:rsidR="003C77CB" w:rsidRPr="00C35DF6" w:rsidRDefault="003C77CB" w:rsidP="003C77CB">
      <w:pPr>
        <w:shd w:val="clear" w:color="auto" w:fill="FFFFFF"/>
        <w:tabs>
          <w:tab w:val="left" w:pos="284"/>
          <w:tab w:val="left" w:pos="426"/>
          <w:tab w:val="left" w:pos="709"/>
          <w:tab w:val="left" w:pos="851"/>
          <w:tab w:val="left" w:pos="1134"/>
          <w:tab w:val="left" w:pos="5245"/>
          <w:tab w:val="left" w:pos="5387"/>
          <w:tab w:val="left" w:pos="5670"/>
          <w:tab w:val="left" w:pos="8364"/>
          <w:tab w:val="left" w:pos="9356"/>
          <w:tab w:val="left" w:pos="10490"/>
        </w:tabs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Порядок оповещения и приведения в готовность ПСП отряда в различные режимы функционирования, определен планом приведения отряда в готовность к применению по предназначению в мирное время.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Оперативные документы по деятельности подразделения в различных режимах функционирования, управлению и действиям по предназначению разработаны и своевременно уточняются.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567"/>
        <w:jc w:val="both"/>
        <w:rPr>
          <w:sz w:val="28"/>
          <w:szCs w:val="28"/>
        </w:rPr>
      </w:pPr>
    </w:p>
    <w:p w:rsidR="003C77CB" w:rsidRPr="00C35DF6" w:rsidRDefault="003C77CB" w:rsidP="007932F9">
      <w:pPr>
        <w:ind w:firstLine="567"/>
        <w:jc w:val="center"/>
        <w:rPr>
          <w:b/>
          <w:sz w:val="28"/>
          <w:szCs w:val="28"/>
        </w:rPr>
      </w:pPr>
      <w:r w:rsidRPr="00C35DF6">
        <w:rPr>
          <w:b/>
          <w:sz w:val="28"/>
          <w:szCs w:val="28"/>
        </w:rPr>
        <w:t>Процент опове</w:t>
      </w:r>
      <w:r w:rsidR="007932F9">
        <w:rPr>
          <w:b/>
          <w:sz w:val="28"/>
          <w:szCs w:val="28"/>
        </w:rPr>
        <w:t>щения в отчетном периоде и АППГ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«Оповещение личного состава»: </w:t>
      </w:r>
      <w:r w:rsidRPr="00C35DF6">
        <w:rPr>
          <w:sz w:val="28"/>
          <w:szCs w:val="28"/>
          <w:lang w:val="en-US"/>
        </w:rPr>
        <w:t>II</w:t>
      </w:r>
      <w:r w:rsidRPr="00C35DF6">
        <w:rPr>
          <w:sz w:val="28"/>
          <w:szCs w:val="28"/>
        </w:rPr>
        <w:t xml:space="preserve"> квартал 2022 г. - 86 %; АППГ </w:t>
      </w:r>
      <w:r w:rsidRPr="00C35DF6">
        <w:rPr>
          <w:sz w:val="28"/>
          <w:szCs w:val="28"/>
          <w:lang w:val="en-US"/>
        </w:rPr>
        <w:t>II</w:t>
      </w:r>
      <w:r w:rsidRPr="00C35DF6">
        <w:rPr>
          <w:sz w:val="28"/>
          <w:szCs w:val="28"/>
        </w:rPr>
        <w:t xml:space="preserve"> квартал 2021 г. - 92 %.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Учет выезда дежурных смен для выполнения аварийно-спасательных работ организован.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Санкт-Петербургское государственное казенное учреждение                       «Поисково-спасательная служба Санкт-Петербурга»</w:t>
      </w:r>
    </w:p>
    <w:p w:rsidR="003C77CB" w:rsidRPr="00C35DF6" w:rsidRDefault="003C77CB" w:rsidP="00555C45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Несение дежурств в АСФ СПб ГКУ ПСС Санкт-Петербурга – ОРГАНИЗОВАНО.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Спасатели дежурной смены ведут следующую документацию: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дежурного по СПС;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книга службы СПС;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текущей информации (ОД ПСС);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многоуровневого контроля;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осмотра плавсредств;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накладные на прием-передачу имущества на текущие сутки (выходные и праздничные дни);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наряд – задания</w:t>
      </w:r>
      <w:r w:rsidR="00555C45">
        <w:rPr>
          <w:sz w:val="28"/>
          <w:szCs w:val="28"/>
        </w:rPr>
        <w:t>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учета водолазных работ (ПСВО)</w:t>
      </w:r>
      <w:r w:rsidR="00555C45">
        <w:rPr>
          <w:sz w:val="28"/>
          <w:szCs w:val="28"/>
        </w:rPr>
        <w:t>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проверок ДАСВ №1 (АСО)</w:t>
      </w:r>
      <w:r w:rsidR="00555C45">
        <w:rPr>
          <w:sz w:val="28"/>
          <w:szCs w:val="28"/>
        </w:rPr>
        <w:t>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ведения ГСР (АСО)</w:t>
      </w:r>
      <w:r w:rsidR="00555C45">
        <w:rPr>
          <w:sz w:val="28"/>
          <w:szCs w:val="28"/>
        </w:rPr>
        <w:t>;</w:t>
      </w:r>
    </w:p>
    <w:p w:rsidR="003C77CB" w:rsidRPr="00C35DF6" w:rsidRDefault="003C77CB" w:rsidP="00AC5202">
      <w:pPr>
        <w:numPr>
          <w:ilvl w:val="0"/>
          <w:numId w:val="54"/>
        </w:numPr>
        <w:jc w:val="both"/>
        <w:rPr>
          <w:sz w:val="28"/>
          <w:szCs w:val="28"/>
        </w:rPr>
      </w:pPr>
      <w:r w:rsidRPr="00C35DF6">
        <w:rPr>
          <w:sz w:val="28"/>
          <w:szCs w:val="28"/>
        </w:rPr>
        <w:t>журнал выдачи и сдачи ключей</w:t>
      </w:r>
      <w:r w:rsidR="00555C45">
        <w:rPr>
          <w:sz w:val="28"/>
          <w:szCs w:val="28"/>
        </w:rPr>
        <w:t>.</w:t>
      </w:r>
    </w:p>
    <w:p w:rsidR="003C77CB" w:rsidRPr="00C35DF6" w:rsidRDefault="007932F9" w:rsidP="007932F9">
      <w:pPr>
        <w:ind w:left="128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Оповещение работников</w:t>
      </w:r>
    </w:p>
    <w:p w:rsidR="003C77CB" w:rsidRPr="00C35DF6" w:rsidRDefault="003C77CB" w:rsidP="003C77CB">
      <w:pPr>
        <w:ind w:left="128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Оповещение работников проводится согласно схемы оповещения.</w:t>
      </w:r>
    </w:p>
    <w:p w:rsidR="003C77CB" w:rsidRPr="00C35DF6" w:rsidRDefault="003C77CB" w:rsidP="003C77CB">
      <w:pPr>
        <w:ind w:left="1287"/>
        <w:jc w:val="both"/>
        <w:rPr>
          <w:sz w:val="28"/>
          <w:szCs w:val="28"/>
        </w:rPr>
      </w:pP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Учет выезда дежурных смен для выполнения аварийно-спасательных работ ведется оперативным дежурным ПСС</w:t>
      </w:r>
      <w:r w:rsidRPr="00C35DF6">
        <w:rPr>
          <w:b/>
          <w:sz w:val="28"/>
          <w:szCs w:val="28"/>
        </w:rPr>
        <w:t xml:space="preserve"> </w:t>
      </w:r>
      <w:r w:rsidRPr="00C35DF6">
        <w:rPr>
          <w:sz w:val="28"/>
          <w:szCs w:val="28"/>
        </w:rPr>
        <w:t>в</w:t>
      </w:r>
      <w:r w:rsidRPr="00C35DF6">
        <w:rPr>
          <w:b/>
          <w:sz w:val="28"/>
          <w:szCs w:val="28"/>
        </w:rPr>
        <w:t xml:space="preserve"> </w:t>
      </w:r>
      <w:r w:rsidRPr="00C35DF6">
        <w:rPr>
          <w:sz w:val="28"/>
          <w:szCs w:val="28"/>
        </w:rPr>
        <w:t>Журнале оперативного дежурного.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Санкт-Петербургское государственное унитарное предприятие «ПИЛАРН»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Несение дежурства АСС (АСФ) - при несении круглосуточного дежурства дежурный диспетчер аварийно-спасательного формирования заполняет следующие нормативные документы: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отчет АСУ ЕДС с формированием соответствующего аварийного извещения;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журнал диспетчерской службы;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чек-лист диспетчера;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чек-лист приема-передачи дежурства;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Заместитель начальника аварийно-спасательного формирования, возвращением с места проведения аварийно-спасательных работ заполняет ЧЕК-ЛИСТ (Акт выполненных работ) по действиям АСФ ГУП "ПИЛАРН" во время проведения работ ЛРН по Аварийному извещению №..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Учет выезда дежурных смен на аварийно-спасательные работы ведется в документах:</w:t>
      </w:r>
    </w:p>
    <w:p w:rsidR="003C77CB" w:rsidRPr="00C35DF6" w:rsidRDefault="00555C45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C77CB" w:rsidRPr="00C35DF6">
        <w:rPr>
          <w:sz w:val="28"/>
          <w:szCs w:val="28"/>
        </w:rPr>
        <w:t>отчет АСУ ЕДС с формированием соответствующего аварийного извещения;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журнал диспетчерской службы;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чек-лист диспетчера;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- чек-лист (Акт выполненных работ) </w:t>
      </w:r>
      <w:r w:rsidRPr="00C35DF6">
        <w:rPr>
          <w:sz w:val="28"/>
          <w:szCs w:val="28"/>
        </w:rPr>
        <w:tab/>
        <w:t xml:space="preserve"> по действиям ЭКАСЛ ГУП "ПИЛАРН".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Для оперативного реагирования на возможные чрезвычайные ситуации в пунктах постоянной дислокации постоянное круглосуточное дежурство.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Состав дежурной смены 4</w:t>
      </w:r>
      <w:r w:rsidRPr="00C35DF6">
        <w:rPr>
          <w:sz w:val="28"/>
          <w:szCs w:val="28"/>
        </w:rPr>
        <w:t xml:space="preserve">-5 спасателя. 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Оповещение личного состава подразделения организуются в соответствии со схемой оповещения старшим дежурной смены или дежурным диспетчером посредством сотового телефона. Время оповещения до 30 минут.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Оперативные документы по деятельности подразделения в различных режимах функционирования, управлению и действиям по предназначению разработаны и своевременно уточняются.</w:t>
      </w: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Санкт-Петербургское государственное унитарное предприятие «Петербургский метрополитен»</w:t>
      </w: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Организовано ведение журналов: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C77CB" w:rsidRPr="00C35DF6">
        <w:rPr>
          <w:sz w:val="28"/>
          <w:szCs w:val="28"/>
        </w:rPr>
        <w:t>перативные журналы: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2F9">
        <w:rPr>
          <w:sz w:val="28"/>
          <w:szCs w:val="28"/>
        </w:rPr>
        <w:t>ж</w:t>
      </w:r>
      <w:r w:rsidR="003C77CB" w:rsidRPr="00C35DF6">
        <w:rPr>
          <w:sz w:val="28"/>
          <w:szCs w:val="28"/>
        </w:rPr>
        <w:t>урнал явки на работу, приема/сдачи дежурства, учета выполненных работ</w:t>
      </w:r>
      <w:r>
        <w:rPr>
          <w:sz w:val="28"/>
          <w:szCs w:val="28"/>
        </w:rPr>
        <w:t>;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выездов по приказу ДЦХС</w:t>
      </w:r>
      <w:r>
        <w:rPr>
          <w:sz w:val="28"/>
          <w:szCs w:val="28"/>
        </w:rPr>
        <w:t>.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3C77CB" w:rsidRPr="00C35DF6">
        <w:rPr>
          <w:sz w:val="28"/>
          <w:szCs w:val="28"/>
        </w:rPr>
        <w:t>урналы по охране труда: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регистрации инструктажа на рабочем месте</w:t>
      </w:r>
      <w:r>
        <w:rPr>
          <w:sz w:val="28"/>
          <w:szCs w:val="28"/>
        </w:rPr>
        <w:t>;</w:t>
      </w:r>
    </w:p>
    <w:p w:rsidR="003C77CB" w:rsidRPr="00C35DF6" w:rsidRDefault="00436117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записи замечаний лиц, инспектирующих состояние охраны труда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6117">
        <w:rPr>
          <w:sz w:val="28"/>
          <w:szCs w:val="28"/>
        </w:rPr>
        <w:t>ж</w:t>
      </w:r>
      <w:r w:rsidR="003C77CB" w:rsidRPr="00C35DF6">
        <w:rPr>
          <w:sz w:val="28"/>
          <w:szCs w:val="28"/>
        </w:rPr>
        <w:t>урнал учета и содержания средств защиты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регистрации инвентарного учета, периодической проверки и ремонта переносных и передвижных электроприемников, вспомогательного оборудования к ним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проверки ручного слесарно-кузнечного инструмента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учета, осмотра и освидетельствования гидравлического оборудования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выдачи направлений на медицинский осмотр.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C77CB" w:rsidRPr="00C35DF6">
        <w:rPr>
          <w:sz w:val="28"/>
          <w:szCs w:val="28"/>
        </w:rPr>
        <w:t>рочие журналы: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регламентных проверок руководством САР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регистрации инструктажей по безопасности движения поездов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учета противопожарного инструктажа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учёта посещаемости занятий и успеваемости по технической учебе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учёта расхода горюче-смазочных материалов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проверок газового оборудования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проведения занятий по ГО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учета переработок.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3C77CB" w:rsidRPr="00C35DF6">
        <w:rPr>
          <w:sz w:val="28"/>
          <w:szCs w:val="28"/>
        </w:rPr>
        <w:t>урналы и документация на посту ГДЗС: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регистрации проверок № 1 дыхательных аппаратов со сжатым воздухом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учета времени пребывания звеньев ГДЗС в непригодной для дыхания среде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приема и выдачи СИЗОД, передаваемых на базу ГДЗС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3C77CB" w:rsidRPr="00C35DF6">
        <w:rPr>
          <w:sz w:val="28"/>
          <w:szCs w:val="28"/>
        </w:rPr>
        <w:t>урнал регистрации результатов испытаний пожарно-технического вооружения.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3C77CB" w:rsidRPr="00C35DF6">
        <w:rPr>
          <w:sz w:val="28"/>
          <w:szCs w:val="28"/>
        </w:rPr>
        <w:t>ичные карточки газодымозащитников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C77CB" w:rsidRPr="00C35DF6">
        <w:rPr>
          <w:sz w:val="28"/>
          <w:szCs w:val="28"/>
        </w:rPr>
        <w:t>апка «Документы организации деятельности ГДЗС в АСФ» (в 2х томах)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C77CB" w:rsidRPr="00C35DF6">
        <w:rPr>
          <w:sz w:val="28"/>
          <w:szCs w:val="28"/>
        </w:rPr>
        <w:t>рафик проведения проверок № 2 (копия)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C77CB" w:rsidRPr="00C35DF6">
        <w:rPr>
          <w:sz w:val="28"/>
          <w:szCs w:val="28"/>
        </w:rPr>
        <w:t>пись оборудования, инвентаря и инструмента поста ГДЗС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C77CB" w:rsidRPr="00C35DF6">
        <w:rPr>
          <w:sz w:val="28"/>
          <w:szCs w:val="28"/>
        </w:rPr>
        <w:t>апки с документацией: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«Аварийно-справочные материалы»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с документацией по охране труда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«Приказы, указания по метрополитену»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«Приказы и указания по Службе аварийных работ»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«Инструктажи, распоряжения и информационные бюллетени»</w:t>
      </w:r>
      <w:r>
        <w:rPr>
          <w:sz w:val="28"/>
          <w:szCs w:val="28"/>
        </w:rPr>
        <w:t>;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C77CB" w:rsidRPr="00C35DF6">
        <w:rPr>
          <w:sz w:val="28"/>
          <w:szCs w:val="28"/>
        </w:rPr>
        <w:t>апка с замечаниями и отчетами по устранению замечаний.</w:t>
      </w:r>
    </w:p>
    <w:p w:rsidR="003C77CB" w:rsidRPr="00C35DF6" w:rsidRDefault="00DC21AE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C77CB" w:rsidRPr="00C35DF6">
        <w:rPr>
          <w:sz w:val="28"/>
          <w:szCs w:val="28"/>
        </w:rPr>
        <w:t>рафик ППР оборудования.</w:t>
      </w:r>
    </w:p>
    <w:p w:rsidR="003C77CB" w:rsidRPr="00555C45" w:rsidRDefault="003C77CB" w:rsidP="003C77CB">
      <w:pPr>
        <w:ind w:firstLine="709"/>
        <w:jc w:val="both"/>
        <w:rPr>
          <w:sz w:val="28"/>
          <w:szCs w:val="28"/>
          <w:highlight w:val="cyan"/>
        </w:rPr>
      </w:pPr>
    </w:p>
    <w:p w:rsidR="003C77CB" w:rsidRPr="00555C45" w:rsidRDefault="003C77CB" w:rsidP="00555C45">
      <w:pPr>
        <w:ind w:firstLine="709"/>
        <w:jc w:val="both"/>
        <w:rPr>
          <w:sz w:val="28"/>
          <w:szCs w:val="28"/>
        </w:rPr>
      </w:pPr>
      <w:r w:rsidRPr="00555C45">
        <w:rPr>
          <w:sz w:val="28"/>
          <w:szCs w:val="28"/>
        </w:rPr>
        <w:t>Учет выезда дежурных смен для выполнения аварийно-спасательных работ организован.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Санкт-Петербургский Поисково-спасательный отряд МЧС России – филиал ФГКУ «СЗРПСО МЧС России»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C35DF6" w:rsidRDefault="003C77CB" w:rsidP="003C77CB">
      <w:pPr>
        <w:pStyle w:val="12"/>
        <w:ind w:firstLine="709"/>
      </w:pPr>
      <w:r w:rsidRPr="00C35DF6">
        <w:t xml:space="preserve">За период отчетный период Санкт-Петербургский </w:t>
      </w:r>
      <w:r w:rsidR="00DC21AE">
        <w:br/>
      </w:r>
      <w:r w:rsidRPr="00C35DF6">
        <w:t xml:space="preserve">Поисково-спасательный отряд МЧС России – филиал ФГКУ «СЗРПСО </w:t>
      </w:r>
      <w:r w:rsidR="00DC21AE">
        <w:t>МЧС России» привлекался 157 раз</w:t>
      </w:r>
      <w:r w:rsidRPr="00C35DF6">
        <w:t xml:space="preserve"> для проведения аварийно-спасательных работ, </w:t>
      </w:r>
      <w:r w:rsidR="00DC21AE">
        <w:br/>
      </w:r>
      <w:r w:rsidRPr="00C35DF6">
        <w:t>в том числе:</w:t>
      </w:r>
    </w:p>
    <w:p w:rsidR="003C77CB" w:rsidRPr="00C35DF6" w:rsidRDefault="003C77CB" w:rsidP="003C77CB">
      <w:pPr>
        <w:ind w:firstLine="567"/>
        <w:jc w:val="center"/>
        <w:rPr>
          <w:sz w:val="8"/>
          <w:szCs w:val="8"/>
        </w:rPr>
      </w:pPr>
    </w:p>
    <w:p w:rsidR="003C77CB" w:rsidRPr="00C35DF6" w:rsidRDefault="003C77CB" w:rsidP="00555C45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Проведенные ПСР и АСР за 2 квартал 2022 года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</w:p>
    <w:p w:rsidR="003C77CB" w:rsidRPr="00C35DF6" w:rsidRDefault="003C77CB" w:rsidP="003C77CB">
      <w:pPr>
        <w:ind w:firstLine="567"/>
        <w:jc w:val="center"/>
        <w:rPr>
          <w:sz w:val="8"/>
          <w:szCs w:val="8"/>
        </w:rPr>
      </w:pP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921"/>
        <w:gridCol w:w="922"/>
        <w:gridCol w:w="921"/>
        <w:gridCol w:w="921"/>
        <w:gridCol w:w="922"/>
        <w:gridCol w:w="992"/>
        <w:gridCol w:w="992"/>
        <w:gridCol w:w="992"/>
        <w:gridCol w:w="993"/>
      </w:tblGrid>
      <w:tr w:rsidR="003C77CB" w:rsidRPr="00C35DF6" w:rsidTr="00931236">
        <w:trPr>
          <w:trHeight w:val="341"/>
        </w:trPr>
        <w:tc>
          <w:tcPr>
            <w:tcW w:w="921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Проведено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bCs/>
                <w:color w:val="000000"/>
                <w:sz w:val="22"/>
                <w:szCs w:val="22"/>
              </w:rPr>
              <w:t>АСДНР/АППГ</w:t>
            </w:r>
          </w:p>
        </w:tc>
        <w:tc>
          <w:tcPr>
            <w:tcW w:w="921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Всего пострадавших/АППГ</w:t>
            </w:r>
          </w:p>
        </w:tc>
        <w:tc>
          <w:tcPr>
            <w:tcW w:w="922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Спасено/оказана помощь/АППГ</w:t>
            </w:r>
          </w:p>
        </w:tc>
        <w:tc>
          <w:tcPr>
            <w:tcW w:w="921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 т.ч. детей/ АППГ</w:t>
            </w:r>
          </w:p>
        </w:tc>
        <w:tc>
          <w:tcPr>
            <w:tcW w:w="921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Погибли/ АППГ</w:t>
            </w:r>
          </w:p>
        </w:tc>
        <w:tc>
          <w:tcPr>
            <w:tcW w:w="922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найдено/АППГ</w:t>
            </w:r>
          </w:p>
        </w:tc>
        <w:tc>
          <w:tcPr>
            <w:tcW w:w="3969" w:type="dxa"/>
            <w:gridSpan w:val="4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Задействовано техники</w:t>
            </w:r>
          </w:p>
        </w:tc>
      </w:tr>
      <w:tr w:rsidR="003C77CB" w:rsidRPr="00C35DF6" w:rsidTr="00931236">
        <w:trPr>
          <w:trHeight w:val="369"/>
        </w:trPr>
        <w:tc>
          <w:tcPr>
            <w:tcW w:w="921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21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22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21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21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22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Всего/АППГ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Автомобилей/АППГ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Плавсредств/АППГ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Другой/АППГ</w:t>
            </w:r>
          </w:p>
        </w:tc>
      </w:tr>
      <w:tr w:rsidR="003C77CB" w:rsidRPr="00C35DF6" w:rsidTr="00931236">
        <w:trPr>
          <w:trHeight w:val="273"/>
        </w:trPr>
        <w:tc>
          <w:tcPr>
            <w:tcW w:w="9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159/262</w:t>
            </w:r>
          </w:p>
        </w:tc>
        <w:tc>
          <w:tcPr>
            <w:tcW w:w="9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50/56</w:t>
            </w:r>
          </w:p>
        </w:tc>
        <w:tc>
          <w:tcPr>
            <w:tcW w:w="92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36/40</w:t>
            </w:r>
          </w:p>
        </w:tc>
        <w:tc>
          <w:tcPr>
            <w:tcW w:w="9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3/5</w:t>
            </w:r>
          </w:p>
        </w:tc>
        <w:tc>
          <w:tcPr>
            <w:tcW w:w="921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3/7</w:t>
            </w:r>
          </w:p>
        </w:tc>
        <w:tc>
          <w:tcPr>
            <w:tcW w:w="92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4/8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249/411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160/293</w:t>
            </w:r>
          </w:p>
        </w:tc>
        <w:tc>
          <w:tcPr>
            <w:tcW w:w="992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89/108</w:t>
            </w:r>
          </w:p>
        </w:tc>
        <w:tc>
          <w:tcPr>
            <w:tcW w:w="99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0/10</w:t>
            </w:r>
          </w:p>
        </w:tc>
      </w:tr>
    </w:tbl>
    <w:p w:rsidR="003C77CB" w:rsidRDefault="003C77CB" w:rsidP="003C77CB">
      <w:pPr>
        <w:ind w:firstLine="567"/>
        <w:jc w:val="both"/>
        <w:rPr>
          <w:sz w:val="16"/>
          <w:szCs w:val="16"/>
        </w:rPr>
      </w:pPr>
    </w:p>
    <w:p w:rsidR="00DC21AE" w:rsidRDefault="00DC21AE" w:rsidP="003C77CB">
      <w:pPr>
        <w:ind w:firstLine="567"/>
        <w:jc w:val="both"/>
        <w:rPr>
          <w:sz w:val="16"/>
          <w:szCs w:val="16"/>
        </w:rPr>
      </w:pPr>
    </w:p>
    <w:p w:rsidR="00DC21AE" w:rsidRDefault="00DC21AE" w:rsidP="003C77CB">
      <w:pPr>
        <w:ind w:firstLine="567"/>
        <w:jc w:val="both"/>
        <w:rPr>
          <w:sz w:val="16"/>
          <w:szCs w:val="16"/>
        </w:rPr>
      </w:pPr>
    </w:p>
    <w:p w:rsidR="00DC21AE" w:rsidRDefault="00DC21AE" w:rsidP="003C77CB">
      <w:pPr>
        <w:ind w:firstLine="567"/>
        <w:jc w:val="both"/>
        <w:rPr>
          <w:sz w:val="16"/>
          <w:szCs w:val="16"/>
        </w:rPr>
      </w:pPr>
    </w:p>
    <w:p w:rsidR="00DC21AE" w:rsidRPr="00C35DF6" w:rsidRDefault="00DC21AE" w:rsidP="003C77CB">
      <w:pPr>
        <w:ind w:firstLine="567"/>
        <w:jc w:val="both"/>
        <w:rPr>
          <w:sz w:val="16"/>
          <w:szCs w:val="16"/>
        </w:rPr>
      </w:pPr>
    </w:p>
    <w:p w:rsidR="003C77CB" w:rsidRPr="00C35DF6" w:rsidRDefault="003C77CB" w:rsidP="003C77CB">
      <w:pPr>
        <w:ind w:firstLine="567"/>
        <w:jc w:val="both"/>
        <w:rPr>
          <w:sz w:val="8"/>
          <w:szCs w:val="8"/>
        </w:rPr>
      </w:pP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По видам:</w:t>
      </w:r>
    </w:p>
    <w:p w:rsidR="003C77CB" w:rsidRDefault="003C77CB" w:rsidP="003C77CB">
      <w:pPr>
        <w:ind w:firstLine="567"/>
        <w:jc w:val="both"/>
        <w:rPr>
          <w:sz w:val="28"/>
          <w:szCs w:val="28"/>
          <w:highlight w:val="cyan"/>
        </w:rPr>
      </w:pPr>
    </w:p>
    <w:tbl>
      <w:tblPr>
        <w:tblW w:w="5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"/>
        <w:gridCol w:w="720"/>
        <w:gridCol w:w="825"/>
        <w:gridCol w:w="631"/>
        <w:gridCol w:w="608"/>
        <w:gridCol w:w="718"/>
        <w:gridCol w:w="672"/>
        <w:gridCol w:w="498"/>
        <w:gridCol w:w="461"/>
        <w:gridCol w:w="498"/>
        <w:gridCol w:w="718"/>
        <w:gridCol w:w="718"/>
        <w:gridCol w:w="522"/>
        <w:gridCol w:w="522"/>
        <w:gridCol w:w="500"/>
        <w:gridCol w:w="633"/>
      </w:tblGrid>
      <w:tr w:rsidR="003C77CB" w:rsidRPr="00D72EFB" w:rsidTr="00DC21AE">
        <w:trPr>
          <w:trHeight w:val="341"/>
        </w:trPr>
        <w:tc>
          <w:tcPr>
            <w:tcW w:w="1732" w:type="pct"/>
            <w:gridSpan w:val="5"/>
            <w:vAlign w:val="center"/>
          </w:tcPr>
          <w:p w:rsidR="003C77CB" w:rsidRPr="00D72EFB" w:rsidRDefault="003C77CB" w:rsidP="00931236">
            <w:pPr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Бытовые</w:t>
            </w:r>
          </w:p>
        </w:tc>
        <w:tc>
          <w:tcPr>
            <w:tcW w:w="1439" w:type="pct"/>
            <w:gridSpan w:val="5"/>
            <w:vAlign w:val="center"/>
          </w:tcPr>
          <w:p w:rsidR="003C77CB" w:rsidRPr="00D72EFB" w:rsidRDefault="003C77CB" w:rsidP="00931236">
            <w:pPr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Природные</w:t>
            </w:r>
          </w:p>
        </w:tc>
        <w:tc>
          <w:tcPr>
            <w:tcW w:w="1507" w:type="pct"/>
            <w:gridSpan w:val="5"/>
            <w:vAlign w:val="center"/>
          </w:tcPr>
          <w:p w:rsidR="003C77CB" w:rsidRPr="00D72EFB" w:rsidRDefault="003C77CB" w:rsidP="00931236">
            <w:pPr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Техногенные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Итого/АППГ:</w:t>
            </w:r>
          </w:p>
        </w:tc>
      </w:tr>
      <w:tr w:rsidR="003C77CB" w:rsidRPr="00D72EFB" w:rsidTr="00DC21AE">
        <w:trPr>
          <w:cantSplit/>
          <w:trHeight w:val="1888"/>
        </w:trPr>
        <w:tc>
          <w:tcPr>
            <w:tcW w:w="326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Аварийные деревья/АППГ</w:t>
            </w:r>
          </w:p>
        </w:tc>
        <w:tc>
          <w:tcPr>
            <w:tcW w:w="364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Вскрытие дверей/АППГ</w:t>
            </w:r>
          </w:p>
        </w:tc>
        <w:tc>
          <w:tcPr>
            <w:tcW w:w="417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Транспортировочные работы/АППГ</w:t>
            </w:r>
          </w:p>
        </w:tc>
        <w:tc>
          <w:tcPr>
            <w:tcW w:w="319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Помощь полиции/АППГ</w:t>
            </w:r>
          </w:p>
        </w:tc>
        <w:tc>
          <w:tcPr>
            <w:tcW w:w="307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Помощь животным/АППГ</w:t>
            </w:r>
          </w:p>
        </w:tc>
        <w:tc>
          <w:tcPr>
            <w:tcW w:w="363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ПСР на воде/АППГ</w:t>
            </w:r>
          </w:p>
        </w:tc>
        <w:tc>
          <w:tcPr>
            <w:tcW w:w="340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Поиск в лесу/АППГ</w:t>
            </w:r>
          </w:p>
        </w:tc>
        <w:tc>
          <w:tcPr>
            <w:tcW w:w="252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Лесные пожары/АППГ</w:t>
            </w:r>
          </w:p>
        </w:tc>
        <w:tc>
          <w:tcPr>
            <w:tcW w:w="233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ПСР с прим. ВТ/АППГ</w:t>
            </w:r>
          </w:p>
        </w:tc>
        <w:tc>
          <w:tcPr>
            <w:tcW w:w="252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Другие/АППГ</w:t>
            </w:r>
          </w:p>
        </w:tc>
        <w:tc>
          <w:tcPr>
            <w:tcW w:w="363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Аварии на объект ЖКХ/АППГ</w:t>
            </w:r>
          </w:p>
        </w:tc>
        <w:tc>
          <w:tcPr>
            <w:tcW w:w="363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ДТП/АППГ</w:t>
            </w:r>
          </w:p>
        </w:tc>
        <w:tc>
          <w:tcPr>
            <w:tcW w:w="264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Обрушения/АППГ</w:t>
            </w:r>
          </w:p>
        </w:tc>
        <w:tc>
          <w:tcPr>
            <w:tcW w:w="264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Пожары/АППГ</w:t>
            </w:r>
          </w:p>
        </w:tc>
        <w:tc>
          <w:tcPr>
            <w:tcW w:w="252" w:type="pct"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72EFB">
              <w:rPr>
                <w:sz w:val="20"/>
                <w:szCs w:val="20"/>
              </w:rPr>
              <w:t>Другие/АППГ</w:t>
            </w:r>
          </w:p>
        </w:tc>
        <w:tc>
          <w:tcPr>
            <w:tcW w:w="322" w:type="pct"/>
            <w:vMerge/>
            <w:textDirection w:val="btLr"/>
            <w:vAlign w:val="center"/>
          </w:tcPr>
          <w:p w:rsidR="003C77CB" w:rsidRPr="00D72EFB" w:rsidRDefault="003C77CB" w:rsidP="009312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DC21AE">
        <w:trPr>
          <w:trHeight w:val="273"/>
        </w:trPr>
        <w:tc>
          <w:tcPr>
            <w:tcW w:w="326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3/4</w:t>
            </w:r>
          </w:p>
        </w:tc>
        <w:tc>
          <w:tcPr>
            <w:tcW w:w="364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41/50</w:t>
            </w:r>
          </w:p>
        </w:tc>
        <w:tc>
          <w:tcPr>
            <w:tcW w:w="417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24/79</w:t>
            </w:r>
          </w:p>
        </w:tc>
        <w:tc>
          <w:tcPr>
            <w:tcW w:w="319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5/14</w:t>
            </w:r>
          </w:p>
        </w:tc>
        <w:tc>
          <w:tcPr>
            <w:tcW w:w="307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12/6</w:t>
            </w:r>
          </w:p>
        </w:tc>
        <w:tc>
          <w:tcPr>
            <w:tcW w:w="363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25/39</w:t>
            </w:r>
          </w:p>
        </w:tc>
        <w:tc>
          <w:tcPr>
            <w:tcW w:w="340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9/13</w:t>
            </w:r>
          </w:p>
        </w:tc>
        <w:tc>
          <w:tcPr>
            <w:tcW w:w="252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1/0</w:t>
            </w:r>
          </w:p>
        </w:tc>
        <w:tc>
          <w:tcPr>
            <w:tcW w:w="233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-</w:t>
            </w:r>
          </w:p>
        </w:tc>
        <w:tc>
          <w:tcPr>
            <w:tcW w:w="252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0/1</w:t>
            </w:r>
          </w:p>
        </w:tc>
        <w:tc>
          <w:tcPr>
            <w:tcW w:w="363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18/30</w:t>
            </w:r>
          </w:p>
        </w:tc>
        <w:tc>
          <w:tcPr>
            <w:tcW w:w="363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11/15</w:t>
            </w:r>
          </w:p>
        </w:tc>
        <w:tc>
          <w:tcPr>
            <w:tcW w:w="264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6/8</w:t>
            </w:r>
          </w:p>
        </w:tc>
        <w:tc>
          <w:tcPr>
            <w:tcW w:w="264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4/3</w:t>
            </w:r>
          </w:p>
        </w:tc>
        <w:tc>
          <w:tcPr>
            <w:tcW w:w="252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0/0</w:t>
            </w:r>
          </w:p>
        </w:tc>
        <w:tc>
          <w:tcPr>
            <w:tcW w:w="322" w:type="pct"/>
            <w:vAlign w:val="center"/>
          </w:tcPr>
          <w:p w:rsidR="003C77CB" w:rsidRPr="0098125E" w:rsidRDefault="003C77CB" w:rsidP="00931236">
            <w:pPr>
              <w:jc w:val="center"/>
              <w:rPr>
                <w:szCs w:val="18"/>
              </w:rPr>
            </w:pPr>
            <w:r w:rsidRPr="00C35DF6">
              <w:rPr>
                <w:sz w:val="22"/>
                <w:szCs w:val="18"/>
              </w:rPr>
              <w:t>159/</w:t>
            </w:r>
            <w:r>
              <w:rPr>
                <w:sz w:val="22"/>
                <w:szCs w:val="18"/>
              </w:rPr>
              <w:t xml:space="preserve"> </w:t>
            </w:r>
            <w:r w:rsidRPr="00C35DF6">
              <w:rPr>
                <w:sz w:val="22"/>
                <w:szCs w:val="18"/>
              </w:rPr>
              <w:t>262</w:t>
            </w:r>
          </w:p>
        </w:tc>
      </w:tr>
    </w:tbl>
    <w:p w:rsidR="003C77CB" w:rsidRDefault="003C77CB" w:rsidP="003C77CB">
      <w:pPr>
        <w:ind w:firstLine="567"/>
        <w:jc w:val="both"/>
        <w:rPr>
          <w:sz w:val="28"/>
          <w:szCs w:val="28"/>
          <w:highlight w:val="cyan"/>
        </w:rPr>
      </w:pP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Проведенные ПСР и АСР за </w:t>
      </w:r>
      <w:r w:rsidRPr="00C35DF6">
        <w:rPr>
          <w:sz w:val="28"/>
          <w:szCs w:val="28"/>
          <w:lang w:val="en-US"/>
        </w:rPr>
        <w:t>I</w:t>
      </w:r>
      <w:r w:rsidRPr="00C35DF6">
        <w:rPr>
          <w:sz w:val="28"/>
          <w:szCs w:val="28"/>
        </w:rPr>
        <w:t>-</w:t>
      </w:r>
      <w:r w:rsidRPr="00C35DF6">
        <w:rPr>
          <w:sz w:val="28"/>
          <w:szCs w:val="28"/>
          <w:lang w:val="en-US"/>
        </w:rPr>
        <w:t>II</w:t>
      </w:r>
      <w:r w:rsidRPr="00C35DF6">
        <w:rPr>
          <w:sz w:val="28"/>
          <w:szCs w:val="28"/>
        </w:rPr>
        <w:t xml:space="preserve"> квартал 2022 года</w:t>
      </w:r>
    </w:p>
    <w:p w:rsidR="003C77CB" w:rsidRPr="00C35DF6" w:rsidRDefault="003C77CB" w:rsidP="003C77CB">
      <w:pPr>
        <w:ind w:firstLine="567"/>
        <w:jc w:val="both"/>
        <w:rPr>
          <w:sz w:val="8"/>
          <w:szCs w:val="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1257"/>
        <w:gridCol w:w="1027"/>
        <w:gridCol w:w="832"/>
        <w:gridCol w:w="672"/>
        <w:gridCol w:w="962"/>
        <w:gridCol w:w="936"/>
        <w:gridCol w:w="1129"/>
        <w:gridCol w:w="1177"/>
        <w:gridCol w:w="916"/>
      </w:tblGrid>
      <w:tr w:rsidR="003C77CB" w:rsidRPr="00C35DF6" w:rsidTr="00DC21AE">
        <w:trPr>
          <w:trHeight w:val="341"/>
        </w:trPr>
        <w:tc>
          <w:tcPr>
            <w:tcW w:w="480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Проведено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bCs/>
                <w:color w:val="000000"/>
                <w:sz w:val="20"/>
                <w:szCs w:val="20"/>
              </w:rPr>
              <w:t>АСДНР/АППГ</w:t>
            </w:r>
          </w:p>
        </w:tc>
        <w:tc>
          <w:tcPr>
            <w:tcW w:w="638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Всего пострадавших/АППГ</w:t>
            </w:r>
          </w:p>
        </w:tc>
        <w:tc>
          <w:tcPr>
            <w:tcW w:w="521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Спасено/оказана помощь/АППГ</w:t>
            </w:r>
          </w:p>
        </w:tc>
        <w:tc>
          <w:tcPr>
            <w:tcW w:w="422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 т.ч. детей/АППГ</w:t>
            </w:r>
          </w:p>
        </w:tc>
        <w:tc>
          <w:tcPr>
            <w:tcW w:w="341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Погибли/ АППГ</w:t>
            </w:r>
          </w:p>
        </w:tc>
        <w:tc>
          <w:tcPr>
            <w:tcW w:w="488" w:type="pct"/>
            <w:vMerge w:val="restar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Не найдено/АППГ</w:t>
            </w:r>
          </w:p>
        </w:tc>
        <w:tc>
          <w:tcPr>
            <w:tcW w:w="2111" w:type="pct"/>
            <w:gridSpan w:val="4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Задействовано техники</w:t>
            </w:r>
          </w:p>
        </w:tc>
      </w:tr>
      <w:tr w:rsidR="003C77CB" w:rsidRPr="00C35DF6" w:rsidTr="00DC21AE">
        <w:trPr>
          <w:trHeight w:val="369"/>
        </w:trPr>
        <w:tc>
          <w:tcPr>
            <w:tcW w:w="480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1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vMerge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Всего/АППГ</w:t>
            </w:r>
          </w:p>
        </w:tc>
        <w:tc>
          <w:tcPr>
            <w:tcW w:w="573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Автомобилей/АППГ</w:t>
            </w:r>
          </w:p>
        </w:tc>
        <w:tc>
          <w:tcPr>
            <w:tcW w:w="597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Плавсредств/АППГ</w:t>
            </w:r>
          </w:p>
        </w:tc>
        <w:tc>
          <w:tcPr>
            <w:tcW w:w="466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Другой/АППГ</w:t>
            </w:r>
          </w:p>
        </w:tc>
      </w:tr>
      <w:tr w:rsidR="003C77CB" w:rsidRPr="00C35DF6" w:rsidTr="00DC21AE">
        <w:trPr>
          <w:trHeight w:val="273"/>
        </w:trPr>
        <w:tc>
          <w:tcPr>
            <w:tcW w:w="480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355/462</w:t>
            </w:r>
          </w:p>
        </w:tc>
        <w:tc>
          <w:tcPr>
            <w:tcW w:w="638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129/121</w:t>
            </w:r>
          </w:p>
        </w:tc>
        <w:tc>
          <w:tcPr>
            <w:tcW w:w="521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106/98</w:t>
            </w:r>
          </w:p>
        </w:tc>
        <w:tc>
          <w:tcPr>
            <w:tcW w:w="422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7/4</w:t>
            </w:r>
          </w:p>
        </w:tc>
        <w:tc>
          <w:tcPr>
            <w:tcW w:w="341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7/15</w:t>
            </w:r>
          </w:p>
        </w:tc>
        <w:tc>
          <w:tcPr>
            <w:tcW w:w="488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8/8</w:t>
            </w:r>
          </w:p>
        </w:tc>
        <w:tc>
          <w:tcPr>
            <w:tcW w:w="475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593/562</w:t>
            </w:r>
          </w:p>
        </w:tc>
        <w:tc>
          <w:tcPr>
            <w:tcW w:w="573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326/486</w:t>
            </w:r>
          </w:p>
        </w:tc>
        <w:tc>
          <w:tcPr>
            <w:tcW w:w="597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262/73</w:t>
            </w:r>
          </w:p>
        </w:tc>
        <w:tc>
          <w:tcPr>
            <w:tcW w:w="466" w:type="pct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5/3</w:t>
            </w:r>
          </w:p>
        </w:tc>
      </w:tr>
    </w:tbl>
    <w:p w:rsidR="003C77CB" w:rsidRPr="00C35DF6" w:rsidRDefault="003C77CB" w:rsidP="003C77CB">
      <w:pPr>
        <w:ind w:firstLine="709"/>
        <w:jc w:val="both"/>
        <w:rPr>
          <w:sz w:val="28"/>
          <w:szCs w:val="16"/>
        </w:rPr>
      </w:pP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Санкт-Петербургское государственное казенное учреждение</w:t>
      </w:r>
    </w:p>
    <w:p w:rsidR="003C77CB" w:rsidRPr="00C35DF6" w:rsidRDefault="003C77CB" w:rsidP="003C77CB">
      <w:pPr>
        <w:ind w:firstLine="709"/>
        <w:jc w:val="center"/>
        <w:rPr>
          <w:sz w:val="28"/>
          <w:szCs w:val="28"/>
          <w:u w:val="single"/>
        </w:rPr>
      </w:pPr>
      <w:r w:rsidRPr="00C35DF6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За период (с 01.01.2022 по </w:t>
      </w:r>
      <w:r w:rsidRPr="00C35DF6">
        <w:rPr>
          <w:color w:val="000000"/>
          <w:sz w:val="28"/>
          <w:szCs w:val="28"/>
        </w:rPr>
        <w:t>31.03.2022</w:t>
      </w:r>
      <w:r w:rsidRPr="00C35DF6">
        <w:rPr>
          <w:sz w:val="28"/>
          <w:szCs w:val="28"/>
        </w:rPr>
        <w:t>) СПб ГКУ «Поисково-спасательная служба Санкт-Петербурга» привлекалась</w:t>
      </w:r>
      <w:r w:rsidRPr="00DC21AE">
        <w:rPr>
          <w:sz w:val="28"/>
          <w:szCs w:val="28"/>
        </w:rPr>
        <w:t xml:space="preserve"> </w:t>
      </w:r>
      <w:r w:rsidRPr="00DC21AE">
        <w:rPr>
          <w:color w:val="000000"/>
          <w:sz w:val="28"/>
          <w:szCs w:val="28"/>
        </w:rPr>
        <w:t>744</w:t>
      </w:r>
      <w:r w:rsidRPr="00C35DF6">
        <w:rPr>
          <w:sz w:val="28"/>
          <w:szCs w:val="28"/>
        </w:rPr>
        <w:t xml:space="preserve"> раз</w:t>
      </w:r>
      <w:r w:rsidR="00DC21AE">
        <w:rPr>
          <w:sz w:val="28"/>
          <w:szCs w:val="28"/>
        </w:rPr>
        <w:t>а</w:t>
      </w:r>
      <w:r w:rsidRPr="00C35DF6">
        <w:rPr>
          <w:sz w:val="28"/>
          <w:szCs w:val="28"/>
        </w:rPr>
        <w:t xml:space="preserve"> для проведения </w:t>
      </w:r>
      <w:r w:rsidR="00DC21AE">
        <w:rPr>
          <w:sz w:val="28"/>
          <w:szCs w:val="28"/>
        </w:rPr>
        <w:br/>
      </w:r>
      <w:r w:rsidRPr="00C35DF6">
        <w:rPr>
          <w:sz w:val="28"/>
          <w:szCs w:val="28"/>
        </w:rPr>
        <w:t>аварийно-спасательных работ, в том числе:</w:t>
      </w:r>
    </w:p>
    <w:p w:rsidR="003C77CB" w:rsidRPr="00C35DF6" w:rsidRDefault="003C77CB" w:rsidP="003C77CB">
      <w:pPr>
        <w:jc w:val="both"/>
        <w:rPr>
          <w:b/>
          <w:sz w:val="12"/>
          <w:szCs w:val="28"/>
        </w:rPr>
      </w:pPr>
    </w:p>
    <w:tbl>
      <w:tblPr>
        <w:tblW w:w="8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716"/>
        <w:gridCol w:w="4252"/>
      </w:tblGrid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b/>
                <w:color w:val="000000"/>
              </w:rPr>
            </w:pPr>
            <w:r w:rsidRPr="0098125E">
              <w:rPr>
                <w:b/>
                <w:color w:val="000000"/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jc w:val="center"/>
              <w:rPr>
                <w:b/>
                <w:color w:val="000000"/>
              </w:rPr>
            </w:pPr>
            <w:r w:rsidRPr="0098125E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  <w:color w:val="000000"/>
              </w:rPr>
            </w:pPr>
            <w:r w:rsidRPr="0098125E">
              <w:rPr>
                <w:b/>
                <w:color w:val="000000"/>
                <w:sz w:val="22"/>
                <w:szCs w:val="22"/>
              </w:rPr>
              <w:t>Выезды/год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  <w:color w:val="000000"/>
              </w:rPr>
            </w:pPr>
            <w:r w:rsidRPr="0098125E">
              <w:rPr>
                <w:b/>
                <w:color w:val="000000"/>
                <w:sz w:val="22"/>
                <w:szCs w:val="22"/>
              </w:rPr>
              <w:t xml:space="preserve"> 2 квартал 2022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Помощь населению 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81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Помощь спецслужбам 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val="en-US"/>
              </w:rPr>
            </w:pPr>
            <w:r w:rsidRPr="0098125E">
              <w:rPr>
                <w:color w:val="000000"/>
                <w:sz w:val="22"/>
                <w:szCs w:val="22"/>
              </w:rPr>
              <w:t>157</w:t>
            </w:r>
          </w:p>
        </w:tc>
      </w:tr>
      <w:tr w:rsidR="003C77CB" w:rsidRPr="002062C9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ind w:left="113" w:right="113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ДТП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26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ind w:left="113" w:right="113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Пожары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78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Аварии, угрозы, обрушения ГСР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33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Работа на акватории 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180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Помощь животным, ГВС 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3C77CB" w:rsidRPr="00C35DF6" w:rsidTr="00DC21AE">
        <w:trPr>
          <w:jc w:val="center"/>
        </w:trPr>
        <w:tc>
          <w:tcPr>
            <w:tcW w:w="560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0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716" w:type="dxa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Отбой в пути 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179</w:t>
            </w:r>
          </w:p>
        </w:tc>
      </w:tr>
      <w:tr w:rsidR="003C77CB" w:rsidRPr="00C35DF6" w:rsidTr="00DC21AE">
        <w:trPr>
          <w:jc w:val="center"/>
        </w:trPr>
        <w:tc>
          <w:tcPr>
            <w:tcW w:w="4276" w:type="dxa"/>
            <w:gridSpan w:val="2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b/>
                <w:color w:val="000000"/>
              </w:rPr>
            </w:pPr>
            <w:r w:rsidRPr="0098125E">
              <w:rPr>
                <w:b/>
                <w:color w:val="000000"/>
                <w:sz w:val="22"/>
                <w:szCs w:val="22"/>
              </w:rPr>
              <w:t>744</w:t>
            </w:r>
          </w:p>
        </w:tc>
      </w:tr>
      <w:tr w:rsidR="003C77CB" w:rsidRPr="00C35DF6" w:rsidTr="00DC21AE">
        <w:trPr>
          <w:jc w:val="center"/>
        </w:trPr>
        <w:tc>
          <w:tcPr>
            <w:tcW w:w="4276" w:type="dxa"/>
            <w:gridSpan w:val="2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Оказана помощь чел.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305</w:t>
            </w:r>
          </w:p>
        </w:tc>
      </w:tr>
      <w:tr w:rsidR="003C77CB" w:rsidRPr="00C35DF6" w:rsidTr="00DC21AE">
        <w:trPr>
          <w:jc w:val="center"/>
        </w:trPr>
        <w:tc>
          <w:tcPr>
            <w:tcW w:w="4276" w:type="dxa"/>
            <w:gridSpan w:val="2"/>
            <w:shd w:val="clear" w:color="auto" w:fill="auto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Спасено чел. / детей</w:t>
            </w:r>
          </w:p>
        </w:tc>
        <w:tc>
          <w:tcPr>
            <w:tcW w:w="4252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13/0</w:t>
            </w:r>
          </w:p>
        </w:tc>
      </w:tr>
    </w:tbl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В результате пожаров, чрезвычайных ситуаций и происшествий погибших и пострадавших нет.</w:t>
      </w:r>
    </w:p>
    <w:p w:rsidR="003C77CB" w:rsidRPr="00C35DF6" w:rsidRDefault="003C77CB" w:rsidP="003C77CB">
      <w:pPr>
        <w:jc w:val="center"/>
        <w:rPr>
          <w:sz w:val="28"/>
          <w:szCs w:val="28"/>
        </w:rPr>
      </w:pPr>
      <w:r w:rsidRPr="00C35DF6">
        <w:rPr>
          <w:sz w:val="28"/>
          <w:szCs w:val="28"/>
        </w:rPr>
        <w:t>Санкт-Петербургское государственное унитарное предприятие «ПИЛАРН»</w:t>
      </w:r>
    </w:p>
    <w:p w:rsidR="003C77CB" w:rsidRPr="00C35DF6" w:rsidRDefault="003C77CB" w:rsidP="00DC21AE">
      <w:pPr>
        <w:jc w:val="both"/>
        <w:rPr>
          <w:sz w:val="14"/>
          <w:szCs w:val="28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804"/>
        <w:gridCol w:w="2274"/>
      </w:tblGrid>
      <w:tr w:rsidR="003C77CB" w:rsidRPr="00C35DF6" w:rsidTr="00931236">
        <w:trPr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Выезды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 квартал 2022 г.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1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 xml:space="preserve">АСР 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53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1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Собрано нефтеводяной смеси и нефтесодержащих отходов, (кг)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500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1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Проведено учений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1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Выполнено тренировочных занятий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508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ИТОГО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68</w:t>
            </w:r>
          </w:p>
        </w:tc>
      </w:tr>
    </w:tbl>
    <w:p w:rsidR="003C77CB" w:rsidRPr="00C35DF6" w:rsidRDefault="003C77CB" w:rsidP="003C77CB">
      <w:pPr>
        <w:jc w:val="center"/>
        <w:rPr>
          <w:sz w:val="28"/>
          <w:szCs w:val="28"/>
        </w:rPr>
      </w:pPr>
      <w:r w:rsidRPr="00C35DF6">
        <w:rPr>
          <w:sz w:val="28"/>
          <w:szCs w:val="28"/>
        </w:rPr>
        <w:t xml:space="preserve">Санкт-Петербургское государственное унитарное предприятие </w:t>
      </w:r>
    </w:p>
    <w:p w:rsidR="003C77CB" w:rsidRPr="00C35DF6" w:rsidRDefault="003C77CB" w:rsidP="003C77CB">
      <w:pPr>
        <w:jc w:val="center"/>
        <w:rPr>
          <w:sz w:val="28"/>
          <w:szCs w:val="28"/>
        </w:rPr>
      </w:pPr>
      <w:r w:rsidRPr="00C35DF6">
        <w:rPr>
          <w:sz w:val="28"/>
          <w:szCs w:val="28"/>
        </w:rPr>
        <w:t>«Петербургский метрополитен»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804"/>
        <w:gridCol w:w="2273"/>
      </w:tblGrid>
      <w:tr w:rsidR="003C77CB" w:rsidRPr="00C35DF6" w:rsidTr="00931236">
        <w:trPr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Выезды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2 квартал 2022 г.</w:t>
            </w:r>
          </w:p>
        </w:tc>
      </w:tr>
      <w:tr w:rsidR="003C77CB" w:rsidRPr="00C35DF6" w:rsidTr="00931236">
        <w:trPr>
          <w:trHeight w:val="340"/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2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 xml:space="preserve">На задымления/возгорания на объектах метрополитена 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2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6"/>
              </w:rPr>
              <w:t>Попытка суицида (извлечение пострадавшего из-под подвижного состава)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C35DF6" w:rsidTr="00931236">
        <w:trPr>
          <w:jc w:val="center"/>
        </w:trPr>
        <w:tc>
          <w:tcPr>
            <w:tcW w:w="704" w:type="dxa"/>
            <w:shd w:val="clear" w:color="auto" w:fill="auto"/>
          </w:tcPr>
          <w:p w:rsidR="003C77CB" w:rsidRPr="0098125E" w:rsidRDefault="003C77CB" w:rsidP="00AC5202">
            <w:pPr>
              <w:numPr>
                <w:ilvl w:val="0"/>
                <w:numId w:val="32"/>
              </w:numPr>
              <w:contextualSpacing/>
              <w:jc w:val="center"/>
            </w:pPr>
          </w:p>
        </w:tc>
        <w:tc>
          <w:tcPr>
            <w:tcW w:w="6804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Для оказания помощи аварийно-восстановительным формированиям метрополитена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</w:tr>
      <w:tr w:rsidR="003C77CB" w:rsidRPr="00C35DF6" w:rsidTr="00931236">
        <w:trPr>
          <w:trHeight w:val="397"/>
          <w:jc w:val="center"/>
        </w:trPr>
        <w:tc>
          <w:tcPr>
            <w:tcW w:w="7508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ИТОГО</w:t>
            </w:r>
          </w:p>
        </w:tc>
        <w:tc>
          <w:tcPr>
            <w:tcW w:w="2273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b/>
              </w:rPr>
            </w:pPr>
            <w:r w:rsidRPr="0098125E">
              <w:rPr>
                <w:b/>
                <w:sz w:val="22"/>
                <w:szCs w:val="22"/>
              </w:rPr>
              <w:t>13</w:t>
            </w:r>
          </w:p>
        </w:tc>
      </w:tr>
    </w:tbl>
    <w:p w:rsidR="003C77CB" w:rsidRPr="00C35DF6" w:rsidRDefault="003C77CB" w:rsidP="003C77CB">
      <w:pPr>
        <w:jc w:val="both"/>
        <w:rPr>
          <w:b/>
          <w:sz w:val="28"/>
          <w:szCs w:val="28"/>
        </w:rPr>
      </w:pPr>
    </w:p>
    <w:p w:rsidR="003C77CB" w:rsidRPr="00C35DF6" w:rsidRDefault="003C77CB" w:rsidP="003C77CB">
      <w:pPr>
        <w:jc w:val="center"/>
        <w:rPr>
          <w:b/>
          <w:sz w:val="28"/>
          <w:szCs w:val="28"/>
        </w:rPr>
      </w:pPr>
      <w:r w:rsidRPr="00C35DF6">
        <w:rPr>
          <w:b/>
          <w:sz w:val="28"/>
          <w:szCs w:val="28"/>
        </w:rPr>
        <w:t>Количество спас</w:t>
      </w:r>
      <w:r w:rsidR="00DC21AE">
        <w:rPr>
          <w:b/>
          <w:sz w:val="28"/>
          <w:szCs w:val="28"/>
        </w:rPr>
        <w:t>енных за отчетный период и АППГ</w:t>
      </w:r>
    </w:p>
    <w:p w:rsidR="003C77CB" w:rsidRPr="00C35DF6" w:rsidRDefault="003C77CB" w:rsidP="003C77CB">
      <w:pPr>
        <w:ind w:firstLine="709"/>
        <w:jc w:val="center"/>
        <w:rPr>
          <w:b/>
          <w:sz w:val="28"/>
          <w:szCs w:val="28"/>
        </w:rPr>
      </w:pP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Личным составом Санкт-Петербургского поисково-спасательного отряда МЧС России – филиал ФГКУ «СЗРПСО МЧС России» спасено 36 чел. в том числе 0 детей.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Личным составом Санкт-Петербургского государственного казенного учреждения «Поисково-спасательная служба Санкт-Петербурга» спасено чел. / детей 13/0. </w:t>
      </w:r>
    </w:p>
    <w:p w:rsidR="003C77CB" w:rsidRPr="00C35DF6" w:rsidRDefault="003C77CB" w:rsidP="003C77CB">
      <w:pPr>
        <w:ind w:firstLine="709"/>
        <w:jc w:val="both"/>
        <w:rPr>
          <w:bCs/>
          <w:sz w:val="28"/>
          <w:szCs w:val="28"/>
        </w:rPr>
      </w:pPr>
      <w:r w:rsidRPr="00C35DF6">
        <w:rPr>
          <w:sz w:val="28"/>
          <w:szCs w:val="28"/>
        </w:rPr>
        <w:t>Личным составом Санкт-Петербургского государственного унитарного предприятия «ПИЛАРН» спасено людей / детей – 0/0.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Личным составом Санкт-Петербургского государственного унитарного предприятия «Петербургский метрополитен» спасено людей / детей – 5/0.</w:t>
      </w:r>
    </w:p>
    <w:p w:rsidR="003C77CB" w:rsidRPr="00BC0F95" w:rsidRDefault="003C77CB" w:rsidP="003C77CB">
      <w:pPr>
        <w:ind w:right="-57" w:firstLine="709"/>
        <w:jc w:val="center"/>
        <w:rPr>
          <w:rFonts w:eastAsia="Courier New"/>
          <w:b/>
          <w:sz w:val="28"/>
          <w:szCs w:val="28"/>
          <w:lang w:bidi="ru-RU"/>
        </w:rPr>
      </w:pPr>
    </w:p>
    <w:p w:rsidR="003C77CB" w:rsidRPr="00BC0F95" w:rsidRDefault="003C77CB" w:rsidP="003C77CB">
      <w:pPr>
        <w:ind w:right="-57" w:firstLine="709"/>
        <w:jc w:val="center"/>
        <w:rPr>
          <w:rFonts w:eastAsia="Courier New"/>
          <w:b/>
          <w:bCs/>
          <w:iCs/>
          <w:sz w:val="28"/>
          <w:szCs w:val="28"/>
          <w:lang w:bidi="ru-RU"/>
        </w:rPr>
      </w:pPr>
      <w:r w:rsidRPr="00BC0F95">
        <w:rPr>
          <w:rFonts w:eastAsia="Courier New"/>
          <w:b/>
          <w:sz w:val="28"/>
          <w:szCs w:val="28"/>
          <w:lang w:bidi="ru-RU"/>
        </w:rPr>
        <w:t xml:space="preserve">7.1.2. </w:t>
      </w:r>
      <w:r w:rsidRPr="00BC0F95">
        <w:rPr>
          <w:b/>
          <w:sz w:val="28"/>
          <w:szCs w:val="28"/>
        </w:rPr>
        <w:t>Физическая подготовка личного состава АСС (АСФ)</w:t>
      </w:r>
    </w:p>
    <w:p w:rsidR="003C77CB" w:rsidRPr="00BC0F95" w:rsidRDefault="003C77CB" w:rsidP="003C77CB">
      <w:pPr>
        <w:ind w:firstLine="709"/>
        <w:contextualSpacing/>
        <w:jc w:val="center"/>
        <w:rPr>
          <w:b/>
          <w:sz w:val="28"/>
          <w:szCs w:val="28"/>
        </w:rPr>
      </w:pPr>
    </w:p>
    <w:p w:rsidR="003C77CB" w:rsidRPr="00C35DF6" w:rsidRDefault="003C77CB" w:rsidP="003C77CB">
      <w:pPr>
        <w:pStyle w:val="a6"/>
        <w:tabs>
          <w:tab w:val="left" w:pos="993"/>
        </w:tabs>
        <w:ind w:left="0" w:firstLine="851"/>
        <w:jc w:val="both"/>
        <w:rPr>
          <w:i/>
          <w:sz w:val="28"/>
          <w:szCs w:val="28"/>
          <w:u w:val="single"/>
        </w:rPr>
      </w:pPr>
      <w:r w:rsidRPr="00C35DF6">
        <w:rPr>
          <w:sz w:val="28"/>
          <w:szCs w:val="28"/>
        </w:rPr>
        <w:t xml:space="preserve">Нормативы по физической подготовке личного состава АСС (АСФ) </w:t>
      </w:r>
      <w:r w:rsidRPr="00C35DF6">
        <w:rPr>
          <w:i/>
          <w:sz w:val="28"/>
          <w:szCs w:val="28"/>
          <w:u w:val="single"/>
        </w:rPr>
        <w:t>выполняются.</w:t>
      </w:r>
    </w:p>
    <w:p w:rsidR="003C77CB" w:rsidRPr="00C35DF6" w:rsidRDefault="003C77CB" w:rsidP="003C77CB">
      <w:pPr>
        <w:pStyle w:val="a6"/>
        <w:tabs>
          <w:tab w:val="left" w:pos="993"/>
        </w:tabs>
        <w:ind w:left="0" w:firstLine="851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В соответствии с приказом МЧС России от 27 октября 2015 г. № 569 «Об утверждении нормативов по физической подготовке спасателей и граждан, приобретающих статус спасателей» сдаются нормативы на скорость (челночный бег, бег на 100 м), на силу (подтягивание на перекладине, отжимание от пола), на выносливость (кросс 1 км, плавание, бег на лыжах). Ведомости приема зачетов по физической подготовке </w:t>
      </w:r>
      <w:r w:rsidRPr="00C35DF6">
        <w:rPr>
          <w:i/>
          <w:sz w:val="28"/>
          <w:szCs w:val="28"/>
          <w:u w:val="single"/>
        </w:rPr>
        <w:t>ведутся</w:t>
      </w:r>
      <w:r w:rsidRPr="00C35DF6">
        <w:rPr>
          <w:sz w:val="28"/>
          <w:szCs w:val="28"/>
        </w:rPr>
        <w:t xml:space="preserve">. </w:t>
      </w:r>
    </w:p>
    <w:p w:rsidR="003C77CB" w:rsidRPr="00C35DF6" w:rsidRDefault="003C77CB" w:rsidP="003C77CB">
      <w:pPr>
        <w:pStyle w:val="a6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Основной формой физической подготовки с целью улучшения физического состояния спасателей является самостоятельные физические тренировки.</w:t>
      </w:r>
    </w:p>
    <w:p w:rsidR="003C77CB" w:rsidRPr="00C35DF6" w:rsidRDefault="003C77CB" w:rsidP="003C77CB">
      <w:pPr>
        <w:pStyle w:val="a6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35DF6">
        <w:rPr>
          <w:sz w:val="28"/>
          <w:szCs w:val="28"/>
          <w:shd w:val="clear" w:color="auto" w:fill="FFFFFF"/>
        </w:rPr>
        <w:t xml:space="preserve">С целью определения уровня физической подготовленности, </w:t>
      </w:r>
      <w:r w:rsidRPr="00C35DF6">
        <w:rPr>
          <w:sz w:val="28"/>
          <w:szCs w:val="28"/>
        </w:rPr>
        <w:t>сдачи нормативов</w:t>
      </w:r>
      <w:r w:rsidRPr="00C35DF6">
        <w:rPr>
          <w:sz w:val="28"/>
          <w:szCs w:val="28"/>
          <w:shd w:val="clear" w:color="auto" w:fill="FFFFFF"/>
        </w:rPr>
        <w:t xml:space="preserve"> </w:t>
      </w:r>
      <w:r w:rsidRPr="00C35DF6">
        <w:rPr>
          <w:sz w:val="28"/>
          <w:szCs w:val="28"/>
        </w:rPr>
        <w:t>по физической подготовке спасатели подразделения</w:t>
      </w:r>
      <w:r w:rsidRPr="00C35DF6">
        <w:rPr>
          <w:sz w:val="28"/>
          <w:szCs w:val="28"/>
          <w:shd w:val="clear" w:color="auto" w:fill="FFFFFF"/>
        </w:rPr>
        <w:t xml:space="preserve">, </w:t>
      </w:r>
      <w:r w:rsidRPr="00C35DF6">
        <w:rPr>
          <w:sz w:val="28"/>
          <w:szCs w:val="28"/>
        </w:rPr>
        <w:t xml:space="preserve">с учетом их возраста и состояния здоровья распределены на возрастные группы, проверка </w:t>
      </w:r>
      <w:r w:rsidRPr="00C35DF6">
        <w:rPr>
          <w:sz w:val="28"/>
          <w:szCs w:val="28"/>
          <w:shd w:val="clear" w:color="auto" w:fill="FFFFFF"/>
        </w:rPr>
        <w:t xml:space="preserve">проводится </w:t>
      </w:r>
      <w:r w:rsidRPr="00C35DF6">
        <w:rPr>
          <w:sz w:val="28"/>
          <w:szCs w:val="28"/>
        </w:rPr>
        <w:t>– один раз в квартал и в конце каждого периода обучения, с обязательным участием медицинских специалистов.</w:t>
      </w:r>
    </w:p>
    <w:p w:rsidR="003C77CB" w:rsidRPr="00C35DF6" w:rsidRDefault="003C77CB" w:rsidP="003C77CB">
      <w:pPr>
        <w:pStyle w:val="a6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Ведомости приема зачетов по физической подготовке </w:t>
      </w:r>
      <w:r w:rsidRPr="00C35DF6">
        <w:rPr>
          <w:i/>
          <w:sz w:val="28"/>
          <w:szCs w:val="28"/>
          <w:u w:val="single"/>
        </w:rPr>
        <w:t>имеются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Личный состав, выполнивший нормативы по физической подготовке, составляет (%):</w:t>
      </w:r>
    </w:p>
    <w:p w:rsidR="003C77CB" w:rsidRPr="00C35DF6" w:rsidRDefault="003C77CB" w:rsidP="00AC5202">
      <w:pPr>
        <w:numPr>
          <w:ilvl w:val="0"/>
          <w:numId w:val="36"/>
        </w:numPr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СЗРПСО – 97%;</w:t>
      </w:r>
    </w:p>
    <w:p w:rsidR="003C77CB" w:rsidRPr="00C35DF6" w:rsidRDefault="003C77CB" w:rsidP="00AC5202">
      <w:pPr>
        <w:numPr>
          <w:ilvl w:val="0"/>
          <w:numId w:val="36"/>
        </w:numPr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ГУП Пиларн – 90%;</w:t>
      </w:r>
    </w:p>
    <w:p w:rsidR="003C77CB" w:rsidRPr="00C35DF6" w:rsidRDefault="003C77CB" w:rsidP="00AC5202">
      <w:pPr>
        <w:numPr>
          <w:ilvl w:val="0"/>
          <w:numId w:val="36"/>
        </w:numPr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ГУП «Петербургский метрополитен» - 95%;</w:t>
      </w:r>
    </w:p>
    <w:p w:rsidR="003C77CB" w:rsidRPr="00C35DF6" w:rsidRDefault="003C77CB" w:rsidP="00AC5202">
      <w:pPr>
        <w:numPr>
          <w:ilvl w:val="0"/>
          <w:numId w:val="36"/>
        </w:numPr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ГКУ ПСС – 95%.</w:t>
      </w:r>
    </w:p>
    <w:p w:rsidR="003C77CB" w:rsidRPr="00BC0F95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BC0F95">
        <w:rPr>
          <w:rFonts w:eastAsia="Courier New"/>
          <w:szCs w:val="28"/>
          <w:lang w:bidi="ru-RU"/>
        </w:rPr>
        <w:t xml:space="preserve">7.1.3. </w:t>
      </w:r>
      <w:r w:rsidRPr="00BC0F95">
        <w:rPr>
          <w:szCs w:val="28"/>
        </w:rPr>
        <w:t>Профессиональная подготовка личного состава АСС (АСФ)</w:t>
      </w:r>
    </w:p>
    <w:p w:rsidR="003C77CB" w:rsidRPr="00BC0F95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BC0F95">
        <w:rPr>
          <w:sz w:val="28"/>
          <w:szCs w:val="28"/>
        </w:rPr>
        <w:t xml:space="preserve">Профессиональная </w:t>
      </w:r>
      <w:r w:rsidRPr="00C35DF6">
        <w:rPr>
          <w:sz w:val="28"/>
          <w:szCs w:val="28"/>
        </w:rPr>
        <w:t xml:space="preserve">подготовка личного состава АСС (АСФ) </w:t>
      </w:r>
      <w:r w:rsidRPr="00C35DF6">
        <w:rPr>
          <w:i/>
          <w:sz w:val="28"/>
          <w:szCs w:val="28"/>
          <w:u w:val="single"/>
        </w:rPr>
        <w:t>организована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Документы по профессиональной подготовке </w:t>
      </w:r>
      <w:r w:rsidRPr="00C35DF6">
        <w:rPr>
          <w:i/>
          <w:sz w:val="28"/>
          <w:szCs w:val="28"/>
          <w:u w:val="single"/>
        </w:rPr>
        <w:t>разработаны</w:t>
      </w:r>
      <w:r w:rsidRPr="00C35DF6">
        <w:rPr>
          <w:sz w:val="28"/>
          <w:szCs w:val="28"/>
        </w:rPr>
        <w:t>, а именно: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план профессиональной подготовки (в соответствии с руководящими документами);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расписания занятий;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- журнал учета занятий, посещаемости и успеваемости.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Журнал учета занятий, посещаемости и успеваемости </w:t>
      </w:r>
      <w:r w:rsidRPr="00C35DF6">
        <w:rPr>
          <w:i/>
          <w:sz w:val="28"/>
          <w:szCs w:val="28"/>
          <w:u w:val="single"/>
        </w:rPr>
        <w:t>ведется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План профессиональной подготовки спасателей </w:t>
      </w:r>
      <w:r w:rsidRPr="00C35DF6">
        <w:rPr>
          <w:i/>
          <w:sz w:val="28"/>
          <w:szCs w:val="28"/>
          <w:u w:val="single"/>
        </w:rPr>
        <w:t>разработан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Расписание занятий </w:t>
      </w:r>
      <w:r w:rsidRPr="00C35DF6">
        <w:rPr>
          <w:i/>
          <w:sz w:val="28"/>
          <w:szCs w:val="28"/>
          <w:u w:val="single"/>
        </w:rPr>
        <w:t>разработано</w:t>
      </w:r>
      <w:r w:rsidRPr="00C35DF6">
        <w:rPr>
          <w:sz w:val="28"/>
          <w:szCs w:val="28"/>
        </w:rPr>
        <w:t>.</w:t>
      </w:r>
    </w:p>
    <w:p w:rsidR="003C77CB" w:rsidRDefault="003C77CB" w:rsidP="003C77C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C35DF6">
        <w:rPr>
          <w:rFonts w:eastAsia="Calibri"/>
          <w:sz w:val="28"/>
          <w:szCs w:val="28"/>
        </w:rPr>
        <w:t>Учебн</w:t>
      </w:r>
      <w:r w:rsidRPr="00C35DF6">
        <w:rPr>
          <w:sz w:val="28"/>
          <w:szCs w:val="28"/>
        </w:rPr>
        <w:t>ые занятия с дежурными сменами</w:t>
      </w:r>
      <w:r w:rsidRPr="00C35DF6">
        <w:rPr>
          <w:rFonts w:eastAsia="Calibri"/>
          <w:sz w:val="28"/>
          <w:szCs w:val="28"/>
        </w:rPr>
        <w:t xml:space="preserve"> проводятся, в соответствии с утвержденным на каждый учебный месяц расписанием занятий в соответствии с программой професси</w:t>
      </w:r>
      <w:r w:rsidRPr="00C35DF6">
        <w:rPr>
          <w:sz w:val="28"/>
          <w:szCs w:val="28"/>
        </w:rPr>
        <w:t xml:space="preserve">ональной подготовки спасателей, по следующим дисциплинам: оказание первой помощи, противопожарная подготовка, психологическая подготовка, специальная (техническая) подготовка, Радиационная, химическая и биологическая защита, подготовка по связи, топография, тактико-специальная подготовка, физическая подготовка, а так же </w:t>
      </w:r>
      <w:r w:rsidRPr="00C35DF6">
        <w:rPr>
          <w:bCs/>
          <w:sz w:val="28"/>
          <w:szCs w:val="28"/>
        </w:rPr>
        <w:t>з</w:t>
      </w:r>
      <w:r w:rsidRPr="00C35DF6">
        <w:rPr>
          <w:rFonts w:eastAsia="Calibri"/>
          <w:bCs/>
          <w:sz w:val="28"/>
          <w:szCs w:val="28"/>
        </w:rPr>
        <w:t>анятия по английскому языку предусмотренные программой подготовки для спасателей международного и первого класса</w:t>
      </w:r>
      <w:r w:rsidRPr="00C35DF6">
        <w:rPr>
          <w:bCs/>
          <w:sz w:val="28"/>
          <w:szCs w:val="28"/>
        </w:rPr>
        <w:t>.</w:t>
      </w:r>
    </w:p>
    <w:p w:rsidR="003C77CB" w:rsidRDefault="003C77CB" w:rsidP="003C77C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C35DF6">
        <w:rPr>
          <w:bCs/>
          <w:sz w:val="28"/>
          <w:szCs w:val="28"/>
        </w:rPr>
        <w:t>В отчётном периоде проведено ____ занятий (АППГ _____), в каждой АСС (АСФ). В среднем за месяц проведено занятий (АППГ _____).</w:t>
      </w:r>
    </w:p>
    <w:p w:rsidR="00555C45" w:rsidRPr="002062C9" w:rsidRDefault="00555C45" w:rsidP="00DC21AE">
      <w:pPr>
        <w:shd w:val="clear" w:color="auto" w:fill="FFFFFF"/>
        <w:jc w:val="both"/>
        <w:rPr>
          <w:bCs/>
          <w:sz w:val="28"/>
          <w:szCs w:val="28"/>
        </w:rPr>
      </w:pPr>
    </w:p>
    <w:p w:rsidR="003C77CB" w:rsidRPr="000E7020" w:rsidRDefault="003C77CB" w:rsidP="003C77CB">
      <w:pPr>
        <w:ind w:firstLine="567"/>
        <w:jc w:val="right"/>
        <w:rPr>
          <w:sz w:val="28"/>
          <w:szCs w:val="28"/>
        </w:rPr>
      </w:pPr>
      <w:r w:rsidRPr="000E7020">
        <w:rPr>
          <w:sz w:val="28"/>
          <w:szCs w:val="28"/>
        </w:rPr>
        <w:t>Таблица 7.1.3.1.</w:t>
      </w:r>
    </w:p>
    <w:p w:rsidR="003C77CB" w:rsidRPr="000E7020" w:rsidRDefault="003C77CB" w:rsidP="003C77CB">
      <w:pPr>
        <w:ind w:firstLine="567"/>
        <w:jc w:val="right"/>
        <w:rPr>
          <w:sz w:val="28"/>
          <w:szCs w:val="28"/>
        </w:rPr>
      </w:pPr>
    </w:p>
    <w:p w:rsidR="003C77CB" w:rsidRPr="000E7020" w:rsidRDefault="003C77CB" w:rsidP="003C77CB">
      <w:pPr>
        <w:jc w:val="center"/>
        <w:rPr>
          <w:sz w:val="28"/>
          <w:szCs w:val="28"/>
        </w:rPr>
      </w:pPr>
      <w:r w:rsidRPr="000E7020">
        <w:rPr>
          <w:sz w:val="28"/>
          <w:szCs w:val="28"/>
        </w:rPr>
        <w:t>Профессиональная подготовка личного состава АСС (АСФ)</w:t>
      </w:r>
    </w:p>
    <w:p w:rsidR="003C77CB" w:rsidRPr="000E7020" w:rsidRDefault="003C77CB" w:rsidP="003C77CB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0"/>
        <w:gridCol w:w="1687"/>
        <w:gridCol w:w="1405"/>
        <w:gridCol w:w="1435"/>
        <w:gridCol w:w="867"/>
      </w:tblGrid>
      <w:tr w:rsidR="003C77CB" w:rsidRPr="00C35DF6" w:rsidTr="00931236">
        <w:trPr>
          <w:cantSplit/>
          <w:trHeight w:val="20"/>
        </w:trPr>
        <w:tc>
          <w:tcPr>
            <w:tcW w:w="2263" w:type="pct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АСС (АСФ)</w:t>
            </w:r>
          </w:p>
        </w:tc>
        <w:tc>
          <w:tcPr>
            <w:tcW w:w="1568" w:type="pct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Количество проведенных занятий за отчетный период</w:t>
            </w:r>
          </w:p>
        </w:tc>
        <w:tc>
          <w:tcPr>
            <w:tcW w:w="1169" w:type="pct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 среднем за месяц</w:t>
            </w:r>
          </w:p>
        </w:tc>
      </w:tr>
      <w:tr w:rsidR="003C77CB" w:rsidRPr="00C35DF6" w:rsidTr="00931236">
        <w:trPr>
          <w:cantSplit/>
          <w:trHeight w:val="20"/>
        </w:trPr>
        <w:tc>
          <w:tcPr>
            <w:tcW w:w="2263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856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 квартал 2022</w:t>
            </w:r>
          </w:p>
        </w:tc>
        <w:tc>
          <w:tcPr>
            <w:tcW w:w="713" w:type="pc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728" w:type="pc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 квартал 2022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C35DF6" w:rsidTr="00931236">
        <w:trPr>
          <w:cantSplit/>
          <w:trHeight w:val="20"/>
        </w:trPr>
        <w:tc>
          <w:tcPr>
            <w:tcW w:w="226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Санкт-Петербургский ПСО МЧС России – филиал ФГКУ «СЗРПСО МЧС России»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106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98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</w:t>
            </w:r>
          </w:p>
        </w:tc>
      </w:tr>
      <w:tr w:rsidR="003C77CB" w:rsidRPr="00C35DF6" w:rsidTr="00931236">
        <w:trPr>
          <w:cantSplit/>
          <w:trHeight w:val="20"/>
        </w:trPr>
        <w:tc>
          <w:tcPr>
            <w:tcW w:w="226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СПб ГКУ «Поисково-спасательная служба Санкт-Петербурга»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85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</w:tr>
      <w:tr w:rsidR="003C77CB" w:rsidRPr="00C35DF6" w:rsidTr="00931236">
        <w:trPr>
          <w:cantSplit/>
          <w:trHeight w:val="397"/>
        </w:trPr>
        <w:tc>
          <w:tcPr>
            <w:tcW w:w="226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Санкт-Петербургское ГУП «ПИЛАРН»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</w:tr>
      <w:tr w:rsidR="003C77CB" w:rsidRPr="002062C9" w:rsidTr="00931236">
        <w:trPr>
          <w:cantSplit/>
          <w:trHeight w:val="20"/>
        </w:trPr>
        <w:tc>
          <w:tcPr>
            <w:tcW w:w="226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Санкт-Петербургское ГУП «Петербургский метрополитен»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70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70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</w:tr>
    </w:tbl>
    <w:p w:rsidR="003C77CB" w:rsidRPr="000E7020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BC0F95">
        <w:rPr>
          <w:rFonts w:eastAsia="Courier New"/>
          <w:szCs w:val="28"/>
          <w:lang w:bidi="ru-RU"/>
        </w:rPr>
        <w:t xml:space="preserve">7.1.4. </w:t>
      </w:r>
      <w:r w:rsidRPr="00BC0F95">
        <w:rPr>
          <w:szCs w:val="28"/>
        </w:rPr>
        <w:t>Готовность АСС (АСФ) к действиям по предназначению</w:t>
      </w:r>
    </w:p>
    <w:p w:rsidR="003C77CB" w:rsidRPr="00BC0F95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3C77CB" w:rsidRPr="00C35DF6" w:rsidRDefault="003C77CB" w:rsidP="003C77CB">
      <w:pPr>
        <w:suppressAutoHyphens/>
        <w:ind w:left="20" w:right="-2" w:firstLine="709"/>
        <w:contextualSpacing/>
        <w:jc w:val="both"/>
        <w:rPr>
          <w:rFonts w:eastAsia="Calibri"/>
          <w:kern w:val="1"/>
          <w:sz w:val="28"/>
          <w:szCs w:val="28"/>
          <w:lang w:eastAsia="ar-SA"/>
        </w:rPr>
      </w:pPr>
      <w:r w:rsidRPr="00C35DF6">
        <w:rPr>
          <w:rFonts w:eastAsia="Calibri"/>
          <w:bCs/>
          <w:kern w:val="36"/>
          <w:sz w:val="28"/>
          <w:szCs w:val="28"/>
          <w:lang w:eastAsia="ar-SA"/>
        </w:rPr>
        <w:t>В соответст</w:t>
      </w:r>
      <w:r w:rsidR="00DC21AE">
        <w:rPr>
          <w:rFonts w:eastAsia="Calibri"/>
          <w:bCs/>
          <w:kern w:val="36"/>
          <w:sz w:val="28"/>
          <w:szCs w:val="28"/>
          <w:lang w:eastAsia="ar-SA"/>
        </w:rPr>
        <w:t>вии с приказом МЧС России от 27.03.2020</w:t>
      </w:r>
      <w:r w:rsidR="00DC21AE">
        <w:rPr>
          <w:rFonts w:eastAsia="Calibri"/>
          <w:bCs/>
          <w:kern w:val="36"/>
          <w:sz w:val="28"/>
          <w:szCs w:val="28"/>
          <w:lang w:eastAsia="ar-SA"/>
        </w:rPr>
        <w:br/>
      </w:r>
      <w:r w:rsidRPr="00C35DF6">
        <w:rPr>
          <w:rFonts w:eastAsia="Calibri"/>
          <w:bCs/>
          <w:kern w:val="36"/>
          <w:sz w:val="28"/>
          <w:szCs w:val="28"/>
          <w:lang w:eastAsia="ar-SA"/>
        </w:rPr>
        <w:t xml:space="preserve">№ 217 «Об утверждении Положения о территориальном органе Министерства Российской Федерации и ликвидации последствий стихийных бедствий»,                         а также с требованиями приказа начальника Санкт-Петербургского ПСО </w:t>
      </w:r>
      <w:r w:rsidR="00DC21AE">
        <w:rPr>
          <w:rFonts w:eastAsia="Calibri"/>
          <w:bCs/>
          <w:kern w:val="36"/>
          <w:sz w:val="28"/>
          <w:szCs w:val="28"/>
          <w:lang w:eastAsia="ar-SA"/>
        </w:rPr>
        <w:br/>
      </w:r>
      <w:r w:rsidRPr="00C35DF6">
        <w:rPr>
          <w:rFonts w:eastAsia="Calibri"/>
          <w:bCs/>
          <w:kern w:val="36"/>
          <w:sz w:val="28"/>
          <w:szCs w:val="28"/>
          <w:lang w:eastAsia="ar-SA"/>
        </w:rPr>
        <w:t xml:space="preserve">МЧС России – филиала ФГКУ «СЗРПСО МЧС России» от 30 декабря 2020 г. </w:t>
      </w:r>
      <w:r w:rsidR="00DC21AE">
        <w:rPr>
          <w:rFonts w:eastAsia="Calibri"/>
          <w:bCs/>
          <w:kern w:val="36"/>
          <w:sz w:val="28"/>
          <w:szCs w:val="28"/>
          <w:lang w:eastAsia="ar-SA"/>
        </w:rPr>
        <w:br/>
      </w:r>
      <w:r w:rsidRPr="00C35DF6">
        <w:rPr>
          <w:rFonts w:eastAsia="Calibri"/>
          <w:bCs/>
          <w:kern w:val="36"/>
          <w:sz w:val="28"/>
          <w:szCs w:val="28"/>
          <w:lang w:eastAsia="ar-SA"/>
        </w:rPr>
        <w:t>№ 88 «</w:t>
      </w:r>
      <w:r w:rsidRPr="00C35DF6">
        <w:rPr>
          <w:rFonts w:eastAsia="Calibri"/>
          <w:kern w:val="1"/>
          <w:sz w:val="28"/>
          <w:szCs w:val="28"/>
          <w:lang w:eastAsia="ar-SA"/>
        </w:rPr>
        <w:t xml:space="preserve">О вводе в действие регламента проверки готовности дежурных сил и средств к действиям по предназначению», проводилась проверка в </w:t>
      </w:r>
      <w:r w:rsidR="00DC21AE">
        <w:rPr>
          <w:rFonts w:eastAsia="Calibri"/>
          <w:kern w:val="1"/>
          <w:sz w:val="28"/>
          <w:szCs w:val="28"/>
          <w:lang w:eastAsia="ar-SA"/>
        </w:rPr>
        <w:br/>
      </w:r>
      <w:r w:rsidRPr="00C35DF6">
        <w:rPr>
          <w:rFonts w:eastAsia="Calibri"/>
          <w:kern w:val="1"/>
          <w:sz w:val="28"/>
          <w:szCs w:val="28"/>
          <w:lang w:eastAsia="ar-SA"/>
        </w:rPr>
        <w:t>Поисково-спасательных подразделениях отряда: Санкт-Петербург, Смолячково и Лебяжье.</w:t>
      </w:r>
    </w:p>
    <w:p w:rsidR="003C77CB" w:rsidRPr="00C35DF6" w:rsidRDefault="003C77CB" w:rsidP="003C77CB">
      <w:pPr>
        <w:widowControl w:val="0"/>
        <w:tabs>
          <w:tab w:val="left" w:pos="540"/>
        </w:tabs>
        <w:ind w:right="20"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Проведено проверок: за </w:t>
      </w:r>
      <w:r w:rsidRPr="00C35DF6">
        <w:rPr>
          <w:sz w:val="28"/>
          <w:szCs w:val="28"/>
          <w:lang w:val="en-US"/>
        </w:rPr>
        <w:t>II</w:t>
      </w:r>
      <w:r w:rsidRPr="00C35DF6">
        <w:rPr>
          <w:sz w:val="28"/>
          <w:szCs w:val="28"/>
        </w:rPr>
        <w:t xml:space="preserve"> квартал 2022 г. - 1; АППГ </w:t>
      </w:r>
      <w:r w:rsidRPr="00C35DF6">
        <w:rPr>
          <w:sz w:val="28"/>
          <w:szCs w:val="28"/>
          <w:lang w:val="en-US"/>
        </w:rPr>
        <w:t>II</w:t>
      </w:r>
      <w:r w:rsidRPr="00C35DF6">
        <w:rPr>
          <w:sz w:val="28"/>
          <w:szCs w:val="28"/>
        </w:rPr>
        <w:t xml:space="preserve"> квартал 2021 г. – 1.</w:t>
      </w:r>
    </w:p>
    <w:p w:rsidR="003C77CB" w:rsidRPr="00C35DF6" w:rsidRDefault="003C77CB" w:rsidP="003C77CB">
      <w:pPr>
        <w:ind w:firstLine="56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Силы и средства поисково-спасательных подразделений отряда к действиям по предназначению готовы.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В профессиональных поисково-спасательных формированиях, созданных органами исполнительной власти субъекта, проверка готовности к действиям по предназначению в отчетном периоде осуществлялась руководящим составом формирований, замечания устранены.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Проверка готовности к действиям по предназначению                                     Санкт-Петербургского государственного казенного учреждения                          «Поисково-спасательная служба Санкт-Петербурга», Санкт-Петербургских ГУП «ПИЛАРН» и «Петербургский метрополитен» проводится рабочей группой Главного управления в рамках проведения периодической аттестации на право ведения аварийно-спасательных работ, а также в соответствии с графиком проведения инспекторских проверок подразделений Главного управления МЧС России по г. Санкт-Петербургу, противопожарной и аварийно-спасательных  служб Санкт-Петербурга.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Вывод: аварийно-спасательные службы (формирования) дислоцирующиеся на территории Санкт-Петербурга готовы к выполнению действий по предназначению.</w:t>
      </w:r>
    </w:p>
    <w:p w:rsidR="003C77CB" w:rsidRPr="008C48F0" w:rsidRDefault="003C77CB" w:rsidP="003C77CB">
      <w:pPr>
        <w:pStyle w:val="12"/>
        <w:ind w:firstLine="709"/>
      </w:pPr>
      <w:r>
        <w:t xml:space="preserve">В отчетном периоде готовность АСС(АСФ) к действиям по предназначению проверялась в ходе учений и тренировок 2 раза. </w:t>
      </w:r>
    </w:p>
    <w:p w:rsidR="003C77CB" w:rsidRPr="00BC0F95" w:rsidRDefault="003C77CB" w:rsidP="003C77CB">
      <w:pPr>
        <w:pStyle w:val="4"/>
      </w:pPr>
    </w:p>
    <w:p w:rsidR="003C77CB" w:rsidRPr="00BC0F95" w:rsidRDefault="003C77CB" w:rsidP="003C77CB">
      <w:pPr>
        <w:pStyle w:val="4"/>
        <w:rPr>
          <w:lang w:val="sr-Cyrl-CS"/>
        </w:rPr>
      </w:pPr>
      <w:r w:rsidRPr="00BC0F95">
        <w:rPr>
          <w:lang w:val="sr-Cyrl-CS"/>
        </w:rPr>
        <w:t xml:space="preserve">7.2. Организация поиска и спасание во внутренних водах </w:t>
      </w:r>
      <w:r w:rsidRPr="00BC0F95">
        <w:rPr>
          <w:lang w:val="sr-Cyrl-CS"/>
        </w:rPr>
        <w:br/>
        <w:t>и территориальном море Российской Федерации</w:t>
      </w:r>
    </w:p>
    <w:p w:rsidR="003C77CB" w:rsidRPr="00BC0F95" w:rsidRDefault="003C77CB" w:rsidP="003C77CB">
      <w:pPr>
        <w:suppressAutoHyphens/>
        <w:ind w:firstLine="709"/>
        <w:jc w:val="center"/>
        <w:rPr>
          <w:i/>
          <w:sz w:val="28"/>
          <w:szCs w:val="28"/>
          <w:lang w:val="sr-Cyrl-CS"/>
        </w:rPr>
      </w:pPr>
    </w:p>
    <w:p w:rsidR="003C77CB" w:rsidRPr="00C35DF6" w:rsidRDefault="003C77CB" w:rsidP="003C77CB">
      <w:pPr>
        <w:suppressAutoHyphens/>
        <w:ind w:firstLine="709"/>
        <w:jc w:val="both"/>
        <w:rPr>
          <w:sz w:val="28"/>
          <w:szCs w:val="28"/>
          <w:lang w:val="sr-Cyrl-CS"/>
        </w:rPr>
      </w:pPr>
      <w:r w:rsidRPr="00C35DF6">
        <w:rPr>
          <w:color w:val="000000"/>
          <w:sz w:val="28"/>
          <w:szCs w:val="28"/>
        </w:rPr>
        <w:t xml:space="preserve">В административных границах Санкт-Петербурга протекают 64 реки, </w:t>
      </w:r>
      <w:r w:rsidR="00DC21AE">
        <w:rPr>
          <w:color w:val="000000"/>
          <w:sz w:val="28"/>
          <w:szCs w:val="28"/>
        </w:rPr>
        <w:br/>
      </w:r>
      <w:r w:rsidRPr="00C35DF6">
        <w:rPr>
          <w:color w:val="000000"/>
          <w:sz w:val="28"/>
          <w:szCs w:val="28"/>
        </w:rPr>
        <w:t xml:space="preserve">48 каналов, 34 ручья общей протяженностью 555,5 км, в том числе непосредственно в черте города - 40 рек, рукавов, протоков и каналов общей протяженностью 217,5 км. Кроме этого, на территории города расположено </w:t>
      </w:r>
      <w:r w:rsidR="00DC21AE">
        <w:rPr>
          <w:color w:val="000000"/>
          <w:sz w:val="28"/>
          <w:szCs w:val="28"/>
        </w:rPr>
        <w:br/>
      </w:r>
      <w:r w:rsidRPr="00C35DF6">
        <w:rPr>
          <w:color w:val="000000"/>
          <w:sz w:val="28"/>
          <w:szCs w:val="28"/>
        </w:rPr>
        <w:t>106 внутренних водоемов площадью более 1 Га.</w:t>
      </w:r>
    </w:p>
    <w:p w:rsidR="003C77CB" w:rsidRPr="002062C9" w:rsidRDefault="003C77CB" w:rsidP="003C77CB">
      <w:pPr>
        <w:tabs>
          <w:tab w:val="left" w:pos="993"/>
        </w:tabs>
        <w:ind w:firstLine="697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По состоянию на 30.06.2022 для проведения поисково-спасательных работ на водных объектах на территории</w:t>
      </w:r>
      <w:r w:rsidRPr="00C35DF6">
        <w:rPr>
          <w:sz w:val="18"/>
          <w:szCs w:val="18"/>
          <w:vertAlign w:val="subscript"/>
        </w:rPr>
        <w:t xml:space="preserve"> </w:t>
      </w:r>
      <w:r w:rsidRPr="00C35DF6">
        <w:rPr>
          <w:sz w:val="28"/>
          <w:szCs w:val="28"/>
        </w:rPr>
        <w:t>Санкт-Петербурга применяются плавсредства:</w:t>
      </w:r>
      <w:r w:rsidRPr="002062C9">
        <w:rPr>
          <w:sz w:val="28"/>
          <w:szCs w:val="28"/>
        </w:rPr>
        <w:t xml:space="preserve"> </w:t>
      </w:r>
    </w:p>
    <w:p w:rsidR="003C77CB" w:rsidRPr="000E7020" w:rsidRDefault="003C77CB" w:rsidP="003C77CB">
      <w:pPr>
        <w:tabs>
          <w:tab w:val="left" w:pos="993"/>
        </w:tabs>
        <w:ind w:firstLine="697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926"/>
        <w:gridCol w:w="897"/>
        <w:gridCol w:w="915"/>
        <w:gridCol w:w="916"/>
        <w:gridCol w:w="987"/>
        <w:gridCol w:w="941"/>
        <w:gridCol w:w="1177"/>
        <w:gridCol w:w="941"/>
        <w:gridCol w:w="1067"/>
      </w:tblGrid>
      <w:tr w:rsidR="003C77CB" w:rsidRPr="00C35DF6" w:rsidTr="00555C45">
        <w:tc>
          <w:tcPr>
            <w:tcW w:w="1087" w:type="dxa"/>
            <w:vMerge w:val="restar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Подраз-деления МЧС России (ГИМС, ПСО, СПСЧ)</w:t>
            </w:r>
          </w:p>
        </w:tc>
        <w:tc>
          <w:tcPr>
            <w:tcW w:w="8767" w:type="dxa"/>
            <w:gridSpan w:val="9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  <w:r w:rsidRPr="00C35DF6">
              <w:rPr>
                <w:sz w:val="22"/>
                <w:szCs w:val="22"/>
              </w:rPr>
              <w:t>Количество плавсредств, применяемых для проведения поисково-спасательных работ на водных объектах, ед.</w:t>
            </w:r>
          </w:p>
        </w:tc>
      </w:tr>
      <w:tr w:rsidR="003C77CB" w:rsidRPr="00C35DF6" w:rsidTr="00555C45">
        <w:tc>
          <w:tcPr>
            <w:tcW w:w="1087" w:type="dxa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92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По штату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Фак-тиче-ски</w:t>
            </w:r>
          </w:p>
        </w:tc>
        <w:tc>
          <w:tcPr>
            <w:tcW w:w="2818" w:type="dxa"/>
            <w:gridSpan w:val="3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В том числе</w:t>
            </w:r>
          </w:p>
        </w:tc>
        <w:tc>
          <w:tcPr>
            <w:tcW w:w="941" w:type="dxa"/>
            <w:vMerge w:val="restar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АППГ</w:t>
            </w:r>
          </w:p>
        </w:tc>
        <w:tc>
          <w:tcPr>
            <w:tcW w:w="3185" w:type="dxa"/>
            <w:gridSpan w:val="3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  <w:r w:rsidRPr="00C35DF6">
              <w:rPr>
                <w:sz w:val="22"/>
                <w:szCs w:val="22"/>
              </w:rPr>
              <w:t>Плавсредства, прошедшие модернизацию</w:t>
            </w:r>
          </w:p>
        </w:tc>
      </w:tr>
      <w:tr w:rsidR="003C77CB" w:rsidRPr="00C35DF6" w:rsidTr="00555C45">
        <w:tc>
          <w:tcPr>
            <w:tcW w:w="1087" w:type="dxa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</w:p>
        </w:tc>
        <w:tc>
          <w:tcPr>
            <w:tcW w:w="897" w:type="dxa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</w:p>
        </w:tc>
        <w:tc>
          <w:tcPr>
            <w:tcW w:w="915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% уком-плек-това-нно-сти</w:t>
            </w:r>
          </w:p>
        </w:tc>
        <w:tc>
          <w:tcPr>
            <w:tcW w:w="91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Из них испра-вных</w:t>
            </w:r>
          </w:p>
        </w:tc>
        <w:tc>
          <w:tcPr>
            <w:tcW w:w="9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 xml:space="preserve">% 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 xml:space="preserve">исправ-ных 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плав-средств</w:t>
            </w:r>
          </w:p>
        </w:tc>
        <w:tc>
          <w:tcPr>
            <w:tcW w:w="941" w:type="dxa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17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За отчетный период нараста-ющим итогом</w:t>
            </w:r>
          </w:p>
        </w:tc>
        <w:tc>
          <w:tcPr>
            <w:tcW w:w="941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АППГ</w:t>
            </w:r>
          </w:p>
        </w:tc>
        <w:tc>
          <w:tcPr>
            <w:tcW w:w="106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>%  модер-низи-рован-ных</w:t>
            </w:r>
          </w:p>
        </w:tc>
      </w:tr>
      <w:tr w:rsidR="003C77CB" w:rsidRPr="00C35DF6" w:rsidTr="00555C45">
        <w:tc>
          <w:tcPr>
            <w:tcW w:w="10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СПСЧ</w:t>
            </w:r>
          </w:p>
        </w:tc>
        <w:tc>
          <w:tcPr>
            <w:tcW w:w="92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</w:t>
            </w:r>
          </w:p>
        </w:tc>
        <w:tc>
          <w:tcPr>
            <w:tcW w:w="89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</w:t>
            </w:r>
          </w:p>
        </w:tc>
        <w:tc>
          <w:tcPr>
            <w:tcW w:w="915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100</w:t>
            </w:r>
          </w:p>
        </w:tc>
        <w:tc>
          <w:tcPr>
            <w:tcW w:w="91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9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70</w:t>
            </w:r>
          </w:p>
        </w:tc>
        <w:tc>
          <w:tcPr>
            <w:tcW w:w="941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</w:t>
            </w:r>
          </w:p>
        </w:tc>
        <w:tc>
          <w:tcPr>
            <w:tcW w:w="117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06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</w:tr>
      <w:tr w:rsidR="003C77CB" w:rsidRPr="00C35DF6" w:rsidTr="00555C45">
        <w:tc>
          <w:tcPr>
            <w:tcW w:w="10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СПб ПСО МЧС России – филиала ФГКУ «СЗРПСО МЧС России»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25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25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64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</w:tr>
      <w:tr w:rsidR="003C77CB" w:rsidRPr="00C35DF6" w:rsidTr="00555C45">
        <w:tc>
          <w:tcPr>
            <w:tcW w:w="10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 xml:space="preserve">5 ПСО    ФПС 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4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6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33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</w:tr>
      <w:tr w:rsidR="003C77CB" w:rsidRPr="00C35DF6" w:rsidTr="00555C45">
        <w:trPr>
          <w:trHeight w:val="411"/>
        </w:trPr>
        <w:tc>
          <w:tcPr>
            <w:tcW w:w="10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ГИМС</w:t>
            </w:r>
          </w:p>
        </w:tc>
        <w:tc>
          <w:tcPr>
            <w:tcW w:w="92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89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15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16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06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</w:tr>
      <w:tr w:rsidR="003C77CB" w:rsidRPr="00C35DF6" w:rsidTr="00555C45">
        <w:trPr>
          <w:trHeight w:val="415"/>
        </w:trPr>
        <w:tc>
          <w:tcPr>
            <w:tcW w:w="1087" w:type="dxa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  <w:r w:rsidRPr="00C35DF6">
              <w:rPr>
                <w:sz w:val="22"/>
                <w:szCs w:val="22"/>
              </w:rPr>
              <w:t>ИТОГО:</w:t>
            </w:r>
          </w:p>
        </w:tc>
        <w:tc>
          <w:tcPr>
            <w:tcW w:w="926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39</w:t>
            </w:r>
          </w:p>
        </w:tc>
        <w:tc>
          <w:tcPr>
            <w:tcW w:w="897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41</w:t>
            </w:r>
          </w:p>
        </w:tc>
        <w:tc>
          <w:tcPr>
            <w:tcW w:w="915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100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26</w:t>
            </w:r>
          </w:p>
        </w:tc>
        <w:tc>
          <w:tcPr>
            <w:tcW w:w="987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59</w:t>
            </w:r>
          </w:p>
        </w:tc>
        <w:tc>
          <w:tcPr>
            <w:tcW w:w="941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37</w:t>
            </w:r>
          </w:p>
        </w:tc>
        <w:tc>
          <w:tcPr>
            <w:tcW w:w="1177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941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0</w:t>
            </w:r>
          </w:p>
        </w:tc>
      </w:tr>
    </w:tbl>
    <w:p w:rsidR="003C77CB" w:rsidRDefault="003C77CB" w:rsidP="003C77CB">
      <w:pPr>
        <w:tabs>
          <w:tab w:val="left" w:pos="993"/>
        </w:tabs>
        <w:jc w:val="both"/>
        <w:rPr>
          <w:b/>
        </w:rPr>
      </w:pPr>
    </w:p>
    <w:p w:rsidR="003C77CB" w:rsidRDefault="003C77CB" w:rsidP="003C77CB">
      <w:pPr>
        <w:tabs>
          <w:tab w:val="left" w:pos="993"/>
        </w:tabs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2121"/>
        <w:gridCol w:w="1021"/>
        <w:gridCol w:w="1385"/>
        <w:gridCol w:w="1553"/>
        <w:gridCol w:w="1429"/>
        <w:gridCol w:w="1318"/>
      </w:tblGrid>
      <w:tr w:rsidR="003C77CB" w:rsidRPr="00C35DF6" w:rsidTr="00555C45">
        <w:tc>
          <w:tcPr>
            <w:tcW w:w="521" w:type="pct"/>
            <w:shd w:val="clear" w:color="auto" w:fill="auto"/>
          </w:tcPr>
          <w:p w:rsidR="003C77CB" w:rsidRPr="0098125E" w:rsidRDefault="003C77CB" w:rsidP="00555C45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Подраз-деления МЧС России (ГИМС, ПСО, СПСЧ)</w:t>
            </w: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555C45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Название плавсредства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555C45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Год выпуска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555C45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Срок</w:t>
            </w:r>
          </w:p>
          <w:p w:rsidR="003C77CB" w:rsidRPr="0098125E" w:rsidRDefault="00555C45" w:rsidP="00555C45">
            <w:pPr>
              <w:tabs>
                <w:tab w:val="left" w:pos="993"/>
              </w:tabs>
              <w:ind w:left="-57" w:right="-57"/>
              <w:jc w:val="center"/>
            </w:pPr>
            <w:r>
              <w:rPr>
                <w:sz w:val="22"/>
                <w:szCs w:val="22"/>
              </w:rPr>
              <w:t>эксплуа</w:t>
            </w:r>
            <w:r w:rsidR="003C77CB" w:rsidRPr="00C35DF6">
              <w:rPr>
                <w:sz w:val="22"/>
                <w:szCs w:val="22"/>
              </w:rPr>
              <w:t>тации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555C45" w:rsidP="00555C45">
            <w:pPr>
              <w:tabs>
                <w:tab w:val="left" w:pos="993"/>
              </w:tabs>
              <w:ind w:left="-57" w:right="-57"/>
              <w:jc w:val="center"/>
            </w:pPr>
            <w:r>
              <w:rPr>
                <w:sz w:val="22"/>
                <w:szCs w:val="22"/>
              </w:rPr>
              <w:t>Техниче</w:t>
            </w:r>
            <w:r w:rsidR="003C77CB" w:rsidRPr="00C35DF6">
              <w:rPr>
                <w:sz w:val="22"/>
                <w:szCs w:val="22"/>
              </w:rPr>
              <w:t>ское состояние (исправно/требует ремонта)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555C45" w:rsidP="00555C45">
            <w:pPr>
              <w:tabs>
                <w:tab w:val="left" w:pos="993"/>
              </w:tabs>
              <w:ind w:left="-57" w:right="-57"/>
              <w:jc w:val="center"/>
            </w:pPr>
            <w:r>
              <w:rPr>
                <w:sz w:val="22"/>
                <w:szCs w:val="22"/>
              </w:rPr>
              <w:t>Год проведения модерни</w:t>
            </w:r>
            <w:r w:rsidR="003C77CB" w:rsidRPr="00C35DF6">
              <w:rPr>
                <w:sz w:val="22"/>
                <w:szCs w:val="22"/>
              </w:rPr>
              <w:t>зации (ремонта)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555C45" w:rsidP="00555C45">
            <w:pPr>
              <w:tabs>
                <w:tab w:val="left" w:pos="993"/>
              </w:tabs>
              <w:ind w:left="-57" w:right="-57"/>
              <w:jc w:val="center"/>
            </w:pPr>
            <w:r>
              <w:rPr>
                <w:sz w:val="22"/>
                <w:szCs w:val="22"/>
              </w:rPr>
              <w:t>Приме</w:t>
            </w:r>
            <w:r w:rsidR="003C77CB" w:rsidRPr="00C35DF6">
              <w:rPr>
                <w:sz w:val="22"/>
                <w:szCs w:val="22"/>
              </w:rPr>
              <w:t>чание</w:t>
            </w:r>
          </w:p>
        </w:tc>
      </w:tr>
      <w:tr w:rsidR="003C77CB" w:rsidRPr="00C35DF6" w:rsidTr="00555C45">
        <w:tc>
          <w:tcPr>
            <w:tcW w:w="521" w:type="pct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СПСЧ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БЛ-820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требует ремонта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Малый пожарный катер Мастер 600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 xml:space="preserve">дежурная шлюпка Фаворит  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Надувная лодка для сплава по бурным рекам «Рафт»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Надувная лодка "Кайман N-330" с подвесным лодочным мотором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6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Лодка "Онега"-2б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1992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29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требует списания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Катер "Сигма -такси"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16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требует списания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 xml:space="preserve">дежурная шлюпка Фаворит  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Надувная лодка для сплава по бурным рекам «Рафт»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Надувная лодка для сплава по бурным рекам «Рафт»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 лет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 w:val="restar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СПб ПСО МЧС России – филиала ФГКУ «СЗРПСО МЧС России»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МПСК «Ростислав Белов»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15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14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Хивус 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Арго-110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10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Арго-110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Аэробот «Пантера 18*8»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15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Нептун 11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Марс-2000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14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Кальмар АТ 65м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14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Кальмар 76м-003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14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Мастер 510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Мастер 450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8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СР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Мастер 651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Редан-550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15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Редан-550 М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Редан-550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15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Выведен из эксплуатации до решения вопроса о КР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Корвет-500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16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Стрингер-550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15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Стрингер-550Р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16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1076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КС-701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5 ПСО    ФПС</w:t>
            </w: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Пожарно-спасательный катер КС-110-39 "ОТВАЖНЫЙ"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2003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17 лет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неисправен/подлежит списанию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Пожарно-спасательный катер NorthSilver PRO-920 RIB "СТРЕМИТЕЛЬНЫЙ"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</w:t>
            </w: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 </w:t>
            </w:r>
            <w:r w:rsidRPr="00C35DF6">
              <w:rPr>
                <w:sz w:val="22"/>
                <w:szCs w:val="22"/>
              </w:rPr>
              <w:t>7 лет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неисправен/требует ремонта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Моторная лодка Раптор М-460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</w:t>
            </w:r>
            <w:r w:rsidRPr="00C35DF6">
              <w:rPr>
                <w:sz w:val="22"/>
                <w:szCs w:val="22"/>
              </w:rPr>
              <w:t>2019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  </w:t>
            </w:r>
            <w:r w:rsidRPr="00C35DF6">
              <w:rPr>
                <w:sz w:val="22"/>
                <w:szCs w:val="22"/>
              </w:rPr>
              <w:t>1 год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Моторная лодка Раптор М-460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</w:t>
            </w:r>
            <w:r w:rsidRPr="00C35DF6">
              <w:rPr>
                <w:sz w:val="22"/>
                <w:szCs w:val="22"/>
              </w:rPr>
              <w:t>2019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  </w:t>
            </w:r>
            <w:r w:rsidRPr="00C35DF6">
              <w:rPr>
                <w:sz w:val="22"/>
                <w:szCs w:val="22"/>
              </w:rPr>
              <w:t>1 год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Судно на воздушной подушке Хивус А20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2015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 xml:space="preserve">        6 лет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неисправен/требует ремонта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Судно на воздушной подушке ЯМАЛ -730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sz w:val="22"/>
                <w:szCs w:val="22"/>
              </w:rPr>
              <w:t xml:space="preserve">      2013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</w:pPr>
            <w:r w:rsidRPr="00C35DF6">
              <w:rPr>
                <w:b/>
                <w:sz w:val="22"/>
                <w:szCs w:val="22"/>
              </w:rPr>
              <w:t xml:space="preserve">        </w:t>
            </w:r>
            <w:r w:rsidRPr="00C35DF6">
              <w:rPr>
                <w:sz w:val="22"/>
                <w:szCs w:val="22"/>
              </w:rPr>
              <w:t>7 лет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неисправен/требует ремонта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-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b/>
              </w:rPr>
            </w:pPr>
          </w:p>
        </w:tc>
      </w:tr>
      <w:tr w:rsidR="003C77CB" w:rsidRPr="00C35DF6" w:rsidTr="00555C45">
        <w:tc>
          <w:tcPr>
            <w:tcW w:w="521" w:type="pct"/>
            <w:vMerge w:val="restar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ГИМС</w:t>
            </w: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Гидроцикл</w:t>
            </w:r>
          </w:p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YAMAHA VX 1100 C-L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01.01.2014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7 лет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44-99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Гидроцикл</w:t>
            </w:r>
          </w:p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  <w:lang w:val="en-US"/>
              </w:rPr>
              <w:t>BOMBARDIR SEA-DOO GTI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2005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44-55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Многофункциональный поисково-спасательный катер проекта 14М с двумя стационарными двигателями Volvo Penta D-6-330A (Озерная верфь)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2013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01.01.2014</w:t>
            </w:r>
          </w:p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7 лет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45-45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Быстроходная лодка с надувным бортом М-69АК с 4-х тактным ПМЛ Mercury F-150 XL Verado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2011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30.12.2011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9 лет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44-44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Катер БЛ-820 со стационарным двигателем Cammins Mercruizer DIZEL 4.2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2010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14.07.2010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11 лет 2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Ремонт 2019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45-00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Алюминиевый катер NorthSilver Pro920 со стационарным двигателем VolvoPenta D4 с мощностью 300 л.с.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2011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29.07.2011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10 лет 2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Гос.контракт №15/2020 от 27.04.2020 г. На сумму 236600,00 , акт №294 от 09.06.2020 г.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44-76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м</w:t>
            </w:r>
            <w:r w:rsidRPr="00C35DF6">
              <w:rPr>
                <w:sz w:val="22"/>
                <w:szCs w:val="22"/>
                <w:lang w:val="en-US"/>
              </w:rPr>
              <w:t>/</w:t>
            </w:r>
            <w:r w:rsidRPr="00C35DF6">
              <w:rPr>
                <w:sz w:val="22"/>
                <w:szCs w:val="22"/>
              </w:rPr>
              <w:t>л</w:t>
            </w:r>
            <w:r w:rsidRPr="00C35DF6">
              <w:rPr>
                <w:sz w:val="22"/>
                <w:szCs w:val="22"/>
                <w:lang w:val="en-US"/>
              </w:rPr>
              <w:t xml:space="preserve"> Silver Eagle Star Cabin </w:t>
            </w:r>
            <w:r w:rsidRPr="00C35DF6">
              <w:rPr>
                <w:sz w:val="22"/>
                <w:szCs w:val="22"/>
              </w:rPr>
              <w:t>с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ПМЛ</w:t>
            </w:r>
            <w:r w:rsidRPr="00C35DF6">
              <w:rPr>
                <w:sz w:val="22"/>
                <w:szCs w:val="22"/>
                <w:lang w:val="en-US"/>
              </w:rPr>
              <w:t xml:space="preserve"> Suzuki 150 1F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2008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22.04.2008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  <w:r w:rsidRPr="00C35DF6">
              <w:rPr>
                <w:sz w:val="22"/>
                <w:szCs w:val="22"/>
              </w:rPr>
              <w:t>13 лет 5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44-88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м/л"Мустанг-F600H" с надувными бортами с ПМЛ Mercury 90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2000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с 2000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44-65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Мастер 500 с ПМЛ Mercury 60 elpto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2011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03.10.2011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10 лет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44-75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жестко-модульной конструкции «Стрингер 550-Р» с рубкой и надувными бортами с ПМЛ Mercury F-115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11.07.2008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13 лет 2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44-66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жестко-модульной конструкции «Стрингер 550-Р» с рубкой и надувными бортами с ПМЛ Mercury F-115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22.08.2007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14 лет 1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44-57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жестко-модульной конструкции «Стрингер 550» с надувными бортами с ПМЛ Mercury 90 ELPT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25.07.2006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15 лет 2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44-58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«Спринтер 51» с ПМЛ Yamaha 85 AELT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 xml:space="preserve">с </w:t>
            </w:r>
            <w:r w:rsidRPr="00C35DF6">
              <w:rPr>
                <w:sz w:val="22"/>
                <w:szCs w:val="22"/>
                <w:lang w:val="en-US"/>
              </w:rPr>
              <w:t>14</w:t>
            </w:r>
            <w:r w:rsidRPr="00C35DF6">
              <w:rPr>
                <w:sz w:val="22"/>
                <w:szCs w:val="22"/>
              </w:rPr>
              <w:t>.</w:t>
            </w:r>
            <w:r w:rsidRPr="00C35DF6">
              <w:rPr>
                <w:sz w:val="22"/>
                <w:szCs w:val="22"/>
                <w:lang w:val="en-US"/>
              </w:rPr>
              <w:t>10</w:t>
            </w:r>
            <w:r w:rsidRPr="00C35DF6">
              <w:rPr>
                <w:sz w:val="22"/>
                <w:szCs w:val="22"/>
              </w:rPr>
              <w:t>.20</w:t>
            </w:r>
            <w:r w:rsidRPr="00C35DF6">
              <w:rPr>
                <w:sz w:val="22"/>
                <w:szCs w:val="22"/>
                <w:lang w:val="en-US"/>
              </w:rPr>
              <w:t>07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13 лет 11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44-51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«Корвет 500» с ПМЛ Yamaha 90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30.06.2006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15 лет 3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44-35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«Корвет 600WA» с ПМЛ Mercury 115 ELPTO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25.04.2007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14 лет 5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44-60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м</w:t>
            </w:r>
            <w:r w:rsidRPr="00C35DF6">
              <w:rPr>
                <w:sz w:val="22"/>
                <w:szCs w:val="22"/>
                <w:lang w:val="en-US"/>
              </w:rPr>
              <w:t>/</w:t>
            </w:r>
            <w:r w:rsidRPr="00C35DF6">
              <w:rPr>
                <w:sz w:val="22"/>
                <w:szCs w:val="22"/>
              </w:rPr>
              <w:t>л</w:t>
            </w:r>
            <w:r w:rsidRPr="00C35DF6">
              <w:rPr>
                <w:sz w:val="22"/>
                <w:szCs w:val="22"/>
                <w:lang w:val="en-US"/>
              </w:rPr>
              <w:t xml:space="preserve"> «Lamberti 20,5 cabin» </w:t>
            </w:r>
            <w:r w:rsidRPr="00C35DF6">
              <w:rPr>
                <w:sz w:val="22"/>
                <w:szCs w:val="22"/>
              </w:rPr>
              <w:t>с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ПМЛ</w:t>
            </w:r>
            <w:r w:rsidRPr="00C35DF6">
              <w:rPr>
                <w:sz w:val="22"/>
                <w:szCs w:val="22"/>
                <w:lang w:val="en-US"/>
              </w:rPr>
              <w:t xml:space="preserve"> Yamaha 150 AETL</w:t>
            </w:r>
          </w:p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2007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25.06.2007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  <w:r w:rsidRPr="00C35DF6">
              <w:rPr>
                <w:sz w:val="22"/>
                <w:szCs w:val="22"/>
              </w:rPr>
              <w:t>14 лет 3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44-77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ЖМК с рубкой Кальмар с ПМЛ Mercury 150 XL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с 30.10.2006 14 лет 11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  <w:p w:rsidR="003C77CB" w:rsidRPr="0098125E" w:rsidRDefault="003C77CB" w:rsidP="00931236">
            <w:pPr>
              <w:ind w:left="-57" w:right="-57"/>
              <w:jc w:val="center"/>
            </w:pPr>
          </w:p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44-56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ЖМК с рубкой Кальмар с ПМЛ Mercury 150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2002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2002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44-87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Казанка 5М4 с ПМЛ Mariner 40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1996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1996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44-67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Патрульная лодка с подвесным мотором «Мастер-450», мотор Маринер-40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1999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1999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44-68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"Мастер-400", мотор Меркурий -5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1999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1999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44-91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Гребная ПВХ лодка "Петербуржец"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1994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1994 г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списание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44-73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Катер БЛ-820 со стационарным двигателем Cammins Mercruizer DIZEL 4.2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2017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29.12.2017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3 года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АУ0001RUS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Катер РИБ "Марлин 900 Cabin"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2018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09.06.2018 3 года 3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АУ0003RUS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Катер РИБ "Марлин 900 Cabin"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2018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09.06.2018 3 года 3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АУ0002RUS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М/л "Кальмар" с подвесным лодочным мотором "Меркурий-150"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2005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01.01.2005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</w:rPr>
            </w:pPr>
            <w:r w:rsidRPr="00C35DF6">
              <w:rPr>
                <w:sz w:val="22"/>
                <w:szCs w:val="22"/>
              </w:rPr>
              <w:t>16 лет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Ремонт в 2019 г.</w:t>
            </w: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РЧС 44-31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Моторная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лодка</w:t>
            </w:r>
            <w:r w:rsidRPr="00C35DF6">
              <w:rPr>
                <w:sz w:val="22"/>
                <w:szCs w:val="22"/>
                <w:lang w:val="en-US"/>
              </w:rPr>
              <w:t xml:space="preserve"> Wyatboat 490Pro </w:t>
            </w:r>
            <w:r w:rsidRPr="00C35DF6">
              <w:rPr>
                <w:sz w:val="22"/>
                <w:szCs w:val="22"/>
              </w:rPr>
              <w:t>с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ПЛМ</w:t>
            </w:r>
            <w:r w:rsidRPr="00C35DF6">
              <w:rPr>
                <w:sz w:val="22"/>
                <w:szCs w:val="22"/>
                <w:lang w:val="en-US"/>
              </w:rPr>
              <w:t xml:space="preserve"> Mercury ME F 60 ELPTEFI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2018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29.12.2018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  <w:r w:rsidRPr="00C35DF6">
              <w:rPr>
                <w:sz w:val="22"/>
                <w:szCs w:val="22"/>
              </w:rPr>
              <w:t>2 года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АУ0006RUS</w:t>
            </w:r>
          </w:p>
        </w:tc>
      </w:tr>
      <w:tr w:rsidR="003C77CB" w:rsidRPr="00C35DF6" w:rsidTr="00555C45">
        <w:tc>
          <w:tcPr>
            <w:tcW w:w="521" w:type="pct"/>
            <w:vMerge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</w:p>
        </w:tc>
        <w:tc>
          <w:tcPr>
            <w:tcW w:w="1076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Моторная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лодка</w:t>
            </w:r>
            <w:r w:rsidRPr="00C35DF6">
              <w:rPr>
                <w:sz w:val="22"/>
                <w:szCs w:val="22"/>
                <w:lang w:val="en-US"/>
              </w:rPr>
              <w:t xml:space="preserve"> Wyatboat 490Pro </w:t>
            </w:r>
            <w:r w:rsidRPr="00C35DF6">
              <w:rPr>
                <w:sz w:val="22"/>
                <w:szCs w:val="22"/>
              </w:rPr>
              <w:t>с</w:t>
            </w:r>
            <w:r w:rsidRPr="00C35DF6">
              <w:rPr>
                <w:sz w:val="22"/>
                <w:szCs w:val="22"/>
                <w:lang w:val="en-US"/>
              </w:rPr>
              <w:t xml:space="preserve"> </w:t>
            </w:r>
            <w:r w:rsidRPr="00C35DF6">
              <w:rPr>
                <w:sz w:val="22"/>
                <w:szCs w:val="22"/>
              </w:rPr>
              <w:t>ПЛМ</w:t>
            </w:r>
            <w:r w:rsidRPr="00C35DF6">
              <w:rPr>
                <w:sz w:val="22"/>
                <w:szCs w:val="22"/>
                <w:lang w:val="en-US"/>
              </w:rPr>
              <w:t xml:space="preserve"> Mercury ME F 60 ELPTEFI</w:t>
            </w:r>
          </w:p>
        </w:tc>
        <w:tc>
          <w:tcPr>
            <w:tcW w:w="518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2018</w:t>
            </w:r>
          </w:p>
        </w:tc>
        <w:tc>
          <w:tcPr>
            <w:tcW w:w="703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с 29.12.2018</w:t>
            </w:r>
          </w:p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  <w:r w:rsidRPr="00C35DF6">
              <w:rPr>
                <w:sz w:val="22"/>
                <w:szCs w:val="22"/>
              </w:rPr>
              <w:t>2 года 9 м.</w:t>
            </w:r>
          </w:p>
        </w:tc>
        <w:tc>
          <w:tcPr>
            <w:tcW w:w="788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lang w:val="en-US"/>
              </w:rPr>
            </w:pPr>
            <w:r w:rsidRPr="00C35DF6">
              <w:rPr>
                <w:sz w:val="22"/>
                <w:szCs w:val="22"/>
              </w:rPr>
              <w:t>исправно</w:t>
            </w:r>
          </w:p>
        </w:tc>
        <w:tc>
          <w:tcPr>
            <w:tcW w:w="725" w:type="pct"/>
            <w:shd w:val="clear" w:color="auto" w:fill="auto"/>
          </w:tcPr>
          <w:p w:rsidR="003C77CB" w:rsidRPr="0098125E" w:rsidRDefault="003C77CB" w:rsidP="00931236">
            <w:pPr>
              <w:tabs>
                <w:tab w:val="left" w:pos="993"/>
              </w:tabs>
              <w:ind w:left="-57" w:right="-57"/>
              <w:jc w:val="center"/>
              <w:rPr>
                <w:b/>
                <w:lang w:val="en-US"/>
              </w:rPr>
            </w:pPr>
          </w:p>
        </w:tc>
        <w:tc>
          <w:tcPr>
            <w:tcW w:w="669" w:type="pct"/>
            <w:shd w:val="clear" w:color="auto" w:fill="auto"/>
          </w:tcPr>
          <w:p w:rsidR="003C77CB" w:rsidRPr="0098125E" w:rsidRDefault="003C77CB" w:rsidP="00931236">
            <w:pPr>
              <w:ind w:left="-57" w:right="-57"/>
              <w:jc w:val="center"/>
            </w:pPr>
            <w:r w:rsidRPr="00C35DF6">
              <w:rPr>
                <w:sz w:val="22"/>
                <w:szCs w:val="22"/>
              </w:rPr>
              <w:t>АУ0005RUS</w:t>
            </w:r>
          </w:p>
        </w:tc>
      </w:tr>
    </w:tbl>
    <w:p w:rsidR="003C77CB" w:rsidRDefault="003C77CB" w:rsidP="003C77CB">
      <w:pPr>
        <w:tabs>
          <w:tab w:val="left" w:pos="993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896"/>
        <w:gridCol w:w="846"/>
        <w:gridCol w:w="876"/>
        <w:gridCol w:w="881"/>
        <w:gridCol w:w="995"/>
        <w:gridCol w:w="918"/>
        <w:gridCol w:w="1186"/>
        <w:gridCol w:w="918"/>
        <w:gridCol w:w="945"/>
      </w:tblGrid>
      <w:tr w:rsidR="003C77CB" w:rsidRPr="00C35DF6" w:rsidTr="00931236">
        <w:tc>
          <w:tcPr>
            <w:tcW w:w="1395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Подраз-деления субъекта РФ (муни-ципального образования)</w:t>
            </w:r>
          </w:p>
        </w:tc>
        <w:tc>
          <w:tcPr>
            <w:tcW w:w="8516" w:type="dxa"/>
            <w:gridSpan w:val="9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Количество плавсредств, применяемых для проведения поисково-спасательных работ на водных объектах, ед.</w:t>
            </w:r>
          </w:p>
        </w:tc>
      </w:tr>
      <w:tr w:rsidR="003C77CB" w:rsidRPr="00C35DF6" w:rsidTr="00931236">
        <w:tc>
          <w:tcPr>
            <w:tcW w:w="1395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По штату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Фак-тиче-ски</w:t>
            </w:r>
          </w:p>
        </w:tc>
        <w:tc>
          <w:tcPr>
            <w:tcW w:w="2771" w:type="dxa"/>
            <w:gridSpan w:val="3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   том числе</w:t>
            </w:r>
          </w:p>
        </w:tc>
        <w:tc>
          <w:tcPr>
            <w:tcW w:w="924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3066" w:type="dxa"/>
            <w:gridSpan w:val="3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Плавсредства, прошедшие модернизацию</w:t>
            </w:r>
          </w:p>
        </w:tc>
      </w:tr>
      <w:tr w:rsidR="003C77CB" w:rsidRPr="00C35DF6" w:rsidTr="00931236">
        <w:tc>
          <w:tcPr>
            <w:tcW w:w="1395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% уком-плек-това-нно-сти</w:t>
            </w:r>
          </w:p>
        </w:tc>
        <w:tc>
          <w:tcPr>
            <w:tcW w:w="889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ind w:left="-57" w:right="-57"/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Из них испра-вных</w:t>
            </w:r>
          </w:p>
        </w:tc>
        <w:tc>
          <w:tcPr>
            <w:tcW w:w="1000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% </w:t>
            </w:r>
          </w:p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исправ-ных </w:t>
            </w:r>
          </w:p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плав-средств</w:t>
            </w:r>
          </w:p>
        </w:tc>
        <w:tc>
          <w:tcPr>
            <w:tcW w:w="924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За отчетный период нараста-ющим итогом</w:t>
            </w:r>
          </w:p>
        </w:tc>
        <w:tc>
          <w:tcPr>
            <w:tcW w:w="924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950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%  модер-низи-рован-ных</w:t>
            </w:r>
          </w:p>
        </w:tc>
      </w:tr>
      <w:tr w:rsidR="003C77CB" w:rsidRPr="00C35DF6" w:rsidTr="00931236">
        <w:tc>
          <w:tcPr>
            <w:tcW w:w="1395" w:type="dxa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ПИЛАРН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</w:tr>
      <w:tr w:rsidR="003C77CB" w:rsidRPr="00C35DF6" w:rsidTr="00931236">
        <w:tc>
          <w:tcPr>
            <w:tcW w:w="1395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СПб ГКУ ПСС Санкт-Петербурга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79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79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74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93,67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74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</w:tr>
      <w:tr w:rsidR="003C77CB" w:rsidRPr="00B4326A" w:rsidTr="00931236">
        <w:tc>
          <w:tcPr>
            <w:tcW w:w="1395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ИТОГО: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91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86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97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C77CB" w:rsidRPr="00B4326A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</w:tr>
    </w:tbl>
    <w:p w:rsidR="003C77CB" w:rsidRDefault="003C77CB" w:rsidP="003C77CB">
      <w:pPr>
        <w:tabs>
          <w:tab w:val="left" w:pos="993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848"/>
        <w:gridCol w:w="827"/>
        <w:gridCol w:w="1217"/>
        <w:gridCol w:w="1565"/>
        <w:gridCol w:w="1767"/>
        <w:gridCol w:w="1126"/>
      </w:tblGrid>
      <w:tr w:rsidR="003C77CB" w:rsidRPr="00C35DF6" w:rsidTr="00931236">
        <w:tc>
          <w:tcPr>
            <w:tcW w:w="841" w:type="pct"/>
            <w:shd w:val="clear" w:color="auto" w:fill="auto"/>
          </w:tcPr>
          <w:p w:rsidR="003C77CB" w:rsidRPr="00C35DF6" w:rsidRDefault="003C77CB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Подразделения субъекта РФ</w:t>
            </w:r>
          </w:p>
          <w:p w:rsidR="003C77CB" w:rsidRPr="00C35DF6" w:rsidRDefault="003C77CB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(муниципального образования)</w:t>
            </w: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Название плавсредства</w:t>
            </w:r>
          </w:p>
        </w:tc>
        <w:tc>
          <w:tcPr>
            <w:tcW w:w="714" w:type="pct"/>
            <w:shd w:val="clear" w:color="auto" w:fill="auto"/>
          </w:tcPr>
          <w:p w:rsidR="003C77CB" w:rsidRPr="00C35DF6" w:rsidRDefault="003C77CB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Год выпуска</w:t>
            </w:r>
          </w:p>
        </w:tc>
        <w:tc>
          <w:tcPr>
            <w:tcW w:w="715" w:type="pct"/>
            <w:shd w:val="clear" w:color="auto" w:fill="auto"/>
          </w:tcPr>
          <w:p w:rsidR="003C77CB" w:rsidRPr="00C35DF6" w:rsidRDefault="00555C45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</w:t>
            </w:r>
            <w:r w:rsidR="003C77CB" w:rsidRPr="00C35DF6">
              <w:rPr>
                <w:sz w:val="20"/>
                <w:szCs w:val="20"/>
              </w:rPr>
              <w:t>тации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555C45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</w:t>
            </w:r>
            <w:r w:rsidR="003C77CB" w:rsidRPr="00C35DF6">
              <w:rPr>
                <w:sz w:val="20"/>
                <w:szCs w:val="20"/>
              </w:rPr>
              <w:t>ское состояние (исправно/требует ремонта)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555C45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проведения модерни</w:t>
            </w:r>
            <w:r w:rsidR="003C77CB" w:rsidRPr="00C35DF6">
              <w:rPr>
                <w:sz w:val="20"/>
                <w:szCs w:val="20"/>
              </w:rPr>
              <w:t>зации (ремонта)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555C45" w:rsidP="00555C45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</w:t>
            </w:r>
            <w:r w:rsidR="003C77CB" w:rsidRPr="00C35DF6">
              <w:rPr>
                <w:sz w:val="20"/>
                <w:szCs w:val="20"/>
              </w:rPr>
              <w:t>чание</w:t>
            </w:r>
          </w:p>
        </w:tc>
      </w:tr>
      <w:tr w:rsidR="003C77CB" w:rsidRPr="00C35DF6" w:rsidTr="00931236">
        <w:tc>
          <w:tcPr>
            <w:tcW w:w="841" w:type="pct"/>
            <w:vMerge w:val="restar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ПИЛАРН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Аварийно-спасательный буксир ледокол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«Невская застава»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2026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(плановое 5-ти летнее освидетельствование в доке)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Судно экологического обеспечения «РЕДУТ»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1977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2016,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Нефтемусорсборщик «РУБЕЖ»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2026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Водометный грузовой катер «ДОЗОР»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2003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18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2017-2018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Водометный грузовой катер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«ЗАСЛОН»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2005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2026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Буксирный теплоход «ЯЛТА»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1980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Сборщик нефтесодержащих вод и мусора «ОС 331»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1980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2017-2018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Нефиесоросорщик </w:t>
            </w:r>
          </w:p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«НМС 23»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1986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35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«ПИЛАРН 4»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«ПИЛАРН 3»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«ФЬОРД 2»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«ФЬОРД 1»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 w:val="restart"/>
            <w:shd w:val="clear" w:color="auto" w:fill="auto"/>
            <w:vAlign w:val="center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СПб ГКУ ПСС Санкт-Петербурга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"Пелла-Фиорд"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2009 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 Фиорд"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2010 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11 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"Пелла-Фиорд"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13 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2011 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11 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11 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11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"Фаворит F500АД"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"Фаворит-F420"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Фаворит F-420"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2013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8 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"Фаворит-420Д"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"Фаворит 420"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Фаворит F-420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2013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8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"Кайман-50А"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Кайман-450A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Моторное судно "Кайман-450А"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М-620 А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35DF6"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5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"Piton 520 TRIDENT"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2014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7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"Piton 520 TRIDENT"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2014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7 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Моторное судно </w:t>
            </w:r>
          </w:p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"Piton 720 TRIDENT "  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2014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7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Моторное судно </w:t>
            </w:r>
          </w:p>
          <w:p w:rsidR="003C77CB" w:rsidRPr="00C35DF6" w:rsidRDefault="003C77CB" w:rsidP="00931236">
            <w:pPr>
              <w:rPr>
                <w:sz w:val="20"/>
                <w:szCs w:val="20"/>
                <w:lang w:val="en-US"/>
              </w:rPr>
            </w:pPr>
            <w:r w:rsidRPr="00C35DF6">
              <w:rPr>
                <w:sz w:val="20"/>
                <w:szCs w:val="20"/>
                <w:lang w:val="en-US"/>
              </w:rPr>
              <w:t>YAMARAN STYLE S420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10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"М-600SW"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"М-600SW"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4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Катер с надувным бортом класса HSC, RX-600 SAR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"Мастер 651 ХТ"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2023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Моторное судно «Уралъ 650»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2013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8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Катер «БЛ-820»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14 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Катер «БЛ-820»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14 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Катер «БЛ-820»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Катер «БЛ-820»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4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Водолазный катер Охта-24 с водомет.движителем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2022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Многоцелевой спасательно-водолазный катер с водомет.движителями "Аляска"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2006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15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2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COK  110.221 (Нерпа)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3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2023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"Тайфун 1000К"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2015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6 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2023</w:t>
            </w: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2010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8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9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2014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 7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9 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СВП "АЭРОДЖЕТ 10М"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2018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3 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Славир 5</w:t>
            </w:r>
          </w:p>
        </w:tc>
        <w:tc>
          <w:tcPr>
            <w:tcW w:w="714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2021</w:t>
            </w:r>
          </w:p>
        </w:tc>
        <w:tc>
          <w:tcPr>
            <w:tcW w:w="715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СОК Славир 5</w:t>
            </w:r>
          </w:p>
        </w:tc>
        <w:tc>
          <w:tcPr>
            <w:tcW w:w="714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2021</w:t>
            </w:r>
          </w:p>
        </w:tc>
        <w:tc>
          <w:tcPr>
            <w:tcW w:w="715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СОК </w:t>
            </w:r>
            <w:r w:rsidRPr="00C35DF6">
              <w:rPr>
                <w:sz w:val="20"/>
                <w:szCs w:val="20"/>
                <w:lang w:val="en-US"/>
              </w:rPr>
              <w:t>Jetter</w:t>
            </w:r>
          </w:p>
        </w:tc>
        <w:tc>
          <w:tcPr>
            <w:tcW w:w="714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2021</w:t>
            </w:r>
          </w:p>
        </w:tc>
        <w:tc>
          <w:tcPr>
            <w:tcW w:w="715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B4326A" w:rsidTr="00931236">
        <w:tc>
          <w:tcPr>
            <w:tcW w:w="841" w:type="pct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 xml:space="preserve">СОК </w:t>
            </w:r>
            <w:r w:rsidRPr="00C35DF6">
              <w:rPr>
                <w:sz w:val="20"/>
                <w:szCs w:val="20"/>
                <w:lang w:val="en-US"/>
              </w:rPr>
              <w:t>Jetter</w:t>
            </w:r>
          </w:p>
        </w:tc>
        <w:tc>
          <w:tcPr>
            <w:tcW w:w="714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2021</w:t>
            </w:r>
          </w:p>
        </w:tc>
        <w:tc>
          <w:tcPr>
            <w:tcW w:w="715" w:type="pc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643" w:type="pct"/>
            <w:shd w:val="clear" w:color="auto" w:fill="auto"/>
          </w:tcPr>
          <w:p w:rsidR="003C77CB" w:rsidRPr="00B4326A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исправно</w:t>
            </w:r>
          </w:p>
        </w:tc>
        <w:tc>
          <w:tcPr>
            <w:tcW w:w="643" w:type="pct"/>
            <w:shd w:val="clear" w:color="auto" w:fill="auto"/>
          </w:tcPr>
          <w:p w:rsidR="003C77CB" w:rsidRPr="00B4326A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auto"/>
          </w:tcPr>
          <w:p w:rsidR="003C77CB" w:rsidRPr="00B4326A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3C77CB" w:rsidRDefault="003C77CB" w:rsidP="003C77CB">
      <w:pPr>
        <w:tabs>
          <w:tab w:val="left" w:pos="993"/>
        </w:tabs>
        <w:jc w:val="both"/>
        <w:rPr>
          <w:b/>
        </w:rPr>
      </w:pPr>
    </w:p>
    <w:p w:rsidR="0016274C" w:rsidRDefault="003C77CB" w:rsidP="003C77CB">
      <w:pPr>
        <w:ind w:firstLine="720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В целях предупреждения гибели людей на водных объектах в </w:t>
      </w:r>
      <w:r w:rsidR="0016274C">
        <w:rPr>
          <w:sz w:val="28"/>
          <w:szCs w:val="28"/>
        </w:rPr>
        <w:br/>
      </w:r>
    </w:p>
    <w:p w:rsidR="003C77CB" w:rsidRPr="00C35DF6" w:rsidRDefault="003C77CB" w:rsidP="003C77CB">
      <w:pPr>
        <w:ind w:firstLine="720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Санкт-Петербурге во 2 квартале 2022 году работниками ПСС Санкт-Петербурга организовано и проведено:</w:t>
      </w:r>
    </w:p>
    <w:p w:rsidR="003C77CB" w:rsidRPr="00C35DF6" w:rsidRDefault="003C77CB" w:rsidP="00AC5202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35DF6">
        <w:rPr>
          <w:color w:val="000000"/>
          <w:sz w:val="28"/>
          <w:szCs w:val="28"/>
        </w:rPr>
        <w:t>704</w:t>
      </w:r>
      <w:r w:rsidRPr="00C35DF6">
        <w:rPr>
          <w:color w:val="FF0000"/>
          <w:sz w:val="28"/>
          <w:szCs w:val="28"/>
        </w:rPr>
        <w:t xml:space="preserve"> </w:t>
      </w:r>
      <w:r w:rsidRPr="00C35DF6">
        <w:rPr>
          <w:sz w:val="28"/>
          <w:szCs w:val="28"/>
        </w:rPr>
        <w:t xml:space="preserve">выходов спасательных судов и спасательной техники для оказания помощи людям и маломерным судам на водных объектах, профилактических патрулирований акватории и ликвидации последствий ЧС. </w:t>
      </w:r>
    </w:p>
    <w:p w:rsidR="003C77CB" w:rsidRPr="00C35DF6" w:rsidRDefault="003C77CB" w:rsidP="00AC5202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35DF6">
        <w:rPr>
          <w:color w:val="000000"/>
          <w:sz w:val="28"/>
          <w:szCs w:val="28"/>
        </w:rPr>
        <w:t>количество людей, которым оказана помощь на водных объектах /</w:t>
      </w:r>
      <w:r w:rsidR="0016274C">
        <w:rPr>
          <w:color w:val="000000"/>
          <w:sz w:val="28"/>
          <w:szCs w:val="28"/>
        </w:rPr>
        <w:t xml:space="preserve"> </w:t>
      </w:r>
      <w:r w:rsidRPr="00C35DF6">
        <w:rPr>
          <w:color w:val="000000"/>
          <w:sz w:val="28"/>
          <w:szCs w:val="28"/>
        </w:rPr>
        <w:t>в том числе спасенных</w:t>
      </w:r>
      <w:r w:rsidRPr="00C35DF6">
        <w:rPr>
          <w:color w:val="000000"/>
        </w:rPr>
        <w:t xml:space="preserve"> </w:t>
      </w:r>
      <w:r w:rsidRPr="00C35DF6">
        <w:rPr>
          <w:color w:val="000000"/>
          <w:sz w:val="28"/>
          <w:szCs w:val="28"/>
        </w:rPr>
        <w:t>– 97/8</w:t>
      </w:r>
      <w:r w:rsidRPr="00C35DF6">
        <w:rPr>
          <w:sz w:val="28"/>
          <w:szCs w:val="28"/>
        </w:rPr>
        <w:t xml:space="preserve"> граждан </w:t>
      </w:r>
    </w:p>
    <w:p w:rsidR="003C77CB" w:rsidRPr="00C35DF6" w:rsidRDefault="003C77CB" w:rsidP="00AC5202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C35DF6">
        <w:rPr>
          <w:sz w:val="28"/>
          <w:szCs w:val="28"/>
        </w:rPr>
        <w:t xml:space="preserve"> </w:t>
      </w:r>
      <w:r w:rsidRPr="00C35DF6">
        <w:rPr>
          <w:color w:val="000000"/>
          <w:sz w:val="28"/>
          <w:szCs w:val="28"/>
        </w:rPr>
        <w:t>количество людей, которым оказана помощь на спасательных станциях – 18;</w:t>
      </w:r>
    </w:p>
    <w:p w:rsidR="003C77CB" w:rsidRPr="00C35DF6" w:rsidRDefault="003C77CB" w:rsidP="00AC5202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оказана помощь 24 маломерным судам;</w:t>
      </w:r>
    </w:p>
    <w:p w:rsidR="003C77CB" w:rsidRPr="00555C45" w:rsidRDefault="003C77CB" w:rsidP="00AC5202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b/>
        </w:rPr>
      </w:pPr>
      <w:r w:rsidRPr="00C35DF6">
        <w:rPr>
          <w:sz w:val="28"/>
          <w:szCs w:val="28"/>
        </w:rPr>
        <w:t>извлечено из воды 18</w:t>
      </w:r>
      <w:r w:rsidRPr="00C35DF6">
        <w:rPr>
          <w:color w:val="FF0000"/>
          <w:sz w:val="28"/>
          <w:szCs w:val="28"/>
        </w:rPr>
        <w:t xml:space="preserve"> </w:t>
      </w:r>
      <w:r w:rsidRPr="00C35DF6">
        <w:rPr>
          <w:sz w:val="28"/>
          <w:szCs w:val="28"/>
        </w:rPr>
        <w:t>тел людей, погибших при разных обстоятельствах.</w:t>
      </w:r>
    </w:p>
    <w:p w:rsidR="003C77CB" w:rsidRPr="00C35DF6" w:rsidRDefault="003C77CB" w:rsidP="003C77CB">
      <w:pPr>
        <w:tabs>
          <w:tab w:val="left" w:pos="993"/>
        </w:tabs>
        <w:ind w:firstLine="700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Учения и тренировки по поиску и спасанию во внутренних водах и территориальном море Российской Федерации на территории </w:t>
      </w:r>
      <w:r w:rsidR="00555C45">
        <w:rPr>
          <w:sz w:val="28"/>
          <w:szCs w:val="28"/>
        </w:rPr>
        <w:br/>
      </w:r>
      <w:r w:rsidRPr="00555C45">
        <w:rPr>
          <w:sz w:val="28"/>
          <w:szCs w:val="28"/>
        </w:rPr>
        <w:t>Санкт-Петербурга</w:t>
      </w:r>
      <w:r w:rsidRPr="00C35DF6">
        <w:rPr>
          <w:sz w:val="28"/>
          <w:szCs w:val="28"/>
        </w:rPr>
        <w:t xml:space="preserve"> за прошедший период 2022 года:</w:t>
      </w:r>
    </w:p>
    <w:p w:rsidR="003C77CB" w:rsidRPr="00C35DF6" w:rsidRDefault="003C77CB" w:rsidP="003C77CB">
      <w:pPr>
        <w:tabs>
          <w:tab w:val="left" w:pos="993"/>
        </w:tabs>
        <w:ind w:firstLine="7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927"/>
        <w:gridCol w:w="992"/>
        <w:gridCol w:w="895"/>
        <w:gridCol w:w="892"/>
        <w:gridCol w:w="897"/>
        <w:gridCol w:w="722"/>
        <w:gridCol w:w="892"/>
        <w:gridCol w:w="875"/>
      </w:tblGrid>
      <w:tr w:rsidR="003C77CB" w:rsidRPr="00C35DF6" w:rsidTr="00555C45">
        <w:tc>
          <w:tcPr>
            <w:tcW w:w="9781" w:type="dxa"/>
            <w:gridSpan w:val="10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Количество учений и тренировок по поиску и спасанию во внутренних водах  и территориальном море Российско</w:t>
            </w:r>
            <w:r w:rsidR="00555C45">
              <w:rPr>
                <w:sz w:val="20"/>
                <w:szCs w:val="20"/>
              </w:rPr>
              <w:t>й Федерации за отчетный период:</w:t>
            </w:r>
          </w:p>
        </w:tc>
      </w:tr>
      <w:tr w:rsidR="003C77CB" w:rsidRPr="00C35DF6" w:rsidTr="00555C45">
        <w:tc>
          <w:tcPr>
            <w:tcW w:w="1838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Запланировано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927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Проведено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Из них</w:t>
            </w:r>
          </w:p>
        </w:tc>
        <w:tc>
          <w:tcPr>
            <w:tcW w:w="892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Не прове-дено</w:t>
            </w:r>
          </w:p>
        </w:tc>
        <w:tc>
          <w:tcPr>
            <w:tcW w:w="722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%</w:t>
            </w:r>
          </w:p>
        </w:tc>
        <w:tc>
          <w:tcPr>
            <w:tcW w:w="892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875" w:type="dxa"/>
            <w:vMerge w:val="restart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%</w:t>
            </w:r>
          </w:p>
        </w:tc>
      </w:tr>
      <w:tr w:rsidR="003C77CB" w:rsidRPr="00C35DF6" w:rsidTr="00555C45">
        <w:tc>
          <w:tcPr>
            <w:tcW w:w="1838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27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прове-дено теоре-тически (на картах)</w:t>
            </w:r>
          </w:p>
        </w:tc>
        <w:tc>
          <w:tcPr>
            <w:tcW w:w="895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АППГ</w:t>
            </w:r>
          </w:p>
        </w:tc>
        <w:tc>
          <w:tcPr>
            <w:tcW w:w="892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92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75" w:type="dxa"/>
            <w:vMerge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3C77CB" w:rsidRPr="00C35DF6" w:rsidTr="00555C45">
        <w:tc>
          <w:tcPr>
            <w:tcW w:w="1838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ГУ МЧС России</w:t>
            </w:r>
            <w:r>
              <w:rPr>
                <w:sz w:val="20"/>
                <w:szCs w:val="20"/>
              </w:rPr>
              <w:t xml:space="preserve">  </w:t>
            </w:r>
            <w:r w:rsidRPr="00C35DF6">
              <w:rPr>
                <w:sz w:val="20"/>
                <w:szCs w:val="20"/>
              </w:rPr>
              <w:t xml:space="preserve"> по г. Санкт-Петербургу - 1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0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0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</w:tr>
      <w:tr w:rsidR="003C77CB" w:rsidRPr="00C35DF6" w:rsidTr="00555C45">
        <w:tc>
          <w:tcPr>
            <w:tcW w:w="1838" w:type="dxa"/>
            <w:shd w:val="clear" w:color="auto" w:fill="auto"/>
            <w:vAlign w:val="center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СПб ПСО МЧС России – филиала ФГКУ «СЗРПСО МЧС России» - 2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0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0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</w:tr>
      <w:tr w:rsidR="003C77CB" w:rsidRPr="00C35DF6" w:rsidTr="00555C45">
        <w:tc>
          <w:tcPr>
            <w:tcW w:w="1838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Внутренние (ПИЛАРН) – 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44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46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100</w:t>
            </w:r>
          </w:p>
        </w:tc>
      </w:tr>
      <w:tr w:rsidR="003C77CB" w:rsidRPr="00263F8A" w:rsidTr="00555C45">
        <w:tc>
          <w:tcPr>
            <w:tcW w:w="1838" w:type="dxa"/>
            <w:shd w:val="clear" w:color="auto" w:fill="auto"/>
          </w:tcPr>
          <w:p w:rsidR="003C77CB" w:rsidRPr="00C35DF6" w:rsidRDefault="003C77CB" w:rsidP="00931236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Внутренние (ПСС) -  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19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3C77CB" w:rsidRPr="00C35DF6" w:rsidRDefault="003C77CB" w:rsidP="00931236">
            <w:pPr>
              <w:jc w:val="center"/>
              <w:rPr>
                <w:sz w:val="20"/>
                <w:szCs w:val="20"/>
              </w:rPr>
            </w:pPr>
            <w:r w:rsidRPr="00C35DF6">
              <w:rPr>
                <w:sz w:val="20"/>
                <w:szCs w:val="20"/>
              </w:rPr>
              <w:t>-</w:t>
            </w:r>
          </w:p>
        </w:tc>
      </w:tr>
    </w:tbl>
    <w:p w:rsidR="003C77CB" w:rsidRPr="00263F8A" w:rsidRDefault="003C77CB" w:rsidP="003C77CB">
      <w:pPr>
        <w:tabs>
          <w:tab w:val="left" w:pos="993"/>
        </w:tabs>
        <w:ind w:firstLine="700"/>
        <w:jc w:val="both"/>
        <w:rPr>
          <w:sz w:val="28"/>
          <w:szCs w:val="28"/>
          <w:highlight w:val="cyan"/>
        </w:rPr>
      </w:pPr>
    </w:p>
    <w:p w:rsidR="003C77CB" w:rsidRPr="00C35DF6" w:rsidRDefault="003C77CB" w:rsidP="003C77CB">
      <w:pPr>
        <w:tabs>
          <w:tab w:val="left" w:pos="993"/>
        </w:tabs>
        <w:ind w:firstLine="616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Утвержденный «Региональный план организации взаимодействия сил и средств, предназначенных для поиска и спасания на море и водных бассейнах субъекта РФ» с пояснительной запиской в наличии (</w:t>
      </w:r>
      <w:r w:rsidR="0016274C">
        <w:rPr>
          <w:sz w:val="28"/>
          <w:szCs w:val="28"/>
        </w:rPr>
        <w:t xml:space="preserve">от </w:t>
      </w:r>
      <w:r w:rsidR="0016274C" w:rsidRPr="00C35DF6">
        <w:rPr>
          <w:sz w:val="28"/>
          <w:szCs w:val="28"/>
        </w:rPr>
        <w:t>22.03.2017</w:t>
      </w:r>
      <w:r w:rsidR="0016274C">
        <w:rPr>
          <w:sz w:val="28"/>
          <w:szCs w:val="28"/>
        </w:rPr>
        <w:t xml:space="preserve"> №</w:t>
      </w:r>
      <w:r w:rsidRPr="00C35DF6">
        <w:rPr>
          <w:sz w:val="28"/>
          <w:szCs w:val="28"/>
        </w:rPr>
        <w:t xml:space="preserve"> 1453-6-5-1, начальник</w:t>
      </w:r>
      <w:r w:rsidR="0016274C">
        <w:rPr>
          <w:sz w:val="28"/>
          <w:szCs w:val="28"/>
        </w:rPr>
        <w:t>ом</w:t>
      </w:r>
      <w:r w:rsidRPr="00C35DF6">
        <w:rPr>
          <w:sz w:val="28"/>
          <w:szCs w:val="28"/>
        </w:rPr>
        <w:t xml:space="preserve"> Главного управления МЧС России по г. Санкт-Петербургу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генерал-лейтенант</w:t>
      </w:r>
      <w:r w:rsidR="0016274C">
        <w:rPr>
          <w:sz w:val="28"/>
          <w:szCs w:val="28"/>
        </w:rPr>
        <w:t>ом</w:t>
      </w:r>
      <w:r w:rsidRPr="00C35DF6">
        <w:rPr>
          <w:sz w:val="28"/>
          <w:szCs w:val="28"/>
        </w:rPr>
        <w:t xml:space="preserve"> вн</w:t>
      </w:r>
      <w:r w:rsidR="0016274C">
        <w:rPr>
          <w:sz w:val="28"/>
          <w:szCs w:val="28"/>
        </w:rPr>
        <w:t>утренней</w:t>
      </w:r>
      <w:r w:rsidRPr="00C35DF6">
        <w:rPr>
          <w:sz w:val="28"/>
          <w:szCs w:val="28"/>
        </w:rPr>
        <w:t xml:space="preserve"> сл</w:t>
      </w:r>
      <w:r w:rsidR="0016274C">
        <w:rPr>
          <w:sz w:val="28"/>
          <w:szCs w:val="28"/>
        </w:rPr>
        <w:t>ужбы Аникиным А.Г.).</w:t>
      </w:r>
    </w:p>
    <w:p w:rsidR="003C77CB" w:rsidRPr="00C35DF6" w:rsidRDefault="003C77CB" w:rsidP="003C77CB">
      <w:pPr>
        <w:tabs>
          <w:tab w:val="left" w:pos="993"/>
        </w:tabs>
        <w:ind w:firstLine="616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Утвержденный «Бассейновый план поиска и спасания людей, терпящих бедствие на море, в поисково-спасательном районе Морского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спасательно-координационного центра Санкт-Петербурга» с поясни</w:t>
      </w:r>
      <w:r w:rsidR="0016274C">
        <w:rPr>
          <w:sz w:val="28"/>
          <w:szCs w:val="28"/>
        </w:rPr>
        <w:t>тельной запиской в наличии (от</w:t>
      </w:r>
      <w:r w:rsidRPr="00C35DF6">
        <w:rPr>
          <w:sz w:val="28"/>
          <w:szCs w:val="28"/>
        </w:rPr>
        <w:t xml:space="preserve"> 30.04.2021).</w:t>
      </w:r>
    </w:p>
    <w:p w:rsidR="00555C45" w:rsidRPr="00BC0F95" w:rsidRDefault="00555C45" w:rsidP="0016274C">
      <w:pPr>
        <w:suppressAutoHyphens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4"/>
      </w:pPr>
      <w:r w:rsidRPr="00BC0F95">
        <w:t xml:space="preserve">7.3. </w:t>
      </w:r>
      <w:r w:rsidRPr="00BC0F95">
        <w:rPr>
          <w:szCs w:val="28"/>
        </w:rPr>
        <w:t xml:space="preserve">Участие ГУ МЧС России в работе комиссий по аттестации </w:t>
      </w:r>
      <w:r w:rsidRPr="00BC0F95">
        <w:rPr>
          <w:szCs w:val="28"/>
        </w:rPr>
        <w:br/>
        <w:t>аварийно-спасательных служб и аварийно-спасательных формирований, спасателей и граждан, приобретающих статус спасателей</w:t>
      </w:r>
    </w:p>
    <w:p w:rsidR="003C77CB" w:rsidRPr="00BC0F95" w:rsidRDefault="003C77CB" w:rsidP="003C77CB">
      <w:pPr>
        <w:suppressAutoHyphens/>
        <w:ind w:left="680"/>
        <w:jc w:val="both"/>
        <w:rPr>
          <w:sz w:val="28"/>
          <w:szCs w:val="28"/>
        </w:rPr>
      </w:pPr>
    </w:p>
    <w:p w:rsidR="003C77CB" w:rsidRPr="00C35DF6" w:rsidRDefault="003C77CB" w:rsidP="003C77CB">
      <w:pPr>
        <w:ind w:firstLine="708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Должностные лица Главного управления МЧС России, включены в состав аттестационных комиссий по аттестации аварийно-спасательных служб и аварийно-спасательных формирований, спасателей и граждан, приобретающих статус спасателей, осуществляющих свою деятельность на территории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Санкт-Петербурга, а именно: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Объектовая комиссия по аттестации спасателей АО «АТЦ Росатома»;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Объектовая аттестационная комиссия МЧС России в ФГБОУ ВО «Санкт-Петербургский университет МЧС России»;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Комиссия по проведению аттестации аварийно-спасательных формирований пожарных поездов филиала ФГП ВО ЖДТ России;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Комиссии СЗТУ Росжелдор по аттестации аварийно-спасательных формирований, спасателей и граждан, приобретающих статус спасателя, осуществляющих свою деятельность на железнодорожном транспорте;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Территориальная аттестационная комиссия Северо-Западного межрегионального территориального управления воздушного транспорта Росавиации;</w:t>
      </w:r>
    </w:p>
    <w:p w:rsidR="003C77CB" w:rsidRPr="00C35DF6" w:rsidRDefault="003C77CB" w:rsidP="003C77CB">
      <w:pPr>
        <w:numPr>
          <w:ilvl w:val="0"/>
          <w:numId w:val="28"/>
        </w:numPr>
        <w:ind w:left="0" w:firstLine="708"/>
        <w:contextualSpacing/>
        <w:jc w:val="both"/>
        <w:rPr>
          <w:sz w:val="28"/>
          <w:szCs w:val="28"/>
        </w:rPr>
      </w:pPr>
      <w:r w:rsidRPr="00C35DF6">
        <w:rPr>
          <w:bCs/>
          <w:sz w:val="28"/>
          <w:szCs w:val="28"/>
        </w:rPr>
        <w:t>Ведомственная объектовая комиссия Росморречфлота № 6/1-1.</w:t>
      </w:r>
    </w:p>
    <w:p w:rsidR="003C77CB" w:rsidRPr="00C35DF6" w:rsidRDefault="003C77CB" w:rsidP="003C77CB">
      <w:pPr>
        <w:ind w:firstLine="580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За отчетный период должностные лица Главного управления МЧС России приняли участие в </w:t>
      </w:r>
      <w:r w:rsidRPr="00C35DF6">
        <w:rPr>
          <w:i/>
          <w:sz w:val="28"/>
          <w:szCs w:val="28"/>
          <w:u w:val="single"/>
        </w:rPr>
        <w:t>2-х заседаниях</w:t>
      </w:r>
      <w:r w:rsidRPr="00C35DF6">
        <w:rPr>
          <w:sz w:val="28"/>
          <w:szCs w:val="28"/>
        </w:rPr>
        <w:t xml:space="preserve"> </w:t>
      </w:r>
      <w:r w:rsidRPr="00C35DF6">
        <w:rPr>
          <w:bCs/>
          <w:sz w:val="28"/>
          <w:szCs w:val="28"/>
        </w:rPr>
        <w:t>Территориальной аттестационной комиссии Северо-Западного межрегионального территориального управления воздушного транспорта Росавиации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580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За отчетный период должностные лица Главного управления МЧС России </w:t>
      </w:r>
      <w:r w:rsidRPr="00C35DF6">
        <w:rPr>
          <w:i/>
          <w:sz w:val="28"/>
          <w:szCs w:val="28"/>
          <w:u w:val="single"/>
        </w:rPr>
        <w:t>принимали</w:t>
      </w:r>
      <w:r w:rsidRPr="00C35DF6">
        <w:rPr>
          <w:sz w:val="28"/>
          <w:szCs w:val="28"/>
        </w:rPr>
        <w:t xml:space="preserve"> участие в проверке ПАСФ </w:t>
      </w:r>
      <w:r w:rsidRPr="00C35DF6">
        <w:rPr>
          <w:bCs/>
          <w:sz w:val="28"/>
          <w:szCs w:val="28"/>
        </w:rPr>
        <w:t>АО «АТЦ Росатома»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Аттестационной комиссией Санкт-Петербурга № 106 по аттестации аварийно-спасательных служб, аварийно-спасательных формирований, спасателей и граждан, приобретающих статус спасателя 6 месяцев 2022 года: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аттестовано </w:t>
      </w:r>
      <w:r w:rsidRPr="00C35DF6">
        <w:rPr>
          <w:i/>
          <w:sz w:val="28"/>
          <w:szCs w:val="28"/>
          <w:u w:val="single"/>
        </w:rPr>
        <w:t>3</w:t>
      </w:r>
      <w:r w:rsidRPr="00C35DF6">
        <w:rPr>
          <w:sz w:val="28"/>
          <w:szCs w:val="28"/>
        </w:rPr>
        <w:t xml:space="preserve"> АСС(Ф) и </w:t>
      </w:r>
      <w:r w:rsidRPr="00C35DF6">
        <w:rPr>
          <w:i/>
          <w:sz w:val="28"/>
          <w:szCs w:val="28"/>
          <w:u w:val="single"/>
        </w:rPr>
        <w:t>801</w:t>
      </w:r>
      <w:r w:rsidRPr="00C35DF6">
        <w:rPr>
          <w:sz w:val="28"/>
          <w:szCs w:val="28"/>
        </w:rPr>
        <w:t xml:space="preserve"> спасатель;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отказано в аттестации </w:t>
      </w:r>
      <w:r w:rsidRPr="00C35DF6">
        <w:rPr>
          <w:i/>
          <w:sz w:val="28"/>
          <w:szCs w:val="28"/>
          <w:u w:val="single"/>
        </w:rPr>
        <w:t>0</w:t>
      </w:r>
      <w:r w:rsidRPr="00C35DF6">
        <w:rPr>
          <w:sz w:val="28"/>
          <w:szCs w:val="28"/>
        </w:rPr>
        <w:t xml:space="preserve"> АСС(Ф) и </w:t>
      </w:r>
      <w:r w:rsidRPr="00C35DF6">
        <w:rPr>
          <w:i/>
          <w:sz w:val="28"/>
          <w:szCs w:val="28"/>
          <w:u w:val="single"/>
        </w:rPr>
        <w:t>59</w:t>
      </w:r>
      <w:r w:rsidRPr="00C35DF6">
        <w:rPr>
          <w:sz w:val="28"/>
          <w:szCs w:val="28"/>
        </w:rPr>
        <w:t xml:space="preserve"> спасателям.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На территории </w:t>
      </w:r>
      <w:r w:rsidRPr="00C35DF6">
        <w:rPr>
          <w:sz w:val="28"/>
          <w:szCs w:val="22"/>
        </w:rPr>
        <w:t xml:space="preserve">Санкт-Петербурга </w:t>
      </w:r>
      <w:r w:rsidRPr="00C35DF6">
        <w:rPr>
          <w:sz w:val="28"/>
          <w:szCs w:val="28"/>
        </w:rPr>
        <w:t xml:space="preserve">дислоцировано </w:t>
      </w:r>
      <w:r w:rsidRPr="00C35DF6">
        <w:rPr>
          <w:i/>
          <w:sz w:val="28"/>
          <w:szCs w:val="28"/>
          <w:u w:val="single"/>
        </w:rPr>
        <w:t>44</w:t>
      </w:r>
      <w:r w:rsidR="00555C45">
        <w:rPr>
          <w:i/>
          <w:sz w:val="28"/>
          <w:szCs w:val="28"/>
          <w:u w:val="single"/>
        </w:rPr>
        <w:t xml:space="preserve"> </w:t>
      </w:r>
      <w:r w:rsidRPr="00C35DF6">
        <w:rPr>
          <w:sz w:val="28"/>
          <w:szCs w:val="28"/>
        </w:rPr>
        <w:t>АСС(Ф) Главного управления МЧС России и пожарно-спасательных подразделений (частей, отдельных постов) ФПС ГПС, подлежащих аттестации на право ведения аварийно-спасательных работ, в том числе: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АСС(Ф) ГУ МЧС России – </w:t>
      </w:r>
      <w:r w:rsidRPr="00C35DF6">
        <w:rPr>
          <w:i/>
          <w:sz w:val="28"/>
          <w:szCs w:val="28"/>
          <w:u w:val="single"/>
        </w:rPr>
        <w:t>0</w:t>
      </w:r>
      <w:r w:rsidRPr="00C35DF6">
        <w:rPr>
          <w:sz w:val="28"/>
          <w:szCs w:val="28"/>
        </w:rPr>
        <w:t xml:space="preserve">, из них аттестовано </w:t>
      </w:r>
      <w:r w:rsidRPr="00C35DF6">
        <w:rPr>
          <w:i/>
          <w:sz w:val="28"/>
          <w:szCs w:val="28"/>
          <w:u w:val="single"/>
        </w:rPr>
        <w:t>0</w:t>
      </w:r>
      <w:r w:rsidRPr="00C35DF6">
        <w:rPr>
          <w:sz w:val="28"/>
          <w:szCs w:val="28"/>
        </w:rPr>
        <w:t>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пожарно-спасательные подразделения (части, отдельные посты) </w:t>
      </w:r>
      <w:r w:rsidRPr="00C35DF6">
        <w:rPr>
          <w:sz w:val="28"/>
          <w:szCs w:val="28"/>
        </w:rPr>
        <w:br/>
        <w:t xml:space="preserve">Главного управления МЧС России – </w:t>
      </w:r>
      <w:r w:rsidRPr="00C35DF6">
        <w:rPr>
          <w:i/>
          <w:sz w:val="28"/>
          <w:szCs w:val="28"/>
          <w:u w:val="single"/>
        </w:rPr>
        <w:t>44</w:t>
      </w:r>
      <w:r w:rsidRPr="00C35DF6">
        <w:rPr>
          <w:sz w:val="28"/>
          <w:szCs w:val="28"/>
        </w:rPr>
        <w:t xml:space="preserve">, из них аттестовано </w:t>
      </w:r>
      <w:r w:rsidRPr="00C35DF6">
        <w:rPr>
          <w:i/>
          <w:sz w:val="28"/>
          <w:szCs w:val="28"/>
          <w:u w:val="single"/>
        </w:rPr>
        <w:t>44</w:t>
      </w:r>
      <w:r w:rsidRPr="00C35DF6">
        <w:rPr>
          <w:sz w:val="28"/>
          <w:szCs w:val="28"/>
        </w:rPr>
        <w:t>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специальные подразделения ФПС МЧС России, дислоцированные </w:t>
      </w:r>
      <w:r w:rsidRPr="00C35DF6">
        <w:rPr>
          <w:sz w:val="28"/>
          <w:szCs w:val="28"/>
        </w:rPr>
        <w:br/>
        <w:t xml:space="preserve">на территории </w:t>
      </w:r>
      <w:r w:rsidRPr="00C35DF6">
        <w:rPr>
          <w:sz w:val="28"/>
        </w:rPr>
        <w:t xml:space="preserve">Санкт-Петербурга </w:t>
      </w:r>
      <w:r w:rsidRPr="00C35DF6">
        <w:rPr>
          <w:sz w:val="28"/>
          <w:szCs w:val="28"/>
        </w:rPr>
        <w:t xml:space="preserve">– </w:t>
      </w:r>
      <w:r w:rsidRPr="00C35DF6">
        <w:rPr>
          <w:i/>
          <w:sz w:val="28"/>
          <w:szCs w:val="28"/>
          <w:u w:val="single"/>
        </w:rPr>
        <w:t>2</w:t>
      </w:r>
      <w:r w:rsidRPr="00C35DF6">
        <w:rPr>
          <w:sz w:val="28"/>
          <w:szCs w:val="28"/>
        </w:rPr>
        <w:t xml:space="preserve">, из них аттестовано </w:t>
      </w:r>
      <w:r w:rsidRPr="00C35DF6">
        <w:rPr>
          <w:i/>
          <w:sz w:val="28"/>
          <w:szCs w:val="28"/>
          <w:u w:val="single"/>
        </w:rPr>
        <w:t>0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В соответствии с требованиями приказа МЧС России от 25.05.2016</w:t>
      </w:r>
      <w:r w:rsidRPr="00C35DF6">
        <w:rPr>
          <w:sz w:val="28"/>
          <w:szCs w:val="28"/>
        </w:rPr>
        <w:br/>
        <w:t>№ 281 «Об аварийно-спасательных работах, к проведению которых привлекаются пожарно-спасательные подразделения федеральной противопожарной службы государственной противопожарной службы» на отчетную дату: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1) аттестовано на поисково-спасательные работы 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аварийно-спасательные работы, связанные с тушением пожаров, – </w:t>
      </w:r>
      <w:r w:rsidRPr="00C35DF6">
        <w:rPr>
          <w:i/>
          <w:sz w:val="28"/>
          <w:szCs w:val="28"/>
          <w:u w:val="single"/>
        </w:rPr>
        <w:t>44</w:t>
      </w:r>
      <w:r w:rsidRPr="00C35DF6">
        <w:rPr>
          <w:sz w:val="28"/>
          <w:szCs w:val="28"/>
        </w:rPr>
        <w:t xml:space="preserve"> подразделений ФПС ГПС;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2) не аттестовано – </w:t>
      </w:r>
      <w:r w:rsidRPr="00C35DF6">
        <w:rPr>
          <w:i/>
          <w:sz w:val="28"/>
          <w:szCs w:val="28"/>
          <w:u w:val="single"/>
        </w:rPr>
        <w:t>2</w:t>
      </w:r>
      <w:r w:rsidRPr="00C35DF6">
        <w:rPr>
          <w:sz w:val="28"/>
          <w:szCs w:val="28"/>
        </w:rPr>
        <w:t xml:space="preserve"> подразделений ФПС ГПС.</w:t>
      </w:r>
    </w:p>
    <w:p w:rsidR="003C77CB" w:rsidRPr="00BC0F95" w:rsidRDefault="003C77CB" w:rsidP="003C77CB">
      <w:pPr>
        <w:pStyle w:val="4"/>
      </w:pPr>
    </w:p>
    <w:p w:rsidR="003C77CB" w:rsidRPr="00BC0F95" w:rsidRDefault="003C77CB" w:rsidP="003C77CB">
      <w:pPr>
        <w:pStyle w:val="4"/>
        <w:rPr>
          <w:szCs w:val="28"/>
        </w:rPr>
      </w:pPr>
      <w:r w:rsidRPr="00BC0F95">
        <w:t xml:space="preserve">7.4. </w:t>
      </w:r>
      <w:r w:rsidRPr="00BC0F95">
        <w:rPr>
          <w:szCs w:val="28"/>
        </w:rPr>
        <w:t>Организация взаимодействия с общественными организациями (объединениями), осуществляющими деятельность в сфере безопасности жизнедеятельности и защиты населения и территорий от чрезвычайных ситуаций</w:t>
      </w:r>
    </w:p>
    <w:p w:rsidR="003C77CB" w:rsidRPr="00BC0F95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Во 2 квартале 2022 года Главное управление МЧС России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по г. Санкт-Петербургу совместно с общественными организациями (объединениями), осуществляющими деятельность в сфере безопасности жизнедеятельности и защиты населения и территорий от чрезвычайных ситуаций (далее – общественные организации (объединения), мероприятия </w:t>
      </w:r>
      <w:r w:rsidRPr="00C35DF6">
        <w:rPr>
          <w:i/>
          <w:sz w:val="28"/>
          <w:szCs w:val="28"/>
          <w:u w:val="single"/>
        </w:rPr>
        <w:t>проводились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Учет общественных организаций (объединений) </w:t>
      </w:r>
      <w:r w:rsidRPr="00C35DF6">
        <w:rPr>
          <w:i/>
          <w:sz w:val="28"/>
          <w:szCs w:val="28"/>
          <w:u w:val="single"/>
        </w:rPr>
        <w:t>ведется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Сведения об общественных организациях (объединениях) на территории г. </w:t>
      </w:r>
      <w:r w:rsidRPr="00C35DF6">
        <w:rPr>
          <w:sz w:val="28"/>
        </w:rPr>
        <w:t>Санкт-Петербурга</w:t>
      </w:r>
      <w:r w:rsidRPr="00C35DF6">
        <w:rPr>
          <w:sz w:val="28"/>
          <w:szCs w:val="28"/>
        </w:rPr>
        <w:t>:</w:t>
      </w:r>
    </w:p>
    <w:p w:rsidR="003C77CB" w:rsidRPr="00C35DF6" w:rsidRDefault="003C77CB" w:rsidP="003C77CB">
      <w:pPr>
        <w:jc w:val="both"/>
        <w:rPr>
          <w:color w:val="000000"/>
          <w:sz w:val="20"/>
          <w:szCs w:val="20"/>
        </w:rPr>
      </w:pPr>
      <w:r w:rsidRPr="00C35DF6">
        <w:rPr>
          <w:sz w:val="28"/>
          <w:szCs w:val="28"/>
        </w:rPr>
        <w:t xml:space="preserve">общее количество общественных организаций (объединений)10 (АППГ: 8), из них аттестовано на право ведения аварийно-спасательных работ 4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(Санкт-Петербургская региональная общественная организация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«Поисково-спасательный отряд Отклик»,</w:t>
      </w:r>
      <w:r w:rsidRPr="00C35DF6">
        <w:t xml:space="preserve"> </w:t>
      </w:r>
      <w:r w:rsidRPr="00C35DF6">
        <w:rPr>
          <w:sz w:val="28"/>
          <w:szCs w:val="28"/>
        </w:rPr>
        <w:t xml:space="preserve">Поисково-спасательный отряд "Лиза Алерт", Санкт-Петербургская региональная общественная организация «Объединение добровольных спасателей ЭКСТРЕМУМ», </w:t>
      </w:r>
      <w:r w:rsidRPr="00C35DF6">
        <w:rPr>
          <w:color w:val="000000"/>
          <w:sz w:val="28"/>
          <w:szCs w:val="28"/>
        </w:rPr>
        <w:t>Санкт-Петербургское региональное отделение Общероссийской общественной организации "Российский союз спасателей", Студенческий пожарно-спасательный отряд</w:t>
      </w:r>
      <w:r w:rsidR="0016274C">
        <w:rPr>
          <w:color w:val="000000"/>
          <w:sz w:val="28"/>
          <w:szCs w:val="28"/>
        </w:rPr>
        <w:br/>
      </w:r>
      <w:r w:rsidRPr="00C35DF6">
        <w:rPr>
          <w:color w:val="000000"/>
          <w:sz w:val="28"/>
          <w:szCs w:val="28"/>
        </w:rPr>
        <w:t>СПб ГБПОУ "Пожарно-спасательный колледж "Санкт-Петербургский центр подготовки</w:t>
      </w:r>
      <w:r w:rsidRPr="00C35DF6">
        <w:rPr>
          <w:color w:val="000000"/>
          <w:sz w:val="20"/>
          <w:szCs w:val="20"/>
        </w:rPr>
        <w:t>,</w:t>
      </w:r>
      <w:r w:rsidRPr="00C35DF6">
        <w:rPr>
          <w:sz w:val="28"/>
          <w:szCs w:val="28"/>
        </w:rPr>
        <w:t xml:space="preserve"> Региональное отделение общероссийского общественного движения "Народный фронт "За Россию" в Санкт-Петербурге, Общественное учреждение «Добровольная пожарная дружина» "Казачий спас" Хуторского казачьего общества "Хутор, Общественное учреждение «Добровольная пожарная друж</w:t>
      </w:r>
      <w:r>
        <w:rPr>
          <w:sz w:val="28"/>
          <w:szCs w:val="28"/>
        </w:rPr>
        <w:t>ина»</w:t>
      </w:r>
      <w:r w:rsidRPr="00C35DF6">
        <w:rPr>
          <w:sz w:val="28"/>
          <w:szCs w:val="28"/>
        </w:rPr>
        <w:t xml:space="preserve"> Санкт-Петербургского городского  казачьего общества "Союз Православных Казаков Ирбис", Санкт-Петербургское общественная организация «Городское казачье общество "Казачья Дружина"», Санкт-Петербургское региональное отделение "Всероссийский студенческий корпус спасателей"), общая численность 1430 человек, из них аттестовано на правоведения аварийно-спасательных работ 266 человек;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общественные организации (объединения)</w:t>
      </w:r>
      <w:r w:rsidR="0016274C">
        <w:rPr>
          <w:sz w:val="28"/>
          <w:szCs w:val="28"/>
        </w:rPr>
        <w:t xml:space="preserve"> привлекались 125 раз к участию</w:t>
      </w:r>
      <w:r w:rsidRPr="00C35DF6">
        <w:rPr>
          <w:sz w:val="28"/>
          <w:szCs w:val="28"/>
        </w:rPr>
        <w:t xml:space="preserve"> в проведении поисково-спасательных работ и проведении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аварийно-спасательных работ;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проведено 4 мероприятия с привлечением общественных организаций (объединений) и добровольцев (не связанных с проведением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аварийно-спасательных работ);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Главное управление МЧС России по г. Санкт-Петербургу заключено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6 соглашений о взаимодействии с общественными организациями (объединениями).</w:t>
      </w:r>
    </w:p>
    <w:p w:rsidR="003C77CB" w:rsidRPr="00263F8A" w:rsidRDefault="003C77CB" w:rsidP="003C77CB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C35DF6">
        <w:rPr>
          <w:snapToGrid w:val="0"/>
          <w:sz w:val="28"/>
          <w:szCs w:val="28"/>
        </w:rPr>
        <w:t>Отчеты по деятельности общественных спасательных организаций и общественном движении «Народный фронт «За Россию», осуществляющих свою деятельность на территории Санкт-Петербурга направляются ежеквартально в Департамент спасательных формирований МЧС России, согласно писем –</w:t>
      </w:r>
      <w:r w:rsidR="0016274C">
        <w:rPr>
          <w:snapToGrid w:val="0"/>
          <w:sz w:val="28"/>
          <w:szCs w:val="28"/>
        </w:rPr>
        <w:t xml:space="preserve"> </w:t>
      </w:r>
      <w:r w:rsidRPr="00C35DF6">
        <w:rPr>
          <w:snapToGrid w:val="0"/>
          <w:sz w:val="28"/>
          <w:szCs w:val="28"/>
        </w:rPr>
        <w:t>от 06.08.2019</w:t>
      </w:r>
      <w:r w:rsidR="0016274C">
        <w:rPr>
          <w:snapToGrid w:val="0"/>
          <w:sz w:val="28"/>
          <w:szCs w:val="28"/>
        </w:rPr>
        <w:t xml:space="preserve"> </w:t>
      </w:r>
      <w:r w:rsidR="0016274C" w:rsidRPr="00C35DF6">
        <w:rPr>
          <w:snapToGrid w:val="0"/>
          <w:sz w:val="28"/>
          <w:szCs w:val="28"/>
        </w:rPr>
        <w:t>№ 17-21-1086</w:t>
      </w:r>
      <w:r w:rsidR="0016274C">
        <w:rPr>
          <w:snapToGrid w:val="0"/>
          <w:sz w:val="28"/>
          <w:szCs w:val="28"/>
        </w:rPr>
        <w:t xml:space="preserve">; </w:t>
      </w:r>
      <w:r w:rsidRPr="00C35DF6">
        <w:rPr>
          <w:snapToGrid w:val="0"/>
          <w:sz w:val="28"/>
          <w:szCs w:val="28"/>
        </w:rPr>
        <w:t>от 01.09.2020</w:t>
      </w:r>
      <w:r w:rsidR="0016274C" w:rsidRPr="00C35DF6">
        <w:rPr>
          <w:snapToGrid w:val="0"/>
          <w:sz w:val="28"/>
          <w:szCs w:val="28"/>
        </w:rPr>
        <w:t>№ ИТ-17-729</w:t>
      </w:r>
      <w:r w:rsidR="0016274C">
        <w:rPr>
          <w:snapToGrid w:val="0"/>
          <w:sz w:val="28"/>
          <w:szCs w:val="28"/>
        </w:rPr>
        <w:t>,</w:t>
      </w:r>
      <w:r w:rsidR="0016274C">
        <w:rPr>
          <w:snapToGrid w:val="0"/>
          <w:sz w:val="28"/>
          <w:szCs w:val="28"/>
        </w:rPr>
        <w:br/>
      </w:r>
      <w:r w:rsidRPr="00C35DF6">
        <w:rPr>
          <w:snapToGrid w:val="0"/>
          <w:sz w:val="28"/>
          <w:szCs w:val="28"/>
        </w:rPr>
        <w:t>исх.</w:t>
      </w:r>
      <w:r w:rsidR="0016274C" w:rsidRPr="0016274C">
        <w:rPr>
          <w:snapToGrid w:val="0"/>
          <w:sz w:val="28"/>
          <w:szCs w:val="28"/>
        </w:rPr>
        <w:t xml:space="preserve"> </w:t>
      </w:r>
      <w:r w:rsidRPr="00C35DF6">
        <w:rPr>
          <w:snapToGrid w:val="0"/>
          <w:sz w:val="28"/>
          <w:szCs w:val="28"/>
        </w:rPr>
        <w:t>Главного управления МЧС</w:t>
      </w:r>
      <w:r>
        <w:rPr>
          <w:snapToGrid w:val="0"/>
          <w:sz w:val="28"/>
          <w:szCs w:val="28"/>
        </w:rPr>
        <w:t xml:space="preserve"> России по г. Санкт-Петербургу</w:t>
      </w:r>
      <w:r w:rsidRPr="00C35DF6">
        <w:rPr>
          <w:snapToGrid w:val="0"/>
          <w:sz w:val="28"/>
          <w:szCs w:val="28"/>
        </w:rPr>
        <w:t xml:space="preserve"> </w:t>
      </w:r>
      <w:r w:rsidR="0016274C">
        <w:rPr>
          <w:snapToGrid w:val="0"/>
          <w:sz w:val="28"/>
          <w:szCs w:val="28"/>
        </w:rPr>
        <w:t>от 06.07.2022</w:t>
      </w:r>
      <w:r w:rsidR="0016274C">
        <w:rPr>
          <w:snapToGrid w:val="0"/>
          <w:sz w:val="28"/>
          <w:szCs w:val="28"/>
        </w:rPr>
        <w:br/>
      </w:r>
      <w:r w:rsidRPr="00C35DF6">
        <w:rPr>
          <w:snapToGrid w:val="0"/>
          <w:sz w:val="28"/>
          <w:szCs w:val="28"/>
        </w:rPr>
        <w:t>№ М-130-3629.</w:t>
      </w:r>
    </w:p>
    <w:p w:rsidR="003C77CB" w:rsidRPr="000E7020" w:rsidRDefault="003C77CB" w:rsidP="003C77CB">
      <w:pPr>
        <w:contextualSpacing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4"/>
      </w:pPr>
      <w:r w:rsidRPr="00BC0F95">
        <w:t xml:space="preserve">7.5. </w:t>
      </w:r>
      <w:r w:rsidRPr="00BC0F95">
        <w:rPr>
          <w:szCs w:val="28"/>
        </w:rPr>
        <w:t>Предоставление государственной услуги по согласованию создания  профессиональных аварийно-спасательных формирований в организациях, занимающихся одним или несколькими видами деятельности,</w:t>
      </w:r>
      <w:r w:rsidRPr="00BC0F95">
        <w:rPr>
          <w:szCs w:val="28"/>
        </w:rPr>
        <w:br/>
        <w:t>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аварийно-спасательных формирований</w:t>
      </w:r>
      <w:r w:rsidRPr="00BC0F95">
        <w:rPr>
          <w:szCs w:val="28"/>
        </w:rPr>
        <w:br/>
        <w:t>и государственной услуги по регистрации аттестованных</w:t>
      </w:r>
      <w:r w:rsidRPr="00BC0F95">
        <w:rPr>
          <w:szCs w:val="28"/>
        </w:rPr>
        <w:br/>
        <w:t>профессиональных аварийно-спасательных служб,</w:t>
      </w:r>
      <w:r w:rsidRPr="00BC0F95">
        <w:rPr>
          <w:szCs w:val="28"/>
        </w:rPr>
        <w:br/>
        <w:t>профессиональных аварийно-спасательных формирований</w:t>
      </w:r>
    </w:p>
    <w:p w:rsidR="003C77CB" w:rsidRPr="00BC0F95" w:rsidRDefault="003C77CB" w:rsidP="003C77CB">
      <w:pPr>
        <w:ind w:firstLine="709"/>
        <w:contextualSpacing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5"/>
        <w:rPr>
          <w:rFonts w:eastAsia="Courier New"/>
          <w:lang w:bidi="ru-RU"/>
        </w:rPr>
      </w:pPr>
      <w:r w:rsidRPr="00BC0F95">
        <w:rPr>
          <w:rFonts w:eastAsia="Courier New"/>
          <w:lang w:bidi="ru-RU"/>
        </w:rPr>
        <w:t>7.5.1 Предоставление государственной услуги по согласованию создания  профессиональных аварийно-спасательных формирований в организациях, занимающихся одним или несколькими видами деятельности,</w:t>
      </w:r>
      <w:r w:rsidRPr="00BC0F95">
        <w:rPr>
          <w:rFonts w:eastAsia="Courier New"/>
          <w:lang w:bidi="ru-RU"/>
        </w:rPr>
        <w:br/>
        <w:t>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аварийно-спасательных формирований</w:t>
      </w:r>
    </w:p>
    <w:p w:rsidR="003C77CB" w:rsidRPr="00BC0F95" w:rsidRDefault="003C77CB" w:rsidP="003C77CB">
      <w:pPr>
        <w:contextualSpacing/>
        <w:jc w:val="center"/>
        <w:rPr>
          <w:b/>
          <w:sz w:val="28"/>
          <w:szCs w:val="28"/>
        </w:rPr>
      </w:pP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Оказание государственной услуги по согласованию создания профессиональных аварийно-спасательных формирований в организациях, занимающихся одним или несколькими видами деятельности, 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аварийно-спасательных формирований (далее – государственная услуга по согласованию создания ПАСФ) (приказ МЧС России от 12</w:t>
      </w:r>
      <w:r w:rsidR="0016274C">
        <w:rPr>
          <w:sz w:val="28"/>
          <w:szCs w:val="28"/>
        </w:rPr>
        <w:t xml:space="preserve">.03.2018 </w:t>
      </w:r>
      <w:r w:rsidRPr="00C35DF6">
        <w:rPr>
          <w:sz w:val="28"/>
          <w:szCs w:val="28"/>
        </w:rPr>
        <w:t>№ 100, зарегистрирован в Минюсте России 25</w:t>
      </w:r>
      <w:r w:rsidR="0016274C">
        <w:rPr>
          <w:sz w:val="28"/>
          <w:szCs w:val="28"/>
        </w:rPr>
        <w:t>.04.2018</w:t>
      </w:r>
      <w:r w:rsidRPr="00C35DF6">
        <w:rPr>
          <w:sz w:val="28"/>
          <w:szCs w:val="28"/>
        </w:rPr>
        <w:t xml:space="preserve"> № 50894) в Главном управлении </w:t>
      </w:r>
      <w:r w:rsidRPr="00C35DF6">
        <w:rPr>
          <w:i/>
          <w:sz w:val="28"/>
          <w:szCs w:val="28"/>
          <w:u w:val="single"/>
        </w:rPr>
        <w:t>организовано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 В Главном управлении издан приказ от 13 июля 2018 г.№ 321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«О создании комиссии в Главном управлении по </w:t>
      </w:r>
      <w:r w:rsidRPr="00C35DF6">
        <w:rPr>
          <w:bCs/>
          <w:spacing w:val="-4"/>
          <w:sz w:val="28"/>
          <w:szCs w:val="28"/>
        </w:rPr>
        <w:t xml:space="preserve">согласованию создания профессиональных аварийно-спасательных формирований в организациях, занимающихся одним или несколькими видами деятельности, 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</w:t>
      </w:r>
      <w:r w:rsidR="0016274C">
        <w:rPr>
          <w:bCs/>
          <w:spacing w:val="-4"/>
          <w:sz w:val="28"/>
          <w:szCs w:val="28"/>
        </w:rPr>
        <w:br/>
      </w:r>
      <w:r w:rsidRPr="00C35DF6">
        <w:rPr>
          <w:bCs/>
          <w:spacing w:val="-4"/>
          <w:sz w:val="28"/>
          <w:szCs w:val="28"/>
        </w:rPr>
        <w:t>аварийно-спасательных формирований</w:t>
      </w:r>
      <w:r w:rsidRPr="00C35DF6">
        <w:rPr>
          <w:sz w:val="28"/>
          <w:szCs w:val="28"/>
        </w:rPr>
        <w:t>»</w:t>
      </w:r>
      <w:r w:rsidR="0016274C">
        <w:rPr>
          <w:sz w:val="28"/>
          <w:szCs w:val="28"/>
        </w:rPr>
        <w:t xml:space="preserve"> (с изменением в редакции от 19.04.2019</w:t>
      </w:r>
      <w:r w:rsidRPr="00C35DF6">
        <w:rPr>
          <w:sz w:val="28"/>
          <w:szCs w:val="28"/>
        </w:rPr>
        <w:t xml:space="preserve"> № 167).</w:t>
      </w:r>
    </w:p>
    <w:p w:rsidR="003C77CB" w:rsidRPr="00C35DF6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За отчетный период в адрес Главного управления обращений о согласовании создания ПАСС(Ф) не поступало (АППГ - 0).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Ежеквартальные отчетные материалы о проделанной работе направлены</w:t>
      </w:r>
      <w:r w:rsidRPr="00C35DF6">
        <w:rPr>
          <w:sz w:val="28"/>
          <w:szCs w:val="28"/>
        </w:rPr>
        <w:br/>
        <w:t xml:space="preserve">в Департамент спасательных формирований МЧС России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(исх. ГУ </w:t>
      </w:r>
      <w:r w:rsidR="0016274C" w:rsidRPr="00C35DF6">
        <w:rPr>
          <w:sz w:val="28"/>
          <w:szCs w:val="28"/>
        </w:rPr>
        <w:t>от 06</w:t>
      </w:r>
      <w:r w:rsidR="0016274C">
        <w:rPr>
          <w:sz w:val="28"/>
          <w:szCs w:val="28"/>
        </w:rPr>
        <w:t xml:space="preserve">.07.2022 </w:t>
      </w:r>
      <w:r w:rsidRPr="00C35DF6">
        <w:rPr>
          <w:sz w:val="28"/>
          <w:szCs w:val="28"/>
        </w:rPr>
        <w:t>№ М-130-3621</w:t>
      </w:r>
      <w:r w:rsidR="0016274C">
        <w:rPr>
          <w:sz w:val="28"/>
          <w:szCs w:val="28"/>
        </w:rPr>
        <w:t>).</w:t>
      </w:r>
      <w:r w:rsidRPr="00C35DF6">
        <w:rPr>
          <w:sz w:val="28"/>
          <w:szCs w:val="28"/>
        </w:rPr>
        <w:t xml:space="preserve"> 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Ответственным должностным лицом Главного управления МЧС России за внесение результатов оказания государственной услуги согласованию создания ПАСФ назначен начальник отдела организации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аварийно-спасательных работ УПТ и АСР Главного управления, подполковник внутренней службы Лопатин Александр Александрович тел.: 8-911-730-78-77.</w:t>
      </w:r>
    </w:p>
    <w:p w:rsidR="00555C45" w:rsidRPr="00C35DF6" w:rsidRDefault="00555C45" w:rsidP="003C77CB">
      <w:pPr>
        <w:ind w:firstLine="709"/>
        <w:jc w:val="both"/>
        <w:rPr>
          <w:sz w:val="28"/>
          <w:szCs w:val="28"/>
        </w:rPr>
      </w:pPr>
    </w:p>
    <w:p w:rsidR="003C77CB" w:rsidRPr="00BC0F95" w:rsidRDefault="003C77CB" w:rsidP="003C77CB">
      <w:pPr>
        <w:pStyle w:val="5"/>
      </w:pPr>
      <w:r w:rsidRPr="00BC0F95">
        <w:t>7.5.2 Предоставление государственной услуги по регистрации аттестованных профессиональных аварийно-спасательных служб, профессиональных аварийно-спасательных формирований</w:t>
      </w:r>
    </w:p>
    <w:p w:rsidR="003C77CB" w:rsidRPr="00BC0F95" w:rsidRDefault="003C77CB" w:rsidP="003C77CB">
      <w:pPr>
        <w:contextualSpacing/>
        <w:jc w:val="both"/>
        <w:rPr>
          <w:sz w:val="28"/>
          <w:szCs w:val="28"/>
        </w:rPr>
      </w:pPr>
    </w:p>
    <w:p w:rsidR="003C77CB" w:rsidRPr="00C35DF6" w:rsidRDefault="003C77CB" w:rsidP="003C77CB">
      <w:pPr>
        <w:suppressAutoHyphens/>
        <w:ind w:firstLine="709"/>
        <w:jc w:val="both"/>
        <w:rPr>
          <w:color w:val="FF0000"/>
          <w:sz w:val="28"/>
          <w:szCs w:val="28"/>
        </w:rPr>
      </w:pPr>
      <w:r w:rsidRPr="00C35DF6">
        <w:rPr>
          <w:sz w:val="28"/>
          <w:szCs w:val="28"/>
        </w:rPr>
        <w:t xml:space="preserve">Оказание государственной услуги по регистрации аттестованных профессиональных аварийно-спасательных служб, профессиональных аварийно-спасательных формирований (далее – государственная услуга по регистрации ПАСС(Ф) (приказ МЧС России от 12.05.2020 № 306, зарегистрирован в Минюсте России 13.10.2020 № 60348) в Главном управлении </w:t>
      </w:r>
      <w:r w:rsidRPr="00C35DF6">
        <w:rPr>
          <w:i/>
          <w:sz w:val="28"/>
          <w:szCs w:val="28"/>
          <w:u w:val="single"/>
        </w:rPr>
        <w:t>организовано</w:t>
      </w:r>
      <w:r w:rsidRPr="00C35DF6">
        <w:rPr>
          <w:sz w:val="28"/>
          <w:szCs w:val="28"/>
        </w:rPr>
        <w:t>.</w:t>
      </w:r>
    </w:p>
    <w:p w:rsidR="003C77CB" w:rsidRPr="00C35DF6" w:rsidRDefault="003C77CB" w:rsidP="003C77CB">
      <w:pPr>
        <w:tabs>
          <w:tab w:val="left" w:pos="709"/>
        </w:tabs>
        <w:jc w:val="both"/>
        <w:rPr>
          <w:sz w:val="28"/>
          <w:szCs w:val="28"/>
        </w:rPr>
      </w:pPr>
      <w:r w:rsidRPr="00C35DF6">
        <w:rPr>
          <w:sz w:val="28"/>
          <w:szCs w:val="28"/>
        </w:rPr>
        <w:tab/>
        <w:t xml:space="preserve">Регистрация аттестованных аварийно-спасательных и пожарно-спасательных подразделений Главного управления МЧС России проведена </w:t>
      </w:r>
      <w:r w:rsidRPr="00C35DF6">
        <w:rPr>
          <w:i/>
          <w:sz w:val="28"/>
          <w:szCs w:val="28"/>
          <w:u w:val="single"/>
        </w:rPr>
        <w:t>своевременно.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Государственная услуга регистрации ПАСС(Ф) оказана в отношении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6 аттестованных профессиональных АСС(Ф), зарегистрировано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6 профессиональных АСС(Ф), а именно: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ООО «СЕВЕРО-ЗАПАДНАЯ РЕГИОНАЛЬНАЯ СЛУЖБА СПАСЕНИЯ»;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ООО «Морская экология»;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ООО «СМАРП»;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АО «НАЦИОНАЛЬНЫЙ ЦЕНТР ГУМАНИТАРНОГО РАЗМИНИРОВАНИЯ».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Пожарно-спасательная часть №63 Санкт-Петербургского государственного казенного учреждения "Пожарно-спасательный отряд противопожарной службы Санкт-Петербурга по Выборгскому району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>Санкт-Петербурга".</w:t>
      </w:r>
    </w:p>
    <w:p w:rsidR="003C77CB" w:rsidRPr="00C35DF6" w:rsidRDefault="003C77CB" w:rsidP="00AC5202">
      <w:pPr>
        <w:numPr>
          <w:ilvl w:val="0"/>
          <w:numId w:val="35"/>
        </w:numPr>
        <w:ind w:left="0"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Балтийский филиал Федерального государственного бюджетного учреждения "Морская спасательная служба".</w:t>
      </w:r>
    </w:p>
    <w:p w:rsidR="003C77CB" w:rsidRPr="00C35DF6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 xml:space="preserve">Отказано в регистрации </w:t>
      </w:r>
      <w:r w:rsidRPr="00C35DF6">
        <w:rPr>
          <w:i/>
          <w:sz w:val="28"/>
          <w:szCs w:val="28"/>
          <w:u w:val="single"/>
        </w:rPr>
        <w:t>0</w:t>
      </w:r>
      <w:r w:rsidRPr="00C35DF6">
        <w:rPr>
          <w:sz w:val="28"/>
          <w:szCs w:val="28"/>
        </w:rPr>
        <w:t xml:space="preserve"> ПАСС(Ф).</w:t>
      </w:r>
    </w:p>
    <w:p w:rsidR="003C77CB" w:rsidRPr="00C35DF6" w:rsidRDefault="003C77CB" w:rsidP="003C77CB">
      <w:pPr>
        <w:contextualSpacing/>
        <w:jc w:val="both"/>
        <w:rPr>
          <w:sz w:val="28"/>
          <w:szCs w:val="28"/>
        </w:rPr>
      </w:pPr>
      <w:r w:rsidRPr="00C35DF6">
        <w:rPr>
          <w:sz w:val="28"/>
          <w:szCs w:val="28"/>
        </w:rPr>
        <w:t>Ежеквартальные отчетные материалы о проделанной работе направлены</w:t>
      </w:r>
      <w:r w:rsidRPr="00C35DF6">
        <w:rPr>
          <w:sz w:val="28"/>
          <w:szCs w:val="28"/>
        </w:rPr>
        <w:br/>
        <w:t xml:space="preserve">в Департамент спасательных формирований МЧС России </w:t>
      </w:r>
      <w:r w:rsidR="0016274C">
        <w:rPr>
          <w:sz w:val="28"/>
          <w:szCs w:val="28"/>
        </w:rPr>
        <w:br/>
      </w:r>
      <w:r w:rsidRPr="00C35DF6">
        <w:rPr>
          <w:sz w:val="28"/>
          <w:szCs w:val="28"/>
        </w:rPr>
        <w:t xml:space="preserve">(исх. ГУ </w:t>
      </w:r>
      <w:r w:rsidR="0016274C" w:rsidRPr="00C35DF6">
        <w:rPr>
          <w:sz w:val="28"/>
          <w:szCs w:val="28"/>
        </w:rPr>
        <w:t>о</w:t>
      </w:r>
      <w:r w:rsidR="0016274C">
        <w:rPr>
          <w:sz w:val="28"/>
          <w:szCs w:val="28"/>
        </w:rPr>
        <w:t>т 06.07.2022</w:t>
      </w:r>
      <w:r w:rsidRPr="00C35DF6">
        <w:rPr>
          <w:sz w:val="28"/>
          <w:szCs w:val="28"/>
        </w:rPr>
        <w:t>№ М-130-3621).</w:t>
      </w:r>
    </w:p>
    <w:p w:rsidR="003C77CB" w:rsidRPr="00170A13" w:rsidRDefault="003C77CB" w:rsidP="003C77CB">
      <w:pPr>
        <w:ind w:firstLine="709"/>
        <w:contextualSpacing/>
        <w:jc w:val="both"/>
        <w:rPr>
          <w:b/>
          <w:sz w:val="28"/>
          <w:szCs w:val="28"/>
        </w:rPr>
      </w:pPr>
      <w:r w:rsidRPr="00C35DF6">
        <w:rPr>
          <w:sz w:val="28"/>
          <w:szCs w:val="28"/>
        </w:rPr>
        <w:t xml:space="preserve">Ответственным должностным лицом ГУ МЧС России за внесение результатов оказания государственной услуги по регистрации ПАСС(Ф) </w:t>
      </w:r>
      <w:r w:rsidRPr="00C35DF6">
        <w:rPr>
          <w:sz w:val="28"/>
          <w:szCs w:val="28"/>
        </w:rPr>
        <w:br/>
      </w:r>
      <w:r w:rsidRPr="00170A13">
        <w:rPr>
          <w:sz w:val="28"/>
          <w:szCs w:val="28"/>
        </w:rPr>
        <w:t xml:space="preserve">в системе электронного документооборота МЧС России (далее – СЭД) назначен начальник отдела организации аварийно-спасательных работ УПТ и АСР Главного управления, подполковник внутренней службы </w:t>
      </w:r>
      <w:r w:rsidR="0016274C">
        <w:rPr>
          <w:sz w:val="28"/>
          <w:szCs w:val="28"/>
        </w:rPr>
        <w:br/>
      </w:r>
      <w:r w:rsidRPr="00170A13">
        <w:rPr>
          <w:sz w:val="28"/>
          <w:szCs w:val="28"/>
        </w:rPr>
        <w:t>Лопатин Александр Александрович тел.: 8-911-730-78-77.</w:t>
      </w:r>
    </w:p>
    <w:p w:rsidR="003C77CB" w:rsidRPr="00170A13" w:rsidRDefault="003C77CB" w:rsidP="003C77CB">
      <w:pPr>
        <w:contextualSpacing/>
        <w:jc w:val="both"/>
        <w:rPr>
          <w:sz w:val="28"/>
          <w:szCs w:val="28"/>
        </w:rPr>
      </w:pPr>
    </w:p>
    <w:p w:rsidR="003C77CB" w:rsidRPr="0016274C" w:rsidRDefault="003C77CB" w:rsidP="003C77CB">
      <w:pPr>
        <w:spacing w:after="200" w:line="276" w:lineRule="auto"/>
        <w:rPr>
          <w:szCs w:val="28"/>
        </w:rPr>
      </w:pPr>
      <w:bookmarkStart w:id="18" w:name="_8._Организация_эксплуатации"/>
      <w:bookmarkEnd w:id="18"/>
      <w:r>
        <w:rPr>
          <w:szCs w:val="28"/>
        </w:rPr>
        <w:br w:type="page"/>
      </w:r>
    </w:p>
    <w:p w:rsidR="003C77CB" w:rsidRPr="00AD0347" w:rsidRDefault="003C77CB" w:rsidP="003C77CB">
      <w:pPr>
        <w:pStyle w:val="3"/>
        <w:rPr>
          <w:szCs w:val="28"/>
        </w:rPr>
      </w:pPr>
      <w:r w:rsidRPr="00AD0347">
        <w:rPr>
          <w:szCs w:val="28"/>
        </w:rPr>
        <w:t>8. Организация эксплуатации беспилотных авиационных систем</w:t>
      </w:r>
    </w:p>
    <w:p w:rsidR="003C77CB" w:rsidRPr="00AD0347" w:rsidRDefault="003C77CB" w:rsidP="003C77CB">
      <w:pPr>
        <w:suppressAutoHyphens/>
        <w:ind w:firstLine="709"/>
        <w:jc w:val="center"/>
        <w:rPr>
          <w:b/>
          <w:sz w:val="28"/>
          <w:szCs w:val="28"/>
        </w:rPr>
      </w:pPr>
    </w:p>
    <w:p w:rsidR="003C77CB" w:rsidRPr="00AD0347" w:rsidRDefault="003C77CB" w:rsidP="003C77CB">
      <w:pPr>
        <w:pStyle w:val="4"/>
        <w:rPr>
          <w:szCs w:val="28"/>
        </w:rPr>
      </w:pPr>
      <w:r w:rsidRPr="00AD0347">
        <w:rPr>
          <w:szCs w:val="28"/>
        </w:rPr>
        <w:t>8.1. Укомплектованность подразделениями беспилотной авиации</w:t>
      </w:r>
    </w:p>
    <w:p w:rsidR="003C77CB" w:rsidRPr="00AD0347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6C2AF2" w:rsidRDefault="003C77CB" w:rsidP="003C77CB">
      <w:pPr>
        <w:spacing w:line="228" w:lineRule="auto"/>
        <w:ind w:firstLine="709"/>
        <w:jc w:val="both"/>
        <w:rPr>
          <w:spacing w:val="-4"/>
          <w:sz w:val="28"/>
          <w:szCs w:val="28"/>
        </w:rPr>
      </w:pPr>
      <w:r w:rsidRPr="006C2AF2">
        <w:rPr>
          <w:spacing w:val="-4"/>
          <w:sz w:val="28"/>
          <w:szCs w:val="28"/>
        </w:rPr>
        <w:t xml:space="preserve">В соответствии с организационно-штатной структурой Главного управления МЧС России </w:t>
      </w:r>
      <w:r w:rsidRPr="006C2AF2">
        <w:rPr>
          <w:spacing w:val="-4"/>
          <w:sz w:val="28"/>
          <w:szCs w:val="28"/>
          <w:u w:val="single"/>
        </w:rPr>
        <w:t>по субъекту РФ</w:t>
      </w:r>
      <w:r w:rsidRPr="006C2AF2">
        <w:rPr>
          <w:spacing w:val="-4"/>
          <w:sz w:val="28"/>
          <w:szCs w:val="28"/>
        </w:rPr>
        <w:t xml:space="preserve"> (</w:t>
      </w:r>
      <w:r w:rsidRPr="006C2AF2">
        <w:rPr>
          <w:spacing w:val="-4"/>
          <w:sz w:val="28"/>
          <w:szCs w:val="28"/>
          <w:lang w:val="en-US"/>
        </w:rPr>
        <w:t>I</w:t>
      </w:r>
      <w:r w:rsidRPr="006C2AF2">
        <w:rPr>
          <w:spacing w:val="-4"/>
          <w:sz w:val="28"/>
          <w:szCs w:val="28"/>
        </w:rPr>
        <w:t xml:space="preserve"> разряд), предусмотрено:</w:t>
      </w: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1) организационно-контролирующие подразделение – </w:t>
      </w:r>
      <w:r w:rsidRPr="006C2AF2">
        <w:rPr>
          <w:i/>
          <w:sz w:val="28"/>
          <w:szCs w:val="28"/>
          <w:u w:val="single"/>
        </w:rPr>
        <w:t>создано</w:t>
      </w:r>
      <w:r w:rsidRPr="006C2AF2">
        <w:rPr>
          <w:sz w:val="28"/>
          <w:szCs w:val="28"/>
        </w:rPr>
        <w:t>;</w:t>
      </w: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2) подразделения применения беспилотных авиационных систем </w:t>
      </w:r>
      <w:r w:rsidR="0016274C">
        <w:rPr>
          <w:sz w:val="28"/>
          <w:szCs w:val="28"/>
        </w:rPr>
        <w:br/>
      </w:r>
      <w:r w:rsidRPr="006C2AF2">
        <w:rPr>
          <w:sz w:val="28"/>
          <w:szCs w:val="28"/>
        </w:rPr>
        <w:t xml:space="preserve">(далее – БАС) – </w:t>
      </w:r>
      <w:r w:rsidRPr="006C2AF2">
        <w:rPr>
          <w:i/>
          <w:sz w:val="28"/>
          <w:szCs w:val="28"/>
          <w:u w:val="single"/>
        </w:rPr>
        <w:t>созданы</w:t>
      </w:r>
      <w:r w:rsidRPr="006C2AF2">
        <w:rPr>
          <w:sz w:val="28"/>
          <w:szCs w:val="28"/>
        </w:rPr>
        <w:t>.</w:t>
      </w:r>
    </w:p>
    <w:p w:rsidR="003C77CB" w:rsidRPr="00AD0347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AD0347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AD0347" w:rsidRDefault="003C77CB" w:rsidP="003C77CB">
      <w:pPr>
        <w:pStyle w:val="4"/>
      </w:pPr>
      <w:r w:rsidRPr="00AD0347">
        <w:t xml:space="preserve">8.2. Укомплектованность подразделений беспилотной </w:t>
      </w:r>
      <w:r w:rsidRPr="00AD0347">
        <w:br/>
        <w:t>авиации специалистами</w:t>
      </w:r>
    </w:p>
    <w:p w:rsidR="003C77CB" w:rsidRPr="00AD0347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Укомплектованность подразделений беспилотной авиации специалистами</w:t>
      </w:r>
      <w:r w:rsidRPr="006C2AF2">
        <w:t xml:space="preserve"> </w:t>
      </w:r>
      <w:r w:rsidRPr="006C2AF2">
        <w:rPr>
          <w:sz w:val="28"/>
          <w:szCs w:val="28"/>
        </w:rPr>
        <w:t>в соответствии с организационно-штатной структурой:</w:t>
      </w: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1) количество специалистов организационно-контролирующего подразделения: по штату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 чел., по списку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 чел., укомплектованность организационно-контролирующего подразделения специалистами составляет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 xml:space="preserve">% от штатного расписания (АППГ: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>%);</w:t>
      </w: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2) количество специалистов подразделения применения БАС: по штату </w:t>
      </w:r>
      <w:r w:rsidR="0016274C">
        <w:rPr>
          <w:sz w:val="28"/>
          <w:szCs w:val="28"/>
        </w:rPr>
        <w:br/>
      </w:r>
      <w:r w:rsidRPr="006C2AF2">
        <w:rPr>
          <w:sz w:val="28"/>
          <w:szCs w:val="28"/>
          <w:u w:val="single"/>
        </w:rPr>
        <w:t>7</w:t>
      </w:r>
      <w:r w:rsidRPr="006C2AF2">
        <w:rPr>
          <w:sz w:val="28"/>
          <w:szCs w:val="28"/>
        </w:rPr>
        <w:t xml:space="preserve"> чел., по списку </w:t>
      </w:r>
      <w:r w:rsidRPr="006C2AF2">
        <w:rPr>
          <w:sz w:val="28"/>
          <w:szCs w:val="28"/>
          <w:u w:val="single"/>
        </w:rPr>
        <w:t>7</w:t>
      </w:r>
      <w:r w:rsidRPr="006C2AF2">
        <w:rPr>
          <w:sz w:val="28"/>
          <w:szCs w:val="28"/>
        </w:rPr>
        <w:t xml:space="preserve"> чел., укомплектованность подразделения применения БАС специалистами составляет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 xml:space="preserve">% от штатного расписания (АППГ: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>%).</w:t>
      </w:r>
    </w:p>
    <w:p w:rsidR="003C77CB" w:rsidRPr="006C2AF2" w:rsidRDefault="003C77CB" w:rsidP="003C77CB">
      <w:pPr>
        <w:pStyle w:val="4"/>
      </w:pPr>
    </w:p>
    <w:p w:rsidR="003C77CB" w:rsidRPr="006C2AF2" w:rsidRDefault="003C77CB" w:rsidP="003C77CB">
      <w:pPr>
        <w:pStyle w:val="4"/>
      </w:pPr>
      <w:r w:rsidRPr="006C2AF2">
        <w:t xml:space="preserve">8.3. Количество специалистов подразделений беспилотной авиации, допущенных к самостоятельной эксплуатации беспилотных </w:t>
      </w:r>
      <w:r w:rsidRPr="006C2AF2">
        <w:br/>
        <w:t>авиационных систем</w:t>
      </w:r>
    </w:p>
    <w:p w:rsidR="003C77CB" w:rsidRPr="006C2AF2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6C2AF2" w:rsidRDefault="003C77CB" w:rsidP="003C77CB">
      <w:pPr>
        <w:spacing w:line="228" w:lineRule="auto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1) Количество специалистов организационно-контролирующего подразделения, допущенных к самостоятельной эксплуатации БАС: количество </w:t>
      </w:r>
      <w:r w:rsidRPr="006C2AF2">
        <w:rPr>
          <w:sz w:val="28"/>
          <w:szCs w:val="28"/>
          <w:u w:val="single"/>
        </w:rPr>
        <w:t>2</w:t>
      </w:r>
      <w:r w:rsidRPr="006C2AF2">
        <w:rPr>
          <w:sz w:val="28"/>
          <w:szCs w:val="28"/>
        </w:rPr>
        <w:t xml:space="preserve">, что составляет </w:t>
      </w:r>
      <w:r w:rsidRPr="006C2AF2">
        <w:rPr>
          <w:sz w:val="28"/>
          <w:szCs w:val="28"/>
          <w:u w:val="single"/>
        </w:rPr>
        <w:t>66</w:t>
      </w:r>
      <w:r w:rsidRPr="006C2AF2">
        <w:rPr>
          <w:sz w:val="28"/>
          <w:szCs w:val="28"/>
        </w:rPr>
        <w:t xml:space="preserve"> % от штатного состава (АППГ: 66%). </w:t>
      </w:r>
    </w:p>
    <w:p w:rsidR="003C77CB" w:rsidRPr="006C2AF2" w:rsidRDefault="003C77CB" w:rsidP="003C77CB">
      <w:pPr>
        <w:spacing w:line="228" w:lineRule="auto"/>
        <w:ind w:firstLine="709"/>
        <w:jc w:val="both"/>
        <w:rPr>
          <w:sz w:val="26"/>
          <w:szCs w:val="26"/>
        </w:rPr>
      </w:pPr>
      <w:r w:rsidRPr="006C2AF2">
        <w:rPr>
          <w:sz w:val="28"/>
          <w:szCs w:val="28"/>
        </w:rPr>
        <w:t>2) Количество специалистов подразделений применения БАС, допущенных</w:t>
      </w:r>
      <w:r w:rsidRPr="006C2AF2">
        <w:rPr>
          <w:sz w:val="28"/>
          <w:szCs w:val="28"/>
        </w:rPr>
        <w:br/>
        <w:t xml:space="preserve">к самостоятельной эксплуатации БАС: количество </w:t>
      </w:r>
      <w:r w:rsidRPr="006C2AF2">
        <w:rPr>
          <w:sz w:val="28"/>
          <w:szCs w:val="28"/>
          <w:u w:val="single"/>
        </w:rPr>
        <w:t>6</w:t>
      </w:r>
      <w:r w:rsidRPr="006C2AF2">
        <w:rPr>
          <w:sz w:val="28"/>
          <w:szCs w:val="28"/>
        </w:rPr>
        <w:t xml:space="preserve">, что составляет </w:t>
      </w:r>
      <w:r w:rsidRPr="006C2AF2">
        <w:rPr>
          <w:sz w:val="28"/>
          <w:szCs w:val="28"/>
          <w:u w:val="single"/>
        </w:rPr>
        <w:t>86</w:t>
      </w:r>
      <w:r w:rsidRPr="006C2AF2">
        <w:rPr>
          <w:sz w:val="28"/>
          <w:szCs w:val="28"/>
        </w:rPr>
        <w:t xml:space="preserve">% от штатного состава (АППГ: </w:t>
      </w:r>
      <w:r w:rsidRPr="006C2AF2">
        <w:rPr>
          <w:sz w:val="28"/>
          <w:szCs w:val="28"/>
          <w:u w:val="single"/>
        </w:rPr>
        <w:t>86</w:t>
      </w:r>
      <w:r w:rsidRPr="006C2AF2">
        <w:rPr>
          <w:sz w:val="28"/>
          <w:szCs w:val="28"/>
        </w:rPr>
        <w:t>%).</w:t>
      </w:r>
    </w:p>
    <w:p w:rsidR="003C77CB" w:rsidRPr="006C2AF2" w:rsidRDefault="003C77CB" w:rsidP="003C77CB">
      <w:pPr>
        <w:pStyle w:val="4"/>
      </w:pPr>
    </w:p>
    <w:p w:rsidR="003C77CB" w:rsidRPr="006C2AF2" w:rsidRDefault="003C77CB" w:rsidP="003C77CB">
      <w:pPr>
        <w:pStyle w:val="4"/>
      </w:pPr>
      <w:r w:rsidRPr="006C2AF2">
        <w:t xml:space="preserve">8.4. Готовность беспилотных авиационных систем к применению </w:t>
      </w:r>
      <w:r w:rsidRPr="006C2AF2">
        <w:br/>
        <w:t>по предназначению, содержание беспилотных авиационных систем</w:t>
      </w:r>
    </w:p>
    <w:p w:rsidR="003C77CB" w:rsidRPr="006C2AF2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Общее количество БАС готовых к применению (исправны, застрахованы и введены в эксплуатацию установленным порядком)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 единицы, что составляет 100% от веденных в эксплуатацию (АПГГ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: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 xml:space="preserve"> %), из них: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количество БАС вертолётного типа (модель)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 единицы, что составляет 100% от веденных в эксплуатацию (АПГГ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: </w:t>
      </w:r>
      <w:r w:rsidRPr="006C2AF2">
        <w:rPr>
          <w:sz w:val="28"/>
          <w:szCs w:val="28"/>
          <w:u w:val="single"/>
        </w:rPr>
        <w:t>100</w:t>
      </w:r>
      <w:r w:rsidRPr="006C2AF2">
        <w:rPr>
          <w:sz w:val="28"/>
          <w:szCs w:val="28"/>
        </w:rPr>
        <w:t>%).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количество БАС самолётного типа (модель) 0 единиц, что составляет 0% от веденных в эксплуатацию (АПГГ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: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>%).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количество БАС комбинированного типа (модель) 0 единиц, что составляет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% от веденных в эксплуатацию (АПГГ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: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>%).</w:t>
      </w:r>
    </w:p>
    <w:p w:rsidR="003C77CB" w:rsidRPr="006C2AF2" w:rsidRDefault="003C77CB" w:rsidP="003C77CB">
      <w:pPr>
        <w:widowControl w:val="0"/>
        <w:ind w:firstLine="709"/>
        <w:jc w:val="both"/>
        <w:rPr>
          <w:sz w:val="28"/>
          <w:szCs w:val="28"/>
        </w:rPr>
      </w:pPr>
    </w:p>
    <w:p w:rsidR="003C77CB" w:rsidRPr="006C2AF2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В отчетном периоде: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rFonts w:eastAsia="Courier New"/>
          <w:bCs/>
          <w:iCs/>
          <w:sz w:val="28"/>
          <w:szCs w:val="28"/>
          <w:lang w:bidi="ru-RU"/>
        </w:rPr>
        <w:t>на содержание БАС по виду расходов 244 «Содержание беспилотных авиационных систем, обязательное страхование воздушных судов, техническое обслуживание и ремонт воздушных судов» доведены лимиты бюджетных обязательств (далее – ЛБО) в размере 130 тыс. руб.,</w:t>
      </w:r>
      <w:r w:rsidRPr="006C2AF2">
        <w:rPr>
          <w:sz w:val="28"/>
          <w:szCs w:val="28"/>
        </w:rPr>
        <w:t xml:space="preserve"> из них: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по КОСГУ 227 (страхование БВС) 30 тыс. руб., 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по КОСГУ 225 (ремонт БАС) 0 тыс. руб., законтрактовано 0 тыс. руб. на необходимый ремонт БВС 0 (тип, модель, бортовой номер).</w:t>
      </w:r>
    </w:p>
    <w:p w:rsidR="003C77CB" w:rsidRPr="006C2AF2" w:rsidRDefault="003C77CB" w:rsidP="003C77CB">
      <w:pPr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6C2AF2">
        <w:rPr>
          <w:sz w:val="28"/>
          <w:szCs w:val="28"/>
        </w:rPr>
        <w:t xml:space="preserve">по КОСГУ 346 (закупка комплектующих) 100 тыс. руб., из них </w:t>
      </w:r>
      <w:r w:rsidRPr="006C2AF2">
        <w:rPr>
          <w:rFonts w:eastAsia="Courier New"/>
          <w:bCs/>
          <w:iCs/>
          <w:sz w:val="28"/>
          <w:szCs w:val="28"/>
          <w:lang w:bidi="ru-RU"/>
        </w:rPr>
        <w:t xml:space="preserve">закуплено </w:t>
      </w:r>
      <w:r w:rsidRPr="006C2AF2">
        <w:rPr>
          <w:rFonts w:eastAsia="Courier New"/>
          <w:bCs/>
          <w:iCs/>
          <w:sz w:val="28"/>
          <w:szCs w:val="28"/>
          <w:u w:val="single"/>
          <w:lang w:bidi="ru-RU"/>
        </w:rPr>
        <w:t>5</w:t>
      </w:r>
      <w:r w:rsidRPr="006C2AF2">
        <w:rPr>
          <w:rFonts w:eastAsia="Courier New"/>
          <w:bCs/>
          <w:iCs/>
          <w:sz w:val="28"/>
          <w:szCs w:val="28"/>
          <w:lang w:bidi="ru-RU"/>
        </w:rPr>
        <w:t xml:space="preserve"> шт. АКБ для БВС вертолётного типа </w:t>
      </w:r>
      <w:r w:rsidRPr="006C2AF2">
        <w:rPr>
          <w:rFonts w:eastAsia="Courier New"/>
          <w:bCs/>
          <w:iCs/>
          <w:sz w:val="28"/>
          <w:szCs w:val="28"/>
          <w:lang w:val="en-US" w:bidi="ru-RU"/>
        </w:rPr>
        <w:t>DJI</w:t>
      </w:r>
      <w:r w:rsidRPr="006C2AF2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6C2AF2">
        <w:rPr>
          <w:rFonts w:eastAsia="Courier New"/>
          <w:bCs/>
          <w:iCs/>
          <w:sz w:val="28"/>
          <w:szCs w:val="28"/>
          <w:lang w:val="en-US" w:bidi="ru-RU"/>
        </w:rPr>
        <w:t>Phantom</w:t>
      </w:r>
      <w:r w:rsidRPr="006C2AF2">
        <w:rPr>
          <w:rFonts w:eastAsia="Courier New"/>
          <w:bCs/>
          <w:iCs/>
          <w:sz w:val="28"/>
          <w:szCs w:val="28"/>
          <w:lang w:bidi="ru-RU"/>
        </w:rPr>
        <w:t xml:space="preserve"> 4 </w:t>
      </w:r>
      <w:r w:rsidRPr="006C2AF2">
        <w:rPr>
          <w:rFonts w:eastAsia="Courier New"/>
          <w:bCs/>
          <w:iCs/>
          <w:sz w:val="28"/>
          <w:szCs w:val="28"/>
          <w:lang w:val="en-US" w:bidi="ru-RU"/>
        </w:rPr>
        <w:t>pro</w:t>
      </w:r>
      <w:r w:rsidRPr="006C2AF2">
        <w:rPr>
          <w:rFonts w:eastAsia="Courier New"/>
          <w:bCs/>
          <w:iCs/>
          <w:sz w:val="28"/>
          <w:szCs w:val="28"/>
          <w:lang w:bidi="ru-RU"/>
        </w:rPr>
        <w:t>+</w:t>
      </w:r>
    </w:p>
    <w:p w:rsidR="003C77CB" w:rsidRPr="006C2AF2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 w:rsidRPr="006C2AF2">
        <w:rPr>
          <w:rFonts w:eastAsia="Courier New"/>
          <w:bCs/>
          <w:iCs/>
          <w:sz w:val="28"/>
          <w:szCs w:val="28"/>
          <w:lang w:bidi="ru-RU"/>
        </w:rPr>
        <w:t xml:space="preserve">Доведенных ЛБО на содержание БАС для выполнения задач по предназначению - </w:t>
      </w:r>
      <w:r w:rsidRPr="006C2AF2">
        <w:rPr>
          <w:rFonts w:eastAsia="Courier New"/>
          <w:bCs/>
          <w:i/>
          <w:iCs/>
          <w:sz w:val="28"/>
          <w:szCs w:val="28"/>
          <w:u w:val="single"/>
          <w:lang w:bidi="ru-RU"/>
        </w:rPr>
        <w:t>достаточно</w:t>
      </w:r>
    </w:p>
    <w:p w:rsidR="003C77CB" w:rsidRPr="006C2AF2" w:rsidRDefault="003C77CB" w:rsidP="003C77CB">
      <w:pPr>
        <w:pStyle w:val="4"/>
      </w:pPr>
    </w:p>
    <w:p w:rsidR="003C77CB" w:rsidRPr="006C2AF2" w:rsidRDefault="003C77CB" w:rsidP="003C77CB">
      <w:pPr>
        <w:pStyle w:val="4"/>
      </w:pPr>
      <w:r w:rsidRPr="006C2AF2">
        <w:t>8.5. Применение беспилотных авиационных систем</w:t>
      </w:r>
    </w:p>
    <w:p w:rsidR="003C77CB" w:rsidRPr="006C2AF2" w:rsidRDefault="003C77CB" w:rsidP="003C77CB">
      <w:pPr>
        <w:ind w:firstLine="709"/>
        <w:jc w:val="both"/>
        <w:rPr>
          <w:sz w:val="26"/>
          <w:szCs w:val="26"/>
        </w:rPr>
      </w:pP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Общее количество полетов</w:t>
      </w:r>
      <w:r w:rsidRPr="006C2AF2">
        <w:rPr>
          <w:sz w:val="28"/>
          <w:szCs w:val="28"/>
          <w:vertAlign w:val="superscript"/>
        </w:rPr>
        <w:footnoteReference w:id="12"/>
      </w:r>
      <w:r w:rsidRPr="006C2AF2">
        <w:rPr>
          <w:sz w:val="28"/>
          <w:szCs w:val="28"/>
        </w:rPr>
        <w:t xml:space="preserve"> БАС за отчетный период </w:t>
      </w:r>
      <w:r w:rsidRPr="006C2AF2">
        <w:rPr>
          <w:sz w:val="28"/>
          <w:szCs w:val="28"/>
          <w:u w:val="single"/>
        </w:rPr>
        <w:t>84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76</w:t>
      </w:r>
      <w:r w:rsidRPr="006C2AF2">
        <w:rPr>
          <w:sz w:val="28"/>
          <w:szCs w:val="28"/>
        </w:rPr>
        <w:t>), и</w:t>
      </w:r>
      <w:r w:rsidR="0016274C">
        <w:rPr>
          <w:sz w:val="28"/>
          <w:szCs w:val="28"/>
        </w:rPr>
        <w:t>з</w:t>
      </w:r>
      <w:r w:rsidRPr="006C2AF2">
        <w:rPr>
          <w:sz w:val="28"/>
          <w:szCs w:val="28"/>
        </w:rPr>
        <w:t xml:space="preserve"> них: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1) Полетов БАС по</w:t>
      </w:r>
      <w:r w:rsidRPr="006C2AF2">
        <w:rPr>
          <w:color w:val="FF0000"/>
          <w:sz w:val="28"/>
          <w:szCs w:val="28"/>
        </w:rPr>
        <w:t xml:space="preserve"> </w:t>
      </w:r>
      <w:r w:rsidRPr="006C2AF2">
        <w:rPr>
          <w:sz w:val="28"/>
          <w:szCs w:val="28"/>
        </w:rPr>
        <w:t xml:space="preserve">оперативным событиям (индекс Кос) </w:t>
      </w:r>
      <w:r w:rsidRPr="006C2AF2">
        <w:rPr>
          <w:sz w:val="28"/>
          <w:szCs w:val="28"/>
          <w:u w:val="single"/>
        </w:rPr>
        <w:t>4</w:t>
      </w:r>
      <w:r w:rsidRPr="006C2AF2">
        <w:rPr>
          <w:sz w:val="28"/>
          <w:szCs w:val="28"/>
        </w:rPr>
        <w:t xml:space="preserve"> (АППГ:</w:t>
      </w:r>
      <w:r w:rsidRPr="006C2AF2">
        <w:rPr>
          <w:sz w:val="28"/>
          <w:szCs w:val="28"/>
          <w:u w:val="single"/>
        </w:rPr>
        <w:t>1</w:t>
      </w:r>
      <w:r w:rsidRPr="006C2AF2">
        <w:rPr>
          <w:sz w:val="28"/>
          <w:szCs w:val="28"/>
        </w:rPr>
        <w:t xml:space="preserve">), из них: </w:t>
      </w:r>
    </w:p>
    <w:p w:rsidR="003C77CB" w:rsidRPr="006C2AF2" w:rsidRDefault="003C77CB" w:rsidP="003C77CB">
      <w:pPr>
        <w:ind w:firstLine="709"/>
        <w:jc w:val="both"/>
        <w:rPr>
          <w:spacing w:val="-2"/>
          <w:sz w:val="28"/>
          <w:szCs w:val="28"/>
        </w:rPr>
      </w:pPr>
      <w:r w:rsidRPr="006C2AF2">
        <w:rPr>
          <w:spacing w:val="-2"/>
          <w:sz w:val="28"/>
          <w:szCs w:val="28"/>
        </w:rPr>
        <w:t xml:space="preserve">в ходе ликвидации ЧС </w:t>
      </w:r>
      <w:r w:rsidRPr="006C2AF2">
        <w:rPr>
          <w:spacing w:val="-2"/>
          <w:sz w:val="28"/>
          <w:szCs w:val="28"/>
          <w:u w:val="single"/>
        </w:rPr>
        <w:t>0</w:t>
      </w:r>
      <w:r w:rsidRPr="006C2AF2">
        <w:rPr>
          <w:spacing w:val="-2"/>
          <w:sz w:val="28"/>
          <w:szCs w:val="28"/>
        </w:rPr>
        <w:t xml:space="preserve"> (</w:t>
      </w:r>
      <w:r w:rsidRPr="006C2AF2">
        <w:rPr>
          <w:i/>
          <w:spacing w:val="-2"/>
          <w:sz w:val="28"/>
          <w:szCs w:val="28"/>
        </w:rPr>
        <w:t>даты, краткое описание</w:t>
      </w:r>
      <w:r w:rsidRPr="006C2AF2">
        <w:rPr>
          <w:spacing w:val="-2"/>
          <w:sz w:val="28"/>
          <w:szCs w:val="28"/>
        </w:rPr>
        <w:t xml:space="preserve">) (АППГ: </w:t>
      </w:r>
      <w:r w:rsidRPr="006C2AF2">
        <w:rPr>
          <w:spacing w:val="-2"/>
          <w:sz w:val="28"/>
          <w:szCs w:val="28"/>
          <w:u w:val="single"/>
        </w:rPr>
        <w:t>0</w:t>
      </w:r>
      <w:r w:rsidRPr="006C2AF2">
        <w:rPr>
          <w:spacing w:val="-2"/>
          <w:sz w:val="28"/>
          <w:szCs w:val="28"/>
        </w:rPr>
        <w:t xml:space="preserve">); 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при тушении природных и техногенных пожаров </w:t>
      </w:r>
      <w:r w:rsidRPr="006C2AF2">
        <w:rPr>
          <w:sz w:val="28"/>
          <w:szCs w:val="28"/>
          <w:u w:val="single"/>
        </w:rPr>
        <w:t>4</w:t>
      </w:r>
      <w:r w:rsidRPr="006C2AF2">
        <w:rPr>
          <w:sz w:val="28"/>
          <w:szCs w:val="28"/>
        </w:rPr>
        <w:t xml:space="preserve"> </w:t>
      </w:r>
      <w:r w:rsidRPr="006C2AF2">
        <w:rPr>
          <w:spacing w:val="-2"/>
          <w:sz w:val="28"/>
          <w:szCs w:val="28"/>
        </w:rPr>
        <w:t xml:space="preserve">(12.06.22 пожар по адресу г. Санкт-Петербург набережная Обводного канала д. 138, пожар на заводе «Красный Треугольник», горение склада с готовой продукцией (2 полета), 26.06.22 пожар по адресу г. Санкт-Петербург улица Чугунная д.14 «Р», пожар, на складе с готовой продукцией (2 полета) </w:t>
      </w:r>
      <w:r w:rsidRPr="006C2AF2">
        <w:rPr>
          <w:sz w:val="28"/>
          <w:szCs w:val="28"/>
        </w:rPr>
        <w:t xml:space="preserve">(АППГ: </w:t>
      </w:r>
      <w:r w:rsidRPr="006C2AF2">
        <w:rPr>
          <w:sz w:val="28"/>
          <w:szCs w:val="28"/>
          <w:u w:val="single"/>
        </w:rPr>
        <w:t>1</w:t>
      </w:r>
      <w:r w:rsidRPr="006C2AF2">
        <w:rPr>
          <w:sz w:val="28"/>
          <w:szCs w:val="28"/>
        </w:rPr>
        <w:t>);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при проведении аварийно-спасательных, поисково-спасательных и других неотложных работ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 </w:t>
      </w:r>
      <w:r w:rsidRPr="006C2AF2">
        <w:rPr>
          <w:i/>
          <w:sz w:val="28"/>
          <w:szCs w:val="28"/>
        </w:rPr>
        <w:t>(даты, краткое описание, результат)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>).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2) </w:t>
      </w:r>
      <w:r w:rsidRPr="006C2AF2">
        <w:rPr>
          <w:spacing w:val="-2"/>
          <w:sz w:val="28"/>
          <w:szCs w:val="28"/>
        </w:rPr>
        <w:t xml:space="preserve">Полетов БАС по предназначению (индекс Кпп), 10 (АППГ: </w:t>
      </w:r>
      <w:r w:rsidRPr="006C2AF2">
        <w:rPr>
          <w:spacing w:val="-2"/>
          <w:sz w:val="28"/>
          <w:szCs w:val="28"/>
          <w:u w:val="single"/>
        </w:rPr>
        <w:t>16</w:t>
      </w:r>
      <w:r w:rsidRPr="006C2AF2">
        <w:rPr>
          <w:spacing w:val="-2"/>
          <w:sz w:val="28"/>
          <w:szCs w:val="28"/>
        </w:rPr>
        <w:t>) из них:</w:t>
      </w:r>
      <w:r w:rsidRPr="006C2AF2">
        <w:rPr>
          <w:sz w:val="28"/>
          <w:szCs w:val="28"/>
        </w:rPr>
        <w:t xml:space="preserve"> 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плановая аэрофотосъемка заданных районов с последующей топографической привязкой фотоснимков (ортофотопланы)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>);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мониторинг паводковой, ледовой и пожароопасной обстановки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 xml:space="preserve"> </w:t>
      </w:r>
      <w:r w:rsidR="0016274C">
        <w:rPr>
          <w:sz w:val="28"/>
          <w:szCs w:val="28"/>
        </w:rPr>
        <w:br/>
      </w:r>
      <w:r w:rsidRPr="006C2AF2">
        <w:rPr>
          <w:sz w:val="28"/>
          <w:szCs w:val="28"/>
        </w:rPr>
        <w:t xml:space="preserve">(АППГ: </w:t>
      </w:r>
      <w:r w:rsidRPr="006C2AF2">
        <w:rPr>
          <w:sz w:val="28"/>
          <w:szCs w:val="28"/>
          <w:u w:val="single"/>
        </w:rPr>
        <w:t>2</w:t>
      </w:r>
      <w:r w:rsidRPr="006C2AF2">
        <w:rPr>
          <w:sz w:val="28"/>
          <w:szCs w:val="28"/>
        </w:rPr>
        <w:t>);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воздушная разведка заданных районов (площадных, линейных и одиночных объектов) </w:t>
      </w:r>
      <w:r w:rsidRPr="006C2AF2">
        <w:rPr>
          <w:sz w:val="28"/>
          <w:szCs w:val="28"/>
          <w:u w:val="single"/>
        </w:rPr>
        <w:t>2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6</w:t>
      </w:r>
      <w:r w:rsidRPr="006C2AF2">
        <w:rPr>
          <w:sz w:val="28"/>
          <w:szCs w:val="28"/>
        </w:rPr>
        <w:t>);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в ходе КШУ (ПТЗ, ПТУ и т.п.) </w:t>
      </w:r>
      <w:r w:rsidRPr="006C2AF2">
        <w:rPr>
          <w:sz w:val="28"/>
          <w:szCs w:val="28"/>
          <w:u w:val="single"/>
        </w:rPr>
        <w:t>5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3</w:t>
      </w:r>
      <w:r w:rsidRPr="006C2AF2">
        <w:rPr>
          <w:sz w:val="28"/>
          <w:szCs w:val="28"/>
        </w:rPr>
        <w:t>).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3) Учебно-тренировочных полетов (индекс Кутп) </w:t>
      </w:r>
      <w:r w:rsidRPr="006C2AF2">
        <w:rPr>
          <w:sz w:val="28"/>
          <w:szCs w:val="28"/>
          <w:u w:val="single"/>
        </w:rPr>
        <w:t>70</w:t>
      </w:r>
      <w:r w:rsidRPr="006C2AF2">
        <w:rPr>
          <w:sz w:val="28"/>
          <w:szCs w:val="28"/>
        </w:rPr>
        <w:t xml:space="preserve"> (АППГ: 59); 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4) Количество допущенных специалистов (индекс Кдс) </w:t>
      </w:r>
      <w:r w:rsidRPr="006C2AF2">
        <w:rPr>
          <w:sz w:val="28"/>
          <w:szCs w:val="28"/>
          <w:u w:val="single"/>
        </w:rPr>
        <w:t>80%</w:t>
      </w:r>
      <w:r w:rsidRPr="006C2AF2">
        <w:rPr>
          <w:sz w:val="28"/>
          <w:szCs w:val="28"/>
        </w:rPr>
        <w:t xml:space="preserve"> </w:t>
      </w:r>
      <w:r w:rsidR="0016274C">
        <w:rPr>
          <w:sz w:val="28"/>
          <w:szCs w:val="28"/>
        </w:rPr>
        <w:br/>
      </w:r>
      <w:r w:rsidRPr="006C2AF2">
        <w:rPr>
          <w:sz w:val="28"/>
          <w:szCs w:val="28"/>
        </w:rPr>
        <w:t xml:space="preserve">(АППГ: </w:t>
      </w:r>
      <w:r w:rsidRPr="006C2AF2">
        <w:rPr>
          <w:sz w:val="28"/>
          <w:szCs w:val="28"/>
          <w:u w:val="single"/>
        </w:rPr>
        <w:t>70%</w:t>
      </w:r>
      <w:r w:rsidRPr="006C2AF2">
        <w:rPr>
          <w:sz w:val="28"/>
          <w:szCs w:val="28"/>
        </w:rPr>
        <w:t xml:space="preserve">); </w:t>
      </w:r>
    </w:p>
    <w:p w:rsidR="003C77CB" w:rsidRPr="006C2AF2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6C2AF2">
        <w:rPr>
          <w:rFonts w:eastAsia="Calibri"/>
          <w:sz w:val="28"/>
          <w:szCs w:val="28"/>
        </w:rPr>
        <w:t>5) Индекс применения (Кп) 13,25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11,87</w:t>
      </w:r>
      <w:r w:rsidRPr="006C2AF2">
        <w:rPr>
          <w:sz w:val="28"/>
          <w:szCs w:val="28"/>
        </w:rPr>
        <w:t>):</w:t>
      </w:r>
    </w:p>
    <w:p w:rsidR="003C77CB" w:rsidRPr="006C2AF2" w:rsidRDefault="003C77CB" w:rsidP="003C77CB">
      <w:pPr>
        <w:ind w:firstLine="709"/>
        <w:jc w:val="center"/>
        <w:rPr>
          <w:rFonts w:eastAsia="Calibri"/>
          <w:sz w:val="28"/>
        </w:rPr>
      </w:pPr>
      <w:r w:rsidRPr="006C2AF2">
        <w:rPr>
          <w:rFonts w:eastAsia="Calibri"/>
          <w:b/>
          <w:i/>
          <w:sz w:val="28"/>
          <w:lang w:val="en-US"/>
        </w:rPr>
        <w:t>K</w:t>
      </w:r>
      <w:r w:rsidRPr="006C2AF2">
        <w:rPr>
          <w:rFonts w:eastAsia="Calibri"/>
          <w:b/>
          <w:i/>
          <w:sz w:val="28"/>
        </w:rPr>
        <w:t>п</w:t>
      </w:r>
      <w:r w:rsidRPr="006C2AF2">
        <w:rPr>
          <w:rFonts w:eastAsia="Calibri"/>
          <w:i/>
          <w:sz w:val="28"/>
        </w:rPr>
        <w:t xml:space="preserve"> = (Кос х 4 + Кпп х 2 + Кутп) / Кдс .</w:t>
      </w:r>
    </w:p>
    <w:p w:rsidR="003C77CB" w:rsidRPr="006C2AF2" w:rsidRDefault="003C77CB" w:rsidP="003C77CB">
      <w:pPr>
        <w:ind w:firstLine="709"/>
        <w:jc w:val="center"/>
        <w:rPr>
          <w:i/>
          <w:sz w:val="28"/>
          <w:szCs w:val="28"/>
        </w:rPr>
      </w:pPr>
      <w:r w:rsidRPr="006C2AF2">
        <w:rPr>
          <w:rFonts w:eastAsia="Calibri"/>
          <w:b/>
          <w:i/>
          <w:sz w:val="28"/>
          <w:lang w:val="en-US"/>
        </w:rPr>
        <w:t>K</w:t>
      </w:r>
      <w:r w:rsidRPr="006C2AF2">
        <w:rPr>
          <w:rFonts w:eastAsia="Calibri"/>
          <w:b/>
          <w:i/>
          <w:sz w:val="28"/>
        </w:rPr>
        <w:t>п</w:t>
      </w:r>
      <w:r w:rsidRPr="006C2AF2">
        <w:rPr>
          <w:rFonts w:eastAsia="Calibri"/>
          <w:i/>
          <w:sz w:val="28"/>
        </w:rPr>
        <w:t xml:space="preserve"> = (4 х 4 + 10 х 2 + 70) / 8 = 13,25</w:t>
      </w:r>
    </w:p>
    <w:p w:rsidR="003C77CB" w:rsidRPr="006C2AF2" w:rsidRDefault="003C77CB" w:rsidP="003C77CB">
      <w:pPr>
        <w:ind w:firstLine="709"/>
        <w:jc w:val="center"/>
        <w:rPr>
          <w:sz w:val="10"/>
          <w:szCs w:val="10"/>
        </w:rPr>
      </w:pPr>
      <w:r w:rsidRPr="006C2AF2">
        <w:rPr>
          <w:rFonts w:eastAsia="Calibri"/>
          <w:b/>
          <w:i/>
          <w:sz w:val="28"/>
        </w:rPr>
        <w:t xml:space="preserve">АППГ: </w:t>
      </w:r>
      <w:r w:rsidRPr="006C2AF2">
        <w:rPr>
          <w:rFonts w:eastAsia="Calibri"/>
          <w:b/>
          <w:i/>
          <w:sz w:val="28"/>
          <w:lang w:val="en-US"/>
        </w:rPr>
        <w:t>K</w:t>
      </w:r>
      <w:r w:rsidRPr="006C2AF2">
        <w:rPr>
          <w:rFonts w:eastAsia="Calibri"/>
          <w:b/>
          <w:i/>
          <w:sz w:val="28"/>
        </w:rPr>
        <w:t>п</w:t>
      </w:r>
      <w:r w:rsidRPr="006C2AF2">
        <w:rPr>
          <w:rFonts w:eastAsia="Calibri"/>
          <w:i/>
          <w:sz w:val="28"/>
        </w:rPr>
        <w:t xml:space="preserve"> = (1 х 4 + 16 х 2 + 59) / 8 = 11,87</w:t>
      </w:r>
    </w:p>
    <w:p w:rsidR="003C77CB" w:rsidRPr="006C2AF2" w:rsidRDefault="003C77CB" w:rsidP="003C77CB">
      <w:pPr>
        <w:rPr>
          <w:b/>
          <w:sz w:val="28"/>
          <w:szCs w:val="28"/>
        </w:rPr>
      </w:pPr>
    </w:p>
    <w:p w:rsidR="003C77CB" w:rsidRPr="0016274C" w:rsidRDefault="003C77CB" w:rsidP="001627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3088" cy="2934586"/>
            <wp:effectExtent l="0" t="0" r="12065" b="18415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C77CB" w:rsidRDefault="003C77CB" w:rsidP="003C77CB">
      <w:pPr>
        <w:pStyle w:val="4"/>
      </w:pPr>
    </w:p>
    <w:p w:rsidR="003C77CB" w:rsidRPr="006C2AF2" w:rsidRDefault="003C77CB" w:rsidP="003C77CB">
      <w:pPr>
        <w:pStyle w:val="4"/>
      </w:pPr>
      <w:r w:rsidRPr="006C2AF2">
        <w:t>8.6. Безопасность полетов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 xml:space="preserve">Безопасность полетов: </w:t>
      </w:r>
    </w:p>
    <w:p w:rsidR="003C77CB" w:rsidRPr="006C2AF2" w:rsidRDefault="003C77CB" w:rsidP="003C77CB">
      <w:pPr>
        <w:ind w:firstLine="709"/>
        <w:jc w:val="both"/>
        <w:rPr>
          <w:sz w:val="28"/>
          <w:szCs w:val="28"/>
        </w:rPr>
      </w:pPr>
      <w:r w:rsidRPr="006C2AF2">
        <w:rPr>
          <w:sz w:val="28"/>
          <w:szCs w:val="28"/>
        </w:rPr>
        <w:t>авиационных происшествий или авиационных</w:t>
      </w:r>
      <w:r w:rsidR="00555C45">
        <w:rPr>
          <w:sz w:val="28"/>
          <w:szCs w:val="28"/>
        </w:rPr>
        <w:t xml:space="preserve"> </w:t>
      </w:r>
      <w:r w:rsidRPr="006C2AF2">
        <w:rPr>
          <w:sz w:val="28"/>
          <w:szCs w:val="28"/>
        </w:rPr>
        <w:t xml:space="preserve">инцидентов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 xml:space="preserve"> (АППГ: </w:t>
      </w:r>
      <w:r w:rsidRPr="006C2AF2">
        <w:rPr>
          <w:sz w:val="28"/>
          <w:szCs w:val="28"/>
          <w:u w:val="single"/>
        </w:rPr>
        <w:t>0</w:t>
      </w:r>
      <w:r w:rsidRPr="006C2AF2">
        <w:rPr>
          <w:sz w:val="28"/>
          <w:szCs w:val="28"/>
        </w:rPr>
        <w:t>) по вине личного состава.</w:t>
      </w:r>
    </w:p>
    <w:p w:rsidR="003C77CB" w:rsidRPr="006C2AF2" w:rsidRDefault="003C77CB" w:rsidP="003C77CB">
      <w:pPr>
        <w:jc w:val="right"/>
        <w:rPr>
          <w:sz w:val="28"/>
          <w:szCs w:val="28"/>
        </w:rPr>
      </w:pPr>
      <w:r w:rsidRPr="006C2AF2">
        <w:rPr>
          <w:sz w:val="28"/>
          <w:szCs w:val="28"/>
        </w:rPr>
        <w:t>Таблица 8.6.1.</w:t>
      </w:r>
    </w:p>
    <w:p w:rsidR="003C77CB" w:rsidRPr="006C2AF2" w:rsidRDefault="003C77CB" w:rsidP="003C77CB">
      <w:pPr>
        <w:rPr>
          <w:sz w:val="28"/>
          <w:szCs w:val="28"/>
        </w:rPr>
      </w:pPr>
    </w:p>
    <w:p w:rsidR="003C77CB" w:rsidRPr="006C2AF2" w:rsidRDefault="003C77CB" w:rsidP="003C77CB">
      <w:pPr>
        <w:jc w:val="center"/>
        <w:rPr>
          <w:sz w:val="28"/>
          <w:szCs w:val="28"/>
        </w:rPr>
      </w:pPr>
      <w:r w:rsidRPr="006C2AF2">
        <w:rPr>
          <w:sz w:val="28"/>
          <w:szCs w:val="28"/>
        </w:rPr>
        <w:t xml:space="preserve">Количество произошедших авиационных происшествий </w:t>
      </w:r>
      <w:r w:rsidRPr="006C2AF2">
        <w:rPr>
          <w:sz w:val="28"/>
          <w:szCs w:val="28"/>
        </w:rPr>
        <w:br/>
        <w:t>или авиационных инцидентов</w:t>
      </w:r>
      <w:r w:rsidRPr="006C2AF2">
        <w:rPr>
          <w:sz w:val="28"/>
          <w:szCs w:val="28"/>
          <w:vertAlign w:val="superscript"/>
        </w:rPr>
        <w:footnoteReference w:id="13"/>
      </w:r>
    </w:p>
    <w:p w:rsidR="003C77CB" w:rsidRPr="006C2AF2" w:rsidRDefault="003C77CB" w:rsidP="003C77C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3"/>
        <w:gridCol w:w="1086"/>
        <w:gridCol w:w="943"/>
        <w:gridCol w:w="1086"/>
        <w:gridCol w:w="944"/>
        <w:gridCol w:w="1087"/>
        <w:gridCol w:w="944"/>
        <w:gridCol w:w="1087"/>
        <w:gridCol w:w="944"/>
      </w:tblGrid>
      <w:tr w:rsidR="003C77CB" w:rsidRPr="006C2AF2" w:rsidTr="00931236">
        <w:tc>
          <w:tcPr>
            <w:tcW w:w="1738" w:type="dxa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Авиационное происшествие/ авиационный</w:t>
            </w:r>
            <w:r w:rsidRPr="0098125E">
              <w:rPr>
                <w:sz w:val="22"/>
                <w:szCs w:val="22"/>
              </w:rPr>
              <w:br/>
              <w:t>инцидент</w:t>
            </w:r>
          </w:p>
        </w:tc>
        <w:tc>
          <w:tcPr>
            <w:tcW w:w="8173" w:type="dxa"/>
            <w:gridSpan w:val="8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Количество</w:t>
            </w:r>
          </w:p>
        </w:tc>
      </w:tr>
      <w:tr w:rsidR="003C77CB" w:rsidRPr="006C2AF2" w:rsidTr="00931236">
        <w:tc>
          <w:tcPr>
            <w:tcW w:w="1738" w:type="dxa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093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  <w:lang w:val="en-US"/>
              </w:rPr>
              <w:t>I</w:t>
            </w:r>
            <w:r w:rsidRPr="0098125E">
              <w:rPr>
                <w:sz w:val="22"/>
                <w:szCs w:val="22"/>
              </w:rPr>
              <w:t xml:space="preserve"> квартал</w:t>
            </w:r>
          </w:p>
        </w:tc>
        <w:tc>
          <w:tcPr>
            <w:tcW w:w="949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093" w:type="dxa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II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квартал</w:t>
            </w:r>
          </w:p>
        </w:tc>
        <w:tc>
          <w:tcPr>
            <w:tcW w:w="95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094" w:type="dxa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III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квартал</w:t>
            </w:r>
          </w:p>
        </w:tc>
        <w:tc>
          <w:tcPr>
            <w:tcW w:w="95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  <w:tc>
          <w:tcPr>
            <w:tcW w:w="1094" w:type="dxa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IV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квартал</w:t>
            </w:r>
          </w:p>
        </w:tc>
        <w:tc>
          <w:tcPr>
            <w:tcW w:w="950" w:type="dxa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6C2AF2" w:rsidTr="00931236">
        <w:tc>
          <w:tcPr>
            <w:tcW w:w="1738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1093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949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1093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3C77CB" w:rsidRPr="0098125E" w:rsidRDefault="003C77CB" w:rsidP="00931236">
            <w:pPr>
              <w:jc w:val="center"/>
              <w:rPr>
                <w:sz w:val="28"/>
                <w:szCs w:val="28"/>
              </w:rPr>
            </w:pPr>
            <w:r w:rsidRPr="0098125E">
              <w:rPr>
                <w:sz w:val="28"/>
                <w:szCs w:val="28"/>
              </w:rPr>
              <w:t>-</w:t>
            </w:r>
          </w:p>
        </w:tc>
      </w:tr>
    </w:tbl>
    <w:p w:rsidR="003C77CB" w:rsidRPr="006C2AF2" w:rsidRDefault="003C77CB" w:rsidP="003C77CB">
      <w:pPr>
        <w:ind w:firstLine="709"/>
        <w:jc w:val="center"/>
        <w:rPr>
          <w:sz w:val="28"/>
        </w:rPr>
      </w:pPr>
    </w:p>
    <w:p w:rsidR="003C77CB" w:rsidRPr="001656DE" w:rsidRDefault="003C77CB" w:rsidP="003C77CB">
      <w:pPr>
        <w:spacing w:after="200" w:line="276" w:lineRule="auto"/>
        <w:rPr>
          <w:color w:val="FF0000"/>
          <w:sz w:val="28"/>
          <w:szCs w:val="28"/>
        </w:rPr>
      </w:pPr>
      <w:r w:rsidRPr="001656DE">
        <w:rPr>
          <w:color w:val="FF0000"/>
          <w:sz w:val="28"/>
          <w:szCs w:val="28"/>
        </w:rPr>
        <w:br w:type="page"/>
      </w:r>
      <w:bookmarkStart w:id="19" w:name="_10._Состояние_и"/>
      <w:bookmarkEnd w:id="19"/>
    </w:p>
    <w:p w:rsidR="003C77CB" w:rsidRPr="00D42F57" w:rsidRDefault="003C77CB" w:rsidP="003C77CB">
      <w:pPr>
        <w:pStyle w:val="2"/>
      </w:pPr>
      <w:bookmarkStart w:id="20" w:name="_V._ОБЕСПЕЧИВАЮЩИЕ_НАПРАВЛЕНИЯ"/>
      <w:bookmarkEnd w:id="20"/>
      <w:r w:rsidRPr="00D42F57">
        <w:rPr>
          <w:lang w:val="en-US"/>
        </w:rPr>
        <w:t>V</w:t>
      </w:r>
      <w:r w:rsidRPr="00D42F57">
        <w:t>. ОБЕСПЕЧИВАЮЩИЕ НАПРАВЛЕНИЯ ДЕЯТЕЛЬНОСТИ</w:t>
      </w:r>
    </w:p>
    <w:p w:rsidR="003C77CB" w:rsidRPr="00D42F57" w:rsidRDefault="003C77CB" w:rsidP="003C77CB">
      <w:pPr>
        <w:jc w:val="center"/>
        <w:rPr>
          <w:b/>
          <w:iCs/>
          <w:sz w:val="28"/>
        </w:rPr>
      </w:pPr>
    </w:p>
    <w:p w:rsidR="003C77CB" w:rsidRPr="00D42F57" w:rsidRDefault="003C77CB" w:rsidP="003C77CB">
      <w:pPr>
        <w:pStyle w:val="3"/>
      </w:pPr>
      <w:bookmarkStart w:id="21" w:name="_1._Состояние_и"/>
      <w:bookmarkEnd w:id="21"/>
      <w:r w:rsidRPr="00D42F57">
        <w:t>1. Организация и функционирование информационных технологий и связи, системы-112, координации деятельности по созданию и поддержанию</w:t>
      </w:r>
      <w:r w:rsidRPr="00D42F57">
        <w:br/>
        <w:t>в готовности систем оповещения населения</w:t>
      </w:r>
      <w:r w:rsidRPr="00D42F57">
        <w:rPr>
          <w:rStyle w:val="af2"/>
        </w:rPr>
        <w:t xml:space="preserve"> </w:t>
      </w:r>
    </w:p>
    <w:p w:rsidR="003C77CB" w:rsidRPr="00D42F57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3C77CB" w:rsidRPr="00D42F57" w:rsidRDefault="003C77CB" w:rsidP="003C77CB">
      <w:pPr>
        <w:suppressAutoHyphens/>
        <w:ind w:firstLine="709"/>
        <w:jc w:val="both"/>
      </w:pPr>
      <w:bookmarkStart w:id="22" w:name="_1._Организация_материально-техничес"/>
      <w:bookmarkEnd w:id="22"/>
      <w:r w:rsidRPr="00D42F57">
        <w:rPr>
          <w:sz w:val="28"/>
          <w:szCs w:val="28"/>
        </w:rPr>
        <w:t>На последний день отчетного периода:</w:t>
      </w:r>
    </w:p>
    <w:p w:rsidR="003C77CB" w:rsidRDefault="003C77CB" w:rsidP="003C77CB">
      <w:pPr>
        <w:suppressAutoHyphens/>
        <w:ind w:firstLine="709"/>
        <w:jc w:val="both"/>
      </w:pPr>
      <w:r w:rsidRPr="00D42F57">
        <w:rPr>
          <w:sz w:val="28"/>
          <w:szCs w:val="28"/>
        </w:rPr>
        <w:t xml:space="preserve">Приказом начальника Главного управления № 447 </w:t>
      </w:r>
      <w:r>
        <w:rPr>
          <w:sz w:val="28"/>
          <w:szCs w:val="28"/>
        </w:rPr>
        <w:t>от 19.07.2021 ответственным за организацию реализации проектов цифровой трансформации в Главном управлении, назначен заместитель начальника Главного управления (по антитеррористической деятельности и оперативному планированию) – полковник Завирский С.В.;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количество автоматизированных рабочих мест подразделений КНД и ГИМС, технически готовых и аттестованных согласно требованиям информационной безопасности для проведения мероприятий, направленных на оказание государственных услуг (функций) МЧС России в электронном виде, составляет 532 единицы, что составляет 100% от количества автоматизированных рабочих мест должностных лиц, задействованных в оказании государственных услуг (функций) МЧС Росси в электронном виде, в соответствии с организационно-распорядительными документами.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Не допущено срывов видеоконференцсвязи за отчетный период.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Проведено 5 тренировки экипажей комплексных аппаратных связи проводятся в соответствии с планом МЧС России на текущий год.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Проведено </w:t>
      </w:r>
      <w:r>
        <w:rPr>
          <w:color w:val="000000"/>
          <w:sz w:val="28"/>
          <w:szCs w:val="28"/>
          <w:lang w:eastAsia="zh-CN"/>
        </w:rPr>
        <w:t xml:space="preserve">85 </w:t>
      </w:r>
      <w:r>
        <w:rPr>
          <w:sz w:val="28"/>
          <w:szCs w:val="28"/>
        </w:rPr>
        <w:t>радиотренировки в радиосетях МЧС России проводятся в соответствии</w:t>
      </w:r>
      <w:r>
        <w:t xml:space="preserve"> </w:t>
      </w:r>
      <w:r>
        <w:rPr>
          <w:sz w:val="28"/>
          <w:szCs w:val="28"/>
        </w:rPr>
        <w:t>с планом МЧС России на текущий год.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Руководитель территориального органа обеспечен телефонами правительственной связи и телефонами специальной связи сетей МЧС России.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Ключевые мероприятия в отчетном периоде по осуществлению координации и контроля деятельности по выполнению мероприятий, направленных на создание и поддержание в состоянии постоянной готовности систем оповещения населения.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В территориальном органе МЧС России определены должностные лица из руководящего состава и структурное подразделение, ответственные</w:t>
      </w:r>
      <w:r>
        <w:rPr>
          <w:sz w:val="28"/>
          <w:szCs w:val="28"/>
        </w:rPr>
        <w:br/>
        <w:t xml:space="preserve">за выполнение подпунктов 21, 22 и 52 пункта 10 Положения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 бедствий - органе,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Федерации, утвержденного приказом МЧС России от 27.03.2020 </w:t>
      </w:r>
      <w:r w:rsidR="0016274C">
        <w:rPr>
          <w:sz w:val="28"/>
          <w:szCs w:val="28"/>
        </w:rPr>
        <w:br/>
      </w:r>
      <w:r>
        <w:rPr>
          <w:sz w:val="28"/>
          <w:szCs w:val="28"/>
        </w:rPr>
        <w:t xml:space="preserve">№ 217 (Приказ начальника Главного управления МЧС России </w:t>
      </w:r>
      <w:r w:rsidR="0016274C">
        <w:rPr>
          <w:sz w:val="28"/>
          <w:szCs w:val="28"/>
        </w:rPr>
        <w:br/>
      </w:r>
      <w:r>
        <w:rPr>
          <w:sz w:val="28"/>
          <w:szCs w:val="28"/>
        </w:rPr>
        <w:t>по г. Санкт-Петербургу от 30.10.2020 № 692 «Об утверждении положений о структурных подразделениях Главного управления»).</w:t>
      </w:r>
    </w:p>
    <w:p w:rsidR="003C77CB" w:rsidRDefault="003C77CB" w:rsidP="003C77CB">
      <w:pPr>
        <w:suppressAutoHyphens/>
        <w:ind w:firstLine="709"/>
        <w:jc w:val="both"/>
      </w:pPr>
      <w:r>
        <w:rPr>
          <w:color w:val="000000"/>
          <w:sz w:val="28"/>
          <w:szCs w:val="28"/>
        </w:rPr>
        <w:t xml:space="preserve">В 1 полугодии 2022 года </w:t>
      </w:r>
      <w:r>
        <w:rPr>
          <w:sz w:val="28"/>
          <w:szCs w:val="28"/>
        </w:rPr>
        <w:t xml:space="preserve">заседания МРГ СОН </w:t>
      </w:r>
      <w:r>
        <w:rPr>
          <w:color w:val="000000"/>
          <w:sz w:val="28"/>
          <w:szCs w:val="28"/>
        </w:rPr>
        <w:t>не проводились. МРГ СОН не создана на территории Санкт-Петербурга. Но вопросы СОН рассматриваются в рамках следующей рабочей группы.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Рабочая группа создана и утверждена постановлением Правительства Санкт-Петербурга от 04.07.2013 № 473 «О мерах по реализации Указа Президента Российской Федерации от 13.11.2012 № 1522» , электронная копия документа представлена и зачтена в tasks.mchs.ru в 2021.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В первом </w:t>
      </w:r>
      <w:r>
        <w:rPr>
          <w:color w:val="000000"/>
          <w:sz w:val="28"/>
          <w:szCs w:val="28"/>
        </w:rPr>
        <w:t xml:space="preserve">полугодии </w:t>
      </w:r>
      <w:r>
        <w:rPr>
          <w:sz w:val="28"/>
          <w:szCs w:val="28"/>
        </w:rPr>
        <w:t>вопросы создания и поддержания в готовности систем оповещения населения рассматр</w:t>
      </w:r>
      <w:r>
        <w:rPr>
          <w:color w:val="000000"/>
          <w:sz w:val="28"/>
          <w:szCs w:val="28"/>
        </w:rPr>
        <w:t>ивались</w:t>
      </w:r>
      <w:r>
        <w:rPr>
          <w:sz w:val="28"/>
          <w:szCs w:val="28"/>
        </w:rPr>
        <w:t xml:space="preserve"> на 1 заседании КЧС и ОПБ, электронная копия протокола заседания </w:t>
      </w:r>
      <w:r w:rsidR="00C6562B">
        <w:rPr>
          <w:sz w:val="28"/>
          <w:szCs w:val="28"/>
        </w:rPr>
        <w:t xml:space="preserve">от 21.04.2022 </w:t>
      </w:r>
      <w:r>
        <w:rPr>
          <w:sz w:val="28"/>
          <w:szCs w:val="28"/>
        </w:rPr>
        <w:t>№ 2 представлена и зачтена в task.mchs.ru.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Финансовые средства, спланированные на </w:t>
      </w:r>
      <w:r>
        <w:rPr>
          <w:color w:val="000000"/>
          <w:sz w:val="28"/>
          <w:szCs w:val="28"/>
        </w:rPr>
        <w:t>2022</w:t>
      </w:r>
      <w:r>
        <w:rPr>
          <w:sz w:val="28"/>
          <w:szCs w:val="28"/>
        </w:rPr>
        <w:t xml:space="preserve"> год на мероприятия по развитию систем оповещения населения, составляют </w:t>
      </w:r>
      <w:r>
        <w:rPr>
          <w:color w:val="000000"/>
          <w:sz w:val="28"/>
          <w:szCs w:val="28"/>
        </w:rPr>
        <w:t>487</w:t>
      </w:r>
      <w:r w:rsidR="00C6562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237 тыс.</w:t>
      </w:r>
      <w:r>
        <w:rPr>
          <w:sz w:val="28"/>
          <w:szCs w:val="28"/>
        </w:rPr>
        <w:t xml:space="preserve"> руб., на поддержание в готовности систем оповещения населения (техническое обслуживание, ремонт и аренда каналов связи) </w:t>
      </w:r>
      <w:r>
        <w:rPr>
          <w:color w:val="000000"/>
          <w:sz w:val="28"/>
          <w:szCs w:val="28"/>
        </w:rPr>
        <w:t>46</w:t>
      </w:r>
      <w:r w:rsidR="00C6562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912,9</w:t>
      </w:r>
      <w:r>
        <w:rPr>
          <w:sz w:val="28"/>
          <w:szCs w:val="28"/>
        </w:rPr>
        <w:t xml:space="preserve"> тыс. руб. Спланировано на следующий год на развитие </w:t>
      </w:r>
      <w:r>
        <w:rPr>
          <w:color w:val="000000"/>
          <w:sz w:val="28"/>
          <w:szCs w:val="28"/>
        </w:rPr>
        <w:t>537</w:t>
      </w:r>
      <w:r w:rsidR="00C6562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548, 4</w:t>
      </w:r>
      <w:r>
        <w:rPr>
          <w:sz w:val="28"/>
          <w:szCs w:val="28"/>
        </w:rPr>
        <w:t xml:space="preserve"> руб., на техническое обслуживание </w:t>
      </w:r>
      <w:r w:rsidR="00C6562B">
        <w:rPr>
          <w:sz w:val="28"/>
          <w:szCs w:val="28"/>
        </w:rPr>
        <w:br/>
      </w:r>
      <w:r>
        <w:rPr>
          <w:color w:val="000000"/>
          <w:sz w:val="28"/>
          <w:szCs w:val="28"/>
        </w:rPr>
        <w:t>49</w:t>
      </w:r>
      <w:r w:rsidR="00C6562B">
        <w:rPr>
          <w:sz w:val="28"/>
          <w:szCs w:val="28"/>
        </w:rPr>
        <w:t> </w:t>
      </w:r>
      <w:r>
        <w:rPr>
          <w:sz w:val="28"/>
          <w:szCs w:val="28"/>
        </w:rPr>
        <w:t>663,3 тыс. руб., электронная копия документа представлена и зачтена в tasks.mchs.ru.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Потребность на реконструкцию систем оповещения населения субъекта Российской Федерации в целом составляет </w:t>
      </w:r>
      <w:r>
        <w:rPr>
          <w:color w:val="000000"/>
          <w:sz w:val="28"/>
          <w:szCs w:val="28"/>
        </w:rPr>
        <w:t>0</w:t>
      </w:r>
      <w:r>
        <w:rPr>
          <w:sz w:val="28"/>
          <w:szCs w:val="28"/>
        </w:rPr>
        <w:t xml:space="preserve"> руб., РАСЦО Санкт-Петербурга</w:t>
      </w:r>
      <w:r w:rsidR="00C6562B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>введ</w:t>
      </w:r>
      <w:r w:rsidR="00C6562B">
        <w:rPr>
          <w:sz w:val="28"/>
          <w:szCs w:val="28"/>
        </w:rPr>
        <w:t>е</w:t>
      </w:r>
      <w:r>
        <w:rPr>
          <w:sz w:val="28"/>
          <w:szCs w:val="28"/>
        </w:rPr>
        <w:t xml:space="preserve">на в постоянную эксплуатацию на основании распоряжения </w:t>
      </w:r>
      <w:r>
        <w:rPr>
          <w:color w:val="000000"/>
          <w:sz w:val="28"/>
          <w:szCs w:val="28"/>
        </w:rPr>
        <w:t>Комитета по информатизации и связи</w:t>
      </w:r>
      <w:r>
        <w:rPr>
          <w:sz w:val="28"/>
          <w:szCs w:val="28"/>
        </w:rPr>
        <w:t xml:space="preserve"> Санкт-Петербурга от 24 декабря 2021 № 288-р 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 xml:space="preserve">«О вводе региональной автоматизированной системы централизованного оповещения населения Санкт-Петербурга в эксплуатацию», электронные копии подтверждающих документов представлены и зачтены в tasks.mchs.ru.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На данный момент идет поэтапное развитие РАСЦО.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Реконструкция РАСЦО Санкт-Петербурга не запланир</w:t>
      </w:r>
      <w:r>
        <w:rPr>
          <w:color w:val="000000"/>
          <w:sz w:val="28"/>
          <w:szCs w:val="28"/>
          <w:lang w:eastAsia="zh-CN"/>
        </w:rPr>
        <w:t xml:space="preserve">ована </w:t>
      </w:r>
      <w:r>
        <w:rPr>
          <w:sz w:val="28"/>
          <w:szCs w:val="28"/>
        </w:rPr>
        <w:t xml:space="preserve"> на 2022 год.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Органами государственной власти </w:t>
      </w:r>
      <w:r>
        <w:rPr>
          <w:color w:val="000000"/>
          <w:sz w:val="28"/>
          <w:szCs w:val="28"/>
        </w:rPr>
        <w:t>Санкт-Петербурга</w:t>
      </w:r>
      <w:r>
        <w:rPr>
          <w:sz w:val="28"/>
          <w:szCs w:val="28"/>
        </w:rPr>
        <w:t xml:space="preserve"> соглашения о взаимодействии по обеспечению передачи сигналов оповещения и (или) экстренной информации заключены с </w:t>
      </w:r>
      <w:r>
        <w:rPr>
          <w:color w:val="000000"/>
          <w:sz w:val="28"/>
          <w:szCs w:val="28"/>
        </w:rPr>
        <w:t xml:space="preserve">16 </w:t>
      </w:r>
      <w:r>
        <w:rPr>
          <w:sz w:val="28"/>
          <w:szCs w:val="28"/>
        </w:rPr>
        <w:t xml:space="preserve">операторами связи (перечислить операторов связи), что составляет </w:t>
      </w:r>
      <w:r>
        <w:rPr>
          <w:color w:val="000000"/>
          <w:sz w:val="28"/>
          <w:szCs w:val="28"/>
          <w:lang w:eastAsia="zh-CN"/>
        </w:rPr>
        <w:t>10,6</w:t>
      </w:r>
      <w:r>
        <w:rPr>
          <w:sz w:val="28"/>
          <w:szCs w:val="28"/>
        </w:rPr>
        <w:t xml:space="preserve"> % от общего количества операторов связи, оказывающих услуги, согласно сведениям Роскомнадзора, на территории субъекта Российской Федерации: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«Глобал-Телеком», № б/н, от 10.06.2019;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ФГУП «РТРС» от 27.09.2019;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«Тинькоф Мобайл», № б/н, от 27.02.2019;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- АО «Теле 2-Санкт-Петербург», № </w:t>
      </w:r>
      <w:r>
        <w:rPr>
          <w:color w:val="000000"/>
          <w:sz w:val="28"/>
          <w:szCs w:val="28"/>
        </w:rPr>
        <w:t>001-ОС/21СВ от 09.07.2021</w:t>
      </w:r>
      <w:r>
        <w:rPr>
          <w:sz w:val="28"/>
          <w:szCs w:val="28"/>
        </w:rPr>
        <w:t>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ПАО «МТС», № 002-ОС/21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«П.А.К.Т.», № 007-ОС/21СВ,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«ИНФОТЕХ», № 006-ОС/21СВ,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ТРК «Царское Село», № 008-ОС/21СВ,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СКТ, № 003-ОС/21СВ,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«Невалинк», № 005-ОС/21СВ,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КТВ, № 004-ОС/21СВ, от 29.09.2021;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СПб ГУП «АТС Смольного» № 009-ОС/21СВ от 07.12.2021;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ООО «Петросвязь» № 010-ОС/21СВ от 07.12.2021;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АО «Электрон Телеком» № 011-ОС/21СВ от 01.01.2022;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- АО «ЭР-Телеком Холдинг» № 015-ОС/22СВ от 16.02.2022;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- </w:t>
      </w:r>
      <w:r>
        <w:rPr>
          <w:color w:val="000000"/>
          <w:sz w:val="30"/>
          <w:szCs w:val="30"/>
        </w:rPr>
        <w:t xml:space="preserve">ООО «СкайНет» </w:t>
      </w:r>
      <w:r>
        <w:rPr>
          <w:color w:val="000000"/>
          <w:sz w:val="28"/>
          <w:szCs w:val="28"/>
        </w:rPr>
        <w:t>№016-ОС/22СВ от 27.04.2022</w:t>
      </w:r>
      <w:r>
        <w:rPr>
          <w:sz w:val="28"/>
          <w:szCs w:val="28"/>
        </w:rPr>
        <w:t>.</w:t>
      </w:r>
    </w:p>
    <w:p w:rsidR="003C77CB" w:rsidRDefault="003C77CB" w:rsidP="003C77CB">
      <w:pPr>
        <w:suppressAutoHyphens/>
        <w:jc w:val="both"/>
      </w:pPr>
      <w:r>
        <w:rPr>
          <w:sz w:val="28"/>
          <w:szCs w:val="28"/>
        </w:rPr>
        <w:t>Электронные копии подтверждающих документов представлены в tasks.mchs.ru.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Согласно Положению о системах оповещения населения, утвержденному совместным приказом МЧС России и Минцифры России от 31.07.2020</w:t>
      </w:r>
      <w:r>
        <w:rPr>
          <w:sz w:val="28"/>
          <w:szCs w:val="28"/>
        </w:rPr>
        <w:br/>
        <w:t>№ 578/365 комплексные проверки систем оповещения населения проводятся 2 раза в год с включением оконечных средств оповещения и замещением телерадиоэфира в дневное время первую среду марта и октября. Но в</w:t>
      </w:r>
      <w:r>
        <w:rPr>
          <w:color w:val="000000"/>
          <w:sz w:val="28"/>
          <w:szCs w:val="28"/>
        </w:rPr>
        <w:t>о исполнение протокола заседания постоянно действующей рабочей группы Правительственной комиссии по предупреждению и ликвидации чрезвычайных ситуаций и обеспечению пожарной безопасности при угрозе и возникновении чрезвычайной ситуации межрегионального и федерального характера от 25.02.2022 № 13 дата проведения комплексной проверки была перенесена на более поздний срок. Указанием министра МЧС России генерал-лейтенанта Куренкова А.В. от 28.05.2022 № 43-3123-33 дата определена на 20 июля 2022 года.</w:t>
      </w:r>
    </w:p>
    <w:p w:rsidR="003C77CB" w:rsidRDefault="003C77CB" w:rsidP="003C77CB">
      <w:pPr>
        <w:suppressAutoHyphens/>
        <w:ind w:firstLine="709"/>
        <w:jc w:val="both"/>
      </w:pPr>
      <w:r>
        <w:rPr>
          <w:color w:val="000000"/>
          <w:sz w:val="28"/>
          <w:szCs w:val="28"/>
        </w:rPr>
        <w:t xml:space="preserve">РАСЦО согласно акту последней комплексной проверки (06.10.2021) оценена, как «готова к выполнению задач по предназначению».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Перечень организаций, расположенных на территории </w:t>
      </w:r>
      <w:r>
        <w:rPr>
          <w:color w:val="000000"/>
          <w:sz w:val="28"/>
          <w:szCs w:val="28"/>
          <w:lang w:eastAsia="zh-CN"/>
        </w:rPr>
        <w:t>Санкт-Петербурга</w:t>
      </w:r>
      <w:r>
        <w:rPr>
          <w:sz w:val="28"/>
          <w:szCs w:val="28"/>
        </w:rPr>
        <w:t xml:space="preserve">, на объектах (сооружениях) которых должны создаваться ЛСО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>(далее - Перечень) (по состоянию на 01.07.2022 не утвержден).</w:t>
      </w:r>
    </w:p>
    <w:p w:rsidR="003C77CB" w:rsidRDefault="003C77CB" w:rsidP="003C77CB">
      <w:pPr>
        <w:suppressAutoHyphens/>
        <w:ind w:firstLine="737"/>
        <w:jc w:val="both"/>
      </w:pPr>
      <w:r>
        <w:rPr>
          <w:rStyle w:val="85pt0pt"/>
          <w:rFonts w:eastAsia="Calibri"/>
          <w:bCs/>
          <w:sz w:val="28"/>
          <w:szCs w:val="28"/>
          <w:lang w:eastAsia="en-US"/>
        </w:rPr>
        <w:t xml:space="preserve">Направлено письмо в адрес КВЗПиБ Санкт-Петербурга о внесении в план заседания КЧСиОПБ в третьем квартале </w:t>
      </w:r>
      <w:r>
        <w:rPr>
          <w:rStyle w:val="85pt0pt"/>
          <w:rFonts w:eastAsia="Calibri" w:cs="font279"/>
          <w:bCs/>
          <w:sz w:val="28"/>
          <w:szCs w:val="28"/>
          <w:lang w:eastAsia="en-US"/>
        </w:rPr>
        <w:t>вопроса</w:t>
      </w:r>
      <w:r>
        <w:rPr>
          <w:rStyle w:val="85pt0pt"/>
          <w:rFonts w:eastAsia="Calibri"/>
          <w:bCs/>
          <w:sz w:val="28"/>
          <w:szCs w:val="28"/>
          <w:lang w:eastAsia="en-US"/>
        </w:rPr>
        <w:t xml:space="preserve"> об утверждении данного Перечня (исх. ГУ от 06.06.2022 № ИП-130-832).</w:t>
      </w:r>
    </w:p>
    <w:p w:rsidR="003C77CB" w:rsidRDefault="003C77CB" w:rsidP="003C77CB">
      <w:pPr>
        <w:ind w:firstLine="425"/>
        <w:jc w:val="both"/>
      </w:pPr>
      <w:r>
        <w:rPr>
          <w:color w:val="000000"/>
          <w:sz w:val="28"/>
          <w:szCs w:val="28"/>
        </w:rPr>
        <w:t xml:space="preserve">Перечень потенциально опасных объектов, на которых создаются ЛСО утвержден постановлением Правительства Санкт-Петербурга от 04.07.2013 </w:t>
      </w:r>
      <w:r w:rsidR="00C6562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№ 473 «О мерах по реализации Указа Президента Российской Федерации </w:t>
      </w:r>
      <w:r w:rsidR="00C6562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от 13.11.2012 № 1522»: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1. ОАО «Пивоваренная компания «Балтика».</w:t>
      </w:r>
    </w:p>
    <w:p w:rsidR="003C77CB" w:rsidRDefault="003C77CB" w:rsidP="003C77CB">
      <w:pPr>
        <w:ind w:firstLine="737"/>
        <w:jc w:val="both"/>
      </w:pPr>
      <w:r>
        <w:rPr>
          <w:color w:val="000000"/>
          <w:sz w:val="28"/>
          <w:szCs w:val="28"/>
        </w:rPr>
        <w:t>2. ОАО «Вимм-Билль-Данн».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3. ОАО «Парнас-М».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4. ОАО «Петрохолод».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5. ОАО «Холодильник № 1».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6. ОАО «Русмарин-Форвардинг».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7. ООО «Портовый холодильник».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8. ЗАО «Унихим».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9. ООО «Санкт-Петербургский Хладокомбинат № 7».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10. ООО «Санкт-Петербургский молочный завод «Пискаревский».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11. Железнодорожная станция Санкт-Петербург - Сортировочный - Московский - структурное подразделение Октябрьской дирекции управления движением - структурного подразделения центральной дирекции управления движением - филиала открытого акционерного общества «Российские железные дороги».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12. ООО «Самсон».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 xml:space="preserve">13.  ОАО «Объединенные Пивоварни Хейнекен». </w:t>
      </w:r>
    </w:p>
    <w:p w:rsidR="003C77CB" w:rsidRDefault="003C77CB" w:rsidP="003C77CB">
      <w:pPr>
        <w:ind w:firstLine="680"/>
        <w:jc w:val="both"/>
      </w:pPr>
      <w:r>
        <w:rPr>
          <w:color w:val="000000"/>
          <w:sz w:val="28"/>
          <w:szCs w:val="28"/>
        </w:rPr>
        <w:t>14. ООО «Юнимилк».</w:t>
      </w:r>
    </w:p>
    <w:p w:rsidR="003C77CB" w:rsidRDefault="003C77CB" w:rsidP="003C77CB">
      <w:pPr>
        <w:suppressAutoHyphens/>
        <w:ind w:firstLine="709"/>
        <w:jc w:val="both"/>
      </w:pPr>
      <w:r>
        <w:rPr>
          <w:rStyle w:val="85pt0pt"/>
          <w:rFonts w:eastAsia="Calibri"/>
          <w:sz w:val="28"/>
          <w:szCs w:val="28"/>
          <w:lang w:eastAsia="en-US"/>
        </w:rPr>
        <w:t xml:space="preserve">15. ЗАО </w:t>
      </w:r>
      <w:r w:rsidR="00555C45">
        <w:rPr>
          <w:rStyle w:val="85pt0pt"/>
          <w:rFonts w:eastAsia="Calibri"/>
          <w:sz w:val="28"/>
          <w:szCs w:val="28"/>
          <w:lang w:eastAsia="en-US"/>
        </w:rPr>
        <w:t>«Первый контейнерный терминал».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Процент создания ЛСО составляет 89,5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%.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Организовано проведение контрольных (надзорных) мероприятий</w:t>
      </w:r>
      <w:r>
        <w:rPr>
          <w:sz w:val="28"/>
          <w:szCs w:val="28"/>
        </w:rPr>
        <w:br/>
        <w:t>за соблюдением организациями, на объектах и сооружениях которых ЛСО</w:t>
      </w:r>
      <w:r>
        <w:rPr>
          <w:sz w:val="28"/>
          <w:szCs w:val="28"/>
        </w:rPr>
        <w:br/>
        <w:t>«не готовы» или «ограниченно готовы к выполнению задач» по предназначению, требований в области гражданской обороны, защиты населения и территорий от чрезвычайных ситуаций природного и техногенного характера в отношении организаций.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Ключевые мероприятия за отчетный период по осуществлению координации органов государственной власти субъектов Российской Федерации по выполнению мероприятий, направленных на создание, организацию эксплуатации и развитие системы-112: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Создана Межведомственная рабочая группа на основании Постановления Правительства Санкт-Петербурга от 04.10.2020 № 1058 «О мерах по созданию развития в Санкт-Петербурге системы обеспечения вызова экстренных оперативных служб по единому номеру 112».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В отчетном периоде </w:t>
      </w:r>
      <w:r>
        <w:rPr>
          <w:rFonts w:eastAsia="Calibri"/>
          <w:sz w:val="28"/>
          <w:szCs w:val="28"/>
        </w:rPr>
        <w:t>с участием представителей ГУ МЧС России заседаний Межведомственной рабочей группы по вопросам системы-112</w:t>
      </w:r>
      <w:r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не проводилось.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sz w:val="28"/>
          <w:szCs w:val="28"/>
        </w:rPr>
        <w:t xml:space="preserve">План мероприятий по развитию и дальнейшему совершенствованию системы обеспечения вызова экстренных оперативных служб по единому номеру «112»  в Российской Федерации на 2018-2022 годы (далее - План), согласованный ГУ МЧС России, утвержденный председателем Комитета по информатизации и связи Санкт-Петербурга в 2018 году, </w:t>
      </w:r>
      <w:r>
        <w:rPr>
          <w:sz w:val="28"/>
          <w:szCs w:val="28"/>
        </w:rPr>
        <w:t xml:space="preserve">выполнен на 90% от Плана (выполнено </w:t>
      </w:r>
      <w:r>
        <w:rPr>
          <w:color w:val="000000"/>
          <w:sz w:val="28"/>
          <w:szCs w:val="28"/>
        </w:rPr>
        <w:t>100%</w:t>
      </w:r>
      <w:r>
        <w:rPr>
          <w:sz w:val="28"/>
          <w:szCs w:val="28"/>
        </w:rPr>
        <w:t xml:space="preserve"> мероприятий из 100%, запланированных на I </w:t>
      </w:r>
      <w:r>
        <w:rPr>
          <w:color w:val="000000"/>
          <w:sz w:val="28"/>
          <w:szCs w:val="28"/>
        </w:rPr>
        <w:t>полугодие</w:t>
      </w:r>
      <w:r>
        <w:rPr>
          <w:sz w:val="28"/>
          <w:szCs w:val="28"/>
        </w:rPr>
        <w:t xml:space="preserve"> 2022, не выполнено </w:t>
      </w:r>
      <w:r>
        <w:rPr>
          <w:color w:val="000000"/>
          <w:sz w:val="28"/>
          <w:szCs w:val="28"/>
        </w:rPr>
        <w:t>0</w:t>
      </w:r>
      <w:r>
        <w:rPr>
          <w:sz w:val="28"/>
          <w:szCs w:val="28"/>
        </w:rPr>
        <w:t xml:space="preserve"> мероприятий).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Финансирование мероприятий по развитию и эксплуатации системы-112 осуществляется в рамках реализации мероприятий по эксплуатации, сопровождению и развитию АПК БГ, входящих в перечень мероприятий Подпрограммы 1 государственной программы Санкт-Петербурга «Обеспечение  законности, правопорядка и безопасности в Санкт-Петербурге», утвержденной постановлением Правительства Санкт-Петербурга от 17.06.2014 № 489.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>На сопровождение, эксплуатацию и развитие АПК БГ в 2022 г</w:t>
      </w:r>
      <w:r w:rsidR="00C6562B">
        <w:rPr>
          <w:sz w:val="28"/>
          <w:szCs w:val="28"/>
        </w:rPr>
        <w:t>оду запланировано выделение 965 </w:t>
      </w:r>
      <w:r>
        <w:rPr>
          <w:sz w:val="28"/>
          <w:szCs w:val="28"/>
        </w:rPr>
        <w:t xml:space="preserve">494,7 тыс. рублей. 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sz w:val="28"/>
          <w:szCs w:val="28"/>
        </w:rPr>
        <w:t>Система введена в постоянную эксплуатацию приказом Минкомсвязи России от 18.04.2017 №191 (рег. Министерством Юстиции 10.05.2017</w:t>
      </w:r>
      <w:r>
        <w:rPr>
          <w:rFonts w:eastAsia="Calibri"/>
          <w:sz w:val="28"/>
          <w:szCs w:val="28"/>
        </w:rPr>
        <w:br/>
        <w:t>№ 46644) «Об использовании единого номера 112 на территории</w:t>
      </w:r>
      <w:r>
        <w:rPr>
          <w:rFonts w:eastAsia="Calibri"/>
          <w:sz w:val="28"/>
          <w:szCs w:val="28"/>
        </w:rPr>
        <w:br/>
        <w:t>Санкт-Петербурга.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color w:val="000000"/>
          <w:sz w:val="28"/>
          <w:szCs w:val="28"/>
        </w:rPr>
        <w:t>Охват населения системой-112, где система: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color w:val="000000"/>
          <w:sz w:val="28"/>
          <w:szCs w:val="28"/>
        </w:rPr>
        <w:t>введена в постоянную эксплуатацию, - 100 % (</w:t>
      </w:r>
      <w:r>
        <w:rPr>
          <w:rFonts w:eastAsia="Calibri"/>
          <w:color w:val="000000"/>
          <w:sz w:val="28"/>
          <w:szCs w:val="28"/>
          <w:lang w:eastAsia="en-US"/>
        </w:rPr>
        <w:t xml:space="preserve">АППГ: 100 </w:t>
      </w:r>
      <w:r>
        <w:rPr>
          <w:rFonts w:eastAsia="Calibri"/>
          <w:color w:val="000000"/>
          <w:sz w:val="28"/>
          <w:szCs w:val="28"/>
        </w:rPr>
        <w:t>%)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color w:val="000000"/>
          <w:sz w:val="28"/>
          <w:szCs w:val="28"/>
        </w:rPr>
        <w:t>НЕ введена в постоянную эксплуатацию, - 0 % (</w:t>
      </w:r>
      <w:r>
        <w:rPr>
          <w:rFonts w:eastAsia="Calibri"/>
          <w:color w:val="000000"/>
          <w:sz w:val="28"/>
          <w:szCs w:val="28"/>
          <w:lang w:eastAsia="en-US"/>
        </w:rPr>
        <w:t xml:space="preserve">АППГ: 0 </w:t>
      </w:r>
      <w:r>
        <w:rPr>
          <w:rFonts w:eastAsia="Calibri"/>
          <w:color w:val="000000"/>
          <w:sz w:val="28"/>
          <w:szCs w:val="28"/>
        </w:rPr>
        <w:t>%).</w:t>
      </w:r>
    </w:p>
    <w:p w:rsidR="003C77CB" w:rsidRDefault="003C77CB" w:rsidP="003C77CB">
      <w:pPr>
        <w:suppressAutoHyphens/>
        <w:ind w:firstLine="709"/>
        <w:jc w:val="both"/>
      </w:pPr>
      <w:r>
        <w:rPr>
          <w:color w:val="000000"/>
          <w:sz w:val="28"/>
          <w:szCs w:val="28"/>
        </w:rPr>
        <w:t>Количество вызовов, поступивших в си</w:t>
      </w:r>
      <w:r w:rsidR="00C6562B">
        <w:rPr>
          <w:color w:val="000000"/>
          <w:sz w:val="28"/>
          <w:szCs w:val="28"/>
        </w:rPr>
        <w:t>стему-112 за отчетный период,</w:t>
      </w:r>
      <w:r w:rsidR="00C6562B">
        <w:rPr>
          <w:color w:val="000000"/>
          <w:sz w:val="28"/>
          <w:szCs w:val="28"/>
        </w:rPr>
        <w:br/>
        <w:t>1 938 </w:t>
      </w:r>
      <w:r>
        <w:rPr>
          <w:color w:val="000000"/>
          <w:sz w:val="28"/>
          <w:szCs w:val="28"/>
        </w:rPr>
        <w:t>029 (</w:t>
      </w:r>
      <w:r w:rsidR="00C6562B">
        <w:rPr>
          <w:rFonts w:eastAsia="Calibri"/>
          <w:color w:val="000000"/>
          <w:sz w:val="28"/>
          <w:szCs w:val="28"/>
          <w:lang w:eastAsia="en-US"/>
        </w:rPr>
        <w:t>АППГ: 1 788 </w:t>
      </w:r>
      <w:r>
        <w:rPr>
          <w:rFonts w:eastAsia="Calibri"/>
          <w:color w:val="000000"/>
          <w:sz w:val="28"/>
          <w:szCs w:val="28"/>
          <w:lang w:eastAsia="en-US"/>
        </w:rPr>
        <w:t>829</w:t>
      </w:r>
      <w:r>
        <w:rPr>
          <w:color w:val="000000"/>
          <w:sz w:val="28"/>
          <w:szCs w:val="28"/>
        </w:rPr>
        <w:t>).</w:t>
      </w:r>
    </w:p>
    <w:p w:rsidR="003C77CB" w:rsidRDefault="003C77CB" w:rsidP="003C77CB">
      <w:pPr>
        <w:suppressAutoHyphens/>
        <w:ind w:firstLine="709"/>
        <w:jc w:val="both"/>
      </w:pPr>
      <w:r>
        <w:rPr>
          <w:rFonts w:eastAsia="Calibri"/>
          <w:color w:val="000000"/>
          <w:sz w:val="28"/>
          <w:szCs w:val="28"/>
        </w:rPr>
        <w:t>Среднее время комплексного реагирования – 1:30:21 (АППГ: 1:27:55).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Количество вызовов, поступивших в систему-112 и направленных</w:t>
      </w:r>
      <w:r>
        <w:rPr>
          <w:sz w:val="28"/>
          <w:szCs w:val="28"/>
        </w:rPr>
        <w:br/>
        <w:t xml:space="preserve">для реагирования в службу пожарной охраны за отчетный период, </w:t>
      </w:r>
      <w:r w:rsidR="00C6562B">
        <w:rPr>
          <w:color w:val="000000"/>
          <w:sz w:val="28"/>
          <w:szCs w:val="28"/>
        </w:rPr>
        <w:t>36 </w:t>
      </w:r>
      <w:r w:rsidRPr="00D42F57">
        <w:rPr>
          <w:color w:val="000000"/>
          <w:sz w:val="28"/>
          <w:szCs w:val="28"/>
        </w:rPr>
        <w:t>470</w:t>
      </w:r>
      <w:r w:rsidRPr="00D42F57">
        <w:rPr>
          <w:sz w:val="28"/>
          <w:szCs w:val="28"/>
          <w:shd w:val="clear" w:color="auto" w:fill="FFFF00"/>
        </w:rPr>
        <w:t xml:space="preserve"> </w:t>
      </w:r>
      <w:r w:rsidRPr="00D42F57">
        <w:rPr>
          <w:sz w:val="28"/>
          <w:szCs w:val="28"/>
        </w:rPr>
        <w:t>(</w:t>
      </w:r>
      <w:r>
        <w:rPr>
          <w:rFonts w:eastAsia="Calibri"/>
          <w:sz w:val="28"/>
          <w:szCs w:val="28"/>
          <w:lang w:eastAsia="en-US"/>
        </w:rPr>
        <w:t xml:space="preserve">АППГ: </w:t>
      </w:r>
      <w:r w:rsidR="00C6562B">
        <w:rPr>
          <w:rFonts w:eastAsia="Calibri"/>
          <w:color w:val="000000"/>
          <w:sz w:val="28"/>
          <w:szCs w:val="28"/>
          <w:lang w:eastAsia="en-US"/>
        </w:rPr>
        <w:t>41 </w:t>
      </w:r>
      <w:r>
        <w:rPr>
          <w:rFonts w:eastAsia="Calibri"/>
          <w:color w:val="000000"/>
          <w:sz w:val="28"/>
          <w:szCs w:val="28"/>
          <w:lang w:eastAsia="en-US"/>
        </w:rPr>
        <w:t>780)</w:t>
      </w:r>
      <w:r>
        <w:rPr>
          <w:sz w:val="28"/>
          <w:szCs w:val="28"/>
        </w:rPr>
        <w:t>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Количество вызовов, поступивших в систему-112 и направленных</w:t>
      </w:r>
      <w:r>
        <w:rPr>
          <w:sz w:val="28"/>
          <w:szCs w:val="28"/>
        </w:rPr>
        <w:br/>
        <w:t xml:space="preserve">для реагирования </w:t>
      </w:r>
      <w:r>
        <w:rPr>
          <w:rFonts w:eastAsia="Calibri"/>
          <w:sz w:val="28"/>
          <w:szCs w:val="28"/>
        </w:rPr>
        <w:t xml:space="preserve">в ЦУКС, </w:t>
      </w:r>
      <w:r>
        <w:rPr>
          <w:sz w:val="28"/>
          <w:szCs w:val="28"/>
        </w:rPr>
        <w:t xml:space="preserve">за отчетный период </w:t>
      </w:r>
      <w:r w:rsidR="00C6562B">
        <w:rPr>
          <w:color w:val="000000"/>
          <w:sz w:val="28"/>
          <w:szCs w:val="28"/>
        </w:rPr>
        <w:t>1 </w:t>
      </w:r>
      <w:r>
        <w:rPr>
          <w:color w:val="000000"/>
          <w:sz w:val="28"/>
          <w:szCs w:val="28"/>
        </w:rPr>
        <w:t>802</w:t>
      </w:r>
      <w:r w:rsidR="00C6562B">
        <w:rPr>
          <w:sz w:val="28"/>
          <w:szCs w:val="28"/>
        </w:rPr>
        <w:t xml:space="preserve"> (АППГ: 1 </w:t>
      </w:r>
      <w:r>
        <w:rPr>
          <w:sz w:val="28"/>
          <w:szCs w:val="28"/>
        </w:rPr>
        <w:t>742).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Количество вызовов, поступивших по номерам 01, 101 за отчетный период, </w:t>
      </w:r>
      <w:r w:rsidR="00C6562B">
        <w:rPr>
          <w:color w:val="000000"/>
          <w:sz w:val="28"/>
          <w:szCs w:val="28"/>
        </w:rPr>
        <w:t>49 </w:t>
      </w:r>
      <w:r>
        <w:rPr>
          <w:sz w:val="28"/>
          <w:szCs w:val="28"/>
        </w:rPr>
        <w:t xml:space="preserve">432 (АППГ: </w:t>
      </w:r>
      <w:r>
        <w:rPr>
          <w:color w:val="000000"/>
          <w:sz w:val="28"/>
          <w:szCs w:val="28"/>
        </w:rPr>
        <w:t>47</w:t>
      </w:r>
      <w:r w:rsidR="00C6562B">
        <w:rPr>
          <w:sz w:val="28"/>
          <w:szCs w:val="28"/>
        </w:rPr>
        <w:t> </w:t>
      </w:r>
      <w:r>
        <w:rPr>
          <w:sz w:val="28"/>
          <w:szCs w:val="28"/>
        </w:rPr>
        <w:t>317).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Выполнение требований НПА Российской Федерации и МЧС России в области защиты информации, не содержащей сведения, составляющие государственную тайну: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Контроллер домена ГУ МЧС России подключен к единой системе логирования ФГБУ «ИАЦ МЧС России».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Сервер администрирования средств защиты информации ГУ МЧС России подключен к единой системе логирования ФГБУ «ИАЦ МЧС России».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Сервер администрирования средств антивирусной защиты информации ГУ МЧС России, осуществляющего координацию деятельности, подключен к серверу администрирования средств антивирусной защиты информации ФГКУ «Рузский ЦОПУ МЧС России», ГУ МЧС России к серверам администрирования средств антивирусной защиты информации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>ГУ МЧС России, осуществляющего координацию деятельности.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Сведения об информационных системах (государственных информационных системах, информационных системах персональных данных, автоматизированных системах, информационных системах общего пользования), оператором которых является ГУ МЧС России, имеющих сопряжение с информационными системами ФОИВ (наименования информационных систем, даты и номера документов). Данных информационных систем в ГУ МЧС России нет.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Количество АРМ, имеющих подключение к международной информационной сети «Интернет», 236 (АППГ 236), из них: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имеющих доступ к международной информационной сети «Интернет» через российский государственный сегмент информационно-телекоммуникационной сети «Интернет» (RSNet) 204 (АППГ: 142).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Выполнение требований по обеспечению криптографической защиты информации, предъявляемых к запасным пунктам управления (при наличии):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ЗПУ ГУ МЧС России не оснащен ПАК СКЗИ;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доступ АРМ пользователей к международной информационной сети «Интернет» через российский государственный сегмент информационно-телекоммуникационной сети «Интернет» (RSNet) </w:t>
      </w:r>
      <w:r>
        <w:rPr>
          <w:i/>
          <w:sz w:val="28"/>
          <w:szCs w:val="28"/>
          <w:u w:val="single"/>
        </w:rPr>
        <w:t>осуществляется</w:t>
      </w:r>
      <w:r>
        <w:rPr>
          <w:sz w:val="28"/>
          <w:szCs w:val="28"/>
          <w:u w:val="single"/>
        </w:rPr>
        <w:t>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Количество территориально распределенных объектов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>(зданий, охраняемых территорий), которые подлежат подключению к цифровой сети связи с интеграцией услуг МЧС России, 33 (АППГ: 33), из них подключены с использованием:</w:t>
      </w:r>
    </w:p>
    <w:p w:rsidR="003C77CB" w:rsidRDefault="003C77CB" w:rsidP="003C77CB">
      <w:pPr>
        <w:ind w:firstLine="709"/>
        <w:jc w:val="both"/>
      </w:pPr>
      <w:r>
        <w:rPr>
          <w:sz w:val="28"/>
          <w:szCs w:val="28"/>
        </w:rPr>
        <w:t>средств криптографической защиты информации ПАК Vi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Net HW 50 или аналог 2 (АППГ: 0);</w:t>
      </w:r>
    </w:p>
    <w:p w:rsidR="003C77CB" w:rsidRDefault="003C77CB" w:rsidP="003C77CB">
      <w:pPr>
        <w:ind w:firstLine="709"/>
        <w:jc w:val="both"/>
      </w:pPr>
      <w:r>
        <w:rPr>
          <w:sz w:val="28"/>
          <w:szCs w:val="28"/>
        </w:rPr>
        <w:t>средств криптографической защиты информации ПАК Vi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Net HW 100</w:t>
      </w:r>
    </w:p>
    <w:p w:rsidR="003C77CB" w:rsidRDefault="003C77CB" w:rsidP="003C77CB">
      <w:pPr>
        <w:ind w:firstLine="709"/>
        <w:jc w:val="both"/>
      </w:pPr>
      <w:r>
        <w:rPr>
          <w:sz w:val="28"/>
          <w:szCs w:val="28"/>
        </w:rPr>
        <w:t>или аналог 2 (АППГ: 2);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средств криптографической защиты информации ПАК Vi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Net HW1000 или аналог 4 (АППГ: 2).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Количество органов исполнительной власти субъекта Российской Федерации, сторонних организаций и учреждений, с которыми осуществляется сетевое взаимодействие, 0 (АППГ: 0), из них: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 оформлением двустороннего соглашения (соглашения, регламента) обмена информацией 0 (АППГ: 0),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 соблюдением требований криптографической защиты информации 0 (АППГ: 0).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Сведения о выполнении требований по обеспечению технической защиты информации, не содержащей сведения, составляющие государственную тайну, предъявляемые при организации подключения к сторонним организациям (соглашение об информационном взаимодействии, регламент информационного взаимодействия, матрица доступа, схема информационного взаимодействия).</w:t>
      </w:r>
    </w:p>
    <w:p w:rsidR="003C77CB" w:rsidRPr="001D0BEE" w:rsidRDefault="003C77CB" w:rsidP="003C77CB">
      <w:pPr>
        <w:pStyle w:val="3"/>
      </w:pPr>
    </w:p>
    <w:p w:rsidR="003C77CB" w:rsidRPr="001D0BEE" w:rsidRDefault="003C77CB" w:rsidP="003C77CB">
      <w:pPr>
        <w:pStyle w:val="3"/>
      </w:pPr>
      <w:r w:rsidRPr="001D0BEE">
        <w:t>2. Организация материально-технического обеспечения</w:t>
      </w:r>
    </w:p>
    <w:p w:rsidR="003C77CB" w:rsidRPr="001D0BEE" w:rsidRDefault="003C77CB" w:rsidP="003C77CB">
      <w:pPr>
        <w:jc w:val="center"/>
      </w:pPr>
    </w:p>
    <w:p w:rsidR="003C77CB" w:rsidRPr="001D0BEE" w:rsidRDefault="003C77CB" w:rsidP="003C77CB">
      <w:pPr>
        <w:pStyle w:val="4"/>
      </w:pPr>
      <w:r w:rsidRPr="001D0BEE">
        <w:t>2.1. Организация технического обеспечения</w:t>
      </w:r>
    </w:p>
    <w:p w:rsidR="003C77CB" w:rsidRPr="001D0BEE" w:rsidRDefault="003C77CB" w:rsidP="003C77CB">
      <w:pPr>
        <w:pStyle w:val="11"/>
        <w:shd w:val="clear" w:color="auto" w:fill="FFFFFF"/>
        <w:spacing w:after="0"/>
        <w:rPr>
          <w:i/>
          <w:iCs/>
        </w:rPr>
      </w:pPr>
    </w:p>
    <w:p w:rsidR="003C77CB" w:rsidRDefault="003C77CB" w:rsidP="003C77C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Обеспеченность по состоянию на последний день отчетного периода: 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автомобильной техникой составляет 87 % от норм положенности </w:t>
      </w:r>
      <w:r>
        <w:rPr>
          <w:sz w:val="28"/>
          <w:szCs w:val="28"/>
        </w:rPr>
        <w:br/>
        <w:t>(АППГ: 85 %);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специальной техникой, за исключением пожарной, составляет 60 % </w:t>
      </w:r>
      <w:r>
        <w:rPr>
          <w:sz w:val="28"/>
          <w:szCs w:val="28"/>
        </w:rPr>
        <w:br/>
        <w:t>от норм положенности (АППГ: 58 %);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пожарной техникой составляет 96 % от норм положенности </w:t>
      </w:r>
      <w:r>
        <w:rPr>
          <w:sz w:val="28"/>
          <w:szCs w:val="28"/>
        </w:rPr>
        <w:br/>
        <w:t>(АППГ: 95 %);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плавсредствами составляет 47 % от норм положенности </w:t>
      </w:r>
      <w:r>
        <w:rPr>
          <w:sz w:val="28"/>
          <w:szCs w:val="28"/>
        </w:rPr>
        <w:br/>
        <w:t>(АППГ: 47 %).</w:t>
      </w:r>
    </w:p>
    <w:p w:rsidR="003C77CB" w:rsidRDefault="003C77CB" w:rsidP="003C77CB">
      <w:pPr>
        <w:shd w:val="clear" w:color="auto" w:fill="FFFFFF"/>
        <w:ind w:firstLine="709"/>
        <w:jc w:val="both"/>
        <w:rPr>
          <w:color w:val="00B050"/>
          <w:sz w:val="28"/>
          <w:szCs w:val="28"/>
        </w:rPr>
      </w:pPr>
    </w:p>
    <w:p w:rsidR="003C77CB" w:rsidRDefault="003C77CB" w:rsidP="003C77CB">
      <w:pPr>
        <w:shd w:val="clear" w:color="auto" w:fill="FFFFFF"/>
        <w:jc w:val="both"/>
        <w:rPr>
          <w:color w:val="00B050"/>
          <w:sz w:val="28"/>
          <w:szCs w:val="28"/>
        </w:rPr>
      </w:pPr>
      <w:r>
        <w:rPr>
          <w:noProof/>
          <w:color w:val="00B050"/>
        </w:rPr>
        <w:drawing>
          <wp:inline distT="0" distB="0" distL="0" distR="0">
            <wp:extent cx="6156251" cy="3423683"/>
            <wp:effectExtent l="0" t="0" r="16510" b="2476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C77CB" w:rsidRDefault="003C77CB" w:rsidP="003C77CB">
      <w:pPr>
        <w:shd w:val="clear" w:color="auto" w:fill="FFFFFF"/>
        <w:jc w:val="center"/>
        <w:rPr>
          <w:szCs w:val="28"/>
        </w:rPr>
      </w:pPr>
      <w:r>
        <w:rPr>
          <w:szCs w:val="28"/>
        </w:rPr>
        <w:t>Рисунок 41. Укомплектованность ГУ МЧС России</w:t>
      </w:r>
    </w:p>
    <w:p w:rsidR="003C77CB" w:rsidRPr="00555C45" w:rsidRDefault="003C77CB" w:rsidP="003C77CB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3C77CB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техникой позволяет выполнять задачи по предназначению (Рисунок 1).</w:t>
      </w:r>
    </w:p>
    <w:p w:rsidR="003C77CB" w:rsidRPr="00555C45" w:rsidRDefault="003C77CB" w:rsidP="003C77CB">
      <w:pPr>
        <w:shd w:val="clear" w:color="auto" w:fill="FFFFFF"/>
        <w:ind w:firstLine="708"/>
        <w:jc w:val="both"/>
        <w:rPr>
          <w:sz w:val="16"/>
          <w:szCs w:val="16"/>
        </w:rPr>
      </w:pPr>
    </w:p>
    <w:p w:rsidR="003C77CB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для укомплектования учреждения </w:t>
      </w:r>
      <w:r>
        <w:rPr>
          <w:i/>
          <w:sz w:val="28"/>
          <w:szCs w:val="28"/>
        </w:rPr>
        <w:t>(централизовано /децентрализовано)</w:t>
      </w:r>
      <w:r>
        <w:rPr>
          <w:sz w:val="28"/>
          <w:szCs w:val="28"/>
        </w:rPr>
        <w:t xml:space="preserve"> поставлено: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>автомобильной техники 0/8 ед. (АППГ: 0/7);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пожарной техники          1/0ед. (АППГ: 2/0);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специальной техники      0/4 ед. (АППГ: 0/3);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>плавательных средств     0/0 ед. (АППГ: 0/0).</w:t>
      </w:r>
    </w:p>
    <w:p w:rsidR="003C77CB" w:rsidRDefault="003C77CB" w:rsidP="003C77CB">
      <w:pPr>
        <w:shd w:val="clear" w:color="auto" w:fill="FFFFFF"/>
        <w:jc w:val="both"/>
        <w:rPr>
          <w:color w:val="00B050"/>
          <w:sz w:val="28"/>
          <w:szCs w:val="28"/>
        </w:rPr>
      </w:pPr>
    </w:p>
    <w:p w:rsidR="003C77CB" w:rsidRDefault="003C77CB" w:rsidP="003C77CB">
      <w:pPr>
        <w:shd w:val="clear" w:color="auto" w:fill="FFFFFF"/>
        <w:jc w:val="both"/>
        <w:rPr>
          <w:color w:val="00B050"/>
          <w:sz w:val="28"/>
          <w:szCs w:val="28"/>
        </w:rPr>
      </w:pPr>
      <w:r>
        <w:rPr>
          <w:i/>
          <w:noProof/>
          <w:color w:val="00B050"/>
        </w:rPr>
        <w:drawing>
          <wp:inline distT="0" distB="0" distL="0" distR="0">
            <wp:extent cx="6156251" cy="3072810"/>
            <wp:effectExtent l="0" t="0" r="16510" b="1333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C77CB" w:rsidRDefault="003C77CB" w:rsidP="003C77CB">
      <w:pPr>
        <w:shd w:val="clear" w:color="auto" w:fill="FFFFFF"/>
        <w:jc w:val="center"/>
        <w:rPr>
          <w:szCs w:val="28"/>
        </w:rPr>
      </w:pPr>
      <w:r>
        <w:rPr>
          <w:szCs w:val="28"/>
        </w:rPr>
        <w:t xml:space="preserve">Рисунок 42. Централизованные (децентрализованные поставки) для укомплектования </w:t>
      </w:r>
      <w:r w:rsidR="00555C45">
        <w:rPr>
          <w:szCs w:val="28"/>
        </w:rPr>
        <w:br/>
      </w:r>
      <w:r>
        <w:rPr>
          <w:szCs w:val="28"/>
        </w:rPr>
        <w:t>ГУ МЧС России</w:t>
      </w:r>
    </w:p>
    <w:p w:rsidR="003C77CB" w:rsidRDefault="003C77CB" w:rsidP="003C77CB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Техническое обслуживание и ремонт техники.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Выполнено за отчетный период (</w:t>
      </w:r>
      <w:r>
        <w:rPr>
          <w:sz w:val="28"/>
          <w:szCs w:val="28"/>
          <w:lang w:val="en-US"/>
        </w:rPr>
        <w:t>I</w:t>
      </w:r>
      <w:r w:rsidRPr="008C1135"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полугодие 2022 года):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Ремонтно-техническим центром Главного управления МЧС России </w:t>
      </w:r>
      <w:r w:rsidR="00C6562B">
        <w:rPr>
          <w:sz w:val="28"/>
          <w:szCs w:val="28"/>
        </w:rPr>
        <w:br/>
      </w:r>
      <w:r>
        <w:rPr>
          <w:sz w:val="28"/>
          <w:szCs w:val="28"/>
        </w:rPr>
        <w:t>по г. Санкт-Петербургу: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 технических обслуживаний (ТО-2) 73 ед. (100 % от плана) </w:t>
      </w:r>
      <w:r>
        <w:rPr>
          <w:sz w:val="28"/>
          <w:szCs w:val="28"/>
        </w:rPr>
        <w:br/>
        <w:t>(АППГ: 67 ед. (100 %));</w:t>
      </w:r>
    </w:p>
    <w:p w:rsidR="003C77CB" w:rsidRDefault="003C77CB" w:rsidP="003C77CB">
      <w:pPr>
        <w:shd w:val="clear" w:color="auto" w:fill="FFFFFF"/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>2) текущих ремонтов 36 ед. (АППГ: 50 ед.);</w:t>
      </w:r>
    </w:p>
    <w:p w:rsidR="003C77CB" w:rsidRDefault="003C77CB" w:rsidP="003C77CB">
      <w:pPr>
        <w:shd w:val="clear" w:color="auto" w:fill="FFFFFF"/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>3) средних ремонтов 0 ед. (0% от плана) (АППГ: 0 (0%).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Сторонними организациями по заключенным договорам: 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техническое обслуживание 0 ед. (АППГ: 13 ед.);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текущих ремонтов 19 ед. (АППГ: 19);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капитальных ремонтов техники 0 ед. (0% от плана) (АППГ: 0).</w:t>
      </w:r>
    </w:p>
    <w:p w:rsidR="003C77CB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состояния планирования, технического обслуживания и ремонта вооружения и техники оценивается удовлетворительно.</w:t>
      </w:r>
    </w:p>
    <w:p w:rsidR="003C77CB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техники из строя на пожарах (ЧС) 0 случаев (АППГ: 0) 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лимитов бюджетных обязательств, выделенных в 2022 году на техническое обслуживание, содержание и ремонт техники составил 20 588,2 тыс. руб., что на 261% больше, чем в 2021 году (АППГ: 7 892,3 тыс. руб.).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технической готовности (далее – КТГ) составляет </w:t>
      </w:r>
      <w:r>
        <w:rPr>
          <w:sz w:val="28"/>
          <w:szCs w:val="28"/>
        </w:rPr>
        <w:br/>
        <w:t xml:space="preserve">92 % (АППГ: 90 %). </w:t>
      </w:r>
    </w:p>
    <w:p w:rsidR="003C77CB" w:rsidRDefault="003C77CB" w:rsidP="003C77C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дорожно-транспортных происшествий на последний день отчетного периода 16 (АППГ: 11), в том числе по вине сотрудников (военнослужащих, работников) МЧС России 5 (АППГ: 4); с пострадавшими: 1 (АППГ: 3, в том числе 1 погибший); количество пострадавших сотрудников МЧС России: 0 (АППГ: 0); количество пострадавших детей: 0 (АППГ: 0). 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6 месяцев 2022 года произошло 16 дорожно-транспортных происшествий со служебным автотранспортом подразделений Главного управления (АППГ: 11). 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текущем году зафиксировано 1 дорожно-транспортное происшествий, в результате которых имеется пострадавший (</w:t>
      </w:r>
      <w:r>
        <w:rPr>
          <w:sz w:val="28"/>
          <w:szCs w:val="28"/>
        </w:rPr>
        <w:t>АППГ: 3, в том числе 1 погибший</w:t>
      </w:r>
      <w:r>
        <w:rPr>
          <w:rFonts w:eastAsia="Calibri"/>
          <w:sz w:val="28"/>
          <w:szCs w:val="28"/>
        </w:rPr>
        <w:t>), дело находится на рассмотрение.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 общего количества ДТП, за прошедший период 2022 года установлено: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- 5 случаев, в которых установлена вина водительского состава;</w:t>
      </w:r>
    </w:p>
    <w:p w:rsidR="003C77CB" w:rsidRDefault="00C6562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- 3 случая,</w:t>
      </w:r>
      <w:r w:rsidR="003C77CB">
        <w:rPr>
          <w:rFonts w:eastAsia="Calibri"/>
          <w:sz w:val="28"/>
          <w:szCs w:val="28"/>
        </w:rPr>
        <w:t xml:space="preserve"> в которых виновный не установлен;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- 1 случай, в котором вина обоюдна;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- 6 случаев, в которых установлена невиновность водительского состава; 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- 1 случай, в процессе рассмотрения в органах дознания ГИБДД.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случаям инициировано проведение проверок по фактам дорожно-транспортных происшествий, по результатам которых к дисциплинарной ответственности привлечено 4 (четыре) сотрудника из числа водительского состава.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январе 2022 года проведены занятия со всем водительским составом гарнизона Санкт-Петербурга по безопасности дорожного движения, разбору дорожно-транспортных происшествий с участием служебного транспорта подразделений Главного управления с привлечением сотрудников Управления ГИБДД ГУ МВД России по г. Санкт-Петербургу и Ленинградской области.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 и 29 марта 2022 года в Адмиралтейском районе Санкт-Петербурга проведены мероприятия по пропаганде приоритетного пропуска автомобилей оперативных служб в транспортном потоке и на перекрестках совместно с экипажами Управления ГИБДД ГУ МВД России по г. Санкт-Петербургу и Ленинградской области.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апреле 2022 года переработаны должностные регламенты (должностные инструкции) должностных лиц подразделений, связанных по роду своей деятельности с обеспечением безопасности дорожного движения (водительский состав, а также лица допущенные к управлению служебной техникой).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23 по 27 мая проведены строевые смотры оперативно-служебного, легкового автотранспорта и автобусов.</w:t>
      </w: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июне со всем водительским составом и старшими машин, а также лицами ответственными за эксплуатацию транспортных средств проведены занятия по изучению Анализа дорожно-транспортной дисциплины Главного управления за 1 квартал 2022 г.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С января по июнь (включительно) 2022 года произошло 97 фактов </w:t>
      </w:r>
      <w:r>
        <w:rPr>
          <w:rFonts w:eastAsia="Calibri"/>
          <w:sz w:val="28"/>
          <w:szCs w:val="28"/>
        </w:rPr>
        <w:t>нарушения правил дорожного движения (далее – ПДД), в подавляющем большинстве из-за нарушения скоростного режима. Данные нарушения ПДД служебными автомобилями Главного управления зафиксированы с помощью автоматических средств фото (видео) фиксации административных правонарушений. Из общего количества обжаловано 6 штрафов, по 1 штрафу проходит процедура обжалования (на рассмотрение сотрудниками ЦАФАП ОДД ГИБДД ГУ МВД России по г. Санкт-Петербургу и Ленинградской области), остальные оплачены виновными должностными лицами.</w:t>
      </w:r>
    </w:p>
    <w:p w:rsidR="003C77CB" w:rsidRDefault="003C77CB" w:rsidP="003C77CB">
      <w:pPr>
        <w:pStyle w:val="a3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Общая сумма штрафов за 2 к</w:t>
      </w:r>
      <w:r w:rsidR="00C6562B">
        <w:rPr>
          <w:rFonts w:eastAsia="Calibri"/>
          <w:sz w:val="28"/>
          <w:szCs w:val="28"/>
        </w:rPr>
        <w:t xml:space="preserve">вартала 2022 года составляет </w:t>
      </w:r>
      <w:r w:rsidR="00C6562B">
        <w:rPr>
          <w:rFonts w:eastAsia="Calibri"/>
          <w:sz w:val="28"/>
          <w:szCs w:val="28"/>
        </w:rPr>
        <w:br/>
        <w:t>80 </w:t>
      </w:r>
      <w:r>
        <w:rPr>
          <w:rFonts w:eastAsia="Calibri"/>
          <w:sz w:val="28"/>
          <w:szCs w:val="28"/>
        </w:rPr>
        <w:t>900 рублей 00 копеек.</w:t>
      </w:r>
    </w:p>
    <w:p w:rsidR="003C77CB" w:rsidRDefault="003C77CB" w:rsidP="003C77CB">
      <w:pPr>
        <w:pStyle w:val="32"/>
        <w:spacing w:after="0"/>
        <w:ind w:left="0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За 2 квартала 2022 года проведено 9 заседаний комиссии </w:t>
      </w:r>
      <w:r w:rsidR="00C6562B">
        <w:rPr>
          <w:sz w:val="28"/>
          <w:szCs w:val="20"/>
        </w:rPr>
        <w:br/>
      </w:r>
      <w:r>
        <w:rPr>
          <w:sz w:val="28"/>
          <w:szCs w:val="20"/>
        </w:rPr>
        <w:t>Главного управления по допуску водителей к управлению пожарной, аварийно</w:t>
      </w:r>
      <w:r>
        <w:rPr>
          <w:sz w:val="28"/>
          <w:szCs w:val="20"/>
        </w:rPr>
        <w:noBreakHyphen/>
        <w:t>спасательной и оперативной техникой по результатам которых к управлению допущено 214 сотрудников и работников Главного управления.</w:t>
      </w:r>
    </w:p>
    <w:p w:rsidR="003C77CB" w:rsidRDefault="003C77CB" w:rsidP="003C77CB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>Метрологическое обеспечение.</w:t>
      </w:r>
    </w:p>
    <w:p w:rsidR="003C77CB" w:rsidRDefault="003C77CB" w:rsidP="003C77CB">
      <w:pPr>
        <w:pStyle w:val="12"/>
        <w:shd w:val="clear" w:color="auto" w:fill="FFFFFF"/>
      </w:pPr>
      <w:r>
        <w:t>Подлежало поверке 2087 средств измерений.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Поверено средств измерений в ФКУ «ЦБИТ МЧС России» 1267 шт. </w:t>
      </w:r>
      <w:r>
        <w:rPr>
          <w:sz w:val="28"/>
          <w:szCs w:val="28"/>
        </w:rPr>
        <w:br/>
        <w:t xml:space="preserve">(АППГ: 1460), в сторонних организациях по заключенным договорам 11 шт. </w:t>
      </w:r>
      <w:r>
        <w:rPr>
          <w:sz w:val="28"/>
          <w:szCs w:val="28"/>
        </w:rPr>
        <w:br/>
        <w:t>(АППГ: 0).</w:t>
      </w:r>
    </w:p>
    <w:p w:rsidR="003C77CB" w:rsidRDefault="003C77CB" w:rsidP="003C77CB">
      <w:pPr>
        <w:pStyle w:val="12"/>
        <w:shd w:val="clear" w:color="auto" w:fill="FFFFFF"/>
        <w:ind w:firstLine="708"/>
      </w:pPr>
      <w:r>
        <w:t>Передано движимого имущества из федеральной собственности: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5 ед. техники (АППГ: 0);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0 шт. имущества (АППГ: 0).</w:t>
      </w:r>
    </w:p>
    <w:p w:rsidR="003C77CB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Списано движимого имущества: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0 ед. техники (0 % от плана) (АППГ: 0);</w:t>
      </w:r>
    </w:p>
    <w:p w:rsidR="003C77CB" w:rsidRDefault="003C77CB" w:rsidP="003C77C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0 шт. имущества (0 % от плана) (АППГ: 0).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обслуживание и ремонт пожарно-технического вооружения и оборудования.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Выполнено за отчетный период (</w:t>
      </w:r>
      <w:r>
        <w:rPr>
          <w:sz w:val="28"/>
          <w:szCs w:val="28"/>
          <w:lang w:val="en-US"/>
        </w:rPr>
        <w:t>I</w:t>
      </w:r>
      <w:r w:rsidRPr="008C1135"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полугодие 2022 года):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Ремонтно-техническим центром Главного управления МЧС России по г. Санкт-Петербургу: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гидравлические испытания воздушных и кислородных малолитражных баллонов для дыхательных аппаратов 468 ед. (АППГ: 343 ед.).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гидравлические испытания пожарных напорных рукавов большого диаметра 420 ед. (АППГ: 420 ед.).</w:t>
      </w:r>
    </w:p>
    <w:p w:rsidR="003C77CB" w:rsidRDefault="003C77CB" w:rsidP="003C77CB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Сведения по наличию пожарно-технического оборудования.</w:t>
      </w:r>
    </w:p>
    <w:p w:rsidR="003C77CB" w:rsidRDefault="003C77CB" w:rsidP="003C77CB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Обеспеченность по состоянию на последний день отчетного периода:</w:t>
      </w:r>
      <w:r>
        <w:rPr>
          <w:sz w:val="28"/>
          <w:szCs w:val="28"/>
        </w:rPr>
        <w:t xml:space="preserve"> </w:t>
      </w:r>
    </w:p>
    <w:p w:rsidR="003C77CB" w:rsidRDefault="003C77CB" w:rsidP="003C77CB">
      <w:pPr>
        <w:jc w:val="both"/>
        <w:rPr>
          <w:sz w:val="28"/>
          <w:szCs w:val="28"/>
        </w:rPr>
      </w:pPr>
      <w:r>
        <w:rPr>
          <w:sz w:val="28"/>
          <w:szCs w:val="28"/>
        </w:rPr>
        <w:t>исправным ПТВ и О 91 % (АППГ: 86 %);</w:t>
      </w:r>
    </w:p>
    <w:p w:rsidR="003C77CB" w:rsidRDefault="003C77CB" w:rsidP="003C77C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пожарными напорными рукавами 100 % (АППГ: 100 %);</w:t>
      </w:r>
    </w:p>
    <w:p w:rsidR="003C77CB" w:rsidRDefault="003C77CB" w:rsidP="003C77C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дыхательными аппаратами со сжатым воздухом 100 % (АППГ: 100 %);</w:t>
      </w:r>
    </w:p>
    <w:p w:rsidR="003C77CB" w:rsidRDefault="003C77CB" w:rsidP="003C77C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дыхательными аппаратами со сжатым кислородом 45 % (АППГ: 50 %).</w:t>
      </w:r>
    </w:p>
    <w:p w:rsidR="003C77CB" w:rsidRDefault="003C77CB" w:rsidP="003C77C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Обеспеченность ремонтно-технических подразделений техникой на последний день отчетного периода составляет 51%.</w:t>
      </w:r>
    </w:p>
    <w:p w:rsidR="003C77CB" w:rsidRDefault="003C77CB" w:rsidP="00555C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Укомплектованность ремонтно-технических подразделений личным составом на последний день отчетного периода составляет 46% (56 чел.).</w:t>
      </w:r>
    </w:p>
    <w:p w:rsidR="003C77CB" w:rsidRDefault="003C77CB" w:rsidP="00555C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Укомплектованность подразделений ФПС старшими водителями на последний день отчетного периода составляет 72% (32 чел.).</w:t>
      </w:r>
    </w:p>
    <w:p w:rsidR="003C77CB" w:rsidRDefault="003C77CB" w:rsidP="00555C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Высвобождение (передача) техники:</w:t>
      </w:r>
    </w:p>
    <w:p w:rsidR="003C77CB" w:rsidRPr="00555C45" w:rsidRDefault="003C77CB" w:rsidP="00AC5202">
      <w:pPr>
        <w:pStyle w:val="a6"/>
        <w:numPr>
          <w:ilvl w:val="0"/>
          <w:numId w:val="5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55C45">
        <w:rPr>
          <w:bCs/>
          <w:sz w:val="28"/>
          <w:szCs w:val="28"/>
        </w:rPr>
        <w:t>в субъект Российской Федерации 5 ед.;</w:t>
      </w:r>
    </w:p>
    <w:p w:rsidR="003C77CB" w:rsidRPr="00555C45" w:rsidRDefault="003C77CB" w:rsidP="00AC5202">
      <w:pPr>
        <w:pStyle w:val="a6"/>
        <w:numPr>
          <w:ilvl w:val="0"/>
          <w:numId w:val="5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55C45">
        <w:rPr>
          <w:bCs/>
          <w:sz w:val="28"/>
          <w:szCs w:val="28"/>
        </w:rPr>
        <w:t>в казну Российской Федерации 154 ед.;</w:t>
      </w:r>
    </w:p>
    <w:p w:rsidR="003C77CB" w:rsidRPr="00555C45" w:rsidRDefault="003C77CB" w:rsidP="00AC5202">
      <w:pPr>
        <w:pStyle w:val="a6"/>
        <w:numPr>
          <w:ilvl w:val="0"/>
          <w:numId w:val="5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55C45">
        <w:rPr>
          <w:bCs/>
          <w:sz w:val="28"/>
          <w:szCs w:val="28"/>
        </w:rPr>
        <w:t xml:space="preserve">в федеральные органы исполнительной власти 0 ед. </w:t>
      </w:r>
    </w:p>
    <w:p w:rsidR="00C6562B" w:rsidRDefault="00C6562B" w:rsidP="003C77CB">
      <w:pPr>
        <w:pStyle w:val="4"/>
      </w:pPr>
    </w:p>
    <w:p w:rsidR="003C77CB" w:rsidRPr="001D0BEE" w:rsidRDefault="003C77CB" w:rsidP="003C77CB">
      <w:pPr>
        <w:pStyle w:val="4"/>
      </w:pPr>
      <w:r w:rsidRPr="001D0BEE">
        <w:t>2.2. Организация тылового обеспечения</w:t>
      </w:r>
    </w:p>
    <w:p w:rsidR="003C77CB" w:rsidRPr="001D0BEE" w:rsidRDefault="003C77CB" w:rsidP="003C77CB">
      <w:pPr>
        <w:pStyle w:val="12"/>
        <w:shd w:val="clear" w:color="auto" w:fill="FFFFFF"/>
        <w:ind w:firstLine="709"/>
      </w:pPr>
    </w:p>
    <w:p w:rsidR="003C77CB" w:rsidRPr="001D0BEE" w:rsidRDefault="003C77CB" w:rsidP="003C77CB">
      <w:pPr>
        <w:pStyle w:val="5"/>
      </w:pPr>
      <w:r w:rsidRPr="001D0BEE">
        <w:t>2.2.1. Вещевое обеспечение</w:t>
      </w:r>
    </w:p>
    <w:p w:rsidR="003C77CB" w:rsidRPr="001D0BEE" w:rsidRDefault="003C77CB" w:rsidP="003C77CB">
      <w:pPr>
        <w:pStyle w:val="12"/>
        <w:shd w:val="clear" w:color="auto" w:fill="FFFFFF"/>
        <w:ind w:firstLine="709"/>
        <w:jc w:val="center"/>
        <w:rPr>
          <w:i/>
        </w:rPr>
      </w:pPr>
    </w:p>
    <w:p w:rsidR="003C77CB" w:rsidRPr="004C42D8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Обеспеченность вещевым имуществом позволяет  выполнять задачи по предназначению.</w:t>
      </w:r>
    </w:p>
    <w:p w:rsidR="00B4572B" w:rsidRDefault="00B4572B" w:rsidP="003C77CB">
      <w:pPr>
        <w:shd w:val="clear" w:color="auto" w:fill="FFFFFF"/>
        <w:ind w:firstLine="708"/>
        <w:jc w:val="right"/>
        <w:rPr>
          <w:sz w:val="28"/>
          <w:szCs w:val="28"/>
        </w:rPr>
      </w:pPr>
    </w:p>
    <w:p w:rsidR="00B4572B" w:rsidRDefault="00B457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C6562B" w:rsidRDefault="00C6562B" w:rsidP="00C6562B">
      <w:pPr>
        <w:shd w:val="clear" w:color="auto" w:fill="FFFFFF"/>
        <w:rPr>
          <w:sz w:val="28"/>
          <w:szCs w:val="28"/>
        </w:rPr>
      </w:pPr>
    </w:p>
    <w:p w:rsidR="003C77CB" w:rsidRPr="004C42D8" w:rsidRDefault="003C77CB" w:rsidP="003C77CB">
      <w:pPr>
        <w:shd w:val="clear" w:color="auto" w:fill="FFFFFF"/>
        <w:ind w:firstLine="708"/>
        <w:jc w:val="right"/>
        <w:rPr>
          <w:sz w:val="28"/>
          <w:szCs w:val="28"/>
        </w:rPr>
      </w:pPr>
      <w:r w:rsidRPr="004C42D8">
        <w:rPr>
          <w:sz w:val="28"/>
          <w:szCs w:val="28"/>
        </w:rPr>
        <w:t>Таблица 2.2.1.</w:t>
      </w:r>
    </w:p>
    <w:p w:rsidR="003C77CB" w:rsidRPr="004C42D8" w:rsidRDefault="003C77CB" w:rsidP="003C77CB">
      <w:pPr>
        <w:shd w:val="clear" w:color="auto" w:fill="FFFFFF"/>
        <w:jc w:val="center"/>
        <w:rPr>
          <w:sz w:val="28"/>
          <w:szCs w:val="28"/>
        </w:rPr>
      </w:pPr>
      <w:r w:rsidRPr="004C42D8">
        <w:rPr>
          <w:sz w:val="28"/>
        </w:rPr>
        <w:t>Показатели обеспеченности личного состава вещевым имуществом</w:t>
      </w:r>
    </w:p>
    <w:p w:rsidR="003C77CB" w:rsidRPr="004C42D8" w:rsidRDefault="003C77CB" w:rsidP="003C77CB">
      <w:pPr>
        <w:shd w:val="clear" w:color="auto" w:fill="FFFFFF"/>
        <w:jc w:val="center"/>
        <w:rPr>
          <w:sz w:val="28"/>
          <w:szCs w:val="28"/>
        </w:rPr>
      </w:pPr>
      <w:r w:rsidRPr="004C42D8">
        <w:rPr>
          <w:sz w:val="28"/>
        </w:rPr>
        <w:t>в отчетном периоде</w:t>
      </w:r>
    </w:p>
    <w:tbl>
      <w:tblPr>
        <w:tblW w:w="970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539"/>
        <w:gridCol w:w="3694"/>
        <w:gridCol w:w="788"/>
        <w:gridCol w:w="800"/>
        <w:gridCol w:w="849"/>
        <w:gridCol w:w="1417"/>
        <w:gridCol w:w="850"/>
        <w:gridCol w:w="763"/>
      </w:tblGrid>
      <w:tr w:rsidR="003C77CB" w:rsidRPr="004C42D8" w:rsidTr="00B4572B">
        <w:trPr>
          <w:cantSplit/>
          <w:trHeight w:val="291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  <w:p w:rsidR="003C77CB" w:rsidRPr="0098125E" w:rsidRDefault="003C77CB" w:rsidP="00931236">
            <w:pPr>
              <w:widowControl w:val="0"/>
              <w:jc w:val="center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Наименование группы вещевого имущества</w:t>
            </w:r>
          </w:p>
          <w:p w:rsidR="003C77CB" w:rsidRPr="0098125E" w:rsidRDefault="003C77CB" w:rsidP="00931236">
            <w:pPr>
              <w:widowControl w:val="0"/>
              <w:jc w:val="center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Годовая потребность,</w:t>
            </w:r>
          </w:p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(тыс. руб.)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 xml:space="preserve">Наличие в носке </w:t>
            </w:r>
            <w:r w:rsidRPr="0098125E">
              <w:rPr>
                <w:sz w:val="22"/>
                <w:szCs w:val="22"/>
              </w:rPr>
              <w:br/>
              <w:t>и на складе, (тыс. руб.)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Централизованные поставки, (тыс. руб.)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Планируется закупить</w:t>
            </w:r>
          </w:p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за счет выделенных денежных средств,</w:t>
            </w:r>
          </w:p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(тыс. руб.)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 xml:space="preserve">Обеспеченность </w:t>
            </w:r>
            <w:r w:rsidRPr="0098125E">
              <w:rPr>
                <w:sz w:val="22"/>
                <w:szCs w:val="22"/>
              </w:rPr>
              <w:br/>
              <w:t>в отчетном периоде, (%)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C77CB" w:rsidRPr="0098125E" w:rsidRDefault="003C77CB" w:rsidP="00931236">
            <w:pPr>
              <w:widowControl w:val="0"/>
              <w:ind w:left="113" w:right="113"/>
              <w:jc w:val="center"/>
            </w:pPr>
            <w:r w:rsidRPr="0098125E">
              <w:rPr>
                <w:sz w:val="22"/>
                <w:szCs w:val="22"/>
              </w:rPr>
              <w:t>Обеспеченность АППГ, (%)</w:t>
            </w:r>
          </w:p>
        </w:tc>
      </w:tr>
      <w:tr w:rsidR="003C77CB" w:rsidRPr="004C42D8" w:rsidTr="00B4572B">
        <w:trPr>
          <w:cantSplit/>
          <w:trHeight w:val="2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</w:tr>
      <w:tr w:rsidR="003C77CB" w:rsidRPr="004C42D8" w:rsidTr="00B4572B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</w:pPr>
            <w:r w:rsidRPr="0098125E">
              <w:rPr>
                <w:sz w:val="22"/>
                <w:szCs w:val="22"/>
              </w:rPr>
              <w:t xml:space="preserve">Специальная защитная одежда </w:t>
            </w:r>
            <w:r w:rsidRPr="0098125E">
              <w:rPr>
                <w:sz w:val="22"/>
                <w:szCs w:val="22"/>
              </w:rPr>
              <w:br/>
              <w:t>и обувь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26800,00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11000,00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2439,60</w:t>
            </w:r>
          </w:p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50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89</w:t>
            </w:r>
          </w:p>
        </w:tc>
      </w:tr>
      <w:tr w:rsidR="003C77CB" w:rsidRPr="004C42D8" w:rsidTr="00B4572B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</w:pPr>
            <w:r w:rsidRPr="0098125E">
              <w:rPr>
                <w:sz w:val="22"/>
                <w:szCs w:val="22"/>
              </w:rPr>
              <w:t>Комплект летней формы одежды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15100,00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9200,00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48,4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60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87</w:t>
            </w:r>
          </w:p>
        </w:tc>
      </w:tr>
      <w:tr w:rsidR="003C77CB" w:rsidRPr="004C42D8" w:rsidTr="00B4572B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</w:pPr>
            <w:r w:rsidRPr="0098125E">
              <w:rPr>
                <w:sz w:val="22"/>
                <w:szCs w:val="22"/>
              </w:rPr>
              <w:t>Комплект зимней формы одежды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18300,00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7500,00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212,0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41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49</w:t>
            </w:r>
          </w:p>
        </w:tc>
      </w:tr>
      <w:tr w:rsidR="003C77CB" w:rsidRPr="004C42D8" w:rsidTr="00B4572B"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</w:pPr>
            <w:r w:rsidRPr="0098125E">
              <w:rPr>
                <w:sz w:val="22"/>
                <w:szCs w:val="22"/>
              </w:rPr>
              <w:t>ИТОГО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60200,00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27700,00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  <w:r w:rsidRPr="0098125E">
              <w:rPr>
                <w:sz w:val="20"/>
                <w:szCs w:val="22"/>
              </w:rPr>
              <w:t>2700,00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CB" w:rsidRPr="0098125E" w:rsidRDefault="003C77CB" w:rsidP="00931236">
            <w:pPr>
              <w:widowControl w:val="0"/>
              <w:jc w:val="center"/>
              <w:rPr>
                <w:sz w:val="20"/>
              </w:rPr>
            </w:pPr>
          </w:p>
        </w:tc>
      </w:tr>
    </w:tbl>
    <w:p w:rsidR="003C77CB" w:rsidRPr="004C42D8" w:rsidRDefault="003C77CB" w:rsidP="003C77CB">
      <w:pPr>
        <w:pStyle w:val="a3"/>
        <w:ind w:firstLine="709"/>
        <w:jc w:val="both"/>
        <w:rPr>
          <w:sz w:val="28"/>
        </w:rPr>
      </w:pPr>
      <w:r w:rsidRPr="004C42D8">
        <w:rPr>
          <w:sz w:val="28"/>
        </w:rPr>
        <w:t>Выводы: Укомплектованность Главного управления составляет 50,3%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3C77CB" w:rsidRPr="001D0BEE" w:rsidRDefault="003C77CB" w:rsidP="003C77CB">
      <w:pPr>
        <w:pStyle w:val="5"/>
      </w:pPr>
      <w:r w:rsidRPr="001D0BEE">
        <w:t>2.2.2. Продовольственное обеспечение</w:t>
      </w:r>
    </w:p>
    <w:p w:rsidR="003C77CB" w:rsidRPr="001D0BEE" w:rsidRDefault="003C77CB" w:rsidP="003C77CB">
      <w:pPr>
        <w:pStyle w:val="12"/>
        <w:shd w:val="clear" w:color="auto" w:fill="FFFFFF"/>
        <w:ind w:firstLine="709"/>
        <w:jc w:val="center"/>
        <w:rPr>
          <w:i/>
        </w:rPr>
      </w:pP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 xml:space="preserve">Годовая потребность в денежных средствах на организацию продовольственного обеспечения личного состава составляет 5 475,00 тыс. руб. 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trike/>
          <w:sz w:val="28"/>
          <w:szCs w:val="28"/>
        </w:rPr>
      </w:pPr>
      <w:r w:rsidRPr="004C42D8">
        <w:rPr>
          <w:sz w:val="28"/>
          <w:szCs w:val="28"/>
        </w:rPr>
        <w:t xml:space="preserve">В целях организации продовольственного обеспечения в 2022 году </w:t>
      </w:r>
      <w:r w:rsidRPr="004C42D8">
        <w:rPr>
          <w:sz w:val="28"/>
          <w:szCs w:val="28"/>
        </w:rPr>
        <w:br/>
        <w:t>в децентрализованном порядке выделено 4 106,20 тыс. руб. что составляет 75% от годовой потребности (АППГ: 3 650,00 тыс. руб.) (100 %).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Работа по продовольственному обеспечению: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состояние планирования, учета и отчетности удовлетворительное;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организация питания дежурной смены ЦУКС удовлетворительная;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 xml:space="preserve">укомплектованность комнат приема пищи пожарных частей 94% </w:t>
      </w:r>
      <w:r w:rsidR="00C6562B">
        <w:rPr>
          <w:sz w:val="28"/>
          <w:szCs w:val="28"/>
        </w:rPr>
        <w:br/>
      </w:r>
      <w:r w:rsidRPr="004C42D8">
        <w:rPr>
          <w:sz w:val="28"/>
          <w:szCs w:val="28"/>
        </w:rPr>
        <w:t>посудо-хозяйственным имуществом, оборудованием и инвентарем;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укомплектованность аэромобильной группировки индивидуальными пайками и материально-техническими средствами продовольственной службы 100%.</w:t>
      </w:r>
    </w:p>
    <w:p w:rsidR="003C77CB" w:rsidRPr="001D0BEE" w:rsidRDefault="003C77CB" w:rsidP="003C77CB">
      <w:pPr>
        <w:pStyle w:val="12"/>
        <w:shd w:val="clear" w:color="auto" w:fill="FFFFFF"/>
        <w:ind w:firstLine="709"/>
        <w:jc w:val="center"/>
      </w:pPr>
    </w:p>
    <w:p w:rsidR="003C77CB" w:rsidRPr="001D0BEE" w:rsidRDefault="003C77CB" w:rsidP="003C77CB">
      <w:pPr>
        <w:pStyle w:val="12"/>
        <w:shd w:val="clear" w:color="auto" w:fill="FFFFFF"/>
        <w:jc w:val="center"/>
        <w:rPr>
          <w:b/>
          <w:szCs w:val="24"/>
        </w:rPr>
      </w:pPr>
      <w:r w:rsidRPr="001D0BEE">
        <w:rPr>
          <w:b/>
          <w:szCs w:val="24"/>
        </w:rPr>
        <w:t>2.2.3. Обеспечение горюче-смазочными материалами</w:t>
      </w:r>
    </w:p>
    <w:p w:rsidR="003C77CB" w:rsidRPr="001D0BEE" w:rsidRDefault="003C77CB" w:rsidP="003C77CB">
      <w:pPr>
        <w:pStyle w:val="12"/>
        <w:shd w:val="clear" w:color="auto" w:fill="FFFFFF"/>
        <w:ind w:firstLine="709"/>
        <w:jc w:val="center"/>
        <w:rPr>
          <w:i/>
        </w:rPr>
      </w:pP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 xml:space="preserve">Годовая потребность в денежных средствах на организацию обеспечения горюче-смазочными материалами (далее – ГСМ) составляет 42 946,68 тыс. руб., что позволит закупить 665,01 тонн ГСМ. 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>На организацию обеспечения ГСМ в 2022 году выделено 19 000,00 тыс. руб., что позволит закупить 291</w:t>
      </w:r>
      <w:r w:rsidR="00C6562B">
        <w:rPr>
          <w:sz w:val="28"/>
          <w:szCs w:val="28"/>
        </w:rPr>
        <w:t xml:space="preserve">,12 тонн ГСМ (44 % от годовой </w:t>
      </w:r>
      <w:r w:rsidRPr="004C42D8">
        <w:rPr>
          <w:sz w:val="28"/>
          <w:szCs w:val="28"/>
        </w:rPr>
        <w:t>потребности).</w:t>
      </w:r>
    </w:p>
    <w:p w:rsidR="003C77CB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4C42D8">
        <w:rPr>
          <w:sz w:val="28"/>
          <w:szCs w:val="28"/>
        </w:rPr>
        <w:t xml:space="preserve">Общее количество централизованных поставок ГСМ в 2022 году составит 249,7 тонн ГСМ (38 % от годовой потребности). </w:t>
      </w:r>
    </w:p>
    <w:p w:rsidR="003C77CB" w:rsidRPr="004C42D8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2022 году с учетом выделенных ЛБО и </w:t>
      </w:r>
      <w:r w:rsidRPr="004C42D8">
        <w:rPr>
          <w:sz w:val="28"/>
          <w:szCs w:val="28"/>
        </w:rPr>
        <w:t xml:space="preserve">централизованных поставок </w:t>
      </w:r>
      <w:r>
        <w:rPr>
          <w:sz w:val="28"/>
          <w:szCs w:val="28"/>
        </w:rPr>
        <w:t xml:space="preserve">ожидается поступление 540,82 тонн ГСМ, что составляет 82 % от общей потребности </w:t>
      </w:r>
      <w:r w:rsidRPr="004C42D8">
        <w:rPr>
          <w:sz w:val="28"/>
          <w:szCs w:val="28"/>
        </w:rPr>
        <w:t>на организацию обеспечения горюче-смазочными материалами</w:t>
      </w:r>
      <w:r>
        <w:rPr>
          <w:sz w:val="28"/>
          <w:szCs w:val="28"/>
        </w:rPr>
        <w:t xml:space="preserve"> в 2022 году.</w:t>
      </w:r>
    </w:p>
    <w:p w:rsidR="003C77CB" w:rsidRPr="001D0BEE" w:rsidRDefault="003C77CB" w:rsidP="003C77CB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 w:rsidRPr="004C42D8">
        <w:rPr>
          <w:sz w:val="28"/>
          <w:szCs w:val="28"/>
        </w:rPr>
        <w:t xml:space="preserve">Всего поставлено и закуплено в первом полугодии 2022 года – 305,51 тонн ГСМ (46 % от годовой потребности) (АППГ: 259,3 тонн) и </w:t>
      </w:r>
      <w:r w:rsidRPr="004C42D8">
        <w:rPr>
          <w:i/>
          <w:iCs/>
          <w:sz w:val="28"/>
          <w:szCs w:val="28"/>
          <w:u w:val="single"/>
        </w:rPr>
        <w:t>позволяет</w:t>
      </w:r>
      <w:r w:rsidRPr="004C42D8">
        <w:rPr>
          <w:iCs/>
          <w:sz w:val="28"/>
          <w:szCs w:val="28"/>
        </w:rPr>
        <w:t xml:space="preserve"> выполнять поставленные задачи по предназначению</w:t>
      </w:r>
      <w:r w:rsidRPr="001D0BEE">
        <w:rPr>
          <w:iCs/>
          <w:sz w:val="28"/>
          <w:szCs w:val="28"/>
        </w:rPr>
        <w:t>.</w:t>
      </w:r>
    </w:p>
    <w:p w:rsidR="003C77CB" w:rsidRPr="001D0BEE" w:rsidRDefault="003C77CB" w:rsidP="003C77CB">
      <w:pPr>
        <w:pStyle w:val="12"/>
        <w:shd w:val="clear" w:color="auto" w:fill="FFFFFF"/>
        <w:jc w:val="center"/>
        <w:rPr>
          <w:b/>
          <w:szCs w:val="24"/>
        </w:rPr>
      </w:pPr>
    </w:p>
    <w:p w:rsidR="003C77CB" w:rsidRPr="001D0BEE" w:rsidRDefault="003C77CB" w:rsidP="003C77CB">
      <w:pPr>
        <w:pStyle w:val="12"/>
        <w:shd w:val="clear" w:color="auto" w:fill="FFFFFF"/>
        <w:jc w:val="center"/>
        <w:rPr>
          <w:b/>
          <w:szCs w:val="24"/>
        </w:rPr>
      </w:pPr>
      <w:r w:rsidRPr="001D0BEE">
        <w:rPr>
          <w:b/>
          <w:szCs w:val="24"/>
        </w:rPr>
        <w:t>2.2.4. Укомплектованность ГУ МЧС России по должностям старшины</w:t>
      </w:r>
    </w:p>
    <w:p w:rsidR="003C77CB" w:rsidRPr="001D0BEE" w:rsidRDefault="003C77CB" w:rsidP="003C77CB">
      <w:pPr>
        <w:pStyle w:val="12"/>
        <w:shd w:val="clear" w:color="auto" w:fill="FFFFFF"/>
        <w:ind w:firstLine="709"/>
        <w:jc w:val="center"/>
        <w:rPr>
          <w:i/>
        </w:rPr>
      </w:pPr>
    </w:p>
    <w:p w:rsidR="003C77CB" w:rsidRPr="001D0BEE" w:rsidRDefault="003C77CB" w:rsidP="003C77CB">
      <w:pPr>
        <w:shd w:val="clear" w:color="auto" w:fill="FFFFFF"/>
        <w:ind w:firstLine="708"/>
        <w:jc w:val="both"/>
        <w:rPr>
          <w:iCs/>
          <w:sz w:val="28"/>
          <w:szCs w:val="28"/>
        </w:rPr>
      </w:pPr>
      <w:r w:rsidRPr="001D0BEE">
        <w:rPr>
          <w:iCs/>
          <w:sz w:val="28"/>
          <w:szCs w:val="28"/>
        </w:rPr>
        <w:t>Состояние укомплектованности ГУ МЧС России по должностям старшины:</w:t>
      </w:r>
    </w:p>
    <w:p w:rsidR="003C77CB" w:rsidRPr="001D0BEE" w:rsidRDefault="003C77CB" w:rsidP="003C77CB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 w:rsidRPr="001D0BEE">
        <w:rPr>
          <w:iCs/>
          <w:sz w:val="28"/>
          <w:szCs w:val="28"/>
        </w:rPr>
        <w:t>штатная численность составляет 44 чел., списочная 42 чел., процент укомплектованности 95,4%.</w:t>
      </w:r>
    </w:p>
    <w:p w:rsidR="003C77CB" w:rsidRPr="001D0BEE" w:rsidRDefault="003C77CB" w:rsidP="003C77CB">
      <w:pPr>
        <w:pStyle w:val="12"/>
        <w:shd w:val="clear" w:color="auto" w:fill="FFFFFF"/>
        <w:jc w:val="center"/>
        <w:rPr>
          <w:b/>
          <w:szCs w:val="24"/>
        </w:rPr>
      </w:pPr>
    </w:p>
    <w:p w:rsidR="003C77CB" w:rsidRPr="001D0BEE" w:rsidRDefault="003C77CB" w:rsidP="003C77CB">
      <w:pPr>
        <w:pStyle w:val="12"/>
        <w:shd w:val="clear" w:color="auto" w:fill="FFFFFF"/>
        <w:jc w:val="center"/>
        <w:rPr>
          <w:b/>
          <w:szCs w:val="24"/>
        </w:rPr>
      </w:pPr>
      <w:r w:rsidRPr="001D0BEE">
        <w:rPr>
          <w:b/>
          <w:szCs w:val="24"/>
        </w:rPr>
        <w:t>2.3. Готовность АМГ</w:t>
      </w:r>
    </w:p>
    <w:p w:rsidR="003C77CB" w:rsidRPr="001656DE" w:rsidRDefault="003C77CB" w:rsidP="003C77CB">
      <w:pPr>
        <w:pStyle w:val="12"/>
        <w:shd w:val="clear" w:color="auto" w:fill="FFFFFF"/>
        <w:ind w:firstLine="709"/>
        <w:jc w:val="center"/>
        <w:rPr>
          <w:i/>
          <w:color w:val="FF0000"/>
        </w:rPr>
      </w:pPr>
    </w:p>
    <w:p w:rsidR="003C77CB" w:rsidRPr="004C42D8" w:rsidRDefault="003C77CB" w:rsidP="003C77CB">
      <w:pPr>
        <w:pStyle w:val="af4"/>
        <w:rPr>
          <w:szCs w:val="28"/>
        </w:rPr>
      </w:pPr>
      <w:r w:rsidRPr="004C42D8">
        <w:rPr>
          <w:szCs w:val="28"/>
        </w:rPr>
        <w:t>1. Численность группировки</w:t>
      </w:r>
    </w:p>
    <w:p w:rsidR="003C77CB" w:rsidRPr="004C42D8" w:rsidRDefault="003C77CB" w:rsidP="003C77CB">
      <w:pPr>
        <w:pStyle w:val="af4"/>
        <w:rPr>
          <w:b/>
          <w:szCs w:val="28"/>
        </w:rPr>
      </w:pPr>
    </w:p>
    <w:p w:rsidR="003C77CB" w:rsidRPr="004C42D8" w:rsidRDefault="003C77CB" w:rsidP="003C77CB">
      <w:pPr>
        <w:pStyle w:val="af4"/>
        <w:ind w:firstLine="720"/>
        <w:jc w:val="both"/>
        <w:rPr>
          <w:b/>
          <w:szCs w:val="28"/>
        </w:rPr>
      </w:pPr>
      <w:r w:rsidRPr="004C42D8">
        <w:rPr>
          <w:szCs w:val="28"/>
        </w:rPr>
        <w:t>Аэромобильная группировка Г</w:t>
      </w:r>
      <w:r w:rsidR="00C6562B">
        <w:rPr>
          <w:szCs w:val="28"/>
        </w:rPr>
        <w:t xml:space="preserve">лавного управления МЧС России </w:t>
      </w:r>
      <w:r w:rsidR="00C6562B">
        <w:rPr>
          <w:szCs w:val="28"/>
        </w:rPr>
        <w:br/>
        <w:t>по</w:t>
      </w:r>
      <w:r w:rsidRPr="004C42D8">
        <w:rPr>
          <w:szCs w:val="28"/>
        </w:rPr>
        <w:t xml:space="preserve"> г. Санкт-Петербургу составляет </w:t>
      </w:r>
      <w:r w:rsidRPr="004C42D8">
        <w:rPr>
          <w:szCs w:val="28"/>
          <w:u w:val="single"/>
        </w:rPr>
        <w:t>60</w:t>
      </w:r>
      <w:r w:rsidRPr="004C42D8">
        <w:rPr>
          <w:szCs w:val="28"/>
        </w:rPr>
        <w:t xml:space="preserve"> чел. л/с и 17 ед. техники.</w:t>
      </w:r>
    </w:p>
    <w:p w:rsidR="003C77CB" w:rsidRPr="004C42D8" w:rsidRDefault="003C77CB" w:rsidP="003C77CB">
      <w:pPr>
        <w:pStyle w:val="af4"/>
        <w:ind w:firstLine="720"/>
        <w:jc w:val="both"/>
        <w:rPr>
          <w:szCs w:val="28"/>
        </w:rPr>
      </w:pPr>
    </w:p>
    <w:p w:rsidR="003C77CB" w:rsidRPr="004C42D8" w:rsidRDefault="003C77CB" w:rsidP="003C77CB">
      <w:pPr>
        <w:tabs>
          <w:tab w:val="right" w:pos="9638"/>
        </w:tabs>
        <w:jc w:val="center"/>
        <w:rPr>
          <w:b/>
          <w:sz w:val="28"/>
          <w:szCs w:val="28"/>
        </w:rPr>
      </w:pPr>
      <w:r w:rsidRPr="004C42D8">
        <w:rPr>
          <w:b/>
          <w:sz w:val="28"/>
          <w:szCs w:val="28"/>
        </w:rPr>
        <w:t>Укомплектованность аэромобильной группировки</w:t>
      </w:r>
    </w:p>
    <w:p w:rsidR="003C77CB" w:rsidRPr="004C42D8" w:rsidRDefault="003C77CB" w:rsidP="003C77CB">
      <w:pPr>
        <w:tabs>
          <w:tab w:val="right" w:pos="9638"/>
        </w:tabs>
        <w:jc w:val="center"/>
        <w:rPr>
          <w:b/>
          <w:sz w:val="28"/>
          <w:szCs w:val="28"/>
        </w:rPr>
      </w:pPr>
      <w:r w:rsidRPr="004C42D8">
        <w:rPr>
          <w:b/>
          <w:sz w:val="28"/>
          <w:szCs w:val="28"/>
        </w:rPr>
        <w:t>Главного управления МЧС России по г. Санкт-Петербургу</w:t>
      </w:r>
    </w:p>
    <w:p w:rsidR="003C77CB" w:rsidRDefault="003C77CB" w:rsidP="003C77CB">
      <w:pPr>
        <w:tabs>
          <w:tab w:val="right" w:pos="9638"/>
        </w:tabs>
        <w:jc w:val="center"/>
        <w:rPr>
          <w:b/>
          <w:sz w:val="28"/>
          <w:szCs w:val="28"/>
        </w:rPr>
      </w:pPr>
      <w:r w:rsidRPr="004C42D8">
        <w:rPr>
          <w:b/>
          <w:sz w:val="28"/>
          <w:szCs w:val="28"/>
        </w:rPr>
        <w:t>материально-техническими средствами в соответствии с приказами                          МЧС России от 20.10.2</w:t>
      </w:r>
      <w:r w:rsidR="00B4572B">
        <w:rPr>
          <w:b/>
          <w:sz w:val="28"/>
          <w:szCs w:val="28"/>
        </w:rPr>
        <w:t>017 № 448 и от 24.07.2019 № 388</w:t>
      </w:r>
    </w:p>
    <w:p w:rsidR="00B4572B" w:rsidRPr="004C42D8" w:rsidRDefault="00B4572B" w:rsidP="003C77CB">
      <w:pPr>
        <w:tabs>
          <w:tab w:val="right" w:pos="9638"/>
        </w:tabs>
        <w:jc w:val="center"/>
        <w:rPr>
          <w:b/>
          <w:sz w:val="28"/>
          <w:szCs w:val="28"/>
        </w:rPr>
      </w:pP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4737"/>
        <w:gridCol w:w="685"/>
        <w:gridCol w:w="1288"/>
        <w:gridCol w:w="1134"/>
        <w:gridCol w:w="1302"/>
      </w:tblGrid>
      <w:tr w:rsidR="003C77CB" w:rsidRPr="00B4572B" w:rsidTr="00B4572B">
        <w:trPr>
          <w:trHeight w:val="74"/>
          <w:tblHeader/>
          <w:jc w:val="center"/>
        </w:trPr>
        <w:tc>
          <w:tcPr>
            <w:tcW w:w="669" w:type="dxa"/>
            <w:vMerge w:val="restart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№ п/п</w:t>
            </w:r>
          </w:p>
        </w:tc>
        <w:tc>
          <w:tcPr>
            <w:tcW w:w="4737" w:type="dxa"/>
            <w:vMerge w:val="restart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 xml:space="preserve">Наименование </w:t>
            </w:r>
          </w:p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материально-технических средств</w:t>
            </w:r>
          </w:p>
        </w:tc>
        <w:tc>
          <w:tcPr>
            <w:tcW w:w="685" w:type="dxa"/>
            <w:vMerge w:val="restart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Ед.</w:t>
            </w:r>
          </w:p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изм.</w:t>
            </w:r>
          </w:p>
        </w:tc>
        <w:tc>
          <w:tcPr>
            <w:tcW w:w="3724" w:type="dxa"/>
            <w:gridSpan w:val="3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Количество АМГ</w:t>
            </w:r>
          </w:p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 xml:space="preserve">60 чел. </w:t>
            </w:r>
          </w:p>
        </w:tc>
      </w:tr>
      <w:tr w:rsidR="003C77CB" w:rsidRPr="00B4572B" w:rsidTr="00B4572B">
        <w:trPr>
          <w:trHeight w:val="67"/>
          <w:tblHeader/>
          <w:jc w:val="center"/>
        </w:trPr>
        <w:tc>
          <w:tcPr>
            <w:tcW w:w="669" w:type="dxa"/>
            <w:vMerge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737" w:type="dxa"/>
            <w:vMerge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85" w:type="dxa"/>
            <w:vMerge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88" w:type="dxa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положено</w:t>
            </w:r>
          </w:p>
        </w:tc>
        <w:tc>
          <w:tcPr>
            <w:tcW w:w="1134" w:type="dxa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имеется</w:t>
            </w:r>
          </w:p>
        </w:tc>
        <w:tc>
          <w:tcPr>
            <w:tcW w:w="1302" w:type="dxa"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color w:val="000000"/>
              </w:rPr>
            </w:pPr>
            <w:r w:rsidRPr="00B4572B">
              <w:rPr>
                <w:b/>
                <w:color w:val="000000"/>
              </w:rPr>
              <w:t>требуется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0"/>
                <w:numId w:val="44"/>
              </w:numPr>
              <w:ind w:left="31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УКЛАДКИ ПО ВИДАМ ЧС</w:t>
            </w:r>
          </w:p>
        </w:tc>
      </w:tr>
      <w:tr w:rsidR="003C77CB" w:rsidRPr="00B4572B" w:rsidTr="00B4572B">
        <w:trPr>
          <w:trHeight w:val="403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1"/>
                <w:numId w:val="44"/>
              </w:numPr>
              <w:ind w:left="31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ОСНАЩЕНИЕ ПРИ ЛИКВИДАЦИИ ЧС РХБ ХАРАКТЕРА</w:t>
            </w:r>
          </w:p>
        </w:tc>
      </w:tr>
      <w:tr w:rsidR="003C77CB" w:rsidRPr="00B4572B" w:rsidTr="00B4572B">
        <w:trPr>
          <w:trHeight w:val="693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4"/>
              </w:numPr>
              <w:ind w:left="31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Пожарно-спасательная и инженерная техника</w:t>
            </w:r>
          </w:p>
          <w:p w:rsidR="003C77CB" w:rsidRPr="00B4572B" w:rsidRDefault="003C77CB" w:rsidP="00AC5202">
            <w:pPr>
              <w:pStyle w:val="a6"/>
              <w:numPr>
                <w:ilvl w:val="2"/>
                <w:numId w:val="44"/>
              </w:numPr>
              <w:ind w:left="31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при ликвидации ЧС РХБ характера</w:t>
            </w:r>
          </w:p>
        </w:tc>
      </w:tr>
      <w:tr w:rsidR="003C77CB" w:rsidRPr="00B4572B" w:rsidTr="00B4572B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(40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 бортовой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r w:rsidRPr="00B4572B">
              <w:t>Аварийно-спасательный автомобиль (среднего класса)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r w:rsidRPr="00B4572B">
              <w:t>Пожарный автомобиль-база газодымозащитной службы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r w:rsidRPr="00B4572B">
              <w:t xml:space="preserve">Автомобиль пожарно-спасательный  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45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4"/>
              </w:numPr>
              <w:ind w:left="0" w:firstLine="0"/>
              <w:jc w:val="center"/>
              <w:rPr>
                <w:b/>
              </w:rPr>
            </w:pPr>
            <w:r w:rsidRPr="00B4572B">
              <w:rPr>
                <w:b/>
              </w:rPr>
              <w:t>Общая укладка для ликвидации ЧС РХБ характера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Костюм защитный легкий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Противогаз фильтрующий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Респиратор фильтрующий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Индивидуальный противохимический пакет (ИПП)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знаков ограждения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Метеокомплект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отбора проб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Газоанализатор (для определения АХОВ)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Дозиметр-радиометр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специальной обработки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Возимый запас дегазаторов (СФ-2У, ДТС-ГК)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12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Мойка высокого давления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13</w:t>
            </w:r>
          </w:p>
        </w:tc>
        <w:tc>
          <w:tcPr>
            <w:tcW w:w="4737" w:type="dxa"/>
            <w:noWrap/>
            <w:vAlign w:val="center"/>
          </w:tcPr>
          <w:p w:rsidR="003C77CB" w:rsidRPr="00B4572B" w:rsidRDefault="003C77CB" w:rsidP="00931236">
            <w:pPr>
              <w:ind w:left="-108" w:right="-108"/>
            </w:pPr>
            <w:r w:rsidRPr="00B4572B">
              <w:t xml:space="preserve">Дозиметр индивидуальный прямопоказывающий </w:t>
            </w:r>
          </w:p>
        </w:tc>
        <w:tc>
          <w:tcPr>
            <w:tcW w:w="685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</w:tr>
      <w:tr w:rsidR="003C77CB" w:rsidRPr="00B4572B" w:rsidTr="00B4572B">
        <w:trPr>
          <w:trHeight w:val="27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4"/>
              </w:numPr>
              <w:ind w:left="31" w:hanging="31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Укладка для ликвидации ЧС на химически опасных объектах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Костюм противохимический изолирующего типа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 xml:space="preserve">Дыхательный аппарат на сжатом воздухе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Противогаз изолирующий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Компрессорная установка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Газоанализатор автоматический (для определения АХОВ)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Экспресс лаборатория химического контроля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1.1.4. Укладка для ликвидации ЧС на радиационно - опасных объектах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ind w:left="-108" w:firstLine="108"/>
              <w:jc w:val="both"/>
            </w:pPr>
            <w:r w:rsidRPr="00B4572B">
              <w:t>Радиационный защитный костюм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ind w:left="-108" w:firstLine="108"/>
              <w:jc w:val="both"/>
            </w:pPr>
            <w:r w:rsidRPr="00B4572B">
              <w:t xml:space="preserve">Сканер спектрометрический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Радиометр альфа-, бета- и гамма- излучения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73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1.1.5. Укладка для ликвидации ЧС на биологически опасных объектах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Противочумный костюм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Респиратор фильтрующий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 xml:space="preserve">Укладки имунно-хромотографическая </w:t>
            </w:r>
          </w:p>
          <w:p w:rsidR="003C77CB" w:rsidRPr="00B4572B" w:rsidRDefault="003C77CB" w:rsidP="00931236">
            <w:pPr>
              <w:jc w:val="both"/>
            </w:pPr>
            <w:r w:rsidRPr="00B4572B">
              <w:t>(для экспресса определения возбудителей ООИ)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50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1"/>
                <w:numId w:val="42"/>
              </w:numPr>
              <w:ind w:left="0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ОСНАЩЕНИЕ ПРИ ЛИКВИДАЦИИ ЧС, СВЯЗАННОЙ С ПАВОДКОМ (НАВОДНЕНИЕМ)</w:t>
            </w:r>
          </w:p>
        </w:tc>
      </w:tr>
      <w:tr w:rsidR="003C77CB" w:rsidRPr="00B4572B" w:rsidTr="00B4572B">
        <w:trPr>
          <w:trHeight w:val="421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2"/>
              </w:numPr>
              <w:ind w:left="31" w:hanging="31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Пожарно-спасательная и инженерная техника при ликвидации ЧС, связанной с паводком (наводнением)</w:t>
            </w:r>
          </w:p>
        </w:tc>
      </w:tr>
      <w:tr w:rsidR="003C77CB" w:rsidRPr="00B4572B" w:rsidTr="00B4572B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(45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 бортовой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оперативный (повышенной проходимости) с прицепом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Аварийно-спасательный автомобиль (среднего класса) с прицепом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спасания на водах (водолазная станция)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7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пожарно-спасательный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Квадроцикл (снегоболотоход) с прицепом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169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83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2"/>
              </w:numPr>
              <w:ind w:left="0" w:firstLine="0"/>
              <w:jc w:val="center"/>
              <w:rPr>
                <w:b/>
              </w:rPr>
            </w:pPr>
            <w:r w:rsidRPr="00B4572B">
              <w:rPr>
                <w:b/>
              </w:rPr>
              <w:t>Укладка для ликвидации ЧС, связанной с паводком (наводнением)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Лодка надувная 6-ми местная с подвесным лодочным мотором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Лодка надувная 4-х местная с подвесным лодочным мотором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Лодка надувная с веслами «Рафт»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Спасательный жилет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Круг спасательный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Комбинезон-поплавок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Конец Александрова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Ледобур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Ледорез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Гидрокомбинезон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</w:tr>
      <w:tr w:rsidR="003C77CB" w:rsidRPr="00B4572B" w:rsidTr="00B4572B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Прорезиненный полукомбинезон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</w:tr>
      <w:tr w:rsidR="003C77CB" w:rsidRPr="00B4572B" w:rsidTr="00B4572B">
        <w:trPr>
          <w:trHeight w:val="467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1.3.</w:t>
            </w:r>
            <w:r w:rsidRPr="00B4572B">
              <w:rPr>
                <w:b/>
              </w:rPr>
              <w:t xml:space="preserve"> ОСНАЩЕНИЕ ПРИ ТУШЕНИЯ ПРИРОДНЫХ ПОЖАРОВ</w:t>
            </w:r>
          </w:p>
        </w:tc>
      </w:tr>
      <w:tr w:rsidR="003C77CB" w:rsidRPr="00B4572B" w:rsidTr="00B4572B">
        <w:trPr>
          <w:trHeight w:val="467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3"/>
              </w:numPr>
              <w:ind w:left="0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 xml:space="preserve">Пожарно-спасательная и инженерная техника </w:t>
            </w:r>
          </w:p>
          <w:p w:rsidR="003C77CB" w:rsidRPr="00B4572B" w:rsidRDefault="003C77CB" w:rsidP="00AC5202">
            <w:pPr>
              <w:pStyle w:val="a6"/>
              <w:numPr>
                <w:ilvl w:val="2"/>
                <w:numId w:val="43"/>
              </w:numPr>
              <w:ind w:left="0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при ликвидации ЧС, связанной с природными пожарами</w:t>
            </w:r>
          </w:p>
        </w:tc>
      </w:tr>
      <w:tr w:rsidR="003C77CB" w:rsidRPr="00B4572B" w:rsidTr="00B4572B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(40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 бортовой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оперативный (повышенной проходимости), с прицепом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Аварийно-спасательный автомобиль (среднего класса), с прицепом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Пожарный автомобиль-база газодымозащитной службы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пожарно-спасательный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Квадроцикл (снегоболотоход)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186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2"/>
                <w:numId w:val="43"/>
              </w:numPr>
              <w:ind w:left="31" w:hanging="31"/>
              <w:jc w:val="center"/>
              <w:rPr>
                <w:b/>
              </w:rPr>
            </w:pPr>
            <w:r w:rsidRPr="00B4572B">
              <w:rPr>
                <w:b/>
              </w:rPr>
              <w:t>Укладка для тушения природных пожаров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Огнетушитель ранцевый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Костюм лесного пожарного огнестойкий **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 xml:space="preserve">3 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Костюм противоэнцифалитный **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Респиратор противодымный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Хлопушка пожарная резиновая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штыковая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совковая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Топор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Кирка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Воздуходувка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811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1.4.1. ОСНАЩЕНИЕ ПРИ ЛИКВИДАЦИИ ДРУГИХ ВИДОВ ЧС</w:t>
            </w:r>
          </w:p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(КРУПНЫЕ ТЕХНОГЕННЫЕ ПОЖАРЫ, КРУПНЫЕ ТРАНСПОРТНЫЕ КАТАСТРОФЫ, ОБРУШЕНИЕ ЗДАНИЙ И СООРУЖЕНИЙ)</w:t>
            </w:r>
          </w:p>
        </w:tc>
      </w:tr>
      <w:tr w:rsidR="003C77CB" w:rsidRPr="00B4572B" w:rsidTr="00B4572B">
        <w:trPr>
          <w:trHeight w:val="521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1.4.1. Пожарно-спасательная и инженерная техника</w:t>
            </w:r>
          </w:p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при ликвидации ЧС, связанной с крупными техногенными пожарами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(40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грузовой бортовой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rPr>
                <w:color w:val="FF0000"/>
              </w:rPr>
            </w:pPr>
            <w:r w:rsidRPr="00B4572B">
              <w:t>Аварийно-спасательный автомобиль (среднего класса)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Пожарный автомобиль-база газодымозащитной службы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пожарно-спасательный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Пожарная компрессорная станция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657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1.4.2. Пожарно-спасательная и инженерная техника</w:t>
            </w:r>
          </w:p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при ликвидации ЧС, связанной с крупными транспортными катастрофами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(40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грузовой бортовой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Аварийно-спасательный автомобиль (среднего класса)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Пожарно-спасательный автомобиль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Автокран грузоподъёмностью до 16 тонн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541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1.4.3. Пожарно-спасательная и инженерная техника</w:t>
            </w:r>
          </w:p>
          <w:p w:rsidR="003C77CB" w:rsidRPr="00B4572B" w:rsidRDefault="003C77CB" w:rsidP="00931236">
            <w:pPr>
              <w:pStyle w:val="a6"/>
              <w:ind w:left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при ликвидации ЧС, связанной с обрушением зданий и сооружений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(40 мест)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Автобус пассажирский (15 мест)*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грузовой бортовой  с краном-манипулятором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Автомобиль грузовой бортовой 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Аварийно-спасательный автомобиль (среднего класса)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Автомобиль пожарно-спасательный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Автокран грузоподъёмностью до 16 тонн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r w:rsidRPr="00B4572B">
              <w:t>Беспилотное воздушное судно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r w:rsidRPr="00B4572B">
              <w:t>Прицепная электростанция  30кВт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ед.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C77CB" w:rsidRPr="00B4572B" w:rsidRDefault="003C77CB" w:rsidP="00931236"/>
        </w:tc>
        <w:tc>
          <w:tcPr>
            <w:tcW w:w="4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77CB" w:rsidRPr="00B4572B" w:rsidRDefault="003C77CB" w:rsidP="00931236"/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</w:p>
        </w:tc>
      </w:tr>
      <w:tr w:rsidR="003C77CB" w:rsidRPr="00B4572B" w:rsidTr="00B4572B">
        <w:trPr>
          <w:trHeight w:val="402"/>
          <w:jc w:val="center"/>
        </w:trPr>
        <w:tc>
          <w:tcPr>
            <w:tcW w:w="9815" w:type="dxa"/>
            <w:gridSpan w:val="6"/>
            <w:tcBorders>
              <w:top w:val="nil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 xml:space="preserve">1.4.4. </w:t>
            </w:r>
            <w:r w:rsidRPr="00B4572B">
              <w:rPr>
                <w:b/>
              </w:rPr>
              <w:t xml:space="preserve">Общая укладка для ликвидации </w:t>
            </w:r>
            <w:r w:rsidRPr="00B4572B">
              <w:rPr>
                <w:b/>
                <w:bCs/>
                <w:color w:val="000000"/>
              </w:rPr>
              <w:t>других видов ЧС</w:t>
            </w:r>
          </w:p>
          <w:p w:rsidR="003C77CB" w:rsidRPr="00B4572B" w:rsidRDefault="003C77CB" w:rsidP="00931236">
            <w:pPr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(крупные техногенные пожары, крупные транспортные катастрофы, обрушение зданий и сооружений)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Тепловизор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Лебедка тросовая ручная 3 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Лебедка тросовая ручная 10 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Универсальный лом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Дыхательный аппарат на сжатом воздухе ДАСВ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Прибор акустического поиска пострадавших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Оптоволоконная камера с зондом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4572B">
                <w:t>2 м</w:t>
              </w:r>
            </w:smartTag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Пневмодомкрат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Кувалда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штыковая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совковая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Топор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Кирка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Тросорез ручной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Штифторез 450 мм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Штифторез 750 мм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 xml:space="preserve">Альпинистское снаряжение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Переносной складной штатив – тренога «Трипод» с лебедкой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421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0"/>
                <w:numId w:val="43"/>
              </w:numPr>
              <w:tabs>
                <w:tab w:val="left" w:pos="330"/>
              </w:tabs>
              <w:ind w:left="0" w:firstLine="0"/>
              <w:jc w:val="center"/>
              <w:rPr>
                <w:b/>
                <w:bCs/>
                <w:color w:val="000000"/>
              </w:rPr>
            </w:pPr>
            <w:r w:rsidRPr="00B4572B">
              <w:rPr>
                <w:b/>
                <w:bCs/>
                <w:color w:val="000000"/>
              </w:rPr>
              <w:t>УНИВЕРСАЛЬНАЯ УКЛАДКА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Бензогенератор 6-10 кВт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Световая башня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Мотопомпа 800/1600 л/м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Рукав забирающий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Рукав подающий 25 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16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Резервуар для воды 5000 л/1500 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2/4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0/2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2/2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Насос погружной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Бензорез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Бензопила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Запасные диски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34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Запасные шины и цепи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12</w:t>
            </w:r>
          </w:p>
        </w:tc>
        <w:tc>
          <w:tcPr>
            <w:tcW w:w="4737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электроинструмента (УШМ, перфоратор, дрель, электропила)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13</w:t>
            </w:r>
          </w:p>
        </w:tc>
        <w:tc>
          <w:tcPr>
            <w:tcW w:w="4737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Прибор поиска пострадавших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tcBorders>
              <w:top w:val="nil"/>
            </w:tcBorders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14</w:t>
            </w:r>
          </w:p>
        </w:tc>
        <w:tc>
          <w:tcPr>
            <w:tcW w:w="4737" w:type="dxa"/>
            <w:tcBorders>
              <w:top w:val="nil"/>
            </w:tcBorders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АСИ ручного:</w:t>
            </w:r>
          </w:p>
          <w:p w:rsidR="003C77CB" w:rsidRPr="00B4572B" w:rsidRDefault="003C77CB" w:rsidP="00931236">
            <w:pPr>
              <w:ind w:firstLine="317"/>
              <w:jc w:val="both"/>
            </w:pPr>
            <w:r w:rsidRPr="00B4572B">
              <w:t>комби-ножницы ручные;</w:t>
            </w:r>
          </w:p>
          <w:p w:rsidR="003C77CB" w:rsidRPr="00B4572B" w:rsidRDefault="003C77CB" w:rsidP="00931236">
            <w:pPr>
              <w:ind w:firstLine="317"/>
              <w:jc w:val="both"/>
            </w:pPr>
            <w:r w:rsidRPr="00B4572B">
              <w:t>разжим кусачки ручные;</w:t>
            </w:r>
          </w:p>
          <w:p w:rsidR="003C77CB" w:rsidRPr="00B4572B" w:rsidRDefault="003C77CB" w:rsidP="00931236">
            <w:pPr>
              <w:ind w:firstLine="317"/>
              <w:jc w:val="both"/>
            </w:pPr>
            <w:r w:rsidRPr="00B4572B">
              <w:t>тросорез ручной</w:t>
            </w:r>
          </w:p>
        </w:tc>
        <w:tc>
          <w:tcPr>
            <w:tcW w:w="685" w:type="dxa"/>
            <w:tcBorders>
              <w:top w:val="nil"/>
            </w:tcBorders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tcBorders>
              <w:top w:val="nil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tcBorders>
              <w:top w:val="nil"/>
            </w:tcBorders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ГАСИ: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гидравлическая силовая станция;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ножницы гидравлические;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ножницы гидравлические комбинированные;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ножницы гидравлические универсальные;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расширитель гидравлический большой;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расширитель гидравлический средний;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расширитель гидравлический малый;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расширитель дверной;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гидроцилиндр двухстороннего действия с односторонним штоком;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гидроцилиндр двухстороннего действия с двухсторонними штоками;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насос ручной двухступенчатый;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катушка-удлинитель;</w:t>
            </w:r>
          </w:p>
          <w:p w:rsidR="003C77CB" w:rsidRPr="00B4572B" w:rsidRDefault="003C77CB" w:rsidP="00931236">
            <w:pPr>
              <w:ind w:firstLine="317"/>
            </w:pPr>
            <w:r w:rsidRPr="00B4572B">
              <w:t>ударный перфоратор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Веревка альпинистская  статическая 11 мм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м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Веревка вспомогательная 6 мм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м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Альпинистское снаряжение различного назначения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19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Сумка для транспортировки веревок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Сумка для транспортировки снаряжения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931236">
            <w:pPr>
              <w:jc w:val="center"/>
              <w:rPr>
                <w:b/>
              </w:rPr>
            </w:pPr>
            <w:r w:rsidRPr="00B4572B">
              <w:rPr>
                <w:b/>
              </w:rPr>
              <w:t xml:space="preserve">2.1. Универсальная укладка </w:t>
            </w:r>
          </w:p>
          <w:p w:rsidR="003C77CB" w:rsidRPr="00B4572B" w:rsidRDefault="003C77CB" w:rsidP="00931236">
            <w:pPr>
              <w:jc w:val="center"/>
              <w:rPr>
                <w:b/>
              </w:rPr>
            </w:pPr>
            <w:r w:rsidRPr="00B4572B">
              <w:rPr>
                <w:b/>
              </w:rPr>
              <w:t>для беспарашютного десантирования личного состава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Универсальная страховочная система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Спусковое устройство Petzl «Stop»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Карабин стальной овал с муфтой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Карабин стальной универсальный автомат с байонетной муфтой Keylock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ind w:right="3"/>
              <w:jc w:val="both"/>
            </w:pPr>
            <w:r w:rsidRPr="00B4572B">
              <w:t>Карабин легкосплавный с автоматической муфтой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Усы самотраховки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Стропорез (нож)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Веревка альпинистская 11 мм (термостойкая)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Перчатки для работы с веревкой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Сумка для транспортировки веревок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</w:tcPr>
          <w:p w:rsidR="003C77CB" w:rsidRPr="00B4572B" w:rsidRDefault="003C77CB" w:rsidP="00931236">
            <w:pPr>
              <w:jc w:val="both"/>
            </w:pPr>
            <w:r w:rsidRPr="00B4572B">
              <w:t>Сумка для транспортировки снаряжения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0"/>
                <w:numId w:val="43"/>
              </w:numPr>
              <w:ind w:left="0" w:firstLine="0"/>
              <w:jc w:val="center"/>
              <w:rPr>
                <w:b/>
              </w:rPr>
            </w:pPr>
            <w:r w:rsidRPr="00B4572B">
              <w:rPr>
                <w:b/>
              </w:rPr>
              <w:t>МЕДИЦИНСКАЯ УКЛАДКА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Носилки мягкие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Сумка медицинская (сумка врача)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шин транспортных разового пользования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шин пневматических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Мешок патологоанатомический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80</w:t>
            </w:r>
          </w:p>
        </w:tc>
      </w:tr>
      <w:tr w:rsidR="003C77CB" w:rsidRPr="00B4572B" w:rsidTr="00B4572B">
        <w:trPr>
          <w:trHeight w:val="70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0"/>
                <w:numId w:val="43"/>
              </w:numPr>
              <w:ind w:left="31" w:hanging="31"/>
              <w:jc w:val="center"/>
              <w:rPr>
                <w:b/>
              </w:rPr>
            </w:pPr>
            <w:r w:rsidRPr="00B4572B">
              <w:rPr>
                <w:b/>
              </w:rPr>
              <w:t>УКЛАДКА ДЛЯ РАЗМЕЩЕНИЯ СРЕДСТВ СВЯЗИ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Радиостанция дальнего действия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Радиостанция малого действия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t>Ноутбук оборудованный Vipnet c 3G модемом в комплекте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r w:rsidRPr="00B4572B">
              <w:rPr>
                <w:lang w:val="en-US"/>
              </w:rPr>
              <w:t xml:space="preserve">GPS </w:t>
            </w:r>
            <w:r w:rsidRPr="00B4572B">
              <w:t>навигатор (карманный)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665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rPr>
                <w:lang w:val="en-US"/>
              </w:rPr>
            </w:pPr>
            <w:r w:rsidRPr="00B4572B">
              <w:rPr>
                <w:lang w:val="en-US"/>
              </w:rPr>
              <w:t xml:space="preserve">GPS </w:t>
            </w:r>
            <w:r w:rsidRPr="00B4572B">
              <w:t>навигатор (автомобильный)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62"/>
          <w:jc w:val="center"/>
        </w:trPr>
        <w:tc>
          <w:tcPr>
            <w:tcW w:w="9815" w:type="dxa"/>
            <w:gridSpan w:val="6"/>
            <w:noWrap/>
            <w:vAlign w:val="center"/>
          </w:tcPr>
          <w:p w:rsidR="003C77CB" w:rsidRPr="00B4572B" w:rsidRDefault="003C77CB" w:rsidP="00AC5202">
            <w:pPr>
              <w:pStyle w:val="a6"/>
              <w:numPr>
                <w:ilvl w:val="0"/>
                <w:numId w:val="43"/>
              </w:numPr>
              <w:ind w:left="0" w:firstLine="0"/>
              <w:jc w:val="center"/>
              <w:rPr>
                <w:b/>
              </w:rPr>
            </w:pPr>
            <w:r w:rsidRPr="00B4572B">
              <w:rPr>
                <w:b/>
              </w:rPr>
              <w:t>УКЛАДКА ДЛЯ РАЗМЕЩЕНИЯ ИМУЩЕСТВА ПОЛЕВОГО ЛАГЕРЯ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Модуль пневмокаркасный МПК-42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ind w:right="-108"/>
              <w:jc w:val="both"/>
            </w:pPr>
            <w:r w:rsidRPr="00B4572B">
              <w:t>Модуль пневмокаркасный МПК-24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Палатка М-30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Палатка М-10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7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Отопительная установка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Коврик теплоизоляционный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Огнетушитель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6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Мешок спальный с вкладышем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90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складной мебели (стол + 4 стула)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Моющее (дезинфицирующее средство)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Полотенца бумажные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рул.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Бумага туалетная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рул.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Перчатки рабочие летние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Перчатки рабочие зимние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Перчатки рабочие прорезиненные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 xml:space="preserve">Термос войсковой носимый 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Раскладной туалет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Душ полевой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Умывальник полевой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4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21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Вода бутилированная 5 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бут.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Канистра для воды питьевой 25 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Мини станция комплексной очистки воды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Стойка напольная с локтевым дозатором для дезинфицирующего средства (под флакон 1 л)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Средство дезинфицирующее (гель для рук дезинфицирующий), флакон 1 л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Бензогенератор 2-5 кВт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Лампа освещения автономная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Элементы питания к лампам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29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Комплект освещения стационарный (2 плафона с кабельной сетью)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к-т.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8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30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Фонарь походный большой мощности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32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Осветительный комплекс ОК-1 (световая башня)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33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Катушка-удлинитель 25-50 м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2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34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Бензопила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  <w:tc>
          <w:tcPr>
            <w:tcW w:w="1302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35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штыковая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36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Лопата совковая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10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37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Топор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  <w:tr w:rsidR="003C77CB" w:rsidRPr="00B4572B" w:rsidTr="00B4572B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38</w:t>
            </w:r>
          </w:p>
        </w:tc>
        <w:tc>
          <w:tcPr>
            <w:tcW w:w="4737" w:type="dxa"/>
            <w:vAlign w:val="center"/>
          </w:tcPr>
          <w:p w:rsidR="003C77CB" w:rsidRPr="00B4572B" w:rsidRDefault="003C77CB" w:rsidP="00931236">
            <w:pPr>
              <w:jc w:val="both"/>
            </w:pPr>
            <w:r w:rsidRPr="00B4572B">
              <w:t>Кирка</w:t>
            </w:r>
          </w:p>
        </w:tc>
        <w:tc>
          <w:tcPr>
            <w:tcW w:w="685" w:type="dxa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шт.</w:t>
            </w:r>
          </w:p>
        </w:tc>
        <w:tc>
          <w:tcPr>
            <w:tcW w:w="1288" w:type="dxa"/>
            <w:shd w:val="clear" w:color="000000" w:fill="FFFFFF"/>
            <w:vAlign w:val="center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134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5</w:t>
            </w:r>
          </w:p>
        </w:tc>
        <w:tc>
          <w:tcPr>
            <w:tcW w:w="1302" w:type="dxa"/>
            <w:shd w:val="clear" w:color="000000" w:fill="FFFFFF"/>
          </w:tcPr>
          <w:p w:rsidR="003C77CB" w:rsidRPr="00B4572B" w:rsidRDefault="003C77CB" w:rsidP="00931236">
            <w:pPr>
              <w:jc w:val="center"/>
            </w:pPr>
            <w:r w:rsidRPr="00B4572B">
              <w:t>0</w:t>
            </w:r>
          </w:p>
        </w:tc>
      </w:tr>
    </w:tbl>
    <w:p w:rsidR="003C77CB" w:rsidRPr="004C42D8" w:rsidRDefault="003C77CB" w:rsidP="003C77CB">
      <w:pPr>
        <w:pStyle w:val="19"/>
        <w:ind w:firstLine="708"/>
        <w:jc w:val="both"/>
        <w:rPr>
          <w:b/>
          <w:sz w:val="28"/>
          <w:szCs w:val="28"/>
        </w:rPr>
      </w:pPr>
    </w:p>
    <w:p w:rsidR="003C77CB" w:rsidRPr="00C6562B" w:rsidRDefault="003C77CB" w:rsidP="003C77CB">
      <w:pPr>
        <w:pStyle w:val="19"/>
        <w:ind w:firstLine="708"/>
        <w:jc w:val="both"/>
        <w:rPr>
          <w:sz w:val="28"/>
          <w:szCs w:val="28"/>
        </w:rPr>
      </w:pPr>
      <w:r w:rsidRPr="00C6562B">
        <w:rPr>
          <w:sz w:val="28"/>
          <w:szCs w:val="28"/>
        </w:rPr>
        <w:t xml:space="preserve">Вывод по разделу: </w:t>
      </w:r>
    </w:p>
    <w:p w:rsidR="003C77CB" w:rsidRPr="0030214D" w:rsidRDefault="003C77CB" w:rsidP="003C77CB">
      <w:pPr>
        <w:pStyle w:val="19"/>
        <w:ind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причины падения показателей за АППГ в подразделе 2.1. по текущим ремонтам ремонтно-технического центра  Главного управления МЧС России по г. Санкт-Петербургу обусловлено отсутствием потребности за отчетный период;</w:t>
      </w:r>
    </w:p>
    <w:p w:rsidR="003C77CB" w:rsidRDefault="003C77CB" w:rsidP="003C77CB">
      <w:pPr>
        <w:pStyle w:val="19"/>
        <w:ind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причины падения показателей за АППГ в подразделе 2.1. по обеспеченностью дыхательными аппаратами со сжатым кислородом обусловлено превышением сроков эксплуатации ДАС</w:t>
      </w:r>
      <w:r>
        <w:rPr>
          <w:sz w:val="28"/>
          <w:szCs w:val="28"/>
        </w:rPr>
        <w:t>К и выводом их из эксплуатации.</w:t>
      </w:r>
    </w:p>
    <w:p w:rsidR="00B4572B" w:rsidRDefault="00B4572B" w:rsidP="003C77CB">
      <w:pPr>
        <w:pStyle w:val="19"/>
        <w:ind w:firstLine="708"/>
        <w:jc w:val="both"/>
        <w:rPr>
          <w:sz w:val="28"/>
          <w:szCs w:val="28"/>
        </w:rPr>
      </w:pPr>
    </w:p>
    <w:p w:rsidR="003C77CB" w:rsidRPr="0060781B" w:rsidRDefault="003C77CB" w:rsidP="003C77CB">
      <w:pPr>
        <w:pStyle w:val="3"/>
      </w:pPr>
      <w:bookmarkStart w:id="23" w:name="_2._Организация_кадровой"/>
      <w:bookmarkEnd w:id="23"/>
      <w:r w:rsidRPr="0060781B">
        <w:t xml:space="preserve">3. Организация кадровой и воспитательной работы и работы </w:t>
      </w:r>
      <w:r w:rsidRPr="0060781B">
        <w:br/>
        <w:t>по профилактике коррупционных и иных правонарушений</w:t>
      </w:r>
    </w:p>
    <w:p w:rsidR="003C77CB" w:rsidRPr="0060781B" w:rsidRDefault="003C77CB" w:rsidP="003C77CB">
      <w:pPr>
        <w:pStyle w:val="11"/>
        <w:spacing w:after="0"/>
      </w:pPr>
    </w:p>
    <w:p w:rsidR="003C77CB" w:rsidRPr="0060781B" w:rsidRDefault="003C77CB" w:rsidP="003C77CB">
      <w:pPr>
        <w:pStyle w:val="4"/>
      </w:pPr>
      <w:r w:rsidRPr="0060781B">
        <w:t>3.1. Организация кадровой работы</w:t>
      </w:r>
    </w:p>
    <w:p w:rsidR="003C77CB" w:rsidRPr="0060781B" w:rsidRDefault="003C77CB" w:rsidP="003C77CB">
      <w:pPr>
        <w:pStyle w:val="11"/>
        <w:spacing w:after="0"/>
        <w:rPr>
          <w:b w:val="0"/>
          <w:i/>
        </w:rPr>
      </w:pP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Начальник ГУ МЧС России в должности </w:t>
      </w:r>
      <w:r w:rsidRPr="00E56F56">
        <w:rPr>
          <w:b w:val="0"/>
          <w:i/>
        </w:rPr>
        <w:t>генерал-лейтенант внутренней службы Аникин Алексей Геннадьевич</w:t>
      </w:r>
      <w:r w:rsidRPr="00E56F56">
        <w:rPr>
          <w:rStyle w:val="FontStyle65"/>
          <w:b w:val="0"/>
        </w:rPr>
        <w:t xml:space="preserve"> </w:t>
      </w:r>
      <w:r w:rsidRPr="00E56F56">
        <w:rPr>
          <w:b w:val="0"/>
        </w:rPr>
        <w:t>в должности с</w:t>
      </w:r>
      <w:r w:rsidRPr="00E56F56">
        <w:rPr>
          <w:b w:val="0"/>
          <w:i/>
        </w:rPr>
        <w:t xml:space="preserve"> 30 июля 2015 года</w:t>
      </w:r>
      <w:r w:rsidRPr="00E56F56">
        <w:rPr>
          <w:b w:val="0"/>
        </w:rPr>
        <w:t xml:space="preserve">. Штатным расписанием предусмотрено 9 заместителей начальника </w:t>
      </w:r>
      <w:r w:rsidRPr="00E56F56">
        <w:rPr>
          <w:b w:val="0"/>
        </w:rPr>
        <w:br/>
        <w:t>ГУ МЧС России, из них на последний день отчетного периода вакантные</w:t>
      </w:r>
      <w:r w:rsidRPr="00E56F56">
        <w:rPr>
          <w:rStyle w:val="FontStyle65"/>
          <w:b w:val="0"/>
        </w:rPr>
        <w:t xml:space="preserve"> </w:t>
      </w:r>
      <w:r w:rsidRPr="00E56F56">
        <w:rPr>
          <w:b w:val="0"/>
        </w:rPr>
        <w:t>должности</w:t>
      </w:r>
      <w:r w:rsidRPr="00E56F56">
        <w:rPr>
          <w:rStyle w:val="FontStyle65"/>
          <w:b w:val="0"/>
        </w:rPr>
        <w:t xml:space="preserve"> заместителя начальника (руководителя) Главного управления </w:t>
      </w:r>
      <w:r w:rsidR="00C6562B">
        <w:rPr>
          <w:rStyle w:val="FontStyle65"/>
          <w:b w:val="0"/>
        </w:rPr>
        <w:br/>
      </w:r>
      <w:r w:rsidRPr="00E56F56">
        <w:rPr>
          <w:rStyle w:val="FontStyle65"/>
          <w:b w:val="0"/>
        </w:rPr>
        <w:t>по г. Санкт-Петербургу отсутствуют.</w:t>
      </w:r>
      <w:r w:rsidRPr="00E56F56">
        <w:rPr>
          <w:rFonts w:eastAsia="Calibri"/>
        </w:rPr>
        <w:t xml:space="preserve"> </w:t>
      </w:r>
      <w:r w:rsidRPr="00E56F56">
        <w:rPr>
          <w:rFonts w:eastAsia="Calibri"/>
          <w:b w:val="0"/>
        </w:rPr>
        <w:t>Состояние укомплектованности ГУ МЧС России:</w:t>
      </w:r>
      <w:r w:rsidRPr="00E56F56">
        <w:rPr>
          <w:b w:val="0"/>
        </w:rPr>
        <w:t xml:space="preserve"> 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штатная численность составляет 4440 чел., списочная </w:t>
      </w:r>
      <w:r>
        <w:rPr>
          <w:b w:val="0"/>
        </w:rPr>
        <w:t>3836</w:t>
      </w:r>
      <w:r w:rsidRPr="00E56F56">
        <w:rPr>
          <w:b w:val="0"/>
        </w:rPr>
        <w:t xml:space="preserve"> чел.,</w:t>
      </w:r>
      <w:r>
        <w:rPr>
          <w:b w:val="0"/>
        </w:rPr>
        <w:t xml:space="preserve"> процент укомплектованности </w:t>
      </w:r>
      <w:r>
        <w:t>86,3</w:t>
      </w:r>
      <w:r w:rsidRPr="00262563">
        <w:t xml:space="preserve"> %,</w:t>
      </w:r>
      <w:r w:rsidRPr="00E56F56">
        <w:rPr>
          <w:b w:val="0"/>
        </w:rPr>
        <w:t xml:space="preserve"> из них: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>военнослужащих 32 чел., списочная 32 чел.</w:t>
      </w:r>
      <w:r w:rsidRPr="00E56F56">
        <w:rPr>
          <w:b w:val="0"/>
          <w:bCs w:val="0"/>
        </w:rPr>
        <w:t xml:space="preserve"> (АППГ: 32 чел., </w:t>
      </w:r>
      <w:r w:rsidRPr="00E56F56">
        <w:rPr>
          <w:b w:val="0"/>
        </w:rPr>
        <w:t xml:space="preserve">списочная </w:t>
      </w:r>
      <w:r w:rsidR="00C6562B">
        <w:rPr>
          <w:b w:val="0"/>
        </w:rPr>
        <w:br/>
      </w:r>
      <w:r w:rsidRPr="00E56F56">
        <w:rPr>
          <w:b w:val="0"/>
        </w:rPr>
        <w:t>29 чел.</w:t>
      </w:r>
      <w:r w:rsidRPr="00E56F56">
        <w:rPr>
          <w:b w:val="0"/>
          <w:bCs w:val="0"/>
        </w:rPr>
        <w:t xml:space="preserve">), </w:t>
      </w:r>
      <w:r w:rsidRPr="00E56F56">
        <w:rPr>
          <w:b w:val="0"/>
        </w:rPr>
        <w:t>процент укомплектованности 100 %;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сотрудников ФПС ГПС 3731 чел., списочная </w:t>
      </w:r>
      <w:r>
        <w:rPr>
          <w:b w:val="0"/>
        </w:rPr>
        <w:t>3273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 xml:space="preserve"> (АППГ: 3731 чел., </w:t>
      </w:r>
      <w:r w:rsidRPr="00E56F56">
        <w:rPr>
          <w:b w:val="0"/>
        </w:rPr>
        <w:t>списочная 3283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 xml:space="preserve">, процент укомплектованности </w:t>
      </w:r>
      <w:r>
        <w:rPr>
          <w:b w:val="0"/>
        </w:rPr>
        <w:t>87,8</w:t>
      </w:r>
      <w:r w:rsidRPr="00E56F56">
        <w:rPr>
          <w:b w:val="0"/>
        </w:rPr>
        <w:t xml:space="preserve"> %;</w:t>
      </w:r>
    </w:p>
    <w:p w:rsidR="003C77CB" w:rsidRPr="00297224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работников ФПС ГПС 417 чел., </w:t>
      </w:r>
      <w:r w:rsidRPr="00297224">
        <w:rPr>
          <w:b w:val="0"/>
        </w:rPr>
        <w:t>списочная 327 чел.</w:t>
      </w:r>
      <w:r w:rsidRPr="00297224">
        <w:rPr>
          <w:b w:val="0"/>
          <w:bCs w:val="0"/>
        </w:rPr>
        <w:t xml:space="preserve"> (АППГ: 417 чел., </w:t>
      </w:r>
      <w:r w:rsidRPr="00297224">
        <w:rPr>
          <w:b w:val="0"/>
        </w:rPr>
        <w:t>списочная 320 чел.</w:t>
      </w:r>
      <w:r w:rsidRPr="00297224">
        <w:rPr>
          <w:b w:val="0"/>
          <w:bCs w:val="0"/>
        </w:rPr>
        <w:t>)</w:t>
      </w:r>
      <w:r w:rsidRPr="00297224">
        <w:rPr>
          <w:b w:val="0"/>
        </w:rPr>
        <w:t>, процент укомплектованности 78,4 %;</w:t>
      </w:r>
    </w:p>
    <w:p w:rsidR="003C77CB" w:rsidRPr="00297224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297224">
        <w:rPr>
          <w:b w:val="0"/>
        </w:rPr>
        <w:t xml:space="preserve">ФГГС 131 чел., списочная 108 чел. </w:t>
      </w:r>
      <w:r w:rsidRPr="00297224">
        <w:rPr>
          <w:b w:val="0"/>
          <w:bCs w:val="0"/>
        </w:rPr>
        <w:t xml:space="preserve">(АППГ: 131 чел., </w:t>
      </w:r>
      <w:r w:rsidRPr="00297224">
        <w:rPr>
          <w:b w:val="0"/>
        </w:rPr>
        <w:t>списочная 102 чел.</w:t>
      </w:r>
      <w:r w:rsidRPr="00297224">
        <w:rPr>
          <w:b w:val="0"/>
          <w:bCs w:val="0"/>
        </w:rPr>
        <w:t>)</w:t>
      </w:r>
      <w:r w:rsidRPr="00297224">
        <w:rPr>
          <w:b w:val="0"/>
        </w:rPr>
        <w:t>,</w:t>
      </w:r>
      <w:r w:rsidRPr="00297224">
        <w:t xml:space="preserve"> </w:t>
      </w:r>
      <w:r w:rsidRPr="00297224">
        <w:rPr>
          <w:b w:val="0"/>
        </w:rPr>
        <w:t>процент укомплектованности 82,4 %;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297224">
        <w:rPr>
          <w:b w:val="0"/>
        </w:rPr>
        <w:t xml:space="preserve">работников 129 чел., списочная 96 чел. </w:t>
      </w:r>
      <w:r w:rsidRPr="00297224">
        <w:rPr>
          <w:b w:val="0"/>
          <w:bCs w:val="0"/>
        </w:rPr>
        <w:t>(</w:t>
      </w:r>
      <w:r w:rsidRPr="00E56F56">
        <w:rPr>
          <w:b w:val="0"/>
          <w:bCs w:val="0"/>
        </w:rPr>
        <w:t xml:space="preserve">АППГ: 129 чел., </w:t>
      </w:r>
      <w:r w:rsidRPr="00E56F56">
        <w:rPr>
          <w:b w:val="0"/>
        </w:rPr>
        <w:t xml:space="preserve">списочная </w:t>
      </w:r>
      <w:r w:rsidRPr="00E56F56">
        <w:rPr>
          <w:b w:val="0"/>
        </w:rPr>
        <w:br/>
        <w:t>100 чел.</w:t>
      </w:r>
      <w:r w:rsidRPr="00E56F56">
        <w:rPr>
          <w:b w:val="0"/>
          <w:bCs w:val="0"/>
        </w:rPr>
        <w:t xml:space="preserve">), </w:t>
      </w:r>
      <w:r w:rsidRPr="00E56F56">
        <w:rPr>
          <w:b w:val="0"/>
        </w:rPr>
        <w:t>процент укомплектованности 74,4 %.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rFonts w:eastAsia="Calibri"/>
          <w:b w:val="0"/>
        </w:rPr>
        <w:t xml:space="preserve">Состояние укомплектованности реагирующих подразделений </w:t>
      </w:r>
      <w:r w:rsidRPr="00E56F56">
        <w:rPr>
          <w:rFonts w:eastAsia="Calibri"/>
          <w:b w:val="0"/>
        </w:rPr>
        <w:br/>
        <w:t>ГУ МЧС России: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штатная численность </w:t>
      </w:r>
      <w:r w:rsidRPr="00E56F56">
        <w:rPr>
          <w:b w:val="0"/>
          <w:bCs w:val="0"/>
          <w:kern w:val="0"/>
        </w:rPr>
        <w:t xml:space="preserve">реагирующих подразделений </w:t>
      </w:r>
      <w:r w:rsidRPr="00E56F56">
        <w:rPr>
          <w:b w:val="0"/>
        </w:rPr>
        <w:t xml:space="preserve">составляет 2929 чел., списочная 2545 чел., процент укомплектованности </w:t>
      </w:r>
      <w:r w:rsidRPr="00262563">
        <w:t>86,9 %</w:t>
      </w:r>
      <w:r w:rsidRPr="00E56F56">
        <w:rPr>
          <w:b w:val="0"/>
        </w:rPr>
        <w:t>, из них: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>сотрудников ФПС ГПС 2707 чел., списочная 2336 чел.,</w:t>
      </w:r>
      <w:r w:rsidRPr="00E56F56">
        <w:rPr>
          <w:b w:val="0"/>
          <w:bCs w:val="0"/>
        </w:rPr>
        <w:t xml:space="preserve"> (АППГ: 2707 чел., </w:t>
      </w:r>
      <w:r w:rsidRPr="00E56F56">
        <w:rPr>
          <w:b w:val="0"/>
        </w:rPr>
        <w:t>списочная 2350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>, процент укомплектованности 86,3 %;</w:t>
      </w:r>
    </w:p>
    <w:p w:rsidR="003C77CB" w:rsidRPr="00E56F56" w:rsidRDefault="003C77CB" w:rsidP="003C77CB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>работников ФПС ГПС 222 чел., списочная 209 чел.,</w:t>
      </w:r>
      <w:r w:rsidRPr="00E56F56">
        <w:rPr>
          <w:b w:val="0"/>
          <w:bCs w:val="0"/>
        </w:rPr>
        <w:t xml:space="preserve"> (АППГ: 222 чел., </w:t>
      </w:r>
      <w:r w:rsidRPr="00E56F56">
        <w:rPr>
          <w:b w:val="0"/>
        </w:rPr>
        <w:t>списочная 203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>, процент укомплектованности 94,1 %.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>Количество личного состава, состоящего в распоряжении соответствующего руководителя (ГУ МЧС России),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из них: 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военнослужащих </w:t>
      </w:r>
      <w:r w:rsidRPr="00262563">
        <w:rPr>
          <w:b/>
          <w:spacing w:val="-4"/>
          <w:sz w:val="28"/>
          <w:szCs w:val="28"/>
        </w:rPr>
        <w:t>0 чел</w:t>
      </w:r>
      <w:r w:rsidRPr="00E56F56">
        <w:rPr>
          <w:spacing w:val="-4"/>
          <w:sz w:val="28"/>
          <w:szCs w:val="28"/>
        </w:rPr>
        <w:t xml:space="preserve">. </w:t>
      </w:r>
      <w:r w:rsidRPr="00E56F56">
        <w:rPr>
          <w:bCs/>
          <w:kern w:val="32"/>
          <w:sz w:val="28"/>
          <w:szCs w:val="28"/>
        </w:rPr>
        <w:t>(АППГ: 0 чел.)</w:t>
      </w:r>
      <w:r w:rsidRPr="00E56F56">
        <w:rPr>
          <w:spacing w:val="-4"/>
          <w:sz w:val="28"/>
          <w:szCs w:val="28"/>
        </w:rPr>
        <w:t xml:space="preserve">; 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сотрудников ФПС ГПС </w:t>
      </w:r>
      <w:r w:rsidRPr="00262563">
        <w:rPr>
          <w:b/>
          <w:spacing w:val="-4"/>
          <w:sz w:val="28"/>
          <w:szCs w:val="28"/>
        </w:rPr>
        <w:t>0 чел</w:t>
      </w:r>
      <w:r w:rsidRPr="00E56F56">
        <w:rPr>
          <w:spacing w:val="-4"/>
          <w:sz w:val="28"/>
          <w:szCs w:val="28"/>
        </w:rPr>
        <w:t xml:space="preserve">. </w:t>
      </w:r>
      <w:r w:rsidRPr="00E56F56">
        <w:rPr>
          <w:bCs/>
          <w:kern w:val="32"/>
          <w:sz w:val="28"/>
          <w:szCs w:val="28"/>
        </w:rPr>
        <w:t>(АППГ: 1 чел.)</w:t>
      </w:r>
      <w:r w:rsidRPr="00E56F56">
        <w:rPr>
          <w:spacing w:val="-4"/>
          <w:sz w:val="28"/>
          <w:szCs w:val="28"/>
        </w:rPr>
        <w:t>.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Количество личного состава, состоящего в ведомственном кадровом резерве </w:t>
      </w:r>
      <w:r w:rsidRPr="00E56F56">
        <w:rPr>
          <w:spacing w:val="-4"/>
          <w:sz w:val="28"/>
          <w:szCs w:val="28"/>
        </w:rPr>
        <w:br/>
        <w:t>ГУ МЧС России для выдвижения на вышестоящие должности, 17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чел. </w:t>
      </w:r>
      <w:r w:rsidRPr="00E56F56">
        <w:rPr>
          <w:spacing w:val="-4"/>
          <w:sz w:val="28"/>
          <w:szCs w:val="28"/>
        </w:rPr>
        <w:br/>
      </w:r>
      <w:r w:rsidRPr="00E56F56">
        <w:rPr>
          <w:bCs/>
          <w:kern w:val="32"/>
          <w:sz w:val="28"/>
          <w:szCs w:val="28"/>
        </w:rPr>
        <w:t>(АППГ: 15 чел.)</w:t>
      </w:r>
      <w:r w:rsidRPr="00E56F56">
        <w:rPr>
          <w:spacing w:val="-4"/>
          <w:sz w:val="28"/>
          <w:szCs w:val="28"/>
        </w:rPr>
        <w:t>.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Сведения о реализации ведомственного кадрового резерва (назначено </w:t>
      </w:r>
      <w:r w:rsidRPr="00E56F56">
        <w:rPr>
          <w:spacing w:val="-4"/>
          <w:sz w:val="28"/>
          <w:szCs w:val="28"/>
        </w:rPr>
        <w:br/>
        <w:t>на вышестоящие (высшие воинские) должности 15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чел. </w:t>
      </w:r>
      <w:r w:rsidRPr="00E56F56">
        <w:rPr>
          <w:bCs/>
          <w:kern w:val="32"/>
          <w:sz w:val="28"/>
          <w:szCs w:val="28"/>
        </w:rPr>
        <w:t>(АППГ: 0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чел.),</w:t>
      </w:r>
      <w:r w:rsidRPr="00E56F56">
        <w:rPr>
          <w:spacing w:val="-4"/>
          <w:sz w:val="28"/>
          <w:szCs w:val="28"/>
        </w:rPr>
        <w:t xml:space="preserve"> процент реализации кадрового резерва </w:t>
      </w:r>
      <w:r w:rsidRPr="00262563">
        <w:rPr>
          <w:b/>
          <w:spacing w:val="-4"/>
          <w:sz w:val="28"/>
          <w:szCs w:val="28"/>
        </w:rPr>
        <w:t>88%</w:t>
      </w:r>
      <w:r w:rsidRPr="00E56F56">
        <w:rPr>
          <w:spacing w:val="-4"/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(АППГ: 0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%)</w:t>
      </w:r>
      <w:r w:rsidRPr="00E56F56">
        <w:rPr>
          <w:spacing w:val="-4"/>
          <w:sz w:val="28"/>
          <w:szCs w:val="28"/>
        </w:rPr>
        <w:t>.</w:t>
      </w:r>
    </w:p>
    <w:p w:rsidR="003C77CB" w:rsidRPr="00E56F56" w:rsidRDefault="003C77CB" w:rsidP="003C77CB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6F56">
        <w:rPr>
          <w:sz w:val="28"/>
          <w:szCs w:val="28"/>
        </w:rPr>
        <w:t xml:space="preserve">Количество выпускников образовательных организаций МЧС России, уволенных на первом году службы </w:t>
      </w:r>
      <w:r w:rsidRPr="00E56F56">
        <w:rPr>
          <w:i/>
          <w:sz w:val="28"/>
          <w:szCs w:val="28"/>
        </w:rPr>
        <w:t>(в % отношении от количества прибывших выпускников)</w:t>
      </w:r>
      <w:r w:rsidRPr="00E56F56">
        <w:rPr>
          <w:sz w:val="28"/>
          <w:szCs w:val="28"/>
        </w:rPr>
        <w:t xml:space="preserve">, </w:t>
      </w:r>
      <w:r w:rsidRPr="00262563">
        <w:rPr>
          <w:b/>
          <w:sz w:val="28"/>
          <w:szCs w:val="28"/>
        </w:rPr>
        <w:t>0 чел.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 xml:space="preserve">(0 </w:t>
      </w:r>
      <w:r w:rsidRPr="00E56F56">
        <w:rPr>
          <w:sz w:val="28"/>
          <w:szCs w:val="28"/>
        </w:rPr>
        <w:t xml:space="preserve">%), </w:t>
      </w:r>
      <w:r w:rsidRPr="00E56F56">
        <w:rPr>
          <w:bCs/>
          <w:kern w:val="32"/>
          <w:sz w:val="28"/>
          <w:szCs w:val="28"/>
        </w:rPr>
        <w:t>(АППГ: 1 чел. (2 %)</w:t>
      </w:r>
      <w:r w:rsidRPr="00E56F56">
        <w:rPr>
          <w:sz w:val="28"/>
          <w:szCs w:val="28"/>
        </w:rPr>
        <w:t>.</w:t>
      </w:r>
    </w:p>
    <w:p w:rsidR="003C77CB" w:rsidRPr="0060781B" w:rsidRDefault="003C77CB" w:rsidP="003C77CB">
      <w:pPr>
        <w:ind w:firstLine="708"/>
        <w:jc w:val="both"/>
        <w:rPr>
          <w:bCs/>
          <w:kern w:val="32"/>
          <w:sz w:val="28"/>
          <w:szCs w:val="28"/>
        </w:rPr>
      </w:pPr>
      <w:r w:rsidRPr="00E56F56">
        <w:rPr>
          <w:color w:val="000000"/>
          <w:sz w:val="28"/>
          <w:szCs w:val="28"/>
        </w:rPr>
        <w:t xml:space="preserve">Количество обращений граждан (личного состава МЧС России), поступивших в ГУ МЧС России, по вопросам кадрового обеспечения, </w:t>
      </w:r>
      <w:r w:rsidRPr="00E56F56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3</w:t>
      </w:r>
      <w:r w:rsidRPr="00E56F56">
        <w:rPr>
          <w:color w:val="000000"/>
          <w:sz w:val="28"/>
          <w:szCs w:val="28"/>
        </w:rPr>
        <w:t xml:space="preserve"> </w:t>
      </w:r>
      <w:r w:rsidRPr="00E56F56">
        <w:rPr>
          <w:bCs/>
          <w:color w:val="000000"/>
          <w:kern w:val="32"/>
          <w:sz w:val="28"/>
          <w:szCs w:val="28"/>
        </w:rPr>
        <w:t>(АППГ: 36).</w:t>
      </w:r>
    </w:p>
    <w:p w:rsidR="003C77CB" w:rsidRPr="0060781B" w:rsidRDefault="003C77CB" w:rsidP="003C77CB">
      <w:pPr>
        <w:pStyle w:val="4"/>
        <w:spacing w:before="0"/>
        <w:rPr>
          <w:szCs w:val="28"/>
        </w:rPr>
      </w:pPr>
      <w:r w:rsidRPr="0060781B">
        <w:rPr>
          <w:szCs w:val="28"/>
        </w:rPr>
        <w:t>3.2. Состояние воспитательной работы</w:t>
      </w:r>
    </w:p>
    <w:p w:rsidR="003C77CB" w:rsidRPr="001656DE" w:rsidRDefault="003C77CB" w:rsidP="003C77CB">
      <w:pPr>
        <w:jc w:val="center"/>
        <w:rPr>
          <w:i/>
          <w:color w:val="FF0000"/>
          <w:sz w:val="28"/>
          <w:szCs w:val="28"/>
        </w:rPr>
      </w:pPr>
    </w:p>
    <w:p w:rsidR="003C77C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691AF6">
        <w:rPr>
          <w:sz w:val="28"/>
          <w:szCs w:val="28"/>
        </w:rPr>
        <w:t xml:space="preserve">Наличие документов, определяющих организацию воспитательной работы </w:t>
      </w:r>
      <w:r w:rsidRPr="005E1E33">
        <w:rPr>
          <w:sz w:val="28"/>
          <w:szCs w:val="28"/>
        </w:rPr>
        <w:t>(приказ МЧС России от 28.10.2019 г. № 614 «Об утверждении Положения об организации воспитательной…»</w:t>
      </w:r>
      <w:r>
        <w:rPr>
          <w:sz w:val="28"/>
          <w:szCs w:val="28"/>
        </w:rPr>
        <w:t>; должностная инструкция заместителя начальника управления – начальника отдела воспитательной работы, заместителя начальника отдела воспитательной работы, инспектора отдела воспитательной работы</w:t>
      </w:r>
      <w:r w:rsidRPr="00BC063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C77CB" w:rsidRPr="00691AF6" w:rsidRDefault="003C77CB" w:rsidP="003C77C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Укомплектованность воспитательного подразделения по штату </w:t>
      </w:r>
      <w:r w:rsidRPr="00483509">
        <w:rPr>
          <w:sz w:val="28"/>
          <w:szCs w:val="28"/>
          <w:u w:val="single"/>
        </w:rPr>
        <w:t>5</w:t>
      </w:r>
      <w:r w:rsidRPr="00DB6205">
        <w:rPr>
          <w:sz w:val="28"/>
          <w:szCs w:val="28"/>
        </w:rPr>
        <w:t xml:space="preserve"> чел.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списку </w:t>
      </w:r>
      <w:r w:rsidRPr="00483509">
        <w:rPr>
          <w:sz w:val="28"/>
          <w:szCs w:val="28"/>
          <w:u w:val="single"/>
        </w:rPr>
        <w:t>5</w:t>
      </w:r>
      <w:r w:rsidRPr="00DB6205">
        <w:rPr>
          <w:sz w:val="28"/>
          <w:szCs w:val="28"/>
        </w:rPr>
        <w:t xml:space="preserve"> чел.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За отчетный период поощрено </w:t>
      </w:r>
      <w:r w:rsidRPr="00092A36">
        <w:rPr>
          <w:rFonts w:eastAsia="Calibri"/>
          <w:sz w:val="28"/>
          <w:szCs w:val="28"/>
          <w:u w:val="single"/>
        </w:rPr>
        <w:t>566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694</w:t>
      </w:r>
      <w:r w:rsidRPr="00092A36">
        <w:rPr>
          <w:rFonts w:eastAsia="Calibri"/>
          <w:sz w:val="28"/>
          <w:szCs w:val="28"/>
        </w:rPr>
        <w:t xml:space="preserve"> чел.) личного состава от списочной численности, привлечено к дисциплинарной ответственности </w:t>
      </w:r>
      <w:r w:rsidRPr="00092A36">
        <w:rPr>
          <w:rFonts w:eastAsia="Calibri"/>
          <w:sz w:val="28"/>
          <w:szCs w:val="28"/>
          <w:u w:val="single"/>
        </w:rPr>
        <w:t>26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24</w:t>
      </w:r>
      <w:r w:rsidRPr="00092A36">
        <w:rPr>
          <w:rFonts w:eastAsia="Calibri"/>
          <w:sz w:val="28"/>
          <w:szCs w:val="28"/>
        </w:rPr>
        <w:t xml:space="preserve"> чел.), уволено по отрицательным мотивам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 чел.).</w:t>
      </w:r>
    </w:p>
    <w:p w:rsidR="003C77CB" w:rsidRPr="00092A36" w:rsidRDefault="003C77CB" w:rsidP="003C77CB">
      <w:pPr>
        <w:pStyle w:val="a3"/>
        <w:ind w:firstLine="709"/>
        <w:jc w:val="both"/>
        <w:rPr>
          <w:i/>
          <w:sz w:val="28"/>
          <w:szCs w:val="28"/>
        </w:rPr>
      </w:pPr>
      <w:r w:rsidRPr="00092A36">
        <w:rPr>
          <w:sz w:val="28"/>
          <w:szCs w:val="28"/>
        </w:rPr>
        <w:t xml:space="preserve">Количество проведенных мероприятий воспитательной </w:t>
      </w:r>
      <w:r w:rsidRPr="00092A36">
        <w:rPr>
          <w:sz w:val="28"/>
          <w:szCs w:val="28"/>
        </w:rPr>
        <w:br/>
        <w:t xml:space="preserve">работы </w:t>
      </w:r>
      <w:r w:rsidRPr="00092A36">
        <w:rPr>
          <w:i/>
          <w:sz w:val="28"/>
          <w:szCs w:val="28"/>
        </w:rPr>
        <w:t xml:space="preserve">(указать даты и наименования мероприятий) </w:t>
      </w:r>
      <w:r w:rsidRPr="00092A36">
        <w:rPr>
          <w:i/>
          <w:sz w:val="28"/>
          <w:szCs w:val="28"/>
        </w:rPr>
        <w:br/>
      </w:r>
      <w:r w:rsidRPr="00092A36">
        <w:rPr>
          <w:sz w:val="28"/>
          <w:szCs w:val="28"/>
        </w:rPr>
        <w:t xml:space="preserve">за отчетный период </w:t>
      </w:r>
      <w:r w:rsidRPr="00092A36">
        <w:rPr>
          <w:sz w:val="28"/>
          <w:szCs w:val="28"/>
          <w:u w:val="single"/>
        </w:rPr>
        <w:t>117</w:t>
      </w:r>
      <w:r w:rsidRPr="00092A36">
        <w:rPr>
          <w:sz w:val="28"/>
          <w:szCs w:val="28"/>
        </w:rPr>
        <w:t xml:space="preserve"> (АППГ: </w:t>
      </w:r>
      <w:r w:rsidRPr="00092A36">
        <w:rPr>
          <w:sz w:val="28"/>
          <w:szCs w:val="28"/>
          <w:u w:val="single"/>
        </w:rPr>
        <w:t>34</w:t>
      </w:r>
      <w:r w:rsidRPr="00092A36">
        <w:rPr>
          <w:sz w:val="28"/>
          <w:szCs w:val="28"/>
        </w:rPr>
        <w:t>).</w:t>
      </w:r>
    </w:p>
    <w:p w:rsidR="003C77CB" w:rsidRPr="00092A36" w:rsidRDefault="003C77CB" w:rsidP="003C77CB">
      <w:pPr>
        <w:ind w:firstLine="709"/>
        <w:jc w:val="both"/>
        <w:rPr>
          <w:i/>
          <w:sz w:val="28"/>
          <w:szCs w:val="28"/>
        </w:rPr>
      </w:pPr>
      <w:r w:rsidRPr="00092A36">
        <w:rPr>
          <w:sz w:val="28"/>
          <w:szCs w:val="28"/>
        </w:rPr>
        <w:t>Участие в мероприятиях за отчетный период: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всероссийского уровня -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 (АППГ: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) мероприятий, приняли участие </w:t>
      </w:r>
      <w:r w:rsidRPr="00092A36">
        <w:rPr>
          <w:rFonts w:eastAsia="Calibri"/>
          <w:sz w:val="28"/>
          <w:szCs w:val="28"/>
        </w:rPr>
        <w:br/>
        <w:t xml:space="preserve">от общей численности личного состава – </w:t>
      </w:r>
      <w:r w:rsidRPr="00092A36">
        <w:rPr>
          <w:rFonts w:eastAsia="Calibri"/>
          <w:sz w:val="28"/>
          <w:szCs w:val="28"/>
          <w:u w:val="single"/>
        </w:rPr>
        <w:t>2112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1223</w:t>
      </w:r>
      <w:r w:rsidRPr="00092A36">
        <w:rPr>
          <w:rFonts w:eastAsia="Calibri"/>
          <w:sz w:val="28"/>
          <w:szCs w:val="28"/>
        </w:rPr>
        <w:t xml:space="preserve"> чел.), </w:t>
      </w:r>
      <w:r w:rsidRPr="00092A36">
        <w:rPr>
          <w:rFonts w:eastAsia="Calibri"/>
          <w:sz w:val="28"/>
          <w:szCs w:val="28"/>
        </w:rPr>
        <w:tab/>
        <w:t xml:space="preserve">22.02.2022 года </w:t>
      </w:r>
      <w:r w:rsidRPr="00092A36">
        <w:rPr>
          <w:sz w:val="28"/>
          <w:szCs w:val="28"/>
        </w:rPr>
        <w:t>на Зимнем стадионе</w:t>
      </w:r>
      <w:r w:rsidRPr="00092A36">
        <w:rPr>
          <w:rFonts w:eastAsia="Calibri"/>
          <w:sz w:val="28"/>
          <w:szCs w:val="28"/>
        </w:rPr>
        <w:t xml:space="preserve"> был организован и проведен </w:t>
      </w:r>
      <w:r w:rsidRPr="00092A36">
        <w:rPr>
          <w:rFonts w:eastAsia="Calibri"/>
          <w:sz w:val="28"/>
          <w:szCs w:val="28"/>
          <w:lang w:val="en-US"/>
        </w:rPr>
        <w:t>XXVIII</w:t>
      </w:r>
      <w:r w:rsidRPr="00092A36">
        <w:rPr>
          <w:rFonts w:eastAsia="Calibri"/>
          <w:sz w:val="28"/>
          <w:szCs w:val="28"/>
        </w:rPr>
        <w:t xml:space="preserve"> международный турнир по </w:t>
      </w:r>
      <w:r w:rsidRPr="00092A36">
        <w:rPr>
          <w:sz w:val="28"/>
          <w:szCs w:val="28"/>
        </w:rPr>
        <w:t>мини-футболу</w:t>
      </w:r>
      <w:r w:rsidRPr="00092A36">
        <w:rPr>
          <w:rFonts w:eastAsia="Calibri"/>
          <w:sz w:val="28"/>
          <w:szCs w:val="28"/>
        </w:rPr>
        <w:t xml:space="preserve"> посвященный памяти сотрудников, погибших при исполнении служебных обязанностей. По итогам игр, команда Главного управления МЧС России по г. Санкт-Петербургу заняли </w:t>
      </w:r>
      <w:r w:rsidRPr="00092A36">
        <w:rPr>
          <w:rFonts w:eastAsia="Calibri"/>
          <w:sz w:val="28"/>
          <w:szCs w:val="28"/>
          <w:lang w:val="en-US"/>
        </w:rPr>
        <w:t>II</w:t>
      </w:r>
      <w:r w:rsidRPr="00092A36">
        <w:rPr>
          <w:rFonts w:eastAsia="Calibri"/>
          <w:sz w:val="28"/>
          <w:szCs w:val="28"/>
        </w:rPr>
        <w:t xml:space="preserve"> и </w:t>
      </w:r>
      <w:r w:rsidRPr="00092A36">
        <w:rPr>
          <w:rFonts w:eastAsia="Calibri"/>
          <w:sz w:val="28"/>
          <w:szCs w:val="28"/>
          <w:lang w:val="en-US"/>
        </w:rPr>
        <w:t>III</w:t>
      </w:r>
      <w:r w:rsidRPr="00092A36">
        <w:rPr>
          <w:rFonts w:eastAsia="Calibri"/>
          <w:sz w:val="28"/>
          <w:szCs w:val="28"/>
        </w:rPr>
        <w:t xml:space="preserve"> места. 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регионального уровня - </w:t>
      </w:r>
      <w:r w:rsidRPr="00092A36">
        <w:rPr>
          <w:rFonts w:eastAsia="Calibri"/>
          <w:sz w:val="28"/>
          <w:szCs w:val="28"/>
          <w:u w:val="single"/>
        </w:rPr>
        <w:t>5</w:t>
      </w:r>
      <w:r w:rsidRPr="00092A36">
        <w:rPr>
          <w:rFonts w:eastAsia="Calibri"/>
          <w:sz w:val="28"/>
          <w:szCs w:val="28"/>
        </w:rPr>
        <w:t xml:space="preserve"> (АППГ: </w:t>
      </w:r>
      <w:r w:rsidRPr="00092A36">
        <w:rPr>
          <w:rFonts w:eastAsia="Calibri"/>
          <w:sz w:val="28"/>
          <w:szCs w:val="28"/>
          <w:u w:val="single"/>
        </w:rPr>
        <w:t>4</w:t>
      </w:r>
      <w:r w:rsidRPr="00092A36">
        <w:rPr>
          <w:rFonts w:eastAsia="Calibri"/>
          <w:sz w:val="28"/>
          <w:szCs w:val="28"/>
        </w:rPr>
        <w:t xml:space="preserve">) мероприятий, приняли участие </w:t>
      </w:r>
      <w:r w:rsidRPr="00092A36">
        <w:rPr>
          <w:rFonts w:eastAsia="Calibri"/>
          <w:sz w:val="28"/>
          <w:szCs w:val="28"/>
        </w:rPr>
        <w:br/>
        <w:t xml:space="preserve">от общей численности личного состава - </w:t>
      </w:r>
      <w:r w:rsidRPr="00092A36">
        <w:rPr>
          <w:rFonts w:eastAsia="Calibri"/>
          <w:sz w:val="28"/>
          <w:szCs w:val="28"/>
          <w:u w:val="single"/>
        </w:rPr>
        <w:t>2150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1610</w:t>
      </w:r>
      <w:r w:rsidRPr="00092A36">
        <w:rPr>
          <w:rFonts w:eastAsia="Calibri"/>
          <w:sz w:val="28"/>
          <w:szCs w:val="28"/>
        </w:rPr>
        <w:t xml:space="preserve"> чел.), </w:t>
      </w:r>
      <w:r w:rsidRPr="00092A36">
        <w:rPr>
          <w:rFonts w:eastAsia="Calibri"/>
          <w:sz w:val="28"/>
          <w:szCs w:val="28"/>
        </w:rPr>
        <w:tab/>
        <w:t xml:space="preserve">23.02.2022 года на Серафимовском кладбище была проведена торжественно-траурная церемония «Ради жизни на земле». 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27.01.2022 года на Пискаревском мемориальном кладбище была проведена торжественно-траурная церемония посвященная </w:t>
      </w:r>
      <w:r w:rsidRPr="00092A36">
        <w:rPr>
          <w:sz w:val="28"/>
          <w:szCs w:val="28"/>
        </w:rPr>
        <w:t>78-й годовщине полного освобождения Ленинграда от фашистской блокады в годы Великой Отечественной войны 1941-1945 годов.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sz w:val="28"/>
          <w:szCs w:val="28"/>
        </w:rPr>
        <w:t xml:space="preserve">29.04.2022 года на </w:t>
      </w:r>
      <w:r w:rsidRPr="00092A36">
        <w:rPr>
          <w:rFonts w:eastAsia="Calibri"/>
          <w:sz w:val="28"/>
          <w:szCs w:val="28"/>
        </w:rPr>
        <w:t>Пискаревском мемориальном кладбище была проведена торжественно-траурная церемония посвященная Дню памяти сотрудников МЧС России, погибших при исполнении служебных обязанностей.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>08.05.2022 года на Пискаревском мемориальном кладбище была проведена торжественно-траурная церемония посвященная Дню Великой Победы.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>22.06.2022 года на Пискаревском мемориальном кладбище была проведена торжественно-траурная церемония посвященная Дню памяти и скорби.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территориального уровня - </w:t>
      </w:r>
      <w:r w:rsidRPr="00092A36">
        <w:rPr>
          <w:rFonts w:eastAsia="Calibri"/>
          <w:sz w:val="28"/>
          <w:szCs w:val="28"/>
          <w:u w:val="single"/>
        </w:rPr>
        <w:t>130</w:t>
      </w:r>
      <w:r w:rsidRPr="00092A36">
        <w:rPr>
          <w:rFonts w:eastAsia="Calibri"/>
          <w:sz w:val="28"/>
          <w:szCs w:val="28"/>
        </w:rPr>
        <w:t xml:space="preserve"> (АППГ: </w:t>
      </w:r>
      <w:r w:rsidRPr="00092A36">
        <w:rPr>
          <w:rFonts w:eastAsia="Calibri"/>
          <w:sz w:val="28"/>
          <w:szCs w:val="28"/>
          <w:u w:val="single"/>
        </w:rPr>
        <w:t>55</w:t>
      </w:r>
      <w:r w:rsidRPr="00092A36">
        <w:rPr>
          <w:rFonts w:eastAsia="Calibri"/>
          <w:sz w:val="28"/>
          <w:szCs w:val="28"/>
        </w:rPr>
        <w:t xml:space="preserve">) мероприятий, приняли участие от общей численности личного состава - </w:t>
      </w:r>
      <w:r w:rsidRPr="00092A36">
        <w:rPr>
          <w:rFonts w:eastAsia="Calibri"/>
          <w:sz w:val="28"/>
          <w:szCs w:val="28"/>
          <w:u w:val="single"/>
        </w:rPr>
        <w:t>3375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2229</w:t>
      </w:r>
      <w:r w:rsidRPr="00092A36">
        <w:rPr>
          <w:rFonts w:eastAsia="Calibri"/>
          <w:sz w:val="28"/>
          <w:szCs w:val="28"/>
        </w:rPr>
        <w:t xml:space="preserve"> чел.).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23.02.2022 года была проведена встреча с ветеранами гражданской обороны. 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>29.04.2022 года в управлении по Центральному району Главного управлении МЧС России по г. Санкт-Петербургу прошел День открытых дверей.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07.06.2022 года в Главном управлении МЧС России </w:t>
      </w:r>
      <w:r w:rsidRPr="00092A36">
        <w:rPr>
          <w:rFonts w:eastAsia="Calibri"/>
          <w:sz w:val="28"/>
          <w:szCs w:val="28"/>
        </w:rPr>
        <w:br/>
        <w:t xml:space="preserve">по г. Санкт-Петербургу был проведен </w:t>
      </w:r>
      <w:r w:rsidRPr="00092A36">
        <w:rPr>
          <w:rFonts w:eastAsia="Calibri"/>
          <w:sz w:val="28"/>
          <w:szCs w:val="28"/>
          <w:lang w:val="en-US"/>
        </w:rPr>
        <w:t>I</w:t>
      </w:r>
      <w:r w:rsidRPr="00092A36">
        <w:rPr>
          <w:rFonts w:eastAsia="Calibri"/>
          <w:sz w:val="28"/>
          <w:szCs w:val="28"/>
        </w:rPr>
        <w:t xml:space="preserve"> этап конкурса музыкального творчества пожарных и спасателей в котором приняли участие сотрудники районных подразделений. По итогам конкурса были выявлены победители и отправлены заявки на участие во </w:t>
      </w:r>
      <w:r w:rsidRPr="00092A36">
        <w:rPr>
          <w:rFonts w:eastAsia="Calibri"/>
          <w:sz w:val="28"/>
          <w:szCs w:val="28"/>
          <w:lang w:val="en-US"/>
        </w:rPr>
        <w:t>II</w:t>
      </w:r>
      <w:r w:rsidRPr="00092A36">
        <w:rPr>
          <w:rFonts w:eastAsia="Calibri"/>
          <w:sz w:val="28"/>
          <w:szCs w:val="28"/>
        </w:rPr>
        <w:t xml:space="preserve"> этапе конкурса музыкального творчества пожарных и спасателей.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В 1-ом полугодии 2022 года была организована работа по поздравлению ветеранов Великой Отечественной войны с Днями рождения с посещением на дому. 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В 1-ом квартале 2022 года, </w:t>
      </w:r>
      <w:r w:rsidRPr="00092A36">
        <w:rPr>
          <w:sz w:val="28"/>
          <w:szCs w:val="28"/>
        </w:rPr>
        <w:t xml:space="preserve">в целях консолидации личного состава в условиях негативного информационного давления и сложившейся социально-экономической ситуации сотрудниками управления кадровой, воспитательной работы и профессионального обучения совместно с представителями ветеранских организаций проведены уроки мужества с личным составом дежурных караулов в 56-и пожарно-спасательных частях пожарно-спасательного гарнизона Санкт-Петербурга. 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Количество возбужденных уголовных дел в отношении личного состава -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), в отношении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чел.), из них: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за совершение должностных преступлений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), в отношении </w:t>
      </w:r>
      <w:r w:rsidRPr="00092A36">
        <w:rPr>
          <w:sz w:val="28"/>
          <w:szCs w:val="28"/>
        </w:rPr>
        <w:br/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 (АППГ: </w:t>
      </w:r>
      <w:r w:rsidRPr="00092A36">
        <w:rPr>
          <w:sz w:val="28"/>
          <w:szCs w:val="28"/>
          <w:u w:val="single"/>
        </w:rPr>
        <w:t xml:space="preserve">0 </w:t>
      </w:r>
      <w:r w:rsidRPr="00092A36">
        <w:rPr>
          <w:sz w:val="28"/>
          <w:szCs w:val="28"/>
        </w:rPr>
        <w:t>чел.);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за совершение общеуголовных преступлений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), в отношении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чел.).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Количество случаев суицидальных происшествий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(АППГ: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чел., </w:t>
      </w:r>
      <w:r w:rsidRPr="00092A36">
        <w:rPr>
          <w:rFonts w:eastAsia="Calibri"/>
          <w:sz w:val="28"/>
          <w:szCs w:val="28"/>
        </w:rPr>
        <w:br/>
        <w:t xml:space="preserve">за 3 года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чел., за 5 лет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чел.).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rFonts w:eastAsia="Calibri"/>
          <w:sz w:val="28"/>
          <w:szCs w:val="28"/>
        </w:rPr>
        <w:t xml:space="preserve">За отчетный период количество погибших при исполнении служебных обязанностей среди личного состава </w:t>
      </w:r>
      <w:r w:rsidRPr="00092A36">
        <w:rPr>
          <w:rFonts w:eastAsia="Calibri"/>
          <w:sz w:val="28"/>
          <w:szCs w:val="28"/>
          <w:u w:val="single"/>
        </w:rPr>
        <w:t>0</w:t>
      </w:r>
      <w:r w:rsidRPr="00092A36">
        <w:rPr>
          <w:rFonts w:eastAsia="Calibri"/>
          <w:sz w:val="28"/>
          <w:szCs w:val="28"/>
        </w:rPr>
        <w:t xml:space="preserve"> чел. (АППГ: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 чел., за 3 года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 чел., </w:t>
      </w:r>
      <w:r w:rsidR="00C6562B">
        <w:rPr>
          <w:rFonts w:eastAsia="Calibri"/>
          <w:sz w:val="28"/>
          <w:szCs w:val="28"/>
        </w:rPr>
        <w:br/>
      </w:r>
      <w:r w:rsidRPr="00092A36">
        <w:rPr>
          <w:rFonts w:eastAsia="Calibri"/>
          <w:sz w:val="28"/>
          <w:szCs w:val="28"/>
        </w:rPr>
        <w:t xml:space="preserve">за 5 лет </w:t>
      </w:r>
      <w:r w:rsidRPr="00092A36">
        <w:rPr>
          <w:rFonts w:eastAsia="Calibri"/>
          <w:sz w:val="28"/>
          <w:szCs w:val="28"/>
          <w:u w:val="single"/>
        </w:rPr>
        <w:t>2</w:t>
      </w:r>
      <w:r w:rsidRPr="00092A36">
        <w:rPr>
          <w:rFonts w:eastAsia="Calibri"/>
          <w:sz w:val="28"/>
          <w:szCs w:val="28"/>
        </w:rPr>
        <w:t xml:space="preserve"> чел.).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33 семьи сотрудников, погибших при исполнении служебных обязанностей, состоит на учете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31</w:t>
      </w:r>
      <w:r w:rsidRPr="00092A36">
        <w:rPr>
          <w:rFonts w:eastAsia="Calibri"/>
          <w:sz w:val="28"/>
          <w:szCs w:val="28"/>
        </w:rPr>
        <w:t xml:space="preserve"> чел., за 3 года </w:t>
      </w:r>
      <w:r w:rsidRPr="00092A36">
        <w:rPr>
          <w:rFonts w:eastAsia="Calibri"/>
          <w:sz w:val="28"/>
          <w:szCs w:val="28"/>
          <w:u w:val="single"/>
        </w:rPr>
        <w:t>29</w:t>
      </w:r>
      <w:r w:rsidRPr="00092A36">
        <w:rPr>
          <w:rFonts w:eastAsia="Calibri"/>
          <w:sz w:val="28"/>
          <w:szCs w:val="28"/>
        </w:rPr>
        <w:t xml:space="preserve"> чел., </w:t>
      </w:r>
      <w:r w:rsidRPr="00092A36">
        <w:rPr>
          <w:rFonts w:eastAsia="Calibri"/>
          <w:sz w:val="28"/>
          <w:szCs w:val="28"/>
        </w:rPr>
        <w:br/>
        <w:t xml:space="preserve">за 5 лет </w:t>
      </w:r>
      <w:r w:rsidRPr="00092A36">
        <w:rPr>
          <w:rFonts w:eastAsia="Calibri"/>
          <w:sz w:val="28"/>
          <w:szCs w:val="28"/>
          <w:u w:val="single"/>
        </w:rPr>
        <w:t>28</w:t>
      </w:r>
      <w:r w:rsidRPr="00092A36">
        <w:rPr>
          <w:rFonts w:eastAsia="Calibri"/>
          <w:sz w:val="28"/>
          <w:szCs w:val="28"/>
        </w:rPr>
        <w:t xml:space="preserve"> чел.)</w:t>
      </w:r>
      <w:r w:rsidRPr="00092A36">
        <w:rPr>
          <w:sz w:val="28"/>
          <w:szCs w:val="28"/>
        </w:rPr>
        <w:t xml:space="preserve">, </w:t>
      </w:r>
      <w:r w:rsidRPr="00092A36">
        <w:rPr>
          <w:sz w:val="28"/>
          <w:szCs w:val="28"/>
          <w:u w:val="single"/>
        </w:rPr>
        <w:t>6</w:t>
      </w:r>
      <w:r w:rsidRPr="00092A36">
        <w:rPr>
          <w:sz w:val="28"/>
          <w:szCs w:val="28"/>
        </w:rPr>
        <w:t xml:space="preserve"> встреч, мероприятий проведено за отчетный период </w:t>
      </w:r>
      <w:r w:rsidRPr="00092A36">
        <w:rPr>
          <w:sz w:val="28"/>
          <w:szCs w:val="28"/>
        </w:rPr>
        <w:br/>
        <w:t xml:space="preserve">с членами этих семей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3</w:t>
      </w:r>
      <w:r w:rsidRPr="00092A36">
        <w:rPr>
          <w:rFonts w:eastAsia="Calibri"/>
          <w:sz w:val="28"/>
          <w:szCs w:val="28"/>
        </w:rPr>
        <w:t xml:space="preserve"> встр., за 3 го</w:t>
      </w:r>
      <w:r w:rsidR="00C6562B">
        <w:rPr>
          <w:rFonts w:eastAsia="Calibri"/>
          <w:sz w:val="28"/>
          <w:szCs w:val="28"/>
        </w:rPr>
        <w:t>да 31 встр.., за 5 лет 43 встр.</w:t>
      </w:r>
      <w:r w:rsidRPr="00092A36">
        <w:rPr>
          <w:rFonts w:eastAsia="Calibri"/>
          <w:sz w:val="28"/>
          <w:szCs w:val="28"/>
        </w:rPr>
        <w:t xml:space="preserve">), количество мероприятий по оказанию адресной помощи членам этих семей </w:t>
      </w:r>
      <w:r w:rsidRPr="00092A36">
        <w:rPr>
          <w:sz w:val="28"/>
          <w:szCs w:val="28"/>
          <w:u w:val="single"/>
        </w:rPr>
        <w:t>1</w:t>
      </w:r>
      <w:r w:rsidRPr="00092A36">
        <w:rPr>
          <w:sz w:val="28"/>
          <w:szCs w:val="28"/>
        </w:rPr>
        <w:t xml:space="preserve">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1</w:t>
      </w:r>
      <w:r w:rsidRPr="00092A36">
        <w:rPr>
          <w:rFonts w:eastAsia="Calibri"/>
          <w:sz w:val="28"/>
          <w:szCs w:val="28"/>
        </w:rPr>
        <w:t xml:space="preserve"> ., за 3 года </w:t>
      </w:r>
      <w:r w:rsidRPr="00092A36">
        <w:rPr>
          <w:rFonts w:eastAsia="Calibri"/>
          <w:sz w:val="28"/>
          <w:szCs w:val="28"/>
          <w:u w:val="single"/>
        </w:rPr>
        <w:t>3</w:t>
      </w:r>
      <w:r w:rsidRPr="00092A36">
        <w:rPr>
          <w:rFonts w:eastAsia="Calibri"/>
          <w:sz w:val="28"/>
          <w:szCs w:val="28"/>
        </w:rPr>
        <w:t xml:space="preserve">., за 5 лет </w:t>
      </w:r>
      <w:r w:rsidRPr="00092A36">
        <w:rPr>
          <w:rFonts w:eastAsia="Calibri"/>
          <w:sz w:val="28"/>
          <w:szCs w:val="28"/>
          <w:u w:val="single"/>
        </w:rPr>
        <w:t>5</w:t>
      </w:r>
      <w:r w:rsidRPr="00092A36">
        <w:rPr>
          <w:rFonts w:eastAsia="Calibri"/>
          <w:sz w:val="28"/>
          <w:szCs w:val="28"/>
        </w:rPr>
        <w:t>.)</w:t>
      </w:r>
      <w:r w:rsidRPr="00092A36">
        <w:rPr>
          <w:sz w:val="28"/>
          <w:szCs w:val="28"/>
        </w:rPr>
        <w:t>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  <w:u w:val="single"/>
        </w:rPr>
        <w:t>174</w:t>
      </w:r>
      <w:r w:rsidRPr="00092A36">
        <w:rPr>
          <w:sz w:val="28"/>
          <w:szCs w:val="28"/>
        </w:rPr>
        <w:t xml:space="preserve"> многодетные семьи сотрудников состоит на учете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190</w:t>
      </w:r>
      <w:r w:rsidRPr="00092A36">
        <w:rPr>
          <w:rFonts w:eastAsia="Calibri"/>
          <w:sz w:val="28"/>
          <w:szCs w:val="28"/>
        </w:rPr>
        <w:t xml:space="preserve"> чел.),</w:t>
      </w:r>
      <w:r w:rsidR="00B4572B">
        <w:rPr>
          <w:rFonts w:eastAsia="Calibri"/>
          <w:sz w:val="28"/>
          <w:szCs w:val="28"/>
        </w:rPr>
        <w:br/>
      </w:r>
      <w:r w:rsidRPr="00092A36">
        <w:rPr>
          <w:sz w:val="28"/>
          <w:szCs w:val="28"/>
        </w:rPr>
        <w:t xml:space="preserve"> </w:t>
      </w:r>
      <w:r w:rsidRPr="00092A36">
        <w:rPr>
          <w:sz w:val="28"/>
          <w:szCs w:val="28"/>
          <w:u w:val="single"/>
        </w:rPr>
        <w:t>6</w:t>
      </w:r>
      <w:r w:rsidRPr="00092A36">
        <w:rPr>
          <w:sz w:val="28"/>
          <w:szCs w:val="28"/>
        </w:rPr>
        <w:t xml:space="preserve"> мероприятий проведено с членами этих семей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5</w:t>
      </w:r>
      <w:r w:rsidRPr="00092A36">
        <w:rPr>
          <w:rFonts w:eastAsia="Calibri"/>
          <w:sz w:val="28"/>
          <w:szCs w:val="28"/>
        </w:rPr>
        <w:t>.)</w:t>
      </w:r>
      <w:r w:rsidRPr="00092A36">
        <w:rPr>
          <w:sz w:val="28"/>
          <w:szCs w:val="28"/>
        </w:rPr>
        <w:t>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>Наличие музейного образования в территориальном органе: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В Санкт-Петербургском пожарно-спасательном гарнизоне функционирует </w:t>
      </w:r>
      <w:r w:rsidRPr="00092A36">
        <w:rPr>
          <w:sz w:val="28"/>
          <w:szCs w:val="28"/>
          <w:shd w:val="clear" w:color="auto" w:fill="FFFFFF"/>
        </w:rPr>
        <w:t>Пожарно-техническая выставка им. Б.И. Кончаева.</w:t>
      </w:r>
      <w:r w:rsidRPr="00092A36">
        <w:rPr>
          <w:sz w:val="28"/>
          <w:szCs w:val="28"/>
        </w:rPr>
        <w:t xml:space="preserve"> количество проведенных за отчетный период мероприятий 190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128</w:t>
      </w:r>
      <w:r w:rsidRPr="00092A36">
        <w:rPr>
          <w:rFonts w:eastAsia="Calibri"/>
          <w:sz w:val="28"/>
          <w:szCs w:val="28"/>
        </w:rPr>
        <w:t>)</w:t>
      </w:r>
      <w:r w:rsidRPr="00092A36">
        <w:rPr>
          <w:sz w:val="28"/>
          <w:szCs w:val="28"/>
        </w:rPr>
        <w:t>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>Наличие исторического формуляра территориального органа, своевременность заполнения за отчетный период.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>В Главном управлении МЧС России по г. Санкт-Петербургу на основании приказа Главного управления от 29.04.2013 г. № 185 «Об утверждении «Инструкции о порядке ведения исторических формуляров в подразделениях подчиненных Главному управлению»» ведется работа по своевременному оформлению и обновлению исторических формуляров подразделений. В Санкт-Петербургском гарнизоне ведется исторический формуляр Главного управления, управления кадров, также в каждой пожарно-спасательной части ведется  свой исторический формуляр.</w:t>
      </w:r>
    </w:p>
    <w:p w:rsidR="003C77CB" w:rsidRPr="00092A36" w:rsidRDefault="003C77CB" w:rsidP="003C77CB">
      <w:pPr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>Взаимодействие с общественными объединениями ветеранов территориального органа МЧС России:</w:t>
      </w:r>
    </w:p>
    <w:p w:rsidR="003C77CB" w:rsidRPr="00092A36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количество ветеранов и общественных объединений ветеранов МЧС России </w:t>
      </w:r>
      <w:r w:rsidRPr="00092A36">
        <w:rPr>
          <w:sz w:val="28"/>
          <w:szCs w:val="28"/>
          <w:u w:val="single"/>
        </w:rPr>
        <w:t>760</w:t>
      </w:r>
      <w:r w:rsidRPr="00092A36">
        <w:rPr>
          <w:sz w:val="28"/>
          <w:szCs w:val="28"/>
        </w:rPr>
        <w:t xml:space="preserve"> чел. (АППГ: </w:t>
      </w:r>
      <w:r w:rsidRPr="00092A36">
        <w:rPr>
          <w:sz w:val="28"/>
          <w:szCs w:val="28"/>
          <w:u w:val="single"/>
        </w:rPr>
        <w:t>700</w:t>
      </w:r>
      <w:r w:rsidRPr="00092A36">
        <w:rPr>
          <w:sz w:val="28"/>
          <w:szCs w:val="28"/>
        </w:rPr>
        <w:t xml:space="preserve"> чел.).</w:t>
      </w:r>
    </w:p>
    <w:p w:rsidR="003C77CB" w:rsidRPr="00092A36" w:rsidRDefault="003C77CB" w:rsidP="003C77CB">
      <w:pPr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количество проведенных мероприятий, с привлечением ветеранов  (приглашение и участие ветеранов в мероприятиях) </w:t>
      </w:r>
      <w:r w:rsidRPr="00092A36">
        <w:rPr>
          <w:sz w:val="28"/>
          <w:szCs w:val="28"/>
          <w:u w:val="single"/>
        </w:rPr>
        <w:t>92</w:t>
      </w:r>
      <w:r w:rsidRPr="00092A36">
        <w:rPr>
          <w:sz w:val="28"/>
          <w:szCs w:val="28"/>
        </w:rPr>
        <w:t xml:space="preserve"> </w:t>
      </w:r>
      <w:r w:rsidRPr="00092A36">
        <w:rPr>
          <w:rFonts w:eastAsia="Calibri"/>
          <w:sz w:val="28"/>
          <w:szCs w:val="28"/>
        </w:rPr>
        <w:t xml:space="preserve">(АППГ: </w:t>
      </w:r>
      <w:r w:rsidRPr="00092A36">
        <w:rPr>
          <w:rFonts w:eastAsia="Calibri"/>
          <w:sz w:val="28"/>
          <w:szCs w:val="28"/>
          <w:u w:val="single"/>
        </w:rPr>
        <w:t>23</w:t>
      </w:r>
      <w:r w:rsidRPr="00092A36">
        <w:rPr>
          <w:rFonts w:eastAsia="Calibri"/>
          <w:sz w:val="28"/>
          <w:szCs w:val="28"/>
        </w:rPr>
        <w:t>)</w:t>
      </w:r>
      <w:r w:rsidRPr="00092A36">
        <w:rPr>
          <w:sz w:val="28"/>
          <w:szCs w:val="28"/>
        </w:rPr>
        <w:t>;</w:t>
      </w:r>
    </w:p>
    <w:p w:rsidR="003C77CB" w:rsidRPr="00092A36" w:rsidRDefault="003C77CB" w:rsidP="003C77CB">
      <w:pPr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 xml:space="preserve">участие в смотре-конкурсе на лучшую ветеранскую организацию, наличие призового места в текущем году, в 2-ом квартале 2022 года </w:t>
      </w:r>
      <w:r>
        <w:rPr>
          <w:sz w:val="28"/>
          <w:szCs w:val="28"/>
        </w:rPr>
        <w:t>проводит</w:t>
      </w:r>
      <w:r w:rsidRPr="00092A36">
        <w:rPr>
          <w:sz w:val="28"/>
          <w:szCs w:val="28"/>
        </w:rPr>
        <w:t xml:space="preserve">ся работа по участию в смотр-конкурс на лучшую ветеранскую организацию. </w:t>
      </w:r>
    </w:p>
    <w:p w:rsidR="003C77CB" w:rsidRPr="00092A36" w:rsidRDefault="003C77CB" w:rsidP="003C77CB">
      <w:pPr>
        <w:ind w:firstLine="709"/>
        <w:jc w:val="both"/>
        <w:rPr>
          <w:sz w:val="28"/>
          <w:szCs w:val="28"/>
        </w:rPr>
      </w:pPr>
      <w:r w:rsidRPr="00092A36">
        <w:rPr>
          <w:sz w:val="28"/>
          <w:szCs w:val="28"/>
        </w:rPr>
        <w:t>привлечение ветеранов для обмена опытом профессиональной деятельности (</w:t>
      </w:r>
      <w:r w:rsidRPr="00092A36">
        <w:rPr>
          <w:i/>
          <w:sz w:val="28"/>
          <w:szCs w:val="28"/>
        </w:rPr>
        <w:t>в ходе</w:t>
      </w:r>
      <w:r w:rsidRPr="00092A36">
        <w:rPr>
          <w:sz w:val="28"/>
          <w:szCs w:val="28"/>
        </w:rPr>
        <w:t xml:space="preserve"> </w:t>
      </w:r>
      <w:r w:rsidRPr="00092A36">
        <w:rPr>
          <w:i/>
          <w:sz w:val="28"/>
          <w:szCs w:val="28"/>
        </w:rPr>
        <w:t>проведения сборов и практических занятий)</w:t>
      </w:r>
      <w:r w:rsidRPr="00092A36">
        <w:rPr>
          <w:sz w:val="28"/>
          <w:szCs w:val="28"/>
        </w:rPr>
        <w:t xml:space="preserve"> количество мероприятий / ветеранов 1</w:t>
      </w:r>
      <w:r w:rsidRPr="00092A36">
        <w:rPr>
          <w:sz w:val="28"/>
          <w:szCs w:val="28"/>
          <w:u w:val="single"/>
        </w:rPr>
        <w:t>2/12</w:t>
      </w:r>
      <w:r w:rsidRPr="00092A36">
        <w:rPr>
          <w:sz w:val="28"/>
          <w:szCs w:val="28"/>
        </w:rPr>
        <w:t xml:space="preserve"> чел. </w:t>
      </w:r>
      <w:r w:rsidRPr="00092A36">
        <w:rPr>
          <w:rFonts w:eastAsia="Calibri"/>
          <w:sz w:val="28"/>
          <w:szCs w:val="28"/>
        </w:rPr>
        <w:t>(АППГ: 1</w:t>
      </w:r>
      <w:r w:rsidRPr="00092A36">
        <w:rPr>
          <w:rFonts w:eastAsia="Calibri"/>
          <w:sz w:val="28"/>
          <w:szCs w:val="28"/>
          <w:u w:val="single"/>
        </w:rPr>
        <w:t>2/12</w:t>
      </w:r>
      <w:r w:rsidRPr="00092A36">
        <w:rPr>
          <w:rFonts w:eastAsia="Calibri"/>
          <w:sz w:val="28"/>
          <w:szCs w:val="28"/>
        </w:rPr>
        <w:t>)</w:t>
      </w:r>
      <w:r w:rsidRPr="00092A36">
        <w:rPr>
          <w:sz w:val="28"/>
          <w:szCs w:val="28"/>
        </w:rPr>
        <w:t>;</w:t>
      </w:r>
    </w:p>
    <w:p w:rsidR="003C77CB" w:rsidRPr="00092A36" w:rsidRDefault="003C77CB" w:rsidP="003C77CB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092A36">
        <w:rPr>
          <w:sz w:val="28"/>
          <w:szCs w:val="28"/>
        </w:rPr>
        <w:t xml:space="preserve">количество ветеранов включенных в состав коллегий, ученых советов, аттестационных комиссий </w:t>
      </w:r>
      <w:r w:rsidRPr="00092A36">
        <w:rPr>
          <w:sz w:val="28"/>
          <w:szCs w:val="28"/>
          <w:u w:val="single"/>
        </w:rPr>
        <w:t>1</w:t>
      </w:r>
      <w:r w:rsidRPr="00092A36">
        <w:rPr>
          <w:sz w:val="28"/>
          <w:szCs w:val="28"/>
        </w:rPr>
        <w:t xml:space="preserve"> чел. (АППГ: </w:t>
      </w:r>
      <w:r w:rsidRPr="00092A36">
        <w:rPr>
          <w:sz w:val="28"/>
          <w:szCs w:val="28"/>
          <w:u w:val="single"/>
        </w:rPr>
        <w:t>0</w:t>
      </w:r>
      <w:r w:rsidRPr="00092A36">
        <w:rPr>
          <w:sz w:val="28"/>
          <w:szCs w:val="28"/>
        </w:rPr>
        <w:t xml:space="preserve"> чел.)</w:t>
      </w:r>
      <w:r w:rsidRPr="00092A36">
        <w:rPr>
          <w:rFonts w:eastAsia="Calibri"/>
          <w:sz w:val="28"/>
          <w:szCs w:val="28"/>
        </w:rPr>
        <w:t xml:space="preserve">. Председатель Межрегионального координационного совета СЗФО ООО ветеранов органов управления по делам ГО ЧС и ПО Ардашев Валерий Михайлович является заместителем председателя Общественного совета Главного управления </w:t>
      </w:r>
      <w:r w:rsidR="00C6562B">
        <w:rPr>
          <w:rFonts w:eastAsia="Calibri"/>
          <w:sz w:val="28"/>
          <w:szCs w:val="28"/>
        </w:rPr>
        <w:br/>
      </w:r>
      <w:r w:rsidRPr="00092A36">
        <w:rPr>
          <w:rFonts w:eastAsia="Calibri"/>
          <w:sz w:val="28"/>
          <w:szCs w:val="28"/>
        </w:rPr>
        <w:t>МЧС России по г. Санкт-Петербургу.</w:t>
      </w:r>
    </w:p>
    <w:p w:rsidR="003C77CB" w:rsidRPr="0060781B" w:rsidRDefault="003C77CB" w:rsidP="003C77CB">
      <w:pPr>
        <w:pStyle w:val="4"/>
        <w:spacing w:before="0"/>
        <w:rPr>
          <w:szCs w:val="28"/>
        </w:rPr>
      </w:pPr>
    </w:p>
    <w:p w:rsidR="003C77CB" w:rsidRPr="0060781B" w:rsidRDefault="003C77CB" w:rsidP="003C77CB">
      <w:pPr>
        <w:pStyle w:val="4"/>
        <w:spacing w:before="0"/>
        <w:rPr>
          <w:szCs w:val="28"/>
        </w:rPr>
      </w:pPr>
      <w:r w:rsidRPr="0060781B">
        <w:rPr>
          <w:szCs w:val="28"/>
        </w:rPr>
        <w:t>3.3. Организация работы по нематериальному стимулированию</w:t>
      </w:r>
    </w:p>
    <w:p w:rsidR="003C77CB" w:rsidRPr="0060781B" w:rsidRDefault="003C77CB" w:rsidP="003C77CB"/>
    <w:p w:rsidR="003C77CB" w:rsidRPr="0060781B" w:rsidRDefault="003C77CB" w:rsidP="003C77CB">
      <w:pPr>
        <w:pStyle w:val="a3"/>
        <w:ind w:firstLine="709"/>
        <w:jc w:val="both"/>
        <w:rPr>
          <w:sz w:val="28"/>
          <w:szCs w:val="28"/>
          <w:u w:val="single"/>
        </w:rPr>
      </w:pPr>
      <w:r w:rsidRPr="0060781B">
        <w:rPr>
          <w:sz w:val="28"/>
          <w:szCs w:val="28"/>
        </w:rPr>
        <w:t xml:space="preserve">Количество награжденных ведомственными знаками отличия </w:t>
      </w:r>
      <w:r w:rsidR="00C6562B">
        <w:rPr>
          <w:sz w:val="28"/>
          <w:szCs w:val="28"/>
        </w:rPr>
        <w:br/>
      </w:r>
      <w:r w:rsidRPr="0060781B">
        <w:rPr>
          <w:sz w:val="28"/>
          <w:szCs w:val="28"/>
        </w:rPr>
        <w:t xml:space="preserve">МЧС России </w:t>
      </w:r>
      <w:r w:rsidRPr="0060781B">
        <w:rPr>
          <w:sz w:val="28"/>
          <w:szCs w:val="28"/>
          <w:u w:val="single"/>
        </w:rPr>
        <w:t>566</w:t>
      </w:r>
      <w:r w:rsidRPr="0060781B">
        <w:rPr>
          <w:rFonts w:eastAsia="Calibri"/>
          <w:sz w:val="28"/>
          <w:szCs w:val="28"/>
        </w:rPr>
        <w:t xml:space="preserve"> (АППГ: </w:t>
      </w:r>
      <w:r w:rsidRPr="0060781B">
        <w:rPr>
          <w:rFonts w:eastAsia="Calibri"/>
          <w:sz w:val="28"/>
          <w:szCs w:val="28"/>
          <w:u w:val="single"/>
        </w:rPr>
        <w:t>694</w:t>
      </w:r>
      <w:r w:rsidRPr="0060781B">
        <w:rPr>
          <w:rFonts w:eastAsia="Calibri"/>
          <w:sz w:val="28"/>
          <w:szCs w:val="28"/>
        </w:rPr>
        <w:t>)</w:t>
      </w:r>
      <w:r w:rsidRPr="0060781B">
        <w:rPr>
          <w:sz w:val="28"/>
          <w:szCs w:val="28"/>
        </w:rPr>
        <w:t>.</w:t>
      </w:r>
    </w:p>
    <w:p w:rsidR="003C77CB" w:rsidRPr="0060781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60781B">
        <w:rPr>
          <w:sz w:val="28"/>
          <w:szCs w:val="28"/>
        </w:rPr>
        <w:t xml:space="preserve">Количество награжденных государственными наградами Российской Федерации </w:t>
      </w:r>
      <w:r w:rsidRPr="0060781B">
        <w:rPr>
          <w:rFonts w:eastAsia="Calibri"/>
          <w:sz w:val="28"/>
          <w:szCs w:val="28"/>
          <w:u w:val="single"/>
        </w:rPr>
        <w:t>2</w:t>
      </w:r>
      <w:r w:rsidRPr="0060781B">
        <w:rPr>
          <w:rFonts w:eastAsia="Calibri"/>
          <w:sz w:val="28"/>
          <w:szCs w:val="28"/>
        </w:rPr>
        <w:t xml:space="preserve"> (АППГ: </w:t>
      </w:r>
      <w:r w:rsidRPr="0060781B">
        <w:rPr>
          <w:rFonts w:eastAsia="Calibri"/>
          <w:sz w:val="28"/>
          <w:szCs w:val="28"/>
          <w:u w:val="single"/>
        </w:rPr>
        <w:t>0</w:t>
      </w:r>
      <w:r w:rsidRPr="0060781B">
        <w:rPr>
          <w:rFonts w:eastAsia="Calibri"/>
          <w:sz w:val="28"/>
          <w:szCs w:val="28"/>
        </w:rPr>
        <w:t>)</w:t>
      </w:r>
      <w:r w:rsidRPr="0060781B">
        <w:rPr>
          <w:sz w:val="28"/>
          <w:szCs w:val="28"/>
        </w:rPr>
        <w:t>.</w:t>
      </w:r>
    </w:p>
    <w:p w:rsidR="003C77CB" w:rsidRPr="0060781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60781B">
        <w:rPr>
          <w:sz w:val="28"/>
          <w:szCs w:val="28"/>
        </w:rPr>
        <w:t xml:space="preserve">Количество поощренных Президентом Российской Федерации </w:t>
      </w:r>
      <w:r w:rsidRPr="0060781B">
        <w:rPr>
          <w:sz w:val="28"/>
          <w:szCs w:val="28"/>
        </w:rPr>
        <w:br/>
        <w:t xml:space="preserve">и Правительством Российской Федерации (Почетные грамоты и благодарности) </w:t>
      </w:r>
      <w:r w:rsidRPr="0060781B">
        <w:rPr>
          <w:rFonts w:eastAsia="Calibri"/>
          <w:sz w:val="28"/>
          <w:szCs w:val="28"/>
          <w:u w:val="single"/>
        </w:rPr>
        <w:t>249</w:t>
      </w:r>
      <w:r w:rsidRPr="0060781B">
        <w:rPr>
          <w:rFonts w:eastAsia="Calibri"/>
          <w:sz w:val="28"/>
          <w:szCs w:val="28"/>
        </w:rPr>
        <w:t xml:space="preserve"> (АППГ: </w:t>
      </w:r>
      <w:r w:rsidRPr="0060781B">
        <w:rPr>
          <w:rFonts w:eastAsia="Calibri"/>
          <w:sz w:val="28"/>
          <w:szCs w:val="28"/>
          <w:u w:val="single"/>
        </w:rPr>
        <w:t>0</w:t>
      </w:r>
      <w:r w:rsidRPr="0060781B">
        <w:rPr>
          <w:rFonts w:eastAsia="Calibri"/>
          <w:sz w:val="28"/>
          <w:szCs w:val="28"/>
        </w:rPr>
        <w:t>)</w:t>
      </w:r>
      <w:r w:rsidRPr="0060781B">
        <w:rPr>
          <w:sz w:val="28"/>
          <w:szCs w:val="28"/>
        </w:rPr>
        <w:t>.</w:t>
      </w:r>
    </w:p>
    <w:p w:rsidR="003C77CB" w:rsidRPr="0060781B" w:rsidRDefault="003C77CB" w:rsidP="003C77CB">
      <w:pPr>
        <w:pStyle w:val="a3"/>
        <w:ind w:firstLine="709"/>
        <w:jc w:val="both"/>
        <w:rPr>
          <w:sz w:val="28"/>
          <w:szCs w:val="28"/>
        </w:rPr>
      </w:pPr>
      <w:r w:rsidRPr="0060781B">
        <w:rPr>
          <w:sz w:val="28"/>
          <w:szCs w:val="28"/>
        </w:rPr>
        <w:t xml:space="preserve">Количество присвоенных воинских (специальных) званий досрочно </w:t>
      </w:r>
      <w:r w:rsidRPr="0060781B">
        <w:rPr>
          <w:sz w:val="28"/>
          <w:szCs w:val="28"/>
        </w:rPr>
        <w:br/>
      </w:r>
      <w:r w:rsidRPr="0060781B">
        <w:rPr>
          <w:rFonts w:eastAsia="Calibri"/>
          <w:sz w:val="28"/>
          <w:szCs w:val="28"/>
          <w:u w:val="single"/>
        </w:rPr>
        <w:t>11</w:t>
      </w:r>
      <w:r w:rsidRPr="0060781B">
        <w:rPr>
          <w:rFonts w:eastAsia="Calibri"/>
          <w:sz w:val="28"/>
          <w:szCs w:val="28"/>
        </w:rPr>
        <w:t xml:space="preserve"> (АППГ: </w:t>
      </w:r>
      <w:r w:rsidRPr="0060781B">
        <w:rPr>
          <w:rFonts w:eastAsia="Calibri"/>
          <w:sz w:val="28"/>
          <w:szCs w:val="28"/>
          <w:u w:val="single"/>
        </w:rPr>
        <w:t>17</w:t>
      </w:r>
      <w:r w:rsidRPr="0060781B">
        <w:rPr>
          <w:rFonts w:eastAsia="Calibri"/>
          <w:sz w:val="28"/>
          <w:szCs w:val="28"/>
        </w:rPr>
        <w:t>)</w:t>
      </w:r>
      <w:r w:rsidRPr="0060781B">
        <w:rPr>
          <w:sz w:val="28"/>
          <w:szCs w:val="28"/>
        </w:rPr>
        <w:t>.</w:t>
      </w:r>
    </w:p>
    <w:p w:rsidR="003C77CB" w:rsidRPr="0060781B" w:rsidRDefault="003C77CB" w:rsidP="003C77CB">
      <w:pPr>
        <w:ind w:firstLine="708"/>
        <w:jc w:val="both"/>
        <w:rPr>
          <w:sz w:val="28"/>
          <w:szCs w:val="28"/>
        </w:rPr>
      </w:pPr>
      <w:r w:rsidRPr="0060781B">
        <w:rPr>
          <w:sz w:val="28"/>
          <w:szCs w:val="28"/>
        </w:rPr>
        <w:t xml:space="preserve">Количество присвоенных воинских (специальных) званий на одну ступень выше воинского (специального) звания по занимаемой должности </w:t>
      </w:r>
      <w:r w:rsidRPr="0060781B">
        <w:rPr>
          <w:sz w:val="28"/>
          <w:szCs w:val="28"/>
        </w:rPr>
        <w:br/>
      </w:r>
      <w:r w:rsidRPr="0060781B">
        <w:rPr>
          <w:rFonts w:eastAsia="Calibri"/>
          <w:sz w:val="28"/>
          <w:szCs w:val="28"/>
          <w:u w:val="single"/>
        </w:rPr>
        <w:t>18</w:t>
      </w:r>
      <w:r w:rsidRPr="0060781B">
        <w:rPr>
          <w:rFonts w:eastAsia="Calibri"/>
          <w:sz w:val="28"/>
          <w:szCs w:val="28"/>
        </w:rPr>
        <w:t xml:space="preserve"> (АППГ: </w:t>
      </w:r>
      <w:r w:rsidRPr="0060781B">
        <w:rPr>
          <w:rFonts w:eastAsia="Calibri"/>
          <w:sz w:val="28"/>
          <w:szCs w:val="28"/>
          <w:u w:val="single"/>
        </w:rPr>
        <w:t>12</w:t>
      </w:r>
      <w:r w:rsidRPr="0060781B">
        <w:rPr>
          <w:rFonts w:eastAsia="Calibri"/>
          <w:sz w:val="28"/>
          <w:szCs w:val="28"/>
        </w:rPr>
        <w:t>)</w:t>
      </w:r>
      <w:r w:rsidRPr="0060781B">
        <w:rPr>
          <w:sz w:val="28"/>
          <w:szCs w:val="28"/>
        </w:rPr>
        <w:t>.</w:t>
      </w:r>
    </w:p>
    <w:p w:rsidR="003C77CB" w:rsidRPr="0060781B" w:rsidRDefault="003C77CB" w:rsidP="003C77CB">
      <w:pPr>
        <w:pStyle w:val="4"/>
      </w:pPr>
      <w:r w:rsidRPr="0060781B">
        <w:t xml:space="preserve">3.4. Организация работы по профилактике коррупционных </w:t>
      </w:r>
      <w:r w:rsidRPr="0060781B">
        <w:br/>
        <w:t>и иных правонарушений</w:t>
      </w:r>
    </w:p>
    <w:p w:rsidR="003C77CB" w:rsidRPr="0060781B" w:rsidRDefault="003C77CB" w:rsidP="003C77CB">
      <w:pPr>
        <w:suppressAutoHyphens/>
        <w:ind w:left="142" w:firstLine="566"/>
        <w:jc w:val="both"/>
        <w:rPr>
          <w:bCs/>
          <w:iCs/>
          <w:sz w:val="28"/>
          <w:szCs w:val="28"/>
        </w:rPr>
      </w:pP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0781B">
        <w:rPr>
          <w:rFonts w:eastAsia="Calibri"/>
          <w:sz w:val="28"/>
          <w:szCs w:val="28"/>
          <w:lang w:eastAsia="en-US"/>
        </w:rPr>
        <w:t xml:space="preserve">В целях реализации </w:t>
      </w:r>
      <w:r w:rsidRPr="006A5463">
        <w:rPr>
          <w:rFonts w:eastAsia="Calibri"/>
          <w:sz w:val="28"/>
          <w:szCs w:val="28"/>
          <w:lang w:eastAsia="en-US"/>
        </w:rPr>
        <w:t>приказа МЧС России от 17.01.2022 № 23</w:t>
      </w:r>
      <w:r w:rsidRPr="006A5463">
        <w:rPr>
          <w:rFonts w:eastAsia="Calibri"/>
          <w:sz w:val="28"/>
          <w:szCs w:val="28"/>
          <w:lang w:eastAsia="en-US"/>
        </w:rPr>
        <w:br/>
        <w:t xml:space="preserve">«Об определении подразделений по профилактике коррупционных и иных правонарушений в системе МЧС России» в Главном управлении МЧС России по г. Санкт-Петербургу (далее – Главное управление) штатным расписанием предусмотрено подразделение и определены должностные лица, осуществляющие деятельность по профилактике коррупционных и иных правонарушений: управление кадровой, воспитательной работы и профессионального обучения – начальник управления; заместитель начальника управления – начальник </w:t>
      </w:r>
      <w:r w:rsidRPr="006A5463">
        <w:rPr>
          <w:bCs/>
          <w:sz w:val="28"/>
          <w:szCs w:val="28"/>
        </w:rPr>
        <w:t xml:space="preserve">отдела подбора, расстановки кадров и профессионального обучения; </w:t>
      </w:r>
      <w:r w:rsidRPr="006A5463">
        <w:rPr>
          <w:rFonts w:eastAsia="Calibri"/>
          <w:sz w:val="28"/>
          <w:szCs w:val="28"/>
          <w:lang w:eastAsia="en-US"/>
        </w:rPr>
        <w:t xml:space="preserve"> заместитель начальника управления – начальник отдела воспитательной работы; начальник отдела строевого и профилактики коррупционных правонарушений; заместитель начальника отдела строевого и профилактики коррупционных правонарушений</w:t>
      </w:r>
      <w:r w:rsidRPr="006A5463">
        <w:rPr>
          <w:rFonts w:eastAsia="Calibri"/>
          <w:i/>
          <w:sz w:val="28"/>
          <w:szCs w:val="28"/>
          <w:lang w:eastAsia="en-US"/>
        </w:rPr>
        <w:t>,</w:t>
      </w:r>
      <w:r w:rsidRPr="006A5463">
        <w:rPr>
          <w:sz w:val="28"/>
          <w:szCs w:val="28"/>
        </w:rPr>
        <w:t xml:space="preserve"> со штатной численностью 5 ед., списочной численностью 5 ед., укомплектованностью в 100%, на которое в соответствии с приказом Главного управления </w:t>
      </w:r>
      <w:r w:rsidRPr="006A5463">
        <w:rPr>
          <w:rFonts w:eastAsia="Calibri"/>
          <w:sz w:val="28"/>
          <w:szCs w:val="28"/>
          <w:lang w:eastAsia="en-US"/>
        </w:rPr>
        <w:t xml:space="preserve">от 08.05.2019 № 216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«Об утверждении положений об управлениях и самостоятельных отделах Главного управления МЧС России по г. Санкт-Петербургу»</w:t>
      </w:r>
      <w:r w:rsidRPr="006A5463">
        <w:rPr>
          <w:bCs/>
          <w:i/>
          <w:kern w:val="32"/>
          <w:sz w:val="28"/>
          <w:szCs w:val="28"/>
        </w:rPr>
        <w:t xml:space="preserve"> </w:t>
      </w:r>
      <w:r w:rsidRPr="006A5463">
        <w:rPr>
          <w:sz w:val="28"/>
          <w:szCs w:val="28"/>
        </w:rPr>
        <w:t>возложены задачи (функции) по:</w:t>
      </w:r>
    </w:p>
    <w:p w:rsidR="003C77CB" w:rsidRPr="006A5463" w:rsidRDefault="003C77CB" w:rsidP="003C77CB">
      <w:pPr>
        <w:ind w:firstLine="540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обеспечению соблюдения федеральными государственными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 25 декабря 2008 г. № 273-ФЗ «О противодействии коррупции» и другими федеральными законами; 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принятию мер по выявлению и устранению причин и условий, способствующих возникновению конфликта интересов на государственной службе;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обеспечению деятельности комиссий по соблюдению требований к служебному поведению федеральных государственных служащих и урегулированию конфликта интересов;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оказанию федеральным государственным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служащих, а также с уведомлением представителя нанимателя (работодателя), органов прокуратуры Российской Федерации, иных федеральных государственных органов о фактах совершения федеральными государственными служащими, государственными служащими субъектов Российской Федерации или муниципальными служащими коррупционных правонарушений, непредставления ими сведений либо представления недостоверных или неполных сведений о доходах, об имуществе и обязательствах имущественного характера;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обеспечению реализации федеральными государственными служащими обязанности уведомлять представителя нанимателя (работодателя), органы прокуратуры Российской Федерации, иные федеральные государственные органы обо всех случаях обращения к ним каких-либо лиц в целях склонения их к совершению коррупционных правонарушений;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организации правового просвещения федеральных государственных служащих;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проведению служебных проверок;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color w:val="000000"/>
          <w:sz w:val="28"/>
          <w:szCs w:val="28"/>
        </w:rPr>
      </w:pPr>
      <w:r w:rsidRPr="006A5463">
        <w:rPr>
          <w:sz w:val="28"/>
          <w:szCs w:val="28"/>
        </w:rPr>
        <w:t>- осуществлению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федеральной государственной службы, и федеральными государственными служащими, а также сведений (в части, касающейся профилактики коррупционных правонарушений), представляемых гражданами, претендующими на замещение должностей федеральной государственной службы;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подготовке проектов нормативных правовых актов о противодействии коррупции;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взаимодействию с правоохранительными органами в установленной сфере деятельности;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анализу сведений о доходах, об имуществе и обязательствах имущественного характера, представляемых гражданами, претендующими на замещение должностей федеральной государственной службы, и федеральными государственными служащими, сведений о соблюдении федеральными государственными служащими требований к служебному поведению, о предотвращении или урегулировании конфликта интересов и соблюдении установленных для них запретов, ограничений и обязанностей, сведений о соблюдении гражданами, замещавшими должности федеральной государственной службы, ограничений при заключении ими после ухода с федеральной государственной службы трудового договора и (или) гражданско-правового договора в случаях, предусмотренных федеральными законами, а также при осуществлении анализа таких сведений проведение бесед с указанными гражданами и федеральными государственными служащими с их согласия, получение от них с их согласия необходимых пояснений, получение от органов прокуратуры Российской Федерации, иных федеральных государственных органов, государственных органов субъектов Российской Федерации, территориальных органов федеральных государственных органов, органов местного самоуправления, предприятий, учреждений и организаций информации о соблюдении федеральными государственными служащими требований к служебному поведению (за исключением информации, содержащей сведения, составляющие государственную, банковскую, налоговую или иную охраняемую законом тайну), изучение представленных гражданами или федеральными государственными служащими сведений, иной полученной информации;</w:t>
      </w:r>
    </w:p>
    <w:p w:rsidR="003C77CB" w:rsidRPr="006A5463" w:rsidRDefault="003C77CB" w:rsidP="003C77CB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осуществлению проверки соблюдения гражданами, замещавшими должности федеральной государственной службы, ограничений при заключении ими после увольнения с федеральной государственной службы трудового договора и (или) гражданско-правового договора в случаях, предусмотренных федеральными законами.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Квалификация личного состава подразделения (должностных лиц) </w:t>
      </w:r>
      <w:r w:rsidRPr="006A5463">
        <w:rPr>
          <w:rFonts w:eastAsia="Calibri"/>
          <w:sz w:val="28"/>
          <w:szCs w:val="28"/>
          <w:lang w:eastAsia="en-US"/>
        </w:rPr>
        <w:br/>
        <w:t>по профилактике коррупционных и иных правонарушений: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начальник управления кадровой, воспитательной работы и профессионального обучения полковник внутренней  службы Васильченко А.С.: образование высшее, в 2004 году </w:t>
      </w:r>
      <w:r w:rsidRPr="006A5463">
        <w:rPr>
          <w:bCs/>
          <w:sz w:val="28"/>
          <w:szCs w:val="28"/>
        </w:rPr>
        <w:t>Санкт-Петербургский институт ГПС МЧС России, в 2019 году Санкт-Петербургский университет ГПС МЧС России, опыт работы с 01.02.2010, повышение квалификации в 2015 году, повышение квалификации в 2021 году, повышение квалификации в 2022 году</w:t>
      </w:r>
      <w:r w:rsidRPr="006A5463">
        <w:rPr>
          <w:rFonts w:eastAsia="Calibri"/>
          <w:sz w:val="28"/>
          <w:szCs w:val="28"/>
          <w:lang w:eastAsia="en-US"/>
        </w:rPr>
        <w:t xml:space="preserve">; 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заместитель начальника управления – начальник </w:t>
      </w:r>
      <w:r w:rsidRPr="006A5463">
        <w:rPr>
          <w:bCs/>
          <w:sz w:val="28"/>
          <w:szCs w:val="28"/>
        </w:rPr>
        <w:t>отдела подбора, расстановки кадров и профессионального обучения</w:t>
      </w:r>
      <w:r w:rsidRPr="006A5463">
        <w:rPr>
          <w:rFonts w:eastAsia="Calibri"/>
          <w:sz w:val="28"/>
          <w:szCs w:val="28"/>
          <w:lang w:eastAsia="en-US"/>
        </w:rPr>
        <w:t xml:space="preserve"> управления кадровой, воспитательной работы и профессионального обучения полковник внутренней  службы Габдулин Н.С.</w:t>
      </w:r>
      <w:r w:rsidRPr="006A5463">
        <w:rPr>
          <w:bCs/>
          <w:sz w:val="28"/>
          <w:szCs w:val="28"/>
        </w:rPr>
        <w:t xml:space="preserve">: образование высшее, в 2004 году Санкт-Петербургский институт ГПС МЧС России, в 2021 году Санкт-Петербургский университет ГПС МЧС России, опыт работы с 01.01.2015, повышение квалификации в 2017 году; </w:t>
      </w:r>
      <w:r w:rsidRPr="006A5463">
        <w:rPr>
          <w:rFonts w:eastAsia="Calibri"/>
          <w:sz w:val="28"/>
          <w:szCs w:val="28"/>
          <w:lang w:eastAsia="en-US"/>
        </w:rPr>
        <w:t xml:space="preserve"> 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color w:val="F79646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заместитель начальника управления – начальник отдела воспитательной работы управления кадровой, воспитательной работы и профессионального обучения майор внутренней  службы Пузиков К.В.: образование высшее,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в</w:t>
      </w:r>
      <w:r w:rsidRPr="006A5463">
        <w:rPr>
          <w:bCs/>
          <w:sz w:val="28"/>
          <w:szCs w:val="28"/>
        </w:rPr>
        <w:t xml:space="preserve"> 2013 году Санкт-Петербургский университет ГПС МЧС России, </w:t>
      </w:r>
      <w:r w:rsidRPr="006A5463">
        <w:rPr>
          <w:rFonts w:eastAsia="Calibri"/>
          <w:sz w:val="28"/>
          <w:szCs w:val="28"/>
          <w:lang w:eastAsia="en-US"/>
        </w:rPr>
        <w:t>в</w:t>
      </w:r>
      <w:r w:rsidRPr="006A5463">
        <w:rPr>
          <w:bCs/>
          <w:sz w:val="28"/>
          <w:szCs w:val="28"/>
        </w:rPr>
        <w:t xml:space="preserve"> 2015 году </w:t>
      </w:r>
      <w:r w:rsidR="00C6562B">
        <w:rPr>
          <w:bCs/>
          <w:sz w:val="28"/>
          <w:szCs w:val="28"/>
        </w:rPr>
        <w:br/>
      </w:r>
      <w:r w:rsidRPr="006A5463">
        <w:rPr>
          <w:bCs/>
          <w:sz w:val="28"/>
          <w:szCs w:val="28"/>
        </w:rPr>
        <w:t>Санкт-Петербургский университет ГПС МЧС России (переподготовка), опыт работы с 31.05.2016, повышение квалификации в 2019 году</w:t>
      </w:r>
      <w:r w:rsidRPr="006A5463">
        <w:rPr>
          <w:rFonts w:eastAsia="Calibri"/>
          <w:color w:val="F79646"/>
          <w:sz w:val="28"/>
          <w:szCs w:val="28"/>
          <w:lang w:eastAsia="en-US"/>
        </w:rPr>
        <w:t xml:space="preserve">; 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начальник отдела строевого и профилактики коррупционных правонарушений управления кадровой, воспитательной работы и профессионального обучения подполковник Ярышев А.Л.: образование высшее, в 2007 году Академия гражданской защиты МЧС России, в 2012 году Российская академия народного хозяйства и государственной службы при Президенте Российской Федерации, опыт работы с 09.09.2015, повышение квалификации в 2017 году, в 2021 году Академия гражданской защиты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МЧС России (переподготовка)</w:t>
      </w:r>
      <w:r w:rsidRPr="006A5463">
        <w:rPr>
          <w:bCs/>
          <w:sz w:val="28"/>
          <w:szCs w:val="28"/>
        </w:rPr>
        <w:t xml:space="preserve"> , повышение квалификации в 2022 году</w:t>
      </w:r>
      <w:r w:rsidRPr="006A5463">
        <w:rPr>
          <w:rFonts w:eastAsia="Calibri"/>
          <w:sz w:val="28"/>
          <w:szCs w:val="28"/>
          <w:lang w:eastAsia="en-US"/>
        </w:rPr>
        <w:t xml:space="preserve">; 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заместитель начальника отдела строевого и профилактики коррупционных правонарушений управления кадровой, воспитательной работы и профессионального обучения подполковник внутренней  службы Груздева С.А.: образование высшее, в 2003 году Санкт-Петербургский государственный технологический институт (технический университет), в 2006 году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Северо-Западная академия государственной службы (переподготовка), опыт работы с 01.04.2004, повышение квалификации в 2017 году, в</w:t>
      </w:r>
      <w:r w:rsidRPr="006A5463">
        <w:rPr>
          <w:bCs/>
          <w:sz w:val="28"/>
          <w:szCs w:val="28"/>
        </w:rPr>
        <w:t xml:space="preserve"> 2021 году </w:t>
      </w:r>
      <w:r w:rsidR="00C6562B">
        <w:rPr>
          <w:bCs/>
          <w:sz w:val="28"/>
          <w:szCs w:val="28"/>
        </w:rPr>
        <w:br/>
      </w:r>
      <w:r w:rsidRPr="006A5463">
        <w:rPr>
          <w:bCs/>
          <w:sz w:val="28"/>
          <w:szCs w:val="28"/>
        </w:rPr>
        <w:t>Санкт-Петербургский университет ГПС МЧС России (переподготовка),</w:t>
      </w:r>
      <w:r w:rsidRPr="006A5463">
        <w:rPr>
          <w:rFonts w:eastAsia="Calibri"/>
          <w:sz w:val="28"/>
          <w:szCs w:val="28"/>
          <w:lang w:eastAsia="en-US"/>
        </w:rPr>
        <w:t xml:space="preserve"> повышение квалификации в 2022 году;</w:t>
      </w:r>
    </w:p>
    <w:p w:rsidR="003C77CB" w:rsidRPr="006A5463" w:rsidRDefault="003C77CB" w:rsidP="003C77CB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В 2022 году проводится обучение (повышение квалификации) должностных лиц Главного управления в сфере противодействия коррупции (обучено 4 человека). </w:t>
      </w:r>
    </w:p>
    <w:p w:rsidR="003C77CB" w:rsidRPr="006A5463" w:rsidRDefault="003C77CB" w:rsidP="003C77C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В соответствии с приказом Главного управления от 08.05.2019 № 216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«Об утверждении положений об управлениях и самостоятельных отделах Главного управления МЧС России по г. Санкт-Петербургу» руководство деятельностью по профилактике коррупционных и иных правонарушений осуществляет начальник управления кадровой, воспитательной работы и профессионального обучения.</w:t>
      </w:r>
    </w:p>
    <w:p w:rsidR="003C77CB" w:rsidRPr="006A5463" w:rsidRDefault="003C77CB" w:rsidP="003C77C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Положение о подразделении по профилактике коррупционных и иных правонарушений утверждено приказом Главного управления от 30.10.2020 </w:t>
      </w:r>
      <w:r w:rsidR="00C6562B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№ 692 «Об утверждении положений о структурных подразделениях».</w:t>
      </w:r>
    </w:p>
    <w:p w:rsidR="003C77CB" w:rsidRPr="006A5463" w:rsidRDefault="003C77CB" w:rsidP="003C77C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5463">
        <w:rPr>
          <w:bCs/>
          <w:kern w:val="32"/>
          <w:sz w:val="28"/>
          <w:szCs w:val="28"/>
        </w:rPr>
        <w:t xml:space="preserve">План </w:t>
      </w:r>
      <w:r w:rsidRPr="006A5463">
        <w:rPr>
          <w:sz w:val="28"/>
          <w:szCs w:val="28"/>
        </w:rPr>
        <w:t xml:space="preserve">противодействия коррупции </w:t>
      </w:r>
      <w:r w:rsidRPr="006A5463">
        <w:rPr>
          <w:bCs/>
          <w:kern w:val="32"/>
          <w:sz w:val="28"/>
          <w:szCs w:val="28"/>
        </w:rPr>
        <w:t>на 2021-2024 годы утвержден приказом Главного управления от 27.10.2021 № 698</w:t>
      </w:r>
      <w:r w:rsidRPr="006A5463">
        <w:rPr>
          <w:sz w:val="28"/>
          <w:szCs w:val="28"/>
        </w:rPr>
        <w:t>.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Информация о выполнении мероприятий, предусмотренных планом: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color w:val="F79646"/>
          <w:sz w:val="28"/>
          <w:szCs w:val="28"/>
        </w:rPr>
        <w:t xml:space="preserve"> - </w:t>
      </w:r>
      <w:r w:rsidRPr="006A5463">
        <w:rPr>
          <w:sz w:val="28"/>
          <w:szCs w:val="28"/>
        </w:rPr>
        <w:t>обеспечено действенное функционирование комиссий по соблюдению требований к служебному поведению федеральных государственных служащих и урегулированию конфликта интересов (соответствующих аттестационных комиссий);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проводится организационное и методическое обеспечение деятельности подразделений по профилактике коррупционных и иных правонарушений (должностных лиц, ответственных за работу по профилактике коррупционных и иных правонарушений);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организовано проведение проверок структурных подразделений Главного управления по вопросам организации деятельности по профилактике коррупционных и иных правонарушений, а также соблюдения должностными лицами ограничений, запретов и исполнения ими обязанностей, установленных в целях противодействия коррупции;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организовано проведение в порядке, предусмотренном нормативными правовыми актами Российской Федерации, проверок по случаям несоблюдения должностными лицами Главного управления и подчиненных подразделений ограничений, запретов и неисполнения ими обязанностей, установленных в целях противодействия коррупции, применения к должностным лицам, не исполняющим требования законодательства Российской Федерации в области противодействия коррупции, соответствующих мер ответственности;</w:t>
      </w:r>
    </w:p>
    <w:p w:rsidR="003C77CB" w:rsidRPr="006A5463" w:rsidRDefault="003C77CB" w:rsidP="003C77CB">
      <w:pPr>
        <w:ind w:firstLine="709"/>
        <w:jc w:val="both"/>
        <w:rPr>
          <w:color w:val="F79646"/>
          <w:sz w:val="28"/>
          <w:szCs w:val="28"/>
        </w:rPr>
      </w:pPr>
      <w:r w:rsidRPr="006A5463">
        <w:rPr>
          <w:sz w:val="28"/>
          <w:szCs w:val="28"/>
        </w:rPr>
        <w:t>- осуществляются меры по предотвращению и урегулированию конфликта интересов, одной из сторон которого являются должностные лица Главного управления, а также применение соответствующих мер ответственности, предусмотренных законодательством Российской Федерации;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color w:val="F79646"/>
          <w:sz w:val="28"/>
          <w:szCs w:val="28"/>
        </w:rPr>
        <w:t xml:space="preserve">- </w:t>
      </w:r>
      <w:r w:rsidRPr="006A5463">
        <w:rPr>
          <w:sz w:val="28"/>
          <w:szCs w:val="28"/>
        </w:rPr>
        <w:t>организовано доведение до должностных лиц Главного управления положений законодательства Российской Федерации о противодействии коррупции, нормативных правовых, методических и иных документов по соблюдению должностными лицами МЧС России ограничений, запретов и исполнению обязанностей, установленных законодательством Российской Федерации, в целях противодействия коррупции;</w:t>
      </w:r>
    </w:p>
    <w:p w:rsidR="003C77CB" w:rsidRPr="006A5463" w:rsidRDefault="003C77CB" w:rsidP="003C77CB">
      <w:pPr>
        <w:pStyle w:val="afc"/>
        <w:spacing w:after="0"/>
        <w:ind w:left="-108" w:firstLine="816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обеспечено в централизованном порядке прохождения повышения квалификации должностными лицами Главного управления, в должностные обязанности которых входит участие в работе по противодействию коррупции в системе МЧС России;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организован прием справок о доходах, расходах, об имуществе и обязательствах имущественного характера, представляемых должностными лицами Главного управления за отчетный период и в качестве кандидатов для назначения на должности, осуществление контроля за своевременностью представления;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-организован анализ сведений о доходах, расходах, об имуществе и обязательствах имущественного характера, представленных должностными лицами МЧС России, в том числе соблюдения запретов, ограничений и выполнения обязанностей, установленных в целях противодействия коррупции;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повышение эффективности кадровой работы в части, касающейся ведения личных дел государственных служащих, в том числе контроля за актуализацией сведений, содержащихся в анкетах, представляемых в федеральные государственные органы при поступлении на государственную службу, об их родственниках и свойственниках в целях выявления возможного конфликта интересов;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организовано на постоянной основе проведения работы по оценке коррупционных рисков, возникающих при реализации МЧС России своих полномочий, уточнение перечня должностей в Главном управлении и подчиненных подразделениях, замещение которых связано с коррупционными рисками;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эффективное взаимодействие с правоохранительными органами и иными государственными органами по вопросам организации работы по противодействию коррупции в Главном управлении;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внедряются в деятельность Главного управления инновационные технологии государственного управления и администрирования;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внедряется и обеспечивается межведомственное и межуровневое электронное взаимодействие в рамках исполнения государственных функций и предоставления государственных услуг;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функционирования единой автоматизированной системы электронного документооборота, сопряженной с системой межведомственного электронного документооборота и системой межведомственного электронного взаимодействия;</w:t>
      </w:r>
    </w:p>
    <w:p w:rsidR="003C77CB" w:rsidRPr="006A5463" w:rsidRDefault="003C77CB" w:rsidP="003C77CB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функционирования на официальном сайте Главного управления в информационно-телекоммуникационой сети «Интернет» специализированного раздела «ПРОТИВОДЕЙСТВИЕ КОРРУПЦИИ»;</w:t>
      </w:r>
    </w:p>
    <w:p w:rsidR="003C77CB" w:rsidRPr="006A5463" w:rsidRDefault="003C77CB" w:rsidP="003C77CB">
      <w:pPr>
        <w:pStyle w:val="afc"/>
        <w:spacing w:after="0"/>
        <w:ind w:left="-108" w:firstLine="816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обеспечена возможность оперативного представления гражданами и организациями информации о фактах коррупции в Главном управлении или нарушениях требований к служебному поведению должностными лицами Главного управления посредством:</w:t>
      </w:r>
    </w:p>
    <w:p w:rsidR="003C77CB" w:rsidRPr="006A5463" w:rsidRDefault="003C77CB" w:rsidP="003C77CB">
      <w:pPr>
        <w:pStyle w:val="afc"/>
        <w:spacing w:after="0"/>
        <w:ind w:left="-108" w:firstLine="817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а) приема электронных сообщений на официальный сайт Главного управления в информационно-телекоммуникационной сети «Интернет»;</w:t>
      </w:r>
    </w:p>
    <w:p w:rsidR="003C77CB" w:rsidRPr="006A5463" w:rsidRDefault="003C77CB" w:rsidP="003C77CB">
      <w:pPr>
        <w:pStyle w:val="afc"/>
        <w:spacing w:after="0"/>
        <w:ind w:left="-108" w:firstLine="817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б) функционирования «горячей линии» и (или) «телефонов доверия»;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в) приема и организации рассмотрения обращений граждан и организаций по фактам проявления коррупции полученных посредством почтовых отправлений;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обобщение практики рассмотрения полученных в разных формах обращений граждан и организаций по фактам проявления коррупции;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обеспечение эффективного взаимодействия Главного управления с институтами гражданского общества по вопросам антикоррупционной деятельности, в том числе с общественными объединениями, уставной задачей которых является участие в противодействии коррупции;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обеспечение эффективного взаимодействия Главного управления со средствами массовой информации в сфере противодействия коррупции, в том числе оказание содействия средствам массовой информации в широком освещении мер по противодействию коррупции, принимаемых Главным управлением, и придании гласности фактам коррупции;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мониторинг публикаций в средствах массовой информации о фактах проявления коррупции в Главном управлении и организация проверки таких фактов;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правовое просвещение по вопросам осуществления надзорной и контрольной деятельности в сфере полномочий Главного управления;</w:t>
      </w:r>
    </w:p>
    <w:p w:rsidR="003C77CB" w:rsidRPr="006A5463" w:rsidRDefault="003C77CB" w:rsidP="003C77CB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совершенствование контрольно-надзорных и разрешительных функций Главного управления;</w:t>
      </w:r>
    </w:p>
    <w:p w:rsidR="003C77CB" w:rsidRPr="00B4572B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проводятся сборы (совещания) по вопросам организации исполнения положений законодательства Российской Федерации по противодействию коррупции с должностными лицами, в обязанности которых входит профилактика коррупционных и иных правонарушений;</w:t>
      </w:r>
    </w:p>
    <w:p w:rsidR="003C77CB" w:rsidRPr="00B4572B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проводится мониторинг осуществления ротации федеральных государственных служащих в случаях, установленных законодательством Российской Федерации;</w:t>
      </w:r>
    </w:p>
    <w:p w:rsidR="003C77CB" w:rsidRPr="006A5463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проводятся мероприятия по выполнению в пределах компетенции Главного управления отдельных поручений, предусмотренных законодательством Российской Федерации в области противодействия коррупции.</w:t>
      </w:r>
    </w:p>
    <w:p w:rsidR="003C77CB" w:rsidRPr="00B4572B" w:rsidRDefault="003C77CB" w:rsidP="003C77CB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Исполнение пунктов плана 100%. </w:t>
      </w:r>
    </w:p>
    <w:p w:rsidR="003C77CB" w:rsidRPr="006A5463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6A5463">
        <w:rPr>
          <w:bCs/>
          <w:kern w:val="32"/>
          <w:sz w:val="28"/>
          <w:szCs w:val="28"/>
        </w:rPr>
        <w:t xml:space="preserve">В соответствии с приказами Главного управления </w:t>
      </w:r>
      <w:r w:rsidRPr="006A5463">
        <w:rPr>
          <w:sz w:val="28"/>
          <w:szCs w:val="28"/>
        </w:rPr>
        <w:t xml:space="preserve">от 19.07.2019 № 352 «О комиссии Главного управления по соблюдению требований к служебному поведению федеральных государственных служащих и урегулированию конфликта интересов», от 24.05.2017 № 226 «Об аттестационной комиссии Главного управления по соблюдению требований к служебному поведению федеральных государственных служащих и урегулированию конфликта интересов» </w:t>
      </w:r>
      <w:r w:rsidRPr="006A5463">
        <w:rPr>
          <w:bCs/>
          <w:kern w:val="32"/>
          <w:sz w:val="28"/>
          <w:szCs w:val="28"/>
        </w:rPr>
        <w:t>сформированы и функционируют комиссии по соблюдению требований к служебному поведению федеральных государственных служащих и урегулированию конфликта интересов и аттестационная. Персональный состав комиссий актуализирован.</w:t>
      </w:r>
    </w:p>
    <w:p w:rsidR="003C77CB" w:rsidRPr="006A5463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6A5463">
        <w:rPr>
          <w:bCs/>
          <w:kern w:val="32"/>
          <w:sz w:val="28"/>
          <w:szCs w:val="28"/>
        </w:rPr>
        <w:t xml:space="preserve">В соответствии с приказом МЧС России от 22.10.2015 № 565 </w:t>
      </w:r>
      <w:r w:rsidRPr="006A5463">
        <w:rPr>
          <w:bCs/>
          <w:kern w:val="32"/>
          <w:sz w:val="28"/>
          <w:szCs w:val="28"/>
        </w:rPr>
        <w:br/>
        <w:t xml:space="preserve">«Об утверждении Перечня должностей федеральной государственной службы </w:t>
      </w:r>
      <w:r w:rsidRPr="006A5463">
        <w:rPr>
          <w:bCs/>
          <w:kern w:val="32"/>
          <w:sz w:val="28"/>
          <w:szCs w:val="28"/>
        </w:rPr>
        <w:br/>
        <w:t xml:space="preserve">в МЧС России,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детей» (зарегистрирован в Минюсте России 19.11.2015, регистрационный № 39773) указанием начальника Главного управления </w:t>
      </w:r>
      <w:r w:rsidRPr="006A5463">
        <w:rPr>
          <w:rFonts w:eastAsia="Calibri"/>
          <w:sz w:val="28"/>
          <w:szCs w:val="28"/>
          <w:lang w:eastAsia="en-US"/>
        </w:rPr>
        <w:t>от 12.01.2022 № СЗ-130-37</w:t>
      </w:r>
      <w:r w:rsidRPr="006A5463">
        <w:rPr>
          <w:bCs/>
          <w:i/>
          <w:kern w:val="32"/>
          <w:sz w:val="28"/>
          <w:szCs w:val="28"/>
        </w:rPr>
        <w:t xml:space="preserve"> </w:t>
      </w:r>
      <w:r w:rsidRPr="006A5463">
        <w:rPr>
          <w:bCs/>
          <w:kern w:val="32"/>
          <w:sz w:val="28"/>
          <w:szCs w:val="28"/>
        </w:rPr>
        <w:t>утвержден конкретный перечень должностей, при замещении которых представляются сведения о доходах, расходах, об имуществе и обязательствах имущественного характера.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Заведены журналы учета (прошиты, пронумерованы):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регистрации уведомлений о фактах обращения в целях склонения государственных служащих к совершению коррупционных правонарушений;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уведомлений о выполнении государственным служащим иной оплачиваемой работы; 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обращений о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договоров), если отдельные функции государственного (административного) управления данной организацией входили в его должностные (служебные); 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уведомлений о возникшем конфликте интересов </w:t>
      </w:r>
      <w:r w:rsidRPr="006A5463">
        <w:rPr>
          <w:sz w:val="28"/>
          <w:szCs w:val="28"/>
        </w:rPr>
        <w:br/>
        <w:t>или о возможности его возникновения;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регистрации уведомлений о получении подарков в связи с протокольными мероприятиями, служебными командировками или другими официальными мероприятиями.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Места для оказания государственных услуг и иного взаимодействия </w:t>
      </w:r>
      <w:r w:rsidRPr="006A5463">
        <w:rPr>
          <w:sz w:val="28"/>
          <w:szCs w:val="28"/>
        </w:rPr>
        <w:br/>
        <w:t>с гражданами и юридическими лицами оснащены техническими средствами, обеспечивающими предупреждение коррупции (в т.ч. средствами видеонаблюдения с записью)</w:t>
      </w:r>
      <w:r w:rsidRPr="006A5463">
        <w:rPr>
          <w:i/>
          <w:sz w:val="28"/>
          <w:szCs w:val="28"/>
        </w:rPr>
        <w:t>.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Сформирован и утвержден (№СЗ-130-420 от 24.03.2021) перечень НПА </w:t>
      </w:r>
      <w:r w:rsidRPr="006A5463">
        <w:rPr>
          <w:sz w:val="28"/>
          <w:szCs w:val="28"/>
        </w:rPr>
        <w:br/>
        <w:t>в сфере противодействия коррупции, обязательных для ознакомления лицами, поступающими на государственную службу, и государственными служащими, ознакомление проводится регулярно. Ежеквартально в рамках проведения служебной подготовки доводятся изменения НПА в сфере противодействия коррупции.</w:t>
      </w:r>
    </w:p>
    <w:p w:rsidR="003C77CB" w:rsidRPr="006A546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Правоохранительными органами и органами прокуратуры не выявлены</w:t>
      </w:r>
      <w:r w:rsidRPr="006A5463">
        <w:rPr>
          <w:i/>
          <w:sz w:val="28"/>
          <w:szCs w:val="28"/>
          <w:u w:val="single"/>
        </w:rPr>
        <w:t xml:space="preserve"> </w:t>
      </w:r>
      <w:r w:rsidRPr="006A5463">
        <w:rPr>
          <w:i/>
          <w:sz w:val="28"/>
          <w:szCs w:val="28"/>
          <w:u w:val="single"/>
        </w:rPr>
        <w:br/>
      </w:r>
      <w:r w:rsidRPr="006A5463">
        <w:rPr>
          <w:sz w:val="28"/>
          <w:szCs w:val="28"/>
        </w:rPr>
        <w:t xml:space="preserve">нарушение запретов ограничений и обязанностей, установленных </w:t>
      </w:r>
      <w:r w:rsidRPr="006A5463">
        <w:rPr>
          <w:sz w:val="28"/>
          <w:szCs w:val="28"/>
        </w:rPr>
        <w:br/>
        <w:t xml:space="preserve">в целях противодействия коррупции. </w:t>
      </w:r>
    </w:p>
    <w:p w:rsidR="003C77CB" w:rsidRPr="006A5463" w:rsidRDefault="003C77CB" w:rsidP="003C77CB">
      <w:pPr>
        <w:pStyle w:val="a6"/>
        <w:tabs>
          <w:tab w:val="left" w:pos="567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Проблемные вопросы по </w:t>
      </w:r>
      <w:r w:rsidRPr="006A5463">
        <w:rPr>
          <w:iCs/>
          <w:sz w:val="28"/>
          <w:szCs w:val="28"/>
        </w:rPr>
        <w:t xml:space="preserve">профилактике коррупционных и иных правонарушений, </w:t>
      </w:r>
      <w:r w:rsidRPr="006A5463">
        <w:rPr>
          <w:sz w:val="28"/>
          <w:szCs w:val="28"/>
        </w:rPr>
        <w:t>а также предложения и принятые меры по их решению: отсутствуют.</w:t>
      </w:r>
    </w:p>
    <w:p w:rsidR="003C77CB" w:rsidRPr="006A5463" w:rsidRDefault="003C77CB" w:rsidP="003C77CB">
      <w:pPr>
        <w:pStyle w:val="a6"/>
        <w:tabs>
          <w:tab w:val="left" w:pos="567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C77CB" w:rsidRPr="007E560E" w:rsidRDefault="003C77CB" w:rsidP="003C77CB">
      <w:pPr>
        <w:pStyle w:val="4"/>
      </w:pPr>
      <w:r w:rsidRPr="007E560E">
        <w:t>3.5. Организация физической подготовки и спорта</w:t>
      </w:r>
    </w:p>
    <w:p w:rsidR="003C77CB" w:rsidRPr="007E560E" w:rsidRDefault="003C77CB" w:rsidP="003C77CB">
      <w:pPr>
        <w:pStyle w:val="11"/>
        <w:spacing w:after="0"/>
        <w:rPr>
          <w:b w:val="0"/>
          <w:i/>
        </w:rPr>
      </w:pP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>За отчетный период проведен 1 (АППГ 1) чемпионат ГУ МЧС России по служебно-прикладным видам спорта, 2 (АППГ 2) первенства ГУ МЧС России по пожарно-спасательному спорту среди юниоров и юниорок (17-18 лет), юношей и девушек (15-16 лет).</w:t>
      </w: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>В текущем году личный состав ГУ МЧС России принимал участие в</w:t>
      </w:r>
      <w:r w:rsidR="00C6562B">
        <w:rPr>
          <w:sz w:val="28"/>
          <w:szCs w:val="28"/>
        </w:rPr>
        <w:br/>
      </w:r>
      <w:r w:rsidRPr="00DC4150">
        <w:rPr>
          <w:sz w:val="28"/>
          <w:szCs w:val="28"/>
        </w:rPr>
        <w:t xml:space="preserve">3 (АППГ 3) спортивных соревнованиях по служебно-прикладным видам спорта (мужчины, женщины), включенных в календарный план физкультурных мероприятий и спортивных мероприятий МЧС России, и занял 1 место в «Межрегиональных соревнованиях Главных управлении МЧС России по субъектам Российской Федерации (СЗФО) по пожарно-спасательному спорту», 10 место во Всероссийских соревнованиях МЧС России «Памяти Героя Российской Федерации В.М. Максимчука» по пожарно-спасательному спорту, 5 место «Кубок МЧС России по пожарно-спасательному спорту». </w:t>
      </w: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 xml:space="preserve">В ГУ МЧС России проходит службу 1 (АППГ 1) человек, включенный в списки кандидатов в спортивные сборные команд МЧС России </w:t>
      </w:r>
      <w:r w:rsidR="00C6562B">
        <w:rPr>
          <w:sz w:val="28"/>
          <w:szCs w:val="28"/>
        </w:rPr>
        <w:br/>
      </w:r>
      <w:r w:rsidRPr="00DC4150">
        <w:rPr>
          <w:sz w:val="28"/>
          <w:szCs w:val="28"/>
        </w:rPr>
        <w:t>по служебно-прикладным видам спорта.</w:t>
      </w: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>В текущем году ГУ МЧС России проведена Спартакиада по 3 (АППГ 3) видам спорта.</w:t>
      </w: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>За отчетный период 15 (АППГ 12) сотрудников ГУ МЧС России приняли участие во втором этапе Спартакиады МЧС России.</w:t>
      </w:r>
    </w:p>
    <w:p w:rsidR="003C77CB" w:rsidRPr="00DC4150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>В наличии спортивное оборудование и инвентарь для проведения спортивных мероприятий статуса чемпионата мира по пожарно-прикладному спорту.</w:t>
      </w:r>
    </w:p>
    <w:p w:rsidR="003C77CB" w:rsidRPr="001B5F96" w:rsidRDefault="003C77CB" w:rsidP="003C77CB">
      <w:pPr>
        <w:ind w:right="-2" w:firstLine="708"/>
        <w:jc w:val="both"/>
        <w:rPr>
          <w:sz w:val="28"/>
          <w:szCs w:val="28"/>
        </w:rPr>
      </w:pPr>
      <w:r w:rsidRPr="00DC4150">
        <w:rPr>
          <w:sz w:val="28"/>
          <w:szCs w:val="28"/>
        </w:rPr>
        <w:t xml:space="preserve">Присвоено (подтверждено) 0 (0) квалификационных судейских категорий по служебно-прикладным видам спорта, присвоено (подтверждено) </w:t>
      </w:r>
      <w:r w:rsidR="00C6562B">
        <w:rPr>
          <w:sz w:val="28"/>
          <w:szCs w:val="28"/>
        </w:rPr>
        <w:br/>
      </w:r>
      <w:r w:rsidRPr="00DC4150">
        <w:rPr>
          <w:sz w:val="28"/>
          <w:szCs w:val="28"/>
        </w:rPr>
        <w:t>17 спортивных разрядов по служебно-прикладным видам спорта.</w:t>
      </w:r>
    </w:p>
    <w:p w:rsidR="003C77CB" w:rsidRPr="007E560E" w:rsidRDefault="003C77CB" w:rsidP="00C6562B">
      <w:pPr>
        <w:jc w:val="both"/>
        <w:rPr>
          <w:iCs/>
          <w:sz w:val="28"/>
          <w:szCs w:val="28"/>
        </w:rPr>
      </w:pPr>
    </w:p>
    <w:p w:rsidR="003C77CB" w:rsidRPr="00130ABD" w:rsidRDefault="003C77CB" w:rsidP="003C77CB">
      <w:pPr>
        <w:pStyle w:val="3"/>
      </w:pPr>
      <w:bookmarkStart w:id="24" w:name="_3._Организация_информирования"/>
      <w:bookmarkEnd w:id="24"/>
      <w:r w:rsidRPr="00130ABD">
        <w:t>4. Организация информирования населения</w:t>
      </w:r>
    </w:p>
    <w:p w:rsidR="003C77CB" w:rsidRPr="00130ABD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</w:p>
    <w:p w:rsidR="003C77CB" w:rsidRPr="00130ABD" w:rsidRDefault="003C77CB" w:rsidP="003C77CB">
      <w:pPr>
        <w:pStyle w:val="4"/>
      </w:pPr>
      <w:r w:rsidRPr="00130ABD">
        <w:t xml:space="preserve">4.1. Взаимодействие со средствами массовой информации </w:t>
      </w:r>
      <w:r w:rsidRPr="00130ABD">
        <w:br/>
        <w:t>за отчетный период</w:t>
      </w:r>
    </w:p>
    <w:p w:rsidR="003C77CB" w:rsidRPr="00130ABD" w:rsidRDefault="003C77CB" w:rsidP="003C77CB">
      <w:pPr>
        <w:jc w:val="right"/>
        <w:rPr>
          <w:sz w:val="28"/>
        </w:rPr>
      </w:pPr>
      <w:r w:rsidRPr="00130ABD">
        <w:rPr>
          <w:sz w:val="28"/>
        </w:rPr>
        <w:t>Таблица 4.1.1.</w:t>
      </w:r>
    </w:p>
    <w:p w:rsidR="003C77CB" w:rsidRPr="00130ABD" w:rsidRDefault="003C77CB" w:rsidP="003C77CB">
      <w:pPr>
        <w:jc w:val="right"/>
        <w:rPr>
          <w:sz w:val="28"/>
        </w:rPr>
      </w:pPr>
    </w:p>
    <w:p w:rsidR="003C77CB" w:rsidRPr="00130ABD" w:rsidRDefault="003C77CB" w:rsidP="003C77CB">
      <w:pPr>
        <w:jc w:val="center"/>
        <w:rPr>
          <w:sz w:val="28"/>
        </w:rPr>
      </w:pPr>
      <w:r w:rsidRPr="00130ABD">
        <w:rPr>
          <w:sz w:val="28"/>
        </w:rPr>
        <w:t>Основные показатели информационной работы</w:t>
      </w:r>
    </w:p>
    <w:p w:rsidR="003C77CB" w:rsidRPr="001656DE" w:rsidRDefault="003C77CB" w:rsidP="003C77CB">
      <w:pPr>
        <w:rPr>
          <w:color w:val="FF000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86"/>
        <w:gridCol w:w="1817"/>
        <w:gridCol w:w="18"/>
        <w:gridCol w:w="2134"/>
        <w:gridCol w:w="1701"/>
      </w:tblGrid>
      <w:tr w:rsidR="003C77CB" w:rsidRPr="00EB1FE6" w:rsidTr="00931236">
        <w:trPr>
          <w:trHeight w:val="7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№ п/п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Наименование основного показателя информационной работы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Показатель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</w:pPr>
            <w:r w:rsidRPr="009A7506">
              <w:rPr>
                <w:sz w:val="22"/>
                <w:szCs w:val="22"/>
              </w:rPr>
              <w:t>Примечание</w:t>
            </w:r>
          </w:p>
        </w:tc>
      </w:tr>
      <w:tr w:rsidR="003C77CB" w:rsidRPr="00EB1FE6" w:rsidTr="00931236">
        <w:trPr>
          <w:trHeight w:val="70"/>
        </w:trPr>
        <w:tc>
          <w:tcPr>
            <w:tcW w:w="562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За прошедший квартал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За отчетный период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</w:pPr>
          </w:p>
        </w:tc>
      </w:tr>
      <w:tr w:rsidR="003C77CB" w:rsidRPr="00EB1FE6" w:rsidTr="00931236">
        <w:trPr>
          <w:trHeight w:val="94"/>
        </w:trPr>
        <w:tc>
          <w:tcPr>
            <w:tcW w:w="562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1.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 xml:space="preserve">Информация о ежедневном размещении новостей </w:t>
            </w:r>
            <w:r w:rsidRPr="009A7506">
              <w:rPr>
                <w:sz w:val="22"/>
                <w:szCs w:val="22"/>
              </w:rPr>
              <w:br/>
              <w:t xml:space="preserve">на официальном сайте ГУ </w:t>
            </w:r>
            <w:r w:rsidRPr="009A7506">
              <w:rPr>
                <w:sz w:val="22"/>
                <w:szCs w:val="22"/>
              </w:rPr>
              <w:br/>
              <w:t xml:space="preserve">МЧС России </w:t>
            </w:r>
            <w:r w:rsidRPr="0098125E">
              <w:rPr>
                <w:sz w:val="22"/>
                <w:szCs w:val="22"/>
              </w:rPr>
              <w:t>в разделе «новости»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 xml:space="preserve">Общее количество новостей / количество дней, когда новости </w:t>
            </w:r>
            <w:r w:rsidRPr="009A7506">
              <w:rPr>
                <w:sz w:val="22"/>
                <w:szCs w:val="22"/>
              </w:rPr>
              <w:br/>
              <w:t>не были размещены</w:t>
            </w:r>
          </w:p>
        </w:tc>
        <w:tc>
          <w:tcPr>
            <w:tcW w:w="1701" w:type="dxa"/>
            <w:shd w:val="clear" w:color="auto" w:fill="auto"/>
          </w:tcPr>
          <w:p w:rsidR="003C77CB" w:rsidRPr="0098125E" w:rsidRDefault="003C77CB" w:rsidP="00931236">
            <w:pPr>
              <w:ind w:left="-109" w:right="-112"/>
            </w:pPr>
          </w:p>
        </w:tc>
      </w:tr>
      <w:tr w:rsidR="003C77CB" w:rsidRPr="00EB1FE6" w:rsidTr="00931236">
        <w:trPr>
          <w:trHeight w:val="70"/>
        </w:trPr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245/0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446/0</w:t>
            </w:r>
          </w:p>
        </w:tc>
        <w:tc>
          <w:tcPr>
            <w:tcW w:w="1701" w:type="dxa"/>
            <w:shd w:val="clear" w:color="auto" w:fill="auto"/>
          </w:tcPr>
          <w:p w:rsidR="003C77CB" w:rsidRPr="0098125E" w:rsidRDefault="003C77CB" w:rsidP="00931236">
            <w:pPr>
              <w:ind w:left="-109" w:right="-112"/>
            </w:pPr>
          </w:p>
        </w:tc>
      </w:tr>
      <w:tr w:rsidR="003C77CB" w:rsidRPr="00EB1FE6" w:rsidTr="00931236">
        <w:trPr>
          <w:trHeight w:val="760"/>
        </w:trPr>
        <w:tc>
          <w:tcPr>
            <w:tcW w:w="562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2.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 xml:space="preserve">Сведения об организации информационной работы </w:t>
            </w:r>
            <w:r w:rsidRPr="009A7506">
              <w:rPr>
                <w:sz w:val="22"/>
                <w:szCs w:val="22"/>
              </w:rPr>
              <w:br/>
              <w:t>при реагировании на оперативные события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 xml:space="preserve">Количество отрицательных отметок </w:t>
            </w:r>
            <w:r w:rsidRPr="009A7506">
              <w:rPr>
                <w:sz w:val="22"/>
                <w:szCs w:val="22"/>
              </w:rPr>
              <w:br/>
              <w:t xml:space="preserve">по оперативному реагированию </w:t>
            </w:r>
            <w:r w:rsidRPr="009A7506">
              <w:rPr>
                <w:sz w:val="22"/>
                <w:szCs w:val="22"/>
              </w:rPr>
              <w:br/>
              <w:t xml:space="preserve">в ежемесячных анализах </w:t>
            </w:r>
            <w:r w:rsidRPr="009A7506">
              <w:rPr>
                <w:sz w:val="22"/>
                <w:szCs w:val="22"/>
              </w:rPr>
              <w:br/>
              <w:t>ДИП МЧС России</w:t>
            </w:r>
          </w:p>
        </w:tc>
        <w:tc>
          <w:tcPr>
            <w:tcW w:w="1701" w:type="dxa"/>
            <w:shd w:val="clear" w:color="auto" w:fill="auto"/>
          </w:tcPr>
          <w:p w:rsidR="003C77CB" w:rsidRPr="0098125E" w:rsidRDefault="003C77CB" w:rsidP="00931236">
            <w:pPr>
              <w:ind w:left="-109" w:right="-112"/>
            </w:pPr>
          </w:p>
        </w:tc>
      </w:tr>
      <w:tr w:rsidR="003C77CB" w:rsidRPr="00EB1FE6" w:rsidTr="00931236"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C77CB" w:rsidRPr="0098125E" w:rsidRDefault="003C77CB" w:rsidP="00931236">
            <w:pPr>
              <w:ind w:left="-109" w:right="-112"/>
            </w:pPr>
          </w:p>
        </w:tc>
      </w:tr>
      <w:tr w:rsidR="003C77CB" w:rsidRPr="00EB1FE6" w:rsidTr="00931236">
        <w:tc>
          <w:tcPr>
            <w:tcW w:w="562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3.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 xml:space="preserve">Количество пресс-мероприятий </w:t>
            </w:r>
            <w:r w:rsidRPr="009A7506">
              <w:rPr>
                <w:sz w:val="22"/>
                <w:szCs w:val="22"/>
              </w:rPr>
              <w:br/>
              <w:t xml:space="preserve">с участием представителей </w:t>
            </w:r>
            <w:r w:rsidRPr="009A7506">
              <w:rPr>
                <w:sz w:val="22"/>
                <w:szCs w:val="22"/>
              </w:rPr>
              <w:br/>
              <w:t>ГУ МЧС России</w:t>
            </w:r>
            <w:r w:rsidRPr="009A7506">
              <w:rPr>
                <w:rStyle w:val="af2"/>
                <w:sz w:val="22"/>
                <w:szCs w:val="22"/>
              </w:rPr>
              <w:footnoteReference w:id="14"/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Пресс-конференции, брифинги, участие в теле-, радиопередачах, интервью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  <w:r w:rsidRPr="009A7506">
              <w:rPr>
                <w:i/>
                <w:sz w:val="22"/>
                <w:szCs w:val="22"/>
              </w:rPr>
              <w:t xml:space="preserve">Не учитываются мероприятия </w:t>
            </w:r>
            <w:r w:rsidRPr="009A7506">
              <w:rPr>
                <w:i/>
                <w:sz w:val="22"/>
                <w:szCs w:val="22"/>
              </w:rPr>
              <w:br/>
              <w:t>по оперативной деятельности</w:t>
            </w:r>
          </w:p>
        </w:tc>
      </w:tr>
      <w:tr w:rsidR="003C77CB" w:rsidRPr="00EB1FE6" w:rsidTr="00931236"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35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</w:p>
        </w:tc>
      </w:tr>
      <w:tr w:rsidR="003C77CB" w:rsidRPr="00EB1FE6" w:rsidTr="00931236">
        <w:tc>
          <w:tcPr>
            <w:tcW w:w="562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4.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 xml:space="preserve">Количество пресс-мероприятий </w:t>
            </w:r>
            <w:r w:rsidRPr="009A7506">
              <w:rPr>
                <w:sz w:val="22"/>
                <w:szCs w:val="22"/>
              </w:rPr>
              <w:br/>
              <w:t xml:space="preserve">с участием начальника </w:t>
            </w:r>
            <w:r w:rsidRPr="009A7506">
              <w:rPr>
                <w:sz w:val="22"/>
                <w:szCs w:val="22"/>
              </w:rPr>
              <w:br/>
              <w:t>ГУ МЧС России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Пресс-конференции, брифинги, участие в теле-, радиопередачах, интервью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  <w:r w:rsidRPr="009A7506">
              <w:rPr>
                <w:i/>
                <w:sz w:val="22"/>
                <w:szCs w:val="22"/>
              </w:rPr>
              <w:t xml:space="preserve">Не учитываются мероприятия </w:t>
            </w:r>
            <w:r w:rsidRPr="009A7506">
              <w:rPr>
                <w:i/>
                <w:sz w:val="22"/>
                <w:szCs w:val="22"/>
              </w:rPr>
              <w:br/>
              <w:t>по оперативной деятельности</w:t>
            </w:r>
          </w:p>
        </w:tc>
      </w:tr>
      <w:tr w:rsidR="003C77CB" w:rsidRPr="00EB1FE6" w:rsidTr="00931236"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</w:p>
        </w:tc>
      </w:tr>
      <w:tr w:rsidR="003C77CB" w:rsidRPr="00EB1FE6" w:rsidTr="00931236"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Пресс-подходы, комментарии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  <w:r w:rsidRPr="009A7506">
              <w:rPr>
                <w:i/>
                <w:sz w:val="22"/>
                <w:szCs w:val="22"/>
              </w:rPr>
              <w:t>По всем направления деятельности</w:t>
            </w:r>
          </w:p>
        </w:tc>
      </w:tr>
      <w:tr w:rsidR="003C77CB" w:rsidRPr="00EB1FE6" w:rsidTr="00931236"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</w:p>
        </w:tc>
      </w:tr>
      <w:tr w:rsidR="003C77CB" w:rsidRPr="00EB1FE6" w:rsidTr="00931236">
        <w:tc>
          <w:tcPr>
            <w:tcW w:w="562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5.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 xml:space="preserve">Сведения о размещении </w:t>
            </w:r>
            <w:r w:rsidRPr="009A7506">
              <w:rPr>
                <w:sz w:val="22"/>
                <w:szCs w:val="22"/>
              </w:rPr>
              <w:br/>
              <w:t>в СМИ материалов по итогам проведенных в ГУ МЧС России мероприятий по направлениям повседневной деятельности (мониторинг)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Отношение количества материалов, опубликованных в СМИ, к количеству новостей, размещенных на сайте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9" w:right="-112"/>
              <w:jc w:val="center"/>
              <w:rPr>
                <w:i/>
              </w:rPr>
            </w:pPr>
            <w:r w:rsidRPr="009A7506">
              <w:rPr>
                <w:i/>
                <w:sz w:val="22"/>
                <w:szCs w:val="22"/>
              </w:rPr>
              <w:t xml:space="preserve">Не учитываются новости </w:t>
            </w:r>
            <w:r w:rsidRPr="009A7506">
              <w:rPr>
                <w:i/>
                <w:sz w:val="22"/>
                <w:szCs w:val="22"/>
              </w:rPr>
              <w:br/>
              <w:t>по оперативной деятельности</w:t>
            </w:r>
          </w:p>
        </w:tc>
      </w:tr>
      <w:tr w:rsidR="003C77CB" w:rsidRPr="00EB1FE6" w:rsidTr="00931236">
        <w:trPr>
          <w:trHeight w:val="70"/>
        </w:trPr>
        <w:tc>
          <w:tcPr>
            <w:tcW w:w="562" w:type="dxa"/>
            <w:vMerge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3686" w:type="dxa"/>
            <w:vMerge/>
            <w:shd w:val="clear" w:color="auto" w:fill="auto"/>
          </w:tcPr>
          <w:p w:rsidR="003C77CB" w:rsidRPr="0098125E" w:rsidRDefault="003C77CB" w:rsidP="00931236">
            <w:pPr>
              <w:jc w:val="both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1701" w:type="dxa"/>
            <w:vMerge/>
            <w:shd w:val="clear" w:color="auto" w:fill="auto"/>
          </w:tcPr>
          <w:p w:rsidR="003C77CB" w:rsidRPr="0098125E" w:rsidRDefault="003C77CB" w:rsidP="00931236"/>
        </w:tc>
      </w:tr>
      <w:tr w:rsidR="003C77CB" w:rsidRPr="00EB1FE6" w:rsidTr="00931236">
        <w:trPr>
          <w:trHeight w:val="70"/>
        </w:trPr>
        <w:tc>
          <w:tcPr>
            <w:tcW w:w="56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A7506">
              <w:rPr>
                <w:sz w:val="22"/>
                <w:szCs w:val="22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3C77CB" w:rsidRPr="0098125E" w:rsidRDefault="003C77CB" w:rsidP="00931236">
            <w:pPr>
              <w:jc w:val="both"/>
            </w:pPr>
            <w:r w:rsidRPr="009A7506">
              <w:rPr>
                <w:sz w:val="22"/>
                <w:szCs w:val="22"/>
              </w:rPr>
              <w:t>Количество материалов, размещенных в ведомственных СМИ</w:t>
            </w:r>
            <w:r w:rsidRPr="009A7506">
              <w:rPr>
                <w:rStyle w:val="af2"/>
                <w:sz w:val="22"/>
                <w:szCs w:val="22"/>
              </w:rPr>
              <w:footnoteReference w:id="15"/>
            </w:r>
          </w:p>
        </w:tc>
        <w:tc>
          <w:tcPr>
            <w:tcW w:w="181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52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3C77CB" w:rsidRPr="0098125E" w:rsidRDefault="003C77CB" w:rsidP="00931236"/>
        </w:tc>
      </w:tr>
    </w:tbl>
    <w:p w:rsidR="003C77CB" w:rsidRPr="001656DE" w:rsidRDefault="003C77CB" w:rsidP="003C77CB">
      <w:pPr>
        <w:ind w:firstLine="709"/>
        <w:jc w:val="both"/>
        <w:rPr>
          <w:bCs/>
          <w:color w:val="FF0000"/>
          <w:kern w:val="32"/>
          <w:sz w:val="28"/>
          <w:szCs w:val="28"/>
        </w:rPr>
      </w:pPr>
    </w:p>
    <w:p w:rsidR="003C77CB" w:rsidRDefault="003C77CB" w:rsidP="003C77CB">
      <w:pPr>
        <w:ind w:firstLine="709"/>
        <w:jc w:val="right"/>
        <w:rPr>
          <w:sz w:val="28"/>
        </w:rPr>
      </w:pPr>
    </w:p>
    <w:p w:rsidR="00B4572B" w:rsidRDefault="00B4572B" w:rsidP="003C77CB">
      <w:pPr>
        <w:ind w:firstLine="709"/>
        <w:jc w:val="right"/>
        <w:rPr>
          <w:sz w:val="28"/>
        </w:rPr>
      </w:pPr>
    </w:p>
    <w:p w:rsidR="00C6562B" w:rsidRDefault="00C6562B" w:rsidP="003C77CB">
      <w:pPr>
        <w:ind w:firstLine="709"/>
        <w:jc w:val="right"/>
        <w:rPr>
          <w:sz w:val="28"/>
        </w:rPr>
      </w:pPr>
    </w:p>
    <w:p w:rsidR="00C6562B" w:rsidRDefault="00C6562B" w:rsidP="003C77CB">
      <w:pPr>
        <w:ind w:firstLine="709"/>
        <w:jc w:val="right"/>
        <w:rPr>
          <w:sz w:val="28"/>
        </w:rPr>
      </w:pPr>
    </w:p>
    <w:p w:rsidR="00C6562B" w:rsidRDefault="00C6562B" w:rsidP="003C77CB">
      <w:pPr>
        <w:ind w:firstLine="709"/>
        <w:jc w:val="right"/>
        <w:rPr>
          <w:sz w:val="28"/>
        </w:rPr>
      </w:pPr>
    </w:p>
    <w:p w:rsidR="00B4572B" w:rsidRPr="001F5EDE" w:rsidRDefault="00B4572B" w:rsidP="003C77CB">
      <w:pPr>
        <w:ind w:firstLine="709"/>
        <w:jc w:val="right"/>
        <w:rPr>
          <w:sz w:val="28"/>
        </w:rPr>
      </w:pPr>
    </w:p>
    <w:p w:rsidR="003C77CB" w:rsidRPr="00130ABD" w:rsidRDefault="003C77CB" w:rsidP="003C77CB">
      <w:pPr>
        <w:ind w:firstLine="709"/>
        <w:jc w:val="right"/>
        <w:rPr>
          <w:sz w:val="28"/>
        </w:rPr>
      </w:pPr>
      <w:r w:rsidRPr="00130ABD">
        <w:rPr>
          <w:sz w:val="28"/>
        </w:rPr>
        <w:t>Таблица 4.1.2.</w:t>
      </w:r>
    </w:p>
    <w:p w:rsidR="003C77CB" w:rsidRPr="00B4572B" w:rsidRDefault="003C77CB" w:rsidP="003C77CB">
      <w:pPr>
        <w:ind w:firstLine="709"/>
        <w:jc w:val="both"/>
        <w:rPr>
          <w:bCs/>
          <w:kern w:val="32"/>
          <w:sz w:val="16"/>
          <w:szCs w:val="16"/>
        </w:rPr>
      </w:pPr>
    </w:p>
    <w:p w:rsidR="003C77CB" w:rsidRPr="00130ABD" w:rsidRDefault="003C77CB" w:rsidP="003C77CB">
      <w:pPr>
        <w:jc w:val="center"/>
        <w:rPr>
          <w:sz w:val="28"/>
        </w:rPr>
      </w:pPr>
      <w:r w:rsidRPr="00130ABD">
        <w:rPr>
          <w:sz w:val="28"/>
        </w:rPr>
        <w:t xml:space="preserve">Сведения о разработанных нормативных документах </w:t>
      </w:r>
    </w:p>
    <w:p w:rsidR="003C77CB" w:rsidRDefault="003C77CB" w:rsidP="003C77CB">
      <w:pPr>
        <w:jc w:val="center"/>
        <w:rPr>
          <w:sz w:val="28"/>
        </w:rPr>
      </w:pPr>
      <w:r w:rsidRPr="00130ABD">
        <w:rPr>
          <w:sz w:val="28"/>
        </w:rPr>
        <w:t>по организации информационной работы</w:t>
      </w:r>
    </w:p>
    <w:p w:rsidR="003C77CB" w:rsidRPr="00B4572B" w:rsidRDefault="003C77CB" w:rsidP="003C77CB">
      <w:pPr>
        <w:jc w:val="center"/>
        <w:rPr>
          <w:bCs/>
          <w:kern w:val="32"/>
          <w:sz w:val="16"/>
          <w:szCs w:val="16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846"/>
        <w:gridCol w:w="5454"/>
        <w:gridCol w:w="2056"/>
      </w:tblGrid>
      <w:tr w:rsidR="003C77CB" w:rsidRPr="00EB1FE6" w:rsidTr="00B4572B">
        <w:trPr>
          <w:trHeight w:val="70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№ 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Руководящий документ</w:t>
            </w:r>
          </w:p>
        </w:tc>
        <w:tc>
          <w:tcPr>
            <w:tcW w:w="54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Дата и номер</w:t>
            </w:r>
          </w:p>
        </w:tc>
      </w:tr>
      <w:tr w:rsidR="003C77CB" w:rsidRPr="00EB1FE6" w:rsidTr="00B4572B">
        <w:trPr>
          <w:jc w:val="center"/>
        </w:trPr>
        <w:tc>
          <w:tcPr>
            <w:tcW w:w="56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Приказ</w:t>
            </w:r>
          </w:p>
        </w:tc>
        <w:tc>
          <w:tcPr>
            <w:tcW w:w="5454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Об организации взаимодействия Главного управления со средствами массовой информации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18.01.2022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20</w:t>
            </w:r>
          </w:p>
        </w:tc>
      </w:tr>
      <w:tr w:rsidR="003C77CB" w:rsidRPr="00EB1FE6" w:rsidTr="00B4572B">
        <w:trPr>
          <w:jc w:val="center"/>
        </w:trPr>
        <w:tc>
          <w:tcPr>
            <w:tcW w:w="56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Приказ</w:t>
            </w:r>
          </w:p>
        </w:tc>
        <w:tc>
          <w:tcPr>
            <w:tcW w:w="5454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Об организации информационно-пропагандистской деятельности в подразделениях Главного управления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02.02.2022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61</w:t>
            </w:r>
          </w:p>
        </w:tc>
      </w:tr>
      <w:tr w:rsidR="003C77CB" w:rsidRPr="00EB1FE6" w:rsidTr="00B4572B">
        <w:trPr>
          <w:jc w:val="center"/>
        </w:trPr>
        <w:tc>
          <w:tcPr>
            <w:tcW w:w="562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Распоряжение</w:t>
            </w:r>
          </w:p>
        </w:tc>
        <w:tc>
          <w:tcPr>
            <w:tcW w:w="5454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Об организации и проведении VI Всероссийского героико-патриотического фестиваля детского и юношеского творчества «Звезда спасения» в Главном управлении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18.02.2022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4</w:t>
            </w:r>
          </w:p>
        </w:tc>
      </w:tr>
    </w:tbl>
    <w:p w:rsidR="003C77CB" w:rsidRPr="00130ABD" w:rsidRDefault="003C77CB" w:rsidP="003C77CB">
      <w:pPr>
        <w:ind w:firstLine="709"/>
        <w:jc w:val="right"/>
        <w:rPr>
          <w:sz w:val="28"/>
          <w:szCs w:val="28"/>
        </w:rPr>
      </w:pPr>
    </w:p>
    <w:p w:rsidR="003C77CB" w:rsidRPr="00130ABD" w:rsidRDefault="003C77CB" w:rsidP="003C77CB">
      <w:pPr>
        <w:ind w:firstLine="709"/>
        <w:jc w:val="right"/>
        <w:rPr>
          <w:sz w:val="28"/>
          <w:szCs w:val="28"/>
        </w:rPr>
      </w:pPr>
      <w:r w:rsidRPr="00130ABD">
        <w:rPr>
          <w:sz w:val="28"/>
          <w:szCs w:val="28"/>
        </w:rPr>
        <w:t>Таблица 4.1.3.</w:t>
      </w:r>
    </w:p>
    <w:p w:rsidR="003C77CB" w:rsidRPr="00130AB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130ABD" w:rsidRDefault="003C77CB" w:rsidP="003C77CB">
      <w:pPr>
        <w:jc w:val="center"/>
        <w:rPr>
          <w:sz w:val="28"/>
          <w:szCs w:val="28"/>
        </w:rPr>
      </w:pPr>
      <w:r w:rsidRPr="00130ABD">
        <w:rPr>
          <w:sz w:val="28"/>
          <w:szCs w:val="28"/>
        </w:rPr>
        <w:t>Укомплектованность выездного пресс-центра в составе ППУ</w:t>
      </w:r>
    </w:p>
    <w:p w:rsidR="003C77CB" w:rsidRPr="00B4572B" w:rsidRDefault="003C77CB" w:rsidP="003C77CB">
      <w:pPr>
        <w:ind w:firstLine="709"/>
        <w:jc w:val="both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5386"/>
        <w:gridCol w:w="1872"/>
      </w:tblGrid>
      <w:tr w:rsidR="003C77CB" w:rsidRPr="00EB1FE6" w:rsidTr="00B4572B">
        <w:tc>
          <w:tcPr>
            <w:tcW w:w="266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Исходные сведения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(расчеты производятся только </w:t>
            </w:r>
            <w:r w:rsidRPr="0098125E">
              <w:rPr>
                <w:i/>
                <w:sz w:val="22"/>
                <w:szCs w:val="22"/>
              </w:rPr>
              <w:br/>
              <w:t>при наличии в составе ППУ пневмокаркасного модуля или палатки для выездного пресс-центра)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Значение показателя, (%)</w:t>
            </w:r>
          </w:p>
        </w:tc>
      </w:tr>
      <w:tr w:rsidR="003C77CB" w:rsidRPr="00EB1FE6" w:rsidTr="00B4572B">
        <w:trPr>
          <w:trHeight w:val="2587"/>
        </w:trPr>
        <w:tc>
          <w:tcPr>
            <w:tcW w:w="266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Процент укомплектованности выездного пресс-центра </w:t>
            </w:r>
            <w:r w:rsidRPr="0098125E">
              <w:rPr>
                <w:sz w:val="22"/>
                <w:szCs w:val="22"/>
              </w:rPr>
              <w:br/>
              <w:t>в составе ППУ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Ноутбук – 15%;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Принтер – 10%;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Баннер – 15%;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Телефон – 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Стулья – 15%;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Вешалка – 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Столы – 15%;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Блок распределения питания (сетевой фильтр) – 10%;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98125E">
              <w:rPr>
                <w:sz w:val="22"/>
                <w:szCs w:val="22"/>
              </w:rPr>
              <w:t>Наличие сети Интернет – 10%.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100 %</w:t>
            </w:r>
          </w:p>
        </w:tc>
      </w:tr>
    </w:tbl>
    <w:p w:rsidR="003C77CB" w:rsidRPr="00B4572B" w:rsidRDefault="003C77CB" w:rsidP="003C77CB">
      <w:pPr>
        <w:pStyle w:val="af4"/>
        <w:rPr>
          <w:sz w:val="16"/>
          <w:szCs w:val="16"/>
        </w:rPr>
      </w:pPr>
    </w:p>
    <w:p w:rsidR="003C77CB" w:rsidRPr="00130ABD" w:rsidRDefault="003C77CB" w:rsidP="003C77CB">
      <w:pPr>
        <w:pStyle w:val="4"/>
      </w:pPr>
      <w:r w:rsidRPr="00130ABD">
        <w:t>4.2. Работа по развитию социальных сетей</w:t>
      </w:r>
      <w:r w:rsidRPr="00130ABD">
        <w:rPr>
          <w:rStyle w:val="af2"/>
          <w:szCs w:val="28"/>
        </w:rPr>
        <w:footnoteReference w:id="16"/>
      </w:r>
    </w:p>
    <w:p w:rsidR="003C77CB" w:rsidRPr="00B4572B" w:rsidRDefault="003C77CB" w:rsidP="003C77CB">
      <w:pPr>
        <w:pStyle w:val="a6"/>
        <w:ind w:left="0"/>
        <w:rPr>
          <w:b/>
          <w:sz w:val="16"/>
          <w:szCs w:val="16"/>
        </w:rPr>
      </w:pPr>
    </w:p>
    <w:p w:rsidR="003C77CB" w:rsidRPr="00130ABD" w:rsidRDefault="003C77CB" w:rsidP="003C77CB">
      <w:pPr>
        <w:ind w:firstLine="709"/>
        <w:jc w:val="right"/>
        <w:rPr>
          <w:sz w:val="28"/>
        </w:rPr>
      </w:pPr>
      <w:r w:rsidRPr="00130ABD">
        <w:rPr>
          <w:sz w:val="28"/>
        </w:rPr>
        <w:t>Таблица 4.2.1.</w:t>
      </w:r>
    </w:p>
    <w:p w:rsidR="003C77CB" w:rsidRPr="00130ABD" w:rsidRDefault="003C77CB" w:rsidP="003C77CB">
      <w:pPr>
        <w:pStyle w:val="12"/>
        <w:shd w:val="clear" w:color="auto" w:fill="FFFFFF"/>
        <w:jc w:val="center"/>
      </w:pPr>
    </w:p>
    <w:p w:rsidR="003C77CB" w:rsidRPr="00130ABD" w:rsidRDefault="003C77CB" w:rsidP="003C77CB">
      <w:pPr>
        <w:pStyle w:val="12"/>
        <w:shd w:val="clear" w:color="auto" w:fill="FFFFFF"/>
        <w:jc w:val="center"/>
      </w:pPr>
      <w:r w:rsidRPr="00130ABD">
        <w:t xml:space="preserve">Увеличение числа подписчиков в официальных аккаунтах  </w:t>
      </w:r>
      <w:r w:rsidRPr="00130ABD">
        <w:br/>
        <w:t>ГУ МЧС России в социальных сетях</w:t>
      </w:r>
    </w:p>
    <w:p w:rsidR="003C77CB" w:rsidRPr="001656DE" w:rsidRDefault="003C77CB" w:rsidP="003C77CB">
      <w:pPr>
        <w:pStyle w:val="12"/>
        <w:shd w:val="clear" w:color="auto" w:fill="FFFFFF"/>
        <w:ind w:firstLine="709"/>
        <w:jc w:val="right"/>
        <w:rPr>
          <w:color w:val="FF000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123"/>
        <w:gridCol w:w="1543"/>
        <w:gridCol w:w="1435"/>
        <w:gridCol w:w="1415"/>
        <w:gridCol w:w="1436"/>
        <w:gridCol w:w="1415"/>
      </w:tblGrid>
      <w:tr w:rsidR="003C77CB" w:rsidRPr="00EB1FE6" w:rsidTr="00931236">
        <w:trPr>
          <w:jc w:val="center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2039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ресурса</w:t>
            </w:r>
          </w:p>
        </w:tc>
        <w:tc>
          <w:tcPr>
            <w:tcW w:w="1550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Количество подписчиков</w:t>
            </w:r>
          </w:p>
        </w:tc>
        <w:tc>
          <w:tcPr>
            <w:tcW w:w="2887" w:type="dxa"/>
            <w:gridSpan w:val="2"/>
            <w:shd w:val="clear" w:color="auto" w:fill="auto"/>
            <w:vAlign w:val="center"/>
          </w:tcPr>
          <w:p w:rsidR="003C77CB" w:rsidRPr="0098125E" w:rsidRDefault="003C77CB" w:rsidP="00B4572B">
            <w:pPr>
              <w:jc w:val="center"/>
            </w:pPr>
            <w:r w:rsidRPr="0098125E">
              <w:rPr>
                <w:sz w:val="22"/>
                <w:szCs w:val="22"/>
              </w:rPr>
              <w:t>Прирост числа подписчиков</w:t>
            </w:r>
            <w:r w:rsidR="00B4572B">
              <w:rPr>
                <w:sz w:val="22"/>
                <w:szCs w:val="22"/>
              </w:rPr>
              <w:t xml:space="preserve"> </w:t>
            </w:r>
            <w:r w:rsidRPr="0098125E">
              <w:rPr>
                <w:sz w:val="22"/>
                <w:szCs w:val="22"/>
              </w:rPr>
              <w:t>(человек)</w:t>
            </w:r>
          </w:p>
        </w:tc>
        <w:tc>
          <w:tcPr>
            <w:tcW w:w="2888" w:type="dxa"/>
            <w:gridSpan w:val="2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Процентный показатель изменения числа подписчиков, (процент)</w:t>
            </w: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039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ind w:left="-40"/>
              <w:jc w:val="center"/>
            </w:pPr>
          </w:p>
        </w:tc>
        <w:tc>
          <w:tcPr>
            <w:tcW w:w="14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40"/>
              <w:jc w:val="center"/>
            </w:pPr>
            <w:r w:rsidRPr="0098125E">
              <w:rPr>
                <w:sz w:val="22"/>
                <w:szCs w:val="22"/>
              </w:rPr>
              <w:t>За прошедший квартал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1" w:right="-86"/>
              <w:jc w:val="center"/>
            </w:pPr>
            <w:r w:rsidRPr="0098125E">
              <w:rPr>
                <w:sz w:val="22"/>
                <w:szCs w:val="22"/>
              </w:rPr>
              <w:t>За отчетный период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40"/>
              <w:jc w:val="center"/>
            </w:pPr>
            <w:r w:rsidRPr="0098125E">
              <w:rPr>
                <w:sz w:val="22"/>
                <w:szCs w:val="22"/>
              </w:rPr>
              <w:t>За прошедший квартал</w:t>
            </w:r>
            <w:r w:rsidRPr="0098125E">
              <w:rPr>
                <w:rStyle w:val="af2"/>
                <w:sz w:val="22"/>
                <w:szCs w:val="22"/>
              </w:rPr>
              <w:footnoteReference w:id="17"/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1" w:right="-86"/>
              <w:jc w:val="center"/>
            </w:pPr>
            <w:r w:rsidRPr="0098125E">
              <w:rPr>
                <w:sz w:val="22"/>
                <w:szCs w:val="22"/>
              </w:rPr>
              <w:t>За отчетный период</w:t>
            </w:r>
            <w:r w:rsidRPr="0098125E">
              <w:rPr>
                <w:rStyle w:val="af2"/>
                <w:sz w:val="22"/>
                <w:szCs w:val="22"/>
              </w:rPr>
              <w:footnoteReference w:id="18"/>
            </w: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Вконтакте</w:t>
            </w:r>
          </w:p>
        </w:tc>
        <w:tc>
          <w:tcPr>
            <w:tcW w:w="1550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8917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451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864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9 %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13,8 %</w:t>
            </w: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Одноклассники</w:t>
            </w:r>
          </w:p>
        </w:tc>
        <w:tc>
          <w:tcPr>
            <w:tcW w:w="7325" w:type="dxa"/>
            <w:gridSpan w:val="5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ведется</w:t>
            </w: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Instagram</w:t>
            </w:r>
          </w:p>
        </w:tc>
        <w:tc>
          <w:tcPr>
            <w:tcW w:w="1550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Facebook</w:t>
            </w:r>
          </w:p>
        </w:tc>
        <w:tc>
          <w:tcPr>
            <w:tcW w:w="1550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Twitter</w:t>
            </w:r>
          </w:p>
        </w:tc>
        <w:tc>
          <w:tcPr>
            <w:tcW w:w="7325" w:type="dxa"/>
            <w:gridSpan w:val="5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ведется</w:t>
            </w:r>
          </w:p>
        </w:tc>
      </w:tr>
      <w:tr w:rsidR="003C77CB" w:rsidRPr="00EB1FE6" w:rsidTr="00931236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Youtube</w:t>
            </w:r>
          </w:p>
        </w:tc>
        <w:tc>
          <w:tcPr>
            <w:tcW w:w="1550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743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3,4 %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9,6 %</w:t>
            </w:r>
          </w:p>
        </w:tc>
      </w:tr>
      <w:tr w:rsidR="003C77CB" w:rsidRPr="00C057E8" w:rsidTr="00931236">
        <w:trPr>
          <w:trHeight w:val="2971"/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203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Иные интернет-ресурсы:</w:t>
            </w:r>
          </w:p>
          <w:p w:rsidR="003C77CB" w:rsidRPr="0098125E" w:rsidRDefault="003C77CB" w:rsidP="00931236"/>
          <w:p w:rsidR="003C77CB" w:rsidRPr="0098125E" w:rsidRDefault="003C77CB" w:rsidP="00931236">
            <w:r w:rsidRPr="0098125E">
              <w:rPr>
                <w:sz w:val="22"/>
                <w:szCs w:val="22"/>
                <w:lang w:val="en-US"/>
              </w:rPr>
              <w:t>Telegram</w:t>
            </w:r>
            <w:r w:rsidRPr="0098125E">
              <w:rPr>
                <w:sz w:val="22"/>
                <w:szCs w:val="22"/>
              </w:rPr>
              <w:t>-канал (</w:t>
            </w:r>
            <w:r w:rsidRPr="0098125E">
              <w:rPr>
                <w:sz w:val="22"/>
                <w:szCs w:val="22"/>
                <w:lang w:val="en-US"/>
              </w:rPr>
              <w:t>mchs</w:t>
            </w:r>
            <w:r w:rsidRPr="0098125E">
              <w:rPr>
                <w:sz w:val="22"/>
                <w:szCs w:val="22"/>
              </w:rPr>
              <w:t>_</w:t>
            </w:r>
            <w:r w:rsidRPr="0098125E">
              <w:rPr>
                <w:sz w:val="22"/>
                <w:szCs w:val="22"/>
                <w:lang w:val="en-US"/>
              </w:rPr>
              <w:t>st</w:t>
            </w:r>
            <w:r w:rsidRPr="0098125E">
              <w:rPr>
                <w:sz w:val="22"/>
                <w:szCs w:val="22"/>
              </w:rPr>
              <w:t>_</w:t>
            </w:r>
            <w:r w:rsidRPr="0098125E">
              <w:rPr>
                <w:sz w:val="22"/>
                <w:szCs w:val="22"/>
                <w:lang w:val="en-US"/>
              </w:rPr>
              <w:t>petersburg</w:t>
            </w:r>
            <w:r w:rsidRPr="0098125E">
              <w:rPr>
                <w:sz w:val="22"/>
                <w:szCs w:val="22"/>
              </w:rPr>
              <w:t>)</w:t>
            </w:r>
          </w:p>
          <w:p w:rsidR="003C77CB" w:rsidRPr="0098125E" w:rsidRDefault="003C77CB" w:rsidP="00931236"/>
          <w:p w:rsidR="003C77CB" w:rsidRPr="0098125E" w:rsidRDefault="003C77CB" w:rsidP="00931236">
            <w:pPr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Telegram-</w:t>
            </w:r>
            <w:r w:rsidRPr="0098125E">
              <w:rPr>
                <w:sz w:val="22"/>
                <w:szCs w:val="22"/>
              </w:rPr>
              <w:t>канал</w:t>
            </w:r>
            <w:r w:rsidRPr="0098125E">
              <w:rPr>
                <w:sz w:val="22"/>
                <w:szCs w:val="22"/>
                <w:lang w:val="en-US"/>
              </w:rPr>
              <w:t xml:space="preserve">   (</w:t>
            </w:r>
            <w:r w:rsidRPr="0098125E">
              <w:rPr>
                <w:sz w:val="22"/>
                <w:szCs w:val="22"/>
                <w:lang w:val="en-GB"/>
              </w:rPr>
              <w:t>spb fire museum</w:t>
            </w:r>
            <w:r w:rsidRPr="0098125E">
              <w:rPr>
                <w:sz w:val="22"/>
                <w:szCs w:val="22"/>
                <w:lang w:val="en-US"/>
              </w:rPr>
              <w:t>)</w:t>
            </w:r>
          </w:p>
          <w:p w:rsidR="003C77CB" w:rsidRPr="0098125E" w:rsidRDefault="003C77CB" w:rsidP="00931236">
            <w:pPr>
              <w:rPr>
                <w:lang w:val="en-US"/>
              </w:rPr>
            </w:pPr>
          </w:p>
          <w:p w:rsidR="003C77CB" w:rsidRPr="0098125E" w:rsidRDefault="003C77CB" w:rsidP="00931236">
            <w:pPr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RUTUBE</w:t>
            </w:r>
          </w:p>
        </w:tc>
        <w:tc>
          <w:tcPr>
            <w:tcW w:w="1550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1231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100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248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100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1444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GB"/>
              </w:rPr>
            </w:pPr>
          </w:p>
          <w:p w:rsidR="003C77CB" w:rsidRPr="0098125E" w:rsidRDefault="003C77CB" w:rsidP="00931236">
            <w:pPr>
              <w:jc w:val="center"/>
              <w:rPr>
                <w:lang w:val="en-GB"/>
              </w:rPr>
            </w:pPr>
          </w:p>
          <w:p w:rsidR="003C77CB" w:rsidRPr="0098125E" w:rsidRDefault="003C77CB" w:rsidP="00931236">
            <w:pPr>
              <w:jc w:val="center"/>
              <w:rPr>
                <w:lang w:val="en-GB"/>
              </w:rPr>
            </w:pPr>
          </w:p>
          <w:p w:rsidR="003C77CB" w:rsidRPr="0098125E" w:rsidRDefault="003C77CB" w:rsidP="00931236">
            <w:pPr>
              <w:jc w:val="center"/>
              <w:rPr>
                <w:lang w:val="en-GB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418</w:t>
            </w: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100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44" w:type="dxa"/>
            <w:shd w:val="clear" w:color="auto" w:fill="auto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20,1 %</w:t>
            </w: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100 %</w:t>
            </w: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</w:rPr>
              <w:t>100</w:t>
            </w:r>
            <w:r w:rsidRPr="0098125E">
              <w:rPr>
                <w:sz w:val="22"/>
                <w:szCs w:val="22"/>
                <w:lang w:val="en-US"/>
              </w:rPr>
              <w:t xml:space="preserve"> %</w:t>
            </w:r>
          </w:p>
        </w:tc>
        <w:tc>
          <w:tcPr>
            <w:tcW w:w="1444" w:type="dxa"/>
            <w:shd w:val="clear" w:color="auto" w:fill="auto"/>
          </w:tcPr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37,4 %</w:t>
            </w: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100 %</w:t>
            </w:r>
          </w:p>
          <w:p w:rsidR="003C77CB" w:rsidRPr="0098125E" w:rsidRDefault="003C77CB" w:rsidP="00931236">
            <w:pPr>
              <w:jc w:val="center"/>
            </w:pPr>
          </w:p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98125E">
              <w:rPr>
                <w:sz w:val="22"/>
                <w:szCs w:val="22"/>
                <w:lang w:val="en-US"/>
              </w:rPr>
              <w:t>100 %</w:t>
            </w:r>
          </w:p>
        </w:tc>
      </w:tr>
    </w:tbl>
    <w:p w:rsidR="003C77CB" w:rsidRDefault="003C77CB" w:rsidP="003C77CB">
      <w:pPr>
        <w:spacing w:after="200" w:line="276" w:lineRule="auto"/>
        <w:rPr>
          <w:sz w:val="28"/>
          <w:szCs w:val="22"/>
        </w:rPr>
      </w:pPr>
    </w:p>
    <w:p w:rsidR="003C77CB" w:rsidRPr="00130ABD" w:rsidRDefault="003C77CB" w:rsidP="003C77CB">
      <w:pPr>
        <w:pStyle w:val="a3"/>
        <w:ind w:firstLine="709"/>
        <w:jc w:val="right"/>
        <w:rPr>
          <w:sz w:val="28"/>
          <w:szCs w:val="28"/>
        </w:rPr>
      </w:pPr>
      <w:r w:rsidRPr="00130ABD">
        <w:rPr>
          <w:sz w:val="28"/>
        </w:rPr>
        <w:t>Таблица 4.2.2.</w:t>
      </w:r>
    </w:p>
    <w:p w:rsidR="003C77CB" w:rsidRPr="00130ABD" w:rsidRDefault="003C77CB" w:rsidP="003C77CB">
      <w:pPr>
        <w:pStyle w:val="a3"/>
        <w:ind w:firstLine="709"/>
        <w:jc w:val="center"/>
        <w:rPr>
          <w:sz w:val="28"/>
          <w:szCs w:val="28"/>
        </w:rPr>
      </w:pPr>
    </w:p>
    <w:p w:rsidR="003C77CB" w:rsidRPr="00130ABD" w:rsidRDefault="003C77CB" w:rsidP="003C77CB">
      <w:pPr>
        <w:pStyle w:val="a3"/>
        <w:ind w:firstLine="709"/>
        <w:jc w:val="center"/>
        <w:rPr>
          <w:sz w:val="28"/>
          <w:szCs w:val="28"/>
        </w:rPr>
      </w:pPr>
      <w:r w:rsidRPr="00130ABD">
        <w:rPr>
          <w:sz w:val="28"/>
          <w:szCs w:val="28"/>
        </w:rPr>
        <w:t>Вовлеченность аудитории (населения) в работу интернет-ресурсов</w:t>
      </w:r>
    </w:p>
    <w:p w:rsidR="003C77CB" w:rsidRPr="00130ABD" w:rsidRDefault="003C77CB" w:rsidP="003C77CB">
      <w:pPr>
        <w:pStyle w:val="a3"/>
        <w:ind w:firstLine="709"/>
        <w:jc w:val="center"/>
        <w:rPr>
          <w:sz w:val="28"/>
          <w:szCs w:val="28"/>
        </w:rPr>
      </w:pPr>
      <w:r w:rsidRPr="00130ABD">
        <w:rPr>
          <w:sz w:val="28"/>
          <w:szCs w:val="28"/>
        </w:rPr>
        <w:t>ГУ МЧС России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269"/>
        <w:gridCol w:w="4820"/>
        <w:gridCol w:w="2097"/>
      </w:tblGrid>
      <w:tr w:rsidR="003C77CB" w:rsidRPr="00EB1FE6" w:rsidTr="00B4572B">
        <w:trPr>
          <w:trHeight w:val="410"/>
        </w:trPr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Наименование ресурса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Расчет показателя по итогам работы за прошедший квартал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Коэффициент 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(В, процент)</w:t>
            </w:r>
          </w:p>
        </w:tc>
      </w:tr>
      <w:tr w:rsidR="003C77CB" w:rsidRPr="00EB1FE6" w:rsidTr="00B4572B"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226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Вконтакте</w:t>
            </w:r>
          </w:p>
        </w:tc>
        <w:tc>
          <w:tcPr>
            <w:tcW w:w="4820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В = (((Ел+Ек+Ер)/Еп)/Епп)*100%, 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где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Ел – количество лайков;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Ек – количество комментариев;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Ер – количество репостов;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Еп – количество постов (публикаций);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Епп – количество подписчиков.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  <w:lang w:val="en-US"/>
              </w:rPr>
              <w:t>0</w:t>
            </w:r>
            <w:r w:rsidRPr="0098125E">
              <w:rPr>
                <w:sz w:val="22"/>
                <w:szCs w:val="22"/>
              </w:rPr>
              <w:t>, 71 %</w:t>
            </w:r>
          </w:p>
        </w:tc>
      </w:tr>
      <w:tr w:rsidR="003C77CB" w:rsidRPr="00EB1FE6" w:rsidTr="00B4572B"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226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Одноклассники</w:t>
            </w:r>
          </w:p>
        </w:tc>
        <w:tc>
          <w:tcPr>
            <w:tcW w:w="4820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B1FE6" w:rsidTr="00B4572B"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226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Instagram</w:t>
            </w:r>
          </w:p>
        </w:tc>
        <w:tc>
          <w:tcPr>
            <w:tcW w:w="4820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B1FE6" w:rsidTr="00B4572B">
        <w:trPr>
          <w:trHeight w:val="445"/>
        </w:trPr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226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Facebook</w:t>
            </w:r>
          </w:p>
        </w:tc>
        <w:tc>
          <w:tcPr>
            <w:tcW w:w="4820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EB1FE6" w:rsidTr="00B4572B">
        <w:tc>
          <w:tcPr>
            <w:tcW w:w="56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2269" w:type="dxa"/>
            <w:shd w:val="clear" w:color="auto" w:fill="auto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Youtube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 = ((Ел+Ек)/Еп)*100%,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где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Ел – количество лайков;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Ек – количество комментариев;</w:t>
            </w:r>
          </w:p>
          <w:p w:rsidR="003C77CB" w:rsidRPr="0098125E" w:rsidRDefault="003C77CB" w:rsidP="00931236">
            <w:r w:rsidRPr="0098125E">
              <w:rPr>
                <w:sz w:val="22"/>
                <w:szCs w:val="22"/>
              </w:rPr>
              <w:t>Еп – количество постов (публикаций).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25,1 %</w:t>
            </w:r>
          </w:p>
        </w:tc>
      </w:tr>
    </w:tbl>
    <w:p w:rsidR="003C77CB" w:rsidRPr="00130ABD" w:rsidRDefault="003C77CB" w:rsidP="003C77CB">
      <w:pPr>
        <w:pStyle w:val="a3"/>
        <w:ind w:firstLine="709"/>
        <w:jc w:val="center"/>
        <w:rPr>
          <w:sz w:val="28"/>
          <w:szCs w:val="28"/>
        </w:rPr>
      </w:pPr>
    </w:p>
    <w:p w:rsidR="003C77CB" w:rsidRPr="00130ABD" w:rsidRDefault="003C77CB" w:rsidP="00B4572B">
      <w:pPr>
        <w:pStyle w:val="3"/>
        <w:ind w:firstLine="709"/>
        <w:jc w:val="both"/>
        <w:rPr>
          <w:b w:val="0"/>
        </w:rPr>
      </w:pPr>
      <w:bookmarkStart w:id="25" w:name="_4._Организация_деятельности"/>
      <w:bookmarkStart w:id="26" w:name="_5._Организация_деятельности"/>
      <w:bookmarkEnd w:id="25"/>
      <w:bookmarkEnd w:id="26"/>
      <w:r w:rsidRPr="00C6562B">
        <w:rPr>
          <w:b w:val="0"/>
        </w:rPr>
        <w:t>Выводы по разделу: активное использование современных методов информирования, своевременный анализ информации, и автоматизация этих процессов позволяют Управлению информации и связи с общественностью (пресс-служба) успешно взаимодействовать со СМИ, как в целях оперативного оповещения населения о чрезвычайных ситуациях, пожарах, ДТП и ликвидации их последствий, так и для подержания положительного имиджа Главного управления МЧС России по г. Санкт-Петербургу, и популяризации пожарно-спасательного дела в целом.</w:t>
      </w:r>
    </w:p>
    <w:p w:rsidR="003C77CB" w:rsidRDefault="003C77CB" w:rsidP="00B4572B">
      <w:pPr>
        <w:spacing w:after="200" w:line="276" w:lineRule="auto"/>
        <w:ind w:firstLine="709"/>
        <w:rPr>
          <w:b/>
          <w:sz w:val="28"/>
          <w:lang w:eastAsia="ar-SA"/>
        </w:rPr>
      </w:pPr>
      <w:r>
        <w:rPr>
          <w:lang w:eastAsia="ar-SA"/>
        </w:rPr>
        <w:br w:type="page"/>
      </w:r>
    </w:p>
    <w:p w:rsidR="003C77CB" w:rsidRPr="001D0BEE" w:rsidRDefault="003C77CB" w:rsidP="003C77CB">
      <w:pPr>
        <w:pStyle w:val="3"/>
        <w:rPr>
          <w:lang w:eastAsia="ar-SA"/>
        </w:rPr>
      </w:pPr>
    </w:p>
    <w:p w:rsidR="003C77CB" w:rsidRPr="001D0BEE" w:rsidRDefault="003C77CB" w:rsidP="003C77CB">
      <w:pPr>
        <w:pStyle w:val="3"/>
        <w:rPr>
          <w:b w:val="0"/>
          <w:szCs w:val="28"/>
        </w:rPr>
      </w:pPr>
      <w:r w:rsidRPr="001D0BEE">
        <w:rPr>
          <w:lang w:eastAsia="ar-SA"/>
        </w:rPr>
        <w:t xml:space="preserve">5. </w:t>
      </w:r>
      <w:r w:rsidRPr="001D0BEE">
        <w:t>Организация деятельности в области капитального строительства (реконструкции) и капитального (текущего) ремонта объектов капитального строительства, содержания и обслуживания основных фондов, управления и распоряжения недвижимым имуществом, жилищного обеспечения</w:t>
      </w:r>
      <w:r w:rsidRPr="001D0BEE">
        <w:br/>
      </w:r>
    </w:p>
    <w:p w:rsidR="003C77CB" w:rsidRPr="001D0BEE" w:rsidRDefault="003C77CB" w:rsidP="003C77CB"/>
    <w:p w:rsidR="003C77CB" w:rsidRPr="001D0BEE" w:rsidRDefault="003C77CB" w:rsidP="003C77CB">
      <w:pPr>
        <w:pStyle w:val="4"/>
      </w:pPr>
      <w:r w:rsidRPr="001D0BEE">
        <w:t xml:space="preserve">5.1. </w:t>
      </w:r>
      <w:r w:rsidRPr="001D0BEE">
        <w:rPr>
          <w:szCs w:val="28"/>
        </w:rPr>
        <w:t>Реализация мероприятий, направленных на обеспечение</w:t>
      </w:r>
      <w:r w:rsidRPr="001D0BEE">
        <w:rPr>
          <w:szCs w:val="28"/>
        </w:rPr>
        <w:br/>
        <w:t>исполнения федерального бюджета</w:t>
      </w:r>
    </w:p>
    <w:p w:rsidR="003C77CB" w:rsidRPr="001D0BEE" w:rsidRDefault="003C77CB" w:rsidP="003C77CB">
      <w:pPr>
        <w:jc w:val="center"/>
        <w:rPr>
          <w:i/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последний день отчетного периода: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 Заключены государственные контракты (договоры):</w:t>
      </w:r>
    </w:p>
    <w:p w:rsidR="003C77CB" w:rsidRPr="0030214D" w:rsidRDefault="003C77CB" w:rsidP="003C77CB">
      <w:pPr>
        <w:ind w:firstLine="709"/>
        <w:jc w:val="both"/>
        <w:rPr>
          <w:i/>
          <w:sz w:val="28"/>
          <w:szCs w:val="28"/>
        </w:rPr>
      </w:pPr>
      <w:r w:rsidRPr="0030214D">
        <w:rPr>
          <w:sz w:val="28"/>
          <w:szCs w:val="28"/>
        </w:rPr>
        <w:t>1.1.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3C77CB" w:rsidRPr="0030214D" w:rsidRDefault="003C77CB" w:rsidP="003C77CB">
      <w:pPr>
        <w:ind w:firstLine="709"/>
        <w:jc w:val="both"/>
        <w:rPr>
          <w:bCs/>
          <w:snapToGrid w:val="0"/>
          <w:sz w:val="28"/>
          <w:szCs w:val="28"/>
        </w:rPr>
      </w:pPr>
      <w:r w:rsidRPr="0030214D">
        <w:rPr>
          <w:sz w:val="28"/>
          <w:szCs w:val="28"/>
        </w:rPr>
        <w:t xml:space="preserve"> ГК не заключались.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i/>
          <w:sz w:val="28"/>
          <w:szCs w:val="28"/>
        </w:rPr>
      </w:pPr>
      <w:r w:rsidRPr="0030214D">
        <w:rPr>
          <w:sz w:val="28"/>
          <w:szCs w:val="28"/>
        </w:rPr>
        <w:t>1.2. На выполнение работ по капитальному (текущему) ремонту: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1.2.1. 1 536 000,00 руб. – доведены на текущий ремонт объектов недвижимого имущества в 2022 году;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заключено 2 Государственных контракта на сумму 714 965,51 руб. по текущему ремонту сетей инженерно-технического обеспечения.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заключен Государственный контракт на сумму 357 446,40 руб. по текущему ремонту помещений.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 Размещена конкурсная документация на сумму 200 020,00 руб. по текущему ремонту помещений. Дата проведения конкурсных процедур 13.07.2022 г.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Размещена конкурсная документация на сумму 263 568,09 руб. по текущему ремонту фасада здания. Дата проведения конкурсных процедур 13.07.2022 г.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1.2.2. 554 000,00 руб. -  доведены на закупку строительных материалов.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Государственные контракты не заключены. Разработана конкурсная документация,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кровельного материала в сумме 300 000,00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греющего кабеля в сумме 254 000,00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Ориентировочная дата проведения конкурсных процедур 29.07.2022 г.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 Причины не заключения государственных контрактов (договоров):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3C77CB" w:rsidRPr="0030214D" w:rsidRDefault="003C77CB" w:rsidP="003C77CB">
      <w:pPr>
        <w:ind w:firstLine="709"/>
        <w:jc w:val="both"/>
        <w:rPr>
          <w:i/>
          <w:sz w:val="28"/>
          <w:szCs w:val="28"/>
        </w:rPr>
      </w:pPr>
      <w:r w:rsidRPr="0030214D">
        <w:rPr>
          <w:sz w:val="28"/>
          <w:szCs w:val="28"/>
        </w:rPr>
        <w:t>Отсутствие финансирования</w:t>
      </w:r>
      <w:r w:rsidRPr="0030214D">
        <w:rPr>
          <w:i/>
          <w:sz w:val="28"/>
          <w:szCs w:val="28"/>
        </w:rPr>
        <w:t>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2.2. На выполнение работ по капитальному (текущему) ремонту: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Разработана конкурсная документация на проведение текущего рем</w:t>
      </w:r>
      <w:r w:rsidR="00C6562B">
        <w:rPr>
          <w:sz w:val="28"/>
          <w:szCs w:val="28"/>
        </w:rPr>
        <w:t xml:space="preserve">онта газовой котельной в сумме </w:t>
      </w:r>
      <w:r w:rsidRPr="0030214D">
        <w:rPr>
          <w:sz w:val="28"/>
          <w:szCs w:val="28"/>
        </w:rPr>
        <w:t xml:space="preserve">1 016 519,4 руб. Ориентировочная дата проведения </w:t>
      </w:r>
      <w:r w:rsidR="00C6562B">
        <w:rPr>
          <w:sz w:val="28"/>
          <w:szCs w:val="28"/>
        </w:rPr>
        <w:t>конкурсных процедур 29.07.2022</w:t>
      </w:r>
      <w:r w:rsidRPr="0030214D">
        <w:rPr>
          <w:sz w:val="28"/>
          <w:szCs w:val="28"/>
        </w:rPr>
        <w:t>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 Принятые меры по заключению государственных контрактов (договоров):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денежные средства не доведены.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3.2. На выполнение работ по капитальному (текущему) ремонту: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3.2.1. Проведение текущего ремонта: конкурсная документация разработана на проведение текущего ремонта газовой котельной в сумме 1 016 519,4 руб.  Ориентировочная дата пр</w:t>
      </w:r>
      <w:r w:rsidR="00C6562B">
        <w:rPr>
          <w:sz w:val="28"/>
          <w:szCs w:val="28"/>
        </w:rPr>
        <w:t>оведение конкурсных 29.07.2022</w:t>
      </w:r>
      <w:r w:rsidRPr="0030214D">
        <w:rPr>
          <w:sz w:val="28"/>
          <w:szCs w:val="28"/>
        </w:rPr>
        <w:t>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3.2.2. Закупка строительных материалов: разработана конкурсная документация для проведения конкурсных процедур,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кровельного материала в сумме 300 000,00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греющего кабеля в сумме 254 000,00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 Ориентировочная дата проведения </w:t>
      </w:r>
      <w:r w:rsidR="00C6562B">
        <w:rPr>
          <w:sz w:val="28"/>
          <w:szCs w:val="28"/>
        </w:rPr>
        <w:t>конкурсных процедур 29.07.2022</w:t>
      </w:r>
      <w:r w:rsidRPr="0030214D">
        <w:rPr>
          <w:sz w:val="28"/>
          <w:szCs w:val="28"/>
        </w:rPr>
        <w:t>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3.3. На эксплуатацию, содержание и обслуживание объектов недвижимого имущества: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оплату коммунальных услуг: ведется работа по заключению ГК.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обслуживание: Готовится документация для проведения электронных аукционов. Плановый срок заключения ГК – июль 2022 г.</w:t>
      </w:r>
    </w:p>
    <w:p w:rsidR="003C77CB" w:rsidRPr="00DA323D" w:rsidRDefault="003C77CB" w:rsidP="003C77CB">
      <w:pPr>
        <w:pStyle w:val="4"/>
      </w:pPr>
    </w:p>
    <w:p w:rsidR="003C77CB" w:rsidRPr="00DA323D" w:rsidRDefault="003C77CB" w:rsidP="003C77CB">
      <w:pPr>
        <w:pStyle w:val="4"/>
      </w:pPr>
      <w:r w:rsidRPr="00DA323D">
        <w:t xml:space="preserve">5.2. </w:t>
      </w:r>
      <w:r w:rsidRPr="00DA323D">
        <w:rPr>
          <w:szCs w:val="28"/>
        </w:rPr>
        <w:t>Показатели освоения бюджетных ассигнований, выделенных</w:t>
      </w:r>
      <w:r w:rsidRPr="00DA323D">
        <w:rPr>
          <w:szCs w:val="28"/>
        </w:rPr>
        <w:br/>
        <w:t xml:space="preserve">по инвестиционно-строительной деятельности на выполнение проектных </w:t>
      </w:r>
      <w:r w:rsidRPr="00DA323D">
        <w:rPr>
          <w:szCs w:val="28"/>
        </w:rPr>
        <w:br/>
        <w:t xml:space="preserve">и изыскательских работ, строительно-монтажных работ, </w:t>
      </w:r>
      <w:r w:rsidRPr="00DA323D">
        <w:rPr>
          <w:szCs w:val="28"/>
        </w:rPr>
        <w:br/>
        <w:t xml:space="preserve">на выполнение работ по капитальному (текущему) ремонту объектов капитального строительства; на содержание и обслуживание </w:t>
      </w:r>
      <w:r w:rsidRPr="00DA323D">
        <w:rPr>
          <w:szCs w:val="28"/>
        </w:rPr>
        <w:br/>
        <w:t>объектов недвижимого имущества</w:t>
      </w:r>
    </w:p>
    <w:p w:rsidR="003C77CB" w:rsidRPr="00DA323D" w:rsidRDefault="003C77CB" w:rsidP="003C77CB">
      <w:pPr>
        <w:jc w:val="center"/>
        <w:rPr>
          <w:i/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последний день отчетного периода: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 Объем бюджетных ассигнований, выделенных: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составил:</w:t>
      </w:r>
    </w:p>
    <w:p w:rsidR="003C77CB" w:rsidRPr="0030214D" w:rsidRDefault="003C77CB" w:rsidP="003C77CB">
      <w:pPr>
        <w:ind w:firstLine="709"/>
        <w:jc w:val="both"/>
        <w:rPr>
          <w:bCs/>
          <w:snapToGrid w:val="0"/>
          <w:sz w:val="28"/>
          <w:szCs w:val="28"/>
        </w:rPr>
      </w:pPr>
      <w:r w:rsidRPr="0030214D">
        <w:rPr>
          <w:sz w:val="28"/>
          <w:szCs w:val="28"/>
        </w:rPr>
        <w:t>денежные средства не выделялись (отправлена заявка  на выделение денежных средств на закупку мебели от 28.05.2021 г. №М-130-32-90).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1.2. На выполнение работ по капитальному (текущему) ремонту составил: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1.2.1. 1 536 000,00 руб. – доведены на текущий ремонт объектов недвижимого имущества в 2022 году, а именно законтрактовано: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заключено 2 Государственных контракта на сумму 714 965,51 руб. по текущему ремонту сетей инженерно-технического обеспечения.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заключен Государственный контракт на сумму 357 446,40 руб. по текущему ремонту помещений.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 Размещена конкурсная документация на сумму 200 020,00 руб. по текущему ремонту помещений. Дата проведения </w:t>
      </w:r>
      <w:r w:rsidR="00350B19">
        <w:rPr>
          <w:sz w:val="28"/>
          <w:szCs w:val="28"/>
        </w:rPr>
        <w:t>конкурсных процедур 13.07.2022</w:t>
      </w:r>
      <w:r w:rsidRPr="0030214D">
        <w:rPr>
          <w:sz w:val="28"/>
          <w:szCs w:val="28"/>
        </w:rPr>
        <w:t xml:space="preserve">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Размещена конкурсная документация на сумму 263 568,09 руб. по текущему ремонту фасада здания. Дата проведения </w:t>
      </w:r>
      <w:r w:rsidR="00350B19">
        <w:rPr>
          <w:sz w:val="28"/>
          <w:szCs w:val="28"/>
        </w:rPr>
        <w:t>конкурсных процедур 13.07.2022</w:t>
      </w:r>
      <w:r w:rsidRPr="0030214D">
        <w:rPr>
          <w:sz w:val="28"/>
          <w:szCs w:val="28"/>
        </w:rPr>
        <w:t xml:space="preserve">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1.2.2. 554 000,00 руб. - доведены на закупку строительных материалов.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Государственные контракты не заключены. Разработана конкурсная документация,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кровельного материала в сумме 300 000,00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греющего кабеля в сумме 254 000,00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Ориентировочная дата проведения </w:t>
      </w:r>
      <w:r w:rsidR="00350B19">
        <w:rPr>
          <w:sz w:val="28"/>
          <w:szCs w:val="28"/>
        </w:rPr>
        <w:t>конкурсных процедур 29.07.2022</w:t>
      </w:r>
      <w:r w:rsidRPr="0030214D">
        <w:rPr>
          <w:sz w:val="28"/>
          <w:szCs w:val="28"/>
        </w:rPr>
        <w:t>.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1.3. На эксплуатацию, содержание и обслуживание объектов недвижимого имущества составил 88 030 200,00 руб., а именно:</w:t>
      </w:r>
    </w:p>
    <w:p w:rsidR="003C77CB" w:rsidRPr="0030214D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Вывоз ТБО, ЖКО с объектов Главного управления МЧС России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>по г. Санкт-Петербургу на сумму 3 723 550,00 руб.;</w:t>
      </w:r>
    </w:p>
    <w:p w:rsidR="003C77CB" w:rsidRPr="0030214D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Закупка котельно-печного топлива на сумму 2 013 000,00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Обслуживание узлов учета тепловой энергии объектов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>Главного управления МЧС России по г. Санкт-Петербургу на сумму 1 328 625,00,00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Обслуживание внутридомового газового оборудования на сумму 250 000,00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Обслуживание котельных Главного управления МЧС России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>по г. Санкт-Петербургу на сумму 450 800,00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Водоснабжение, водоотведение на сумму 13 074 000,00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Поверка приборов учета узлов учета тепловой энергии на сумму 51 670,98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Электроснабжение на сумму 20 240 006,18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Теплоснабжение на сумму 44 874 603,28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Газоснабжение на сумму 1 241 190,54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Возмещение коммунальных услуг 100 000,00 руб.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Прочие закупки на сумму 1 236 754,02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 Фактическое освоение бюджетных ассигнований, выделенных: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составило: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денежные средства не выделялись.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2.2. На выполнение работ по капитальному (текущему) ремонту: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выполнение работ по капитальному (текущему) ремонту, закупку строительных материалов составило 1 536 000,00</w:t>
      </w:r>
      <w:r w:rsidRPr="0030214D">
        <w:rPr>
          <w:bCs/>
          <w:snapToGrid w:val="0"/>
          <w:sz w:val="28"/>
          <w:szCs w:val="28"/>
        </w:rPr>
        <w:t xml:space="preserve"> руб.</w:t>
      </w:r>
      <w:r w:rsidRPr="0030214D">
        <w:rPr>
          <w:sz w:val="28"/>
          <w:szCs w:val="28"/>
        </w:rPr>
        <w:t xml:space="preserve"> от объема выделенных бюджетных ассигнований,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заключено 2 Государственных контракта на сумму 714 965,51 руб. по текущему ремонту сетей инженерно-технического обеспечения.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заключен Государственный контракт на сумму 357 446,40 руб. по текущему ремонту помещений.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 Размещена конкурсная документация на сумму 200 020,00 руб. по текущему ремонту помещений. Дата проведения конкурсных процедур 13.07.2022 г.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Размещена конкурсная документация на сумму 263 568,09 руб. по текущему ремонту фасада здания. Дата проведения конкурсных процедур 13.07.2022 г.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2.2.1. 554 000,00 руб. - доведены на закупку строительных материалов.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Государственные контракты не заключены. Разработана конкурсная документация,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кровельного материала в сумме 300 000,00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греющего кабеля в сумме 254 000,00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Ориентировочная дата проведения конкурсных процедур 29.07.2022 г.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2.3. На эксплуатацию, содержание и обслуживание объектов недвижимого имущества составил 82 441 157,12 руб., (93,1 % от общего объема ЛБО, выделенных на данное направление), в том числе: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Водоснабжение, водоотведение на сумму 13 073 947,83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Электроснабжение на сумму 20 240 006,18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Теплоснабжение на сумму 44 812 101,97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Газоснабжение на сумму 1 241 190,54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КПТ на сумму 1 208 666,72 руб.;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Прочие закупки на сумму 1 865 243,88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 Кассовое исполнение бюджетных ассигнований, выделенных:</w:t>
      </w:r>
    </w:p>
    <w:p w:rsidR="003C77CB" w:rsidRPr="0030214D" w:rsidRDefault="003C77CB" w:rsidP="00AC5202">
      <w:pPr>
        <w:pStyle w:val="a6"/>
        <w:numPr>
          <w:ilvl w:val="1"/>
          <w:numId w:val="41"/>
        </w:numPr>
        <w:ind w:left="0"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</w:t>
      </w:r>
      <w:r w:rsidRPr="0030214D">
        <w:rPr>
          <w:i/>
          <w:sz w:val="28"/>
          <w:szCs w:val="28"/>
        </w:rPr>
        <w:t>,</w:t>
      </w:r>
      <w:r w:rsidRPr="0030214D">
        <w:rPr>
          <w:sz w:val="28"/>
          <w:szCs w:val="28"/>
        </w:rPr>
        <w:t xml:space="preserve"> составляет  0,00 руб. </w:t>
      </w:r>
    </w:p>
    <w:p w:rsidR="003C77CB" w:rsidRPr="0030214D" w:rsidRDefault="003C77CB" w:rsidP="00AC5202">
      <w:pPr>
        <w:pStyle w:val="a6"/>
        <w:numPr>
          <w:ilvl w:val="1"/>
          <w:numId w:val="41"/>
        </w:numPr>
        <w:ind w:left="0"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работы по капитальному (текущему) ремонту составляет                 0,00 руб., (0 % от общего объема ЛБО, выделенных по данному направлению).</w:t>
      </w:r>
    </w:p>
    <w:p w:rsidR="003C77CB" w:rsidRPr="0030214D" w:rsidRDefault="003C77CB" w:rsidP="00AC5202">
      <w:pPr>
        <w:pStyle w:val="a6"/>
        <w:numPr>
          <w:ilvl w:val="1"/>
          <w:numId w:val="41"/>
        </w:numPr>
        <w:ind w:left="0"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эксплуатацию, содержание и обслуживание объектов недвижимого имущества составил – 55 757 289,31 руб., (62,9 % от общего объема ЛБО, выделенных на данное направление), в том числе:</w:t>
      </w:r>
    </w:p>
    <w:p w:rsidR="003C77CB" w:rsidRPr="0030214D" w:rsidRDefault="003C77CB" w:rsidP="003C77CB">
      <w:pPr>
        <w:pStyle w:val="a6"/>
        <w:ind w:left="45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Водоснабжение, водоотведение на сумму 8 428 929,70 руб.;</w:t>
      </w:r>
    </w:p>
    <w:p w:rsidR="003C77CB" w:rsidRPr="0030214D" w:rsidRDefault="003C77CB" w:rsidP="003C77CB">
      <w:pPr>
        <w:pStyle w:val="a6"/>
        <w:ind w:left="45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Электроснабжение на сумму 19 990 599,82 руб.;</w:t>
      </w:r>
    </w:p>
    <w:p w:rsidR="003C77CB" w:rsidRPr="0030214D" w:rsidRDefault="003C77CB" w:rsidP="003C77CB">
      <w:pPr>
        <w:pStyle w:val="a6"/>
        <w:tabs>
          <w:tab w:val="left" w:pos="6449"/>
        </w:tabs>
        <w:ind w:left="45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Теплоснабжение на сумму 23 798 485,72руб.;</w:t>
      </w:r>
      <w:r w:rsidRPr="0030214D">
        <w:rPr>
          <w:sz w:val="28"/>
          <w:szCs w:val="28"/>
        </w:rPr>
        <w:tab/>
      </w:r>
    </w:p>
    <w:p w:rsidR="003C77CB" w:rsidRPr="0030214D" w:rsidRDefault="003C77CB" w:rsidP="003C77CB">
      <w:pPr>
        <w:pStyle w:val="a6"/>
        <w:ind w:left="45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Газоснабжение на сумму 904 971,47 руб.;</w:t>
      </w:r>
    </w:p>
    <w:p w:rsidR="003C77CB" w:rsidRPr="0030214D" w:rsidRDefault="003C77CB" w:rsidP="003C77CB">
      <w:pPr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      КПТ на сумму 1 208 666,72 руб.;</w:t>
      </w:r>
    </w:p>
    <w:p w:rsidR="003C77CB" w:rsidRPr="0030214D" w:rsidRDefault="003C77CB" w:rsidP="003C77CB">
      <w:pPr>
        <w:pStyle w:val="a6"/>
        <w:ind w:left="45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Прочие закупки на сумму 1 425 635,85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4. Причины: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4.1.  Отсутствия освоения бюджетных ассигнований и исполнения кассовых назначений, выделенных 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в соответствии с показателями, установленными федеральной адресной инвестиционной программой и государственным оборонным заказом, а также заключенными государственными контрактами (договорами</w:t>
      </w:r>
      <w:r w:rsidR="00B4572B">
        <w:rPr>
          <w:sz w:val="28"/>
          <w:szCs w:val="28"/>
        </w:rPr>
        <w:t>)</w:t>
      </w:r>
      <w:r w:rsidRPr="0030214D">
        <w:rPr>
          <w:sz w:val="28"/>
          <w:szCs w:val="28"/>
        </w:rPr>
        <w:t>:</w:t>
      </w:r>
      <w:r w:rsidR="00B4572B">
        <w:rPr>
          <w:sz w:val="28"/>
          <w:szCs w:val="28"/>
        </w:rPr>
        <w:t xml:space="preserve"> </w:t>
      </w:r>
      <w:r w:rsidRPr="0030214D">
        <w:rPr>
          <w:sz w:val="28"/>
          <w:szCs w:val="28"/>
        </w:rPr>
        <w:t>денежные средства не осваивались в связи с отсутствием доведенных ЛБО.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4.2. Отсутствия освоения бюджетных ассигнований, выделенных</w:t>
      </w:r>
      <w:r w:rsidRPr="0030214D">
        <w:rPr>
          <w:sz w:val="28"/>
          <w:szCs w:val="28"/>
        </w:rPr>
        <w:br/>
        <w:t>на выполнение работ по капитальному (текущему) ремонту: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4.2.1. Денежные средства будут освоены в полном объеме,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ЛБО в размере 1 536 000,00 руб. август 2022 г.;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ЛБО в размере 1 016 519,4 руб. октябрь 2022 г.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4.2.2. Закупка строительных материалов: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Государственные контракты не заключены. Разработана конкурсная документация, а именно: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кровельного материала в сумме 300 000,00 руб.;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на закупку греющего кабеля в сумме 254 000,00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Ориентировочная дата проведения конкурсных процедур 29.07.2022 г.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4.3. Отсутствия освоения бюджетных ассигнований, выделенных</w:t>
      </w:r>
      <w:r w:rsidRPr="0030214D">
        <w:rPr>
          <w:sz w:val="28"/>
          <w:szCs w:val="28"/>
        </w:rPr>
        <w:br/>
        <w:t>на эксплуатацию, содержание и обслуживание объектов недвижимого имущества: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 Отсутствие заключенных ГК на сумму: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- 3 000 000,00 руб. - ведется работа с поставщиком услуг по вывозу ТКО (подписание Протокола разногласий к ГК);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- 2 070 758,41 руб. - ведется работа с поставщиком теплоэнергии (подписание Протокола разногласий к ГК);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- 1 918 990,12 руб. - готовится документация для проведения электронных аукционов.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5. Принятые меры: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5.1. По фактическому и кассовому исполнению бюджетных ассигнований, выделенных 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Денежные средства не выделялись.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5.2. По недопущению возврата бюджетных ассигнований в доход федерального бюджета на выполнение работ по капитальному (текущему) ремонту: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В отчетном периоде возврата денежных средств в Федеральный бюджет не допущен.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5.3. По недопущению возврата бюджетных ассигнований в доход федерального бюджета на эксплуатацию, содержание и обслуживание объектов недвижимого имущества:</w:t>
      </w:r>
    </w:p>
    <w:p w:rsidR="003C77CB" w:rsidRPr="0030214D" w:rsidRDefault="003C77CB" w:rsidP="003C77CB">
      <w:pPr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В отчетном периоде возврат денежных средств </w:t>
      </w:r>
      <w:r w:rsidRPr="0030214D">
        <w:rPr>
          <w:sz w:val="28"/>
          <w:szCs w:val="28"/>
        </w:rPr>
        <w:t>в Федеральный бюджет не допущен</w:t>
      </w:r>
      <w:r w:rsidRPr="0030214D">
        <w:rPr>
          <w:rFonts w:eastAsia="Calibri"/>
          <w:sz w:val="28"/>
          <w:szCs w:val="28"/>
        </w:rPr>
        <w:t>.</w:t>
      </w:r>
    </w:p>
    <w:p w:rsidR="003C77CB" w:rsidRPr="0030214D" w:rsidRDefault="003C77CB" w:rsidP="003C77CB">
      <w:pPr>
        <w:jc w:val="both"/>
        <w:rPr>
          <w:sz w:val="28"/>
          <w:szCs w:val="28"/>
        </w:rPr>
      </w:pPr>
    </w:p>
    <w:p w:rsidR="003C77CB" w:rsidRPr="0030214D" w:rsidRDefault="003C77CB" w:rsidP="003C77CB">
      <w:pPr>
        <w:keepNext/>
        <w:keepLines/>
        <w:jc w:val="center"/>
        <w:outlineLvl w:val="3"/>
        <w:rPr>
          <w:b/>
          <w:iCs/>
          <w:sz w:val="28"/>
          <w:szCs w:val="28"/>
        </w:rPr>
      </w:pPr>
      <w:r w:rsidRPr="0030214D">
        <w:rPr>
          <w:b/>
          <w:iCs/>
          <w:sz w:val="28"/>
          <w:szCs w:val="28"/>
        </w:rPr>
        <w:t>5.3. Выполнение заданий по вводу в эксплуатацию объектов капитального строительства (реконструкции) в установленные сроки.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 последний день отчетного периода: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 Плановые показатели по вводу в эксплуатацию объектов капитального строительства (реконструкции) в установленные сроки: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Завершение строительства и реконструкции объекта Федерального государственного казенного учреждения «Невский спасательный центр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 xml:space="preserve">МЧС России» в городе Санкт-Петербурге, г. Колпино, Лагерной шоссе, д.57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>(2 этап строительства) в соответствии с Решением Коллегии 4/</w:t>
      </w:r>
      <w:r w:rsidRPr="0030214D">
        <w:rPr>
          <w:sz w:val="28"/>
          <w:szCs w:val="28"/>
          <w:lang w:val="en-US"/>
        </w:rPr>
        <w:t>III</w:t>
      </w:r>
      <w:r w:rsidRPr="0030214D">
        <w:rPr>
          <w:sz w:val="28"/>
          <w:szCs w:val="28"/>
        </w:rPr>
        <w:t xml:space="preserve"> от 25.12.2020г.). (Федеральный закон РФ от 02.12.2019 № 380-ФЗ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 xml:space="preserve"> «О федеральном бюджете на 2020 год и плановый период 2021-2022 годов»).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2. Фактические показатели по вводу в эксплуатацию объектов капитального строительства (реконструкции) в установленные сроки: 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Отсутствуют.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3. Причины отсутствия ввода в эксплуатацию объектов капитального строительства (реконструкции) в установленные сроки: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неисполнение условий Государственного контракта Генеральным подрядчиком ООО «СК Вита»</w:t>
      </w:r>
      <w:r w:rsidRPr="0030214D">
        <w:rPr>
          <w:i/>
          <w:sz w:val="28"/>
          <w:szCs w:val="28"/>
        </w:rPr>
        <w:t>.</w:t>
      </w:r>
    </w:p>
    <w:p w:rsidR="003C77CB" w:rsidRPr="0030214D" w:rsidRDefault="003C77CB" w:rsidP="003C77CB">
      <w:pPr>
        <w:keepNext/>
        <w:keepLines/>
        <w:ind w:firstLine="709"/>
        <w:jc w:val="both"/>
        <w:outlineLvl w:val="3"/>
        <w:rPr>
          <w:iCs/>
          <w:sz w:val="28"/>
          <w:szCs w:val="28"/>
        </w:rPr>
      </w:pPr>
      <w:r w:rsidRPr="0030214D">
        <w:rPr>
          <w:iCs/>
          <w:sz w:val="28"/>
          <w:szCs w:val="28"/>
        </w:rPr>
        <w:t>4. Принятые меры по вводу в эксплуатацию объектов капитального строительства (реконструкции) в установленные сроки:</w:t>
      </w:r>
    </w:p>
    <w:p w:rsidR="003C77CB" w:rsidRPr="0030214D" w:rsidRDefault="003C77CB" w:rsidP="003C77CB">
      <w:pPr>
        <w:keepNext/>
        <w:keepLines/>
        <w:ind w:firstLine="709"/>
        <w:jc w:val="both"/>
        <w:outlineLvl w:val="3"/>
        <w:rPr>
          <w:iCs/>
          <w:sz w:val="28"/>
          <w:szCs w:val="28"/>
        </w:rPr>
      </w:pPr>
      <w:r w:rsidRPr="0030214D">
        <w:rPr>
          <w:iCs/>
          <w:sz w:val="28"/>
          <w:szCs w:val="28"/>
        </w:rPr>
        <w:t xml:space="preserve">ведение претензионно-исковой работы в отношении генерального подрядчика, исковое дело </w:t>
      </w:r>
      <w:r w:rsidRPr="0030214D">
        <w:rPr>
          <w:rFonts w:eastAsia="Calibri"/>
          <w:sz w:val="28"/>
          <w:szCs w:val="28"/>
        </w:rPr>
        <w:t>А56-36381/2021, А56-16373/2021.</w:t>
      </w:r>
    </w:p>
    <w:p w:rsidR="003C77CB" w:rsidRPr="0030214D" w:rsidRDefault="003C77CB" w:rsidP="003C77CB">
      <w:pPr>
        <w:keepNext/>
        <w:keepLines/>
        <w:jc w:val="center"/>
        <w:outlineLvl w:val="3"/>
        <w:rPr>
          <w:b/>
          <w:iCs/>
          <w:sz w:val="28"/>
          <w:szCs w:val="28"/>
        </w:rPr>
      </w:pPr>
    </w:p>
    <w:p w:rsidR="003C77CB" w:rsidRDefault="003C77CB" w:rsidP="003C77CB">
      <w:pPr>
        <w:spacing w:after="200" w:line="276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br w:type="page"/>
      </w:r>
    </w:p>
    <w:p w:rsidR="003C77CB" w:rsidRPr="0030214D" w:rsidRDefault="003C77CB" w:rsidP="003C77CB">
      <w:pPr>
        <w:keepNext/>
        <w:keepLines/>
        <w:jc w:val="center"/>
        <w:outlineLvl w:val="3"/>
        <w:rPr>
          <w:b/>
          <w:iCs/>
          <w:sz w:val="28"/>
          <w:szCs w:val="28"/>
        </w:rPr>
      </w:pPr>
      <w:r w:rsidRPr="0030214D">
        <w:rPr>
          <w:b/>
          <w:iCs/>
          <w:sz w:val="28"/>
          <w:szCs w:val="28"/>
        </w:rPr>
        <w:t>5.4. Реализация мероприятий, направленных на снижение объемов</w:t>
      </w:r>
      <w:r w:rsidRPr="0030214D">
        <w:rPr>
          <w:b/>
          <w:iCs/>
          <w:sz w:val="28"/>
          <w:szCs w:val="28"/>
        </w:rPr>
        <w:br/>
        <w:t>и количества объектов незавершенного строительства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30214D" w:rsidRDefault="003C77CB" w:rsidP="00AC5202">
      <w:pPr>
        <w:pStyle w:val="a6"/>
        <w:numPr>
          <w:ilvl w:val="0"/>
          <w:numId w:val="40"/>
        </w:numPr>
        <w:jc w:val="both"/>
        <w:rPr>
          <w:sz w:val="28"/>
          <w:szCs w:val="28"/>
        </w:rPr>
      </w:pPr>
      <w:r w:rsidRPr="0030214D">
        <w:rPr>
          <w:sz w:val="28"/>
          <w:szCs w:val="28"/>
        </w:rPr>
        <w:t>Наличие объектов незавершенного строительства:</w:t>
      </w:r>
    </w:p>
    <w:p w:rsidR="003C77CB" w:rsidRPr="0030214D" w:rsidRDefault="003C77CB" w:rsidP="00AC5202">
      <w:pPr>
        <w:pStyle w:val="a6"/>
        <w:numPr>
          <w:ilvl w:val="1"/>
          <w:numId w:val="40"/>
        </w:numPr>
        <w:tabs>
          <w:tab w:val="left" w:pos="993"/>
        </w:tabs>
        <w:ind w:left="0" w:firstLine="710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Объект: разработка проекта «Строительство объектов Авиационно-спасательного центра МЧС России в Красногвардейском районе г. Санкт-Петербурга» на сумму 30 566,0 тыс. руб.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Принятые меры по вводу в эксплуатацию объектов незавершенного строительства с передачей капитальных вложений со счета 106 «Вложения</w:t>
      </w:r>
      <w:r w:rsidRPr="0030214D">
        <w:rPr>
          <w:sz w:val="28"/>
          <w:szCs w:val="28"/>
        </w:rPr>
        <w:br/>
        <w:t>в нефинансовые активы» на счет 101 «Основные средства», не требующих дополнительного выделения бюджетных ассигнований или снижению объемов и количества объектов незавершенного строительства:</w:t>
      </w:r>
    </w:p>
    <w:p w:rsidR="003C77CB" w:rsidRPr="0030214D" w:rsidRDefault="003C77CB" w:rsidP="003C77CB">
      <w:pPr>
        <w:ind w:firstLine="709"/>
        <w:jc w:val="both"/>
        <w:rPr>
          <w:i/>
          <w:sz w:val="28"/>
          <w:szCs w:val="28"/>
        </w:rPr>
      </w:pPr>
      <w:r w:rsidRPr="0030214D">
        <w:rPr>
          <w:sz w:val="28"/>
          <w:szCs w:val="28"/>
        </w:rPr>
        <w:t>- невозможно, в связи с отсутствием доведения денежных средств на СМР</w:t>
      </w:r>
      <w:r w:rsidRPr="0030214D">
        <w:rPr>
          <w:i/>
          <w:sz w:val="28"/>
          <w:szCs w:val="28"/>
        </w:rPr>
        <w:t>.</w:t>
      </w:r>
    </w:p>
    <w:p w:rsidR="003C77CB" w:rsidRPr="0030214D" w:rsidRDefault="003C77CB" w:rsidP="003C77C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0214D">
        <w:rPr>
          <w:sz w:val="28"/>
          <w:szCs w:val="28"/>
        </w:rPr>
        <w:t>1.2. Объект: «Строительство и реконструкция объектов ФГКУ «Невский спасательный центр МЧС России» в г. Санкт-Петербурге (2 этап строительства, благоустройство)»</w:t>
      </w:r>
      <w:r w:rsidRPr="0030214D">
        <w:rPr>
          <w:i/>
          <w:sz w:val="28"/>
          <w:szCs w:val="28"/>
        </w:rPr>
        <w:t>.</w:t>
      </w:r>
    </w:p>
    <w:p w:rsidR="003C77CB" w:rsidRPr="0030214D" w:rsidRDefault="003C77CB" w:rsidP="003C77CB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2. Принятые меры по вводу в эксплуатацию объектов незавершенного строительства с передачей капитальных вложений со счета 106 «Вложения</w:t>
      </w:r>
      <w:r w:rsidRPr="0030214D">
        <w:rPr>
          <w:sz w:val="28"/>
          <w:szCs w:val="28"/>
        </w:rPr>
        <w:br/>
        <w:t>в нефинансовые активы» на счет 101 «Основные средства», не требующих дополнительного выделения бюджетных ассигнований или снижению объемов и количества объектов незавершенного строительства:</w:t>
      </w:r>
    </w:p>
    <w:p w:rsidR="003C77CB" w:rsidRPr="0030214D" w:rsidRDefault="003C77CB" w:rsidP="003C77C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0214D">
        <w:rPr>
          <w:sz w:val="28"/>
          <w:szCs w:val="28"/>
        </w:rPr>
        <w:tab/>
      </w:r>
      <w:r w:rsidRPr="0030214D">
        <w:rPr>
          <w:sz w:val="28"/>
          <w:szCs w:val="28"/>
        </w:rPr>
        <w:tab/>
        <w:t>31.12.2020 Главное управление направило в адрес ООО «СК «ВИТА» Акт сверки взаиморасчетов. Генеральный подрядчик отказался подписывать указанный акт.</w:t>
      </w:r>
    </w:p>
    <w:p w:rsidR="003C77CB" w:rsidRPr="0030214D" w:rsidRDefault="003C77CB" w:rsidP="003C77CB">
      <w:pPr>
        <w:ind w:firstLine="851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02.02.2021 Главное управление направило претензию в части просрочки исполнения обязательств по Государственному контракту в адрес ООО «СК «ВИТА» за период 06.12.2019 - 01.02.2021 на сумму 3 958 917,37руб. Требования претензии Генеральным подрядчиком добровольно не были удовлетворены.</w:t>
      </w:r>
    </w:p>
    <w:p w:rsidR="003C77CB" w:rsidRPr="0030214D" w:rsidRDefault="003C77CB" w:rsidP="003C77C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0214D">
        <w:rPr>
          <w:sz w:val="28"/>
          <w:szCs w:val="28"/>
        </w:rPr>
        <w:tab/>
        <w:t xml:space="preserve">09.02.2021 Главным управлением получено уведомление от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 xml:space="preserve">ООО «СК «ВИТА» о расторжении ГК 33/2017 в одностороннем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 xml:space="preserve">порядке. </w:t>
      </w:r>
      <w:r w:rsidRPr="0030214D">
        <w:rPr>
          <w:sz w:val="28"/>
          <w:szCs w:val="28"/>
        </w:rPr>
        <w:tab/>
        <w:t xml:space="preserve">- 17.02.2021 Главным управлением направлено письмо от 08.02.2021 </w:t>
      </w:r>
      <w:r w:rsidR="00350B19" w:rsidRPr="0030214D">
        <w:rPr>
          <w:sz w:val="28"/>
          <w:szCs w:val="28"/>
        </w:rPr>
        <w:t xml:space="preserve">№ 13 </w:t>
      </w:r>
      <w:r w:rsidRPr="0030214D">
        <w:rPr>
          <w:sz w:val="28"/>
          <w:szCs w:val="28"/>
        </w:rPr>
        <w:t xml:space="preserve">в адрес ООО «СК «ВИТА» с требованием об отмене не вступившего в силу Решения (уведомления) об одностороннем отказе ООО «СК «ВИТА» от исполнения Государственного контракта </w:t>
      </w:r>
      <w:r w:rsidR="00350B19" w:rsidRPr="0030214D">
        <w:rPr>
          <w:sz w:val="28"/>
          <w:szCs w:val="28"/>
        </w:rPr>
        <w:t>от 19.12.2017</w:t>
      </w:r>
      <w:r w:rsidR="00350B19">
        <w:rPr>
          <w:sz w:val="28"/>
          <w:szCs w:val="28"/>
        </w:rPr>
        <w:t xml:space="preserve"> № 33/2017.</w:t>
      </w:r>
    </w:p>
    <w:p w:rsidR="003C77CB" w:rsidRPr="0030214D" w:rsidRDefault="003C77CB" w:rsidP="003C77C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0214D">
        <w:rPr>
          <w:sz w:val="28"/>
          <w:szCs w:val="28"/>
        </w:rPr>
        <w:tab/>
      </w:r>
      <w:r w:rsidRPr="0030214D">
        <w:rPr>
          <w:sz w:val="28"/>
          <w:szCs w:val="28"/>
        </w:rPr>
        <w:tab/>
        <w:t xml:space="preserve">01.03.2021 Главным управлением направлено исковое заявление </w:t>
      </w:r>
      <w:r w:rsidR="00350B19">
        <w:rPr>
          <w:sz w:val="28"/>
          <w:szCs w:val="28"/>
        </w:rPr>
        <w:br/>
      </w:r>
      <w:r w:rsidRPr="0030214D">
        <w:rPr>
          <w:sz w:val="28"/>
          <w:szCs w:val="28"/>
        </w:rPr>
        <w:t>от 26.02.2021 года через портал «Мой Арбитр» в Арбитражный суд города Санкт-Петербурга и Ленинградской области о признании незаконным решения ООО «СК «ВИТА» о расторжении ГК 33/2017 в одностороннем порядке.</w:t>
      </w:r>
    </w:p>
    <w:p w:rsidR="003C77CB" w:rsidRPr="0030214D" w:rsidRDefault="003C77CB" w:rsidP="003C77CB">
      <w:pPr>
        <w:tabs>
          <w:tab w:val="left" w:pos="0"/>
          <w:tab w:val="left" w:pos="851"/>
          <w:tab w:val="center" w:pos="4960"/>
        </w:tabs>
        <w:jc w:val="both"/>
        <w:rPr>
          <w:rFonts w:eastAsia="Calibri"/>
          <w:sz w:val="28"/>
          <w:szCs w:val="28"/>
        </w:rPr>
      </w:pPr>
      <w:r w:rsidRPr="0030214D">
        <w:rPr>
          <w:sz w:val="28"/>
          <w:szCs w:val="28"/>
        </w:rPr>
        <w:tab/>
      </w:r>
      <w:r w:rsidRPr="0030214D">
        <w:rPr>
          <w:rFonts w:eastAsia="Calibri"/>
          <w:sz w:val="28"/>
          <w:szCs w:val="28"/>
        </w:rPr>
        <w:t xml:space="preserve">17.03.2021 Определением Арбитражного суда города Санкт-Петербурга и Ленинградской области по делу А56-16373/2021 исковое заявление </w:t>
      </w:r>
      <w:r w:rsidRPr="0030214D">
        <w:rPr>
          <w:sz w:val="28"/>
          <w:szCs w:val="28"/>
        </w:rPr>
        <w:t>о признании незаконным решения ООО «СК «ВИТА» о расторжении ГК 33/2017 в одностороннем порядке</w:t>
      </w:r>
      <w:r w:rsidRPr="0030214D">
        <w:rPr>
          <w:rFonts w:eastAsia="Calibri"/>
          <w:sz w:val="28"/>
          <w:szCs w:val="28"/>
        </w:rPr>
        <w:t xml:space="preserve"> принято к производству. На 23.12.2021 проведено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>4 судебных заседания по делу А56-16373/2021</w:t>
      </w:r>
      <w:r w:rsidR="00B4572B">
        <w:rPr>
          <w:rFonts w:eastAsia="Calibri"/>
          <w:sz w:val="28"/>
          <w:szCs w:val="28"/>
        </w:rPr>
        <w:t xml:space="preserve"> </w:t>
      </w:r>
      <w:r w:rsidRPr="0030214D">
        <w:rPr>
          <w:rFonts w:eastAsia="Calibri"/>
          <w:sz w:val="28"/>
          <w:szCs w:val="28"/>
        </w:rPr>
        <w:t xml:space="preserve">с участием представителей Главного управления. Определением Арбитражного суда города 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>Санкт-Петербурга и Ленинградской области</w:t>
      </w:r>
      <w:r w:rsidR="00B4572B">
        <w:rPr>
          <w:rFonts w:eastAsia="Calibri"/>
          <w:sz w:val="28"/>
          <w:szCs w:val="28"/>
        </w:rPr>
        <w:t xml:space="preserve"> </w:t>
      </w:r>
      <w:r w:rsidRPr="0030214D">
        <w:rPr>
          <w:rFonts w:eastAsia="Calibri"/>
          <w:sz w:val="28"/>
          <w:szCs w:val="28"/>
        </w:rPr>
        <w:t>по делу А56-16373/2021 от 03.06.2021 в качестве третьего лица привлечен застройщик по Государственному контракту от 19.12.2017 № 33/2017 ФГКУ «Невский спасательный центр МЧС России». Определением Арбитражного суда города Санкт-Петербурга и Ленинградской области по делуА56-16373/2021от 18.11.2021 назначена строительно-техническая экспертиза по делу</w:t>
      </w:r>
      <w:r w:rsidR="00350B19">
        <w:rPr>
          <w:rFonts w:eastAsia="Calibri"/>
          <w:sz w:val="28"/>
          <w:szCs w:val="28"/>
        </w:rPr>
        <w:t xml:space="preserve"> 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>А56-16373/2021.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14.04.2021 Главное управление, в связи с вступлением в силу решения Генерального подрядчика об одностороннем отказе от исполнения Государственного контракта от 19.12.2017 № 33/2017 и перехода Государственного контракта в статус «недействующий», направило претензию в ООО «СК «Вита» о возврате аванса (предварительной оплаты) по Государственному контракту от 19.12.2017 № 33/2017 в размере 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>32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361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135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47 рублей.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22.04.2021 Главное управление направило в Арбитражный суд города Санкт-Петербурга и Ленинградской области исковое заявление к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 xml:space="preserve">ООО «СК «Вита» о возврате аванса (предварительной оплаты) по Государственному контракту от 19.12.2017 № 33/2017 в размере 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>32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361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135,47 рублей.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29.04.2021 Определением Арбитражного суда города Санкт-Петербурга и Ленинградской области по делу А56-36381/2021 принял к производству исковое заявление о возврате аванса ООО «СК «ВИТА» по Государственному контракту № 33/2017 от 19.12.20217 в размере 32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>361</w:t>
      </w:r>
      <w:r w:rsidR="00350B19">
        <w:rPr>
          <w:rFonts w:eastAsia="Calibri"/>
          <w:sz w:val="28"/>
          <w:szCs w:val="28"/>
        </w:rPr>
        <w:t> </w:t>
      </w:r>
      <w:r w:rsidRPr="0030214D">
        <w:rPr>
          <w:rFonts w:eastAsia="Calibri"/>
          <w:sz w:val="28"/>
          <w:szCs w:val="28"/>
        </w:rPr>
        <w:t xml:space="preserve">135,47 рублей. 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на 23.12.2021 проведено 1 судебно заседание по делу А56-36381/2021. Производство по делу приостановлено до вступления в силу решения по делу А56-16373/2021.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12.08.2021 Судебное заседание по делу № А56-16373/2021 перенесено на 30.09.2021г.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30.09.2021 Арбитражный суд города Санкт-Петербурга и Ленинградской области перенес рассмотрение дела № А56-16373/2021 на 18.11.2021г. в связи с направлением запросов в экспертные организации на проведение экспертизы по сооружению ёмкости V=380 м3.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18.11.2021 Определением Арбитражного суда города    Санкт-Петербурга и Ленинградской области по делу № А56-16373/2021 было решено проведение экспертизы поручить экспертам общества с ограниченной ответственностью «Центр независимой экспертизы «Аспект»», Истцу в срок до 20.01.2022 г. внести на депозитный счет Арбитражного суда города Санкт-Петербурга и Ленинградской области 320 000,00 рублей, подлежащих выплате экспертам. Рассмотрение дела отложено на 27.01.2022. 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17.01.2022 Государственный заказчик направил ходатайство о переносе срока внесения на депозитный счет Арбитражного суда города Санкт-Петербурга и Ленинградской области 320 000,00 рублей, подлежащих выплате экспертам согласно рекомендациям УИС МЧС России (письмо от 16.12.2021 </w:t>
      </w:r>
      <w:r w:rsidR="00350B19">
        <w:rPr>
          <w:rFonts w:eastAsia="Calibri"/>
          <w:sz w:val="28"/>
          <w:szCs w:val="28"/>
        </w:rPr>
        <w:br/>
      </w:r>
      <w:r w:rsidRPr="0030214D">
        <w:rPr>
          <w:rFonts w:eastAsia="Calibri"/>
          <w:sz w:val="28"/>
          <w:szCs w:val="28"/>
        </w:rPr>
        <w:t xml:space="preserve">№ М-25-2081). 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26.01.2022 Определением Арбитражного суда города Санкт-Петербурга и Ленинградской области по делу № А56-16373/2021 рассмотрение дела отложено на 01.03.2022 на 11 часов 50 минут по причине болезни судьи.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01.03.2022 ходатайство Главного управления о переносе срока внесения на депозитный счет Арбитражного суда города Санкт-Петербурга и Ленинградской области 320 000,00 рублей, подлежащих выплате экспертам удовлетворено. Истцу в срок до 22.04.2022 внести на депозитный счет Арбитражного суда города Санкт-Петербурга и Ленинградской области 320 000,00 рублей.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25.03.2022 денежные средства в размере 320 000,00 рублей поступили на расчетный счет Главного управления.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>Денежные средства в размере 320 000,00 рублей перечислены на депозитный счет Арбитражного суда города Санкт-Петербурга и Ленинградской области.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22.06.2022 Выезд экспертов ООО «АСПЕКТ» на </w:t>
      </w:r>
      <w:r w:rsidRPr="0030214D">
        <w:rPr>
          <w:sz w:val="28"/>
          <w:szCs w:val="28"/>
        </w:rPr>
        <w:t>объект «Строительство и реконструкция объектов ФГКУ «Невский спасательный центр МЧС России» в г. Санкт-Петербурге (2 этап строительства, благоустройство)»</w:t>
      </w:r>
      <w:r w:rsidRPr="0030214D">
        <w:rPr>
          <w:rFonts w:eastAsia="Calibri"/>
          <w:sz w:val="28"/>
          <w:szCs w:val="28"/>
        </w:rPr>
        <w:t xml:space="preserve"> с  составлением акта осмотра сооружения емкости </w:t>
      </w:r>
      <w:r w:rsidRPr="0030214D">
        <w:rPr>
          <w:rFonts w:eastAsia="Calibri"/>
          <w:sz w:val="28"/>
          <w:szCs w:val="28"/>
          <w:lang w:val="en-US"/>
        </w:rPr>
        <w:t>V</w:t>
      </w:r>
      <w:r w:rsidRPr="0030214D">
        <w:rPr>
          <w:rFonts w:eastAsia="Calibri"/>
          <w:sz w:val="28"/>
          <w:szCs w:val="28"/>
        </w:rPr>
        <w:t>=380м³.</w:t>
      </w:r>
    </w:p>
    <w:p w:rsidR="003C77CB" w:rsidRPr="0030214D" w:rsidRDefault="003C77CB" w:rsidP="00B4572B">
      <w:pPr>
        <w:tabs>
          <w:tab w:val="left" w:pos="0"/>
          <w:tab w:val="left" w:pos="851"/>
          <w:tab w:val="center" w:pos="4960"/>
        </w:tabs>
        <w:ind w:firstLine="709"/>
        <w:jc w:val="both"/>
        <w:rPr>
          <w:rFonts w:eastAsia="Calibri"/>
          <w:sz w:val="28"/>
          <w:szCs w:val="28"/>
        </w:rPr>
      </w:pPr>
      <w:r w:rsidRPr="0030214D">
        <w:rPr>
          <w:rFonts w:eastAsia="Calibri"/>
          <w:sz w:val="28"/>
          <w:szCs w:val="28"/>
        </w:rPr>
        <w:t xml:space="preserve">Следующее судебное заседание будет назначено дополнительно после заключения экспертов по проведенной строительно-технической экспертизы.  </w:t>
      </w:r>
    </w:p>
    <w:p w:rsidR="003C77CB" w:rsidRPr="0030214D" w:rsidRDefault="003C77CB" w:rsidP="003C77CB">
      <w:pPr>
        <w:pStyle w:val="3"/>
        <w:rPr>
          <w:szCs w:val="28"/>
        </w:rPr>
      </w:pPr>
    </w:p>
    <w:p w:rsidR="003C77CB" w:rsidRPr="0030214D" w:rsidRDefault="003C77CB" w:rsidP="003C77CB">
      <w:pPr>
        <w:pStyle w:val="3"/>
        <w:rPr>
          <w:szCs w:val="28"/>
        </w:rPr>
      </w:pPr>
      <w:r w:rsidRPr="0030214D">
        <w:rPr>
          <w:szCs w:val="28"/>
        </w:rPr>
        <w:t>5.5 Организация деятельности в области жилищного обеспечения личного состава МЧС России</w:t>
      </w:r>
    </w:p>
    <w:p w:rsidR="003C77CB" w:rsidRPr="0030214D" w:rsidRDefault="003C77CB" w:rsidP="003C77CB">
      <w:r w:rsidRPr="0030214D">
        <w:tab/>
      </w:r>
    </w:p>
    <w:p w:rsidR="003C77CB" w:rsidRPr="0030214D" w:rsidRDefault="003C77CB" w:rsidP="003C77CB">
      <w:pPr>
        <w:ind w:firstLine="708"/>
        <w:rPr>
          <w:sz w:val="28"/>
          <w:szCs w:val="28"/>
        </w:rPr>
      </w:pPr>
      <w:r w:rsidRPr="0030214D">
        <w:rPr>
          <w:sz w:val="28"/>
          <w:szCs w:val="28"/>
        </w:rPr>
        <w:t>На  последний день отчетного периода:</w:t>
      </w:r>
    </w:p>
    <w:p w:rsidR="003C77CB" w:rsidRPr="0030214D" w:rsidRDefault="003C77CB" w:rsidP="00AC5202">
      <w:pPr>
        <w:pStyle w:val="a6"/>
        <w:numPr>
          <w:ilvl w:val="0"/>
          <w:numId w:val="45"/>
        </w:numPr>
        <w:ind w:left="0"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Мероприятия, направленные на регистрацию прав собственности Российской Федерации  (при необходимости) и оперативного управления территориальных органов МЧС России в отношении недвижимого имущества (жилых помещений, квартир), поступающих от органов исполнительной власти, органов исполнительной власти субъектов Российской Федерации, органов местного самоуправления и иных организаций и учреждений в целях последующего обеспечения данными жилыми помещениями, должностных лиц территориального органа МЧС России, признанных нуждающимися в предоставлении жилых помещений не проводились, в связи с тем, что недвижимое имущество (жилые помещения, квартиры) в Главное управление не поступали.</w:t>
      </w:r>
    </w:p>
    <w:p w:rsidR="003C77CB" w:rsidRDefault="003C77CB" w:rsidP="003C77CB"/>
    <w:p w:rsidR="00350B19" w:rsidRDefault="00350B19" w:rsidP="003C77CB"/>
    <w:p w:rsidR="00350B19" w:rsidRDefault="00350B19" w:rsidP="003C77CB"/>
    <w:p w:rsidR="00350B19" w:rsidRDefault="00350B19" w:rsidP="003C77CB"/>
    <w:p w:rsidR="00350B19" w:rsidRPr="0030214D" w:rsidRDefault="00350B19" w:rsidP="003C77CB"/>
    <w:p w:rsidR="003C77CB" w:rsidRPr="0030214D" w:rsidRDefault="003C77CB" w:rsidP="003C77CB">
      <w:pPr>
        <w:pStyle w:val="3"/>
        <w:spacing w:before="0"/>
        <w:rPr>
          <w:szCs w:val="28"/>
        </w:rPr>
      </w:pPr>
      <w:r w:rsidRPr="0030214D">
        <w:rPr>
          <w:szCs w:val="28"/>
        </w:rPr>
        <w:t xml:space="preserve">5.6. Организация деятельности в области учета </w:t>
      </w:r>
    </w:p>
    <w:p w:rsidR="003C77CB" w:rsidRPr="0030214D" w:rsidRDefault="003C77CB" w:rsidP="003C77CB">
      <w:pPr>
        <w:pStyle w:val="3"/>
        <w:spacing w:before="0"/>
        <w:rPr>
          <w:szCs w:val="28"/>
        </w:rPr>
      </w:pPr>
      <w:r w:rsidRPr="0030214D">
        <w:rPr>
          <w:szCs w:val="28"/>
        </w:rPr>
        <w:t>недвижимого имущества.</w:t>
      </w:r>
    </w:p>
    <w:p w:rsidR="003C77CB" w:rsidRPr="0030214D" w:rsidRDefault="003C77CB" w:rsidP="003C77CB">
      <w:pPr>
        <w:pStyle w:val="a3"/>
        <w:rPr>
          <w:sz w:val="28"/>
          <w:szCs w:val="28"/>
        </w:rPr>
      </w:pPr>
    </w:p>
    <w:p w:rsidR="003C77CB" w:rsidRPr="00350B19" w:rsidRDefault="003C77CB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На последний день отчетного периода:</w:t>
      </w:r>
    </w:p>
    <w:p w:rsidR="003C77CB" w:rsidRPr="00350B19" w:rsidRDefault="00350B19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о</w:t>
      </w:r>
      <w:r w:rsidR="003C77CB" w:rsidRPr="00350B19">
        <w:rPr>
          <w:sz w:val="28"/>
          <w:szCs w:val="28"/>
        </w:rPr>
        <w:t>бщее количество объектов федерального недвижимого имущества, находящихся на ба</w:t>
      </w:r>
      <w:r w:rsidRPr="00350B19">
        <w:rPr>
          <w:sz w:val="28"/>
          <w:szCs w:val="28"/>
        </w:rPr>
        <w:t xml:space="preserve">лансовом учете правообладателя </w:t>
      </w:r>
      <w:r w:rsidR="003C77CB" w:rsidRPr="00350B19">
        <w:rPr>
          <w:sz w:val="28"/>
          <w:szCs w:val="28"/>
        </w:rPr>
        <w:t>806 , в том числе:</w:t>
      </w:r>
    </w:p>
    <w:p w:rsidR="003C77CB" w:rsidRPr="00350B19" w:rsidRDefault="003C77CB" w:rsidP="00AC5202">
      <w:pPr>
        <w:pStyle w:val="a6"/>
        <w:numPr>
          <w:ilvl w:val="0"/>
          <w:numId w:val="59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 xml:space="preserve">количество </w:t>
      </w:r>
      <w:r w:rsidR="00350B19" w:rsidRPr="00350B19">
        <w:rPr>
          <w:sz w:val="28"/>
          <w:szCs w:val="28"/>
        </w:rPr>
        <w:t xml:space="preserve">объектов недвижимого имущества </w:t>
      </w:r>
      <w:r w:rsidRPr="00350B19">
        <w:rPr>
          <w:sz w:val="28"/>
          <w:szCs w:val="28"/>
        </w:rPr>
        <w:t>745  единиц;</w:t>
      </w:r>
    </w:p>
    <w:p w:rsidR="003C77CB" w:rsidRPr="00350B19" w:rsidRDefault="003C77CB" w:rsidP="00AC5202">
      <w:pPr>
        <w:pStyle w:val="a6"/>
        <w:numPr>
          <w:ilvl w:val="0"/>
          <w:numId w:val="59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</w:t>
      </w:r>
      <w:r w:rsidR="00350B19" w:rsidRPr="00350B19">
        <w:rPr>
          <w:sz w:val="28"/>
          <w:szCs w:val="28"/>
        </w:rPr>
        <w:t>личество земельных участков 61</w:t>
      </w:r>
      <w:r w:rsidRPr="00350B19">
        <w:rPr>
          <w:sz w:val="28"/>
          <w:szCs w:val="28"/>
        </w:rPr>
        <w:t xml:space="preserve"> единица.</w:t>
      </w:r>
    </w:p>
    <w:p w:rsidR="003C77CB" w:rsidRPr="00350B19" w:rsidRDefault="003C77CB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Количество объектов недвижимого имущества и земельных участков</w:t>
      </w:r>
      <w:r w:rsidRPr="00350B19">
        <w:rPr>
          <w:sz w:val="28"/>
          <w:szCs w:val="28"/>
        </w:rPr>
        <w:br/>
        <w:t>из общего количества, находящихся на балансовом учете, на которые зарегистрировано право собственности Российской Федерации, в том числе:</w:t>
      </w:r>
    </w:p>
    <w:p w:rsidR="003C77CB" w:rsidRPr="00350B19" w:rsidRDefault="003C77CB" w:rsidP="00AC5202">
      <w:pPr>
        <w:pStyle w:val="a6"/>
        <w:numPr>
          <w:ilvl w:val="0"/>
          <w:numId w:val="60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 xml:space="preserve">количество </w:t>
      </w:r>
      <w:r w:rsidR="00350B19" w:rsidRPr="00350B19">
        <w:rPr>
          <w:sz w:val="28"/>
          <w:szCs w:val="28"/>
        </w:rPr>
        <w:t>объектов недвижимого имущества 745</w:t>
      </w:r>
      <w:r w:rsidRPr="00350B19">
        <w:rPr>
          <w:sz w:val="28"/>
          <w:szCs w:val="28"/>
        </w:rPr>
        <w:t xml:space="preserve"> единиц;</w:t>
      </w:r>
    </w:p>
    <w:p w:rsidR="003C77CB" w:rsidRPr="00350B19" w:rsidRDefault="003C77CB" w:rsidP="00AC5202">
      <w:pPr>
        <w:pStyle w:val="a6"/>
        <w:numPr>
          <w:ilvl w:val="0"/>
          <w:numId w:val="60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кол</w:t>
      </w:r>
      <w:r w:rsidR="00350B19" w:rsidRPr="00350B19">
        <w:rPr>
          <w:sz w:val="28"/>
          <w:szCs w:val="28"/>
        </w:rPr>
        <w:t xml:space="preserve">ичество земельных участков 61 </w:t>
      </w:r>
      <w:r w:rsidRPr="00350B19">
        <w:rPr>
          <w:sz w:val="28"/>
          <w:szCs w:val="28"/>
        </w:rPr>
        <w:t>единица.</w:t>
      </w:r>
    </w:p>
    <w:p w:rsidR="003C77CB" w:rsidRPr="00350B19" w:rsidRDefault="003C77CB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Количество объектов недвижимого имущества и земельных участков</w:t>
      </w:r>
      <w:r w:rsidRPr="00350B19">
        <w:rPr>
          <w:sz w:val="28"/>
          <w:szCs w:val="28"/>
        </w:rPr>
        <w:br/>
        <w:t>из общего количества, находящихся на балансовом учете, на которые зарегистрировано иное вещное право, в том числе:</w:t>
      </w:r>
    </w:p>
    <w:p w:rsidR="003C77CB" w:rsidRPr="00350B19" w:rsidRDefault="003C77CB" w:rsidP="00AC5202">
      <w:pPr>
        <w:pStyle w:val="a6"/>
        <w:numPr>
          <w:ilvl w:val="0"/>
          <w:numId w:val="61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количество объектов недвижимого имущества, закрепленных на</w:t>
      </w:r>
      <w:r w:rsidR="00350B19" w:rsidRPr="00350B19">
        <w:rPr>
          <w:sz w:val="28"/>
          <w:szCs w:val="28"/>
        </w:rPr>
        <w:t xml:space="preserve"> праве оперативного управления 744</w:t>
      </w:r>
      <w:r w:rsidRPr="00350B19">
        <w:rPr>
          <w:sz w:val="28"/>
          <w:szCs w:val="28"/>
        </w:rPr>
        <w:t xml:space="preserve"> единиц;</w:t>
      </w:r>
    </w:p>
    <w:p w:rsidR="003C77CB" w:rsidRPr="00350B19" w:rsidRDefault="003C77CB" w:rsidP="00AC5202">
      <w:pPr>
        <w:pStyle w:val="a6"/>
        <w:numPr>
          <w:ilvl w:val="0"/>
          <w:numId w:val="61"/>
        </w:numPr>
        <w:ind w:left="1134" w:hanging="425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количество земельных участков, предоставленных на праве постоянного (бессрочного) пользования 61 единица.</w:t>
      </w:r>
    </w:p>
    <w:p w:rsidR="003C77CB" w:rsidRPr="00350B19" w:rsidRDefault="003C77CB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Причины не оформления права собственности Российской Федерации</w:t>
      </w:r>
      <w:r w:rsidRPr="00350B19">
        <w:rPr>
          <w:sz w:val="28"/>
          <w:szCs w:val="28"/>
        </w:rPr>
        <w:br/>
        <w:t>и иных вещных прав на недвижимое имущество, находящееся на балансовом учете, в том числе:</w:t>
      </w:r>
    </w:p>
    <w:p w:rsidR="003C77CB" w:rsidRPr="00350B19" w:rsidRDefault="003C77CB" w:rsidP="003C77CB">
      <w:pPr>
        <w:ind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объекты недвижимого имущества:</w:t>
      </w:r>
    </w:p>
    <w:p w:rsidR="003C77CB" w:rsidRPr="00350B19" w:rsidRDefault="003C77CB" w:rsidP="003C77CB">
      <w:pPr>
        <w:ind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- по одному объекту недвижимости получено Уведомления об отказе в государственной регистрации права оперативного управления в связи</w:t>
      </w:r>
      <w:r w:rsidRPr="00350B19">
        <w:rPr>
          <w:b/>
          <w:sz w:val="28"/>
          <w:szCs w:val="28"/>
        </w:rPr>
        <w:t xml:space="preserve"> </w:t>
      </w:r>
      <w:r w:rsidRPr="00350B19">
        <w:rPr>
          <w:sz w:val="28"/>
          <w:szCs w:val="28"/>
        </w:rPr>
        <w:t>с</w:t>
      </w:r>
      <w:r w:rsidRPr="00350B19">
        <w:rPr>
          <w:b/>
          <w:sz w:val="28"/>
          <w:szCs w:val="28"/>
        </w:rPr>
        <w:t xml:space="preserve"> </w:t>
      </w:r>
      <w:r w:rsidRPr="00350B19">
        <w:rPr>
          <w:sz w:val="28"/>
          <w:szCs w:val="28"/>
        </w:rPr>
        <w:t>расхождением площади здания в государственном кадастре недвижимости и Едином государственном реестре недвижимости. В сведениях Государственного кадастра недвижимости отсутствует информация о данном объекте, в то время как в реестре прав зарегистрировано право на объект.</w:t>
      </w:r>
    </w:p>
    <w:p w:rsidR="003C77CB" w:rsidRPr="00350B19" w:rsidRDefault="003C77CB" w:rsidP="003C77CB">
      <w:pPr>
        <w:ind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земельные участки:</w:t>
      </w:r>
    </w:p>
    <w:p w:rsidR="003C77CB" w:rsidRPr="00350B19" w:rsidRDefault="003C77CB" w:rsidP="003C77CB">
      <w:pPr>
        <w:ind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право собственности оформлено на все земельные участки.</w:t>
      </w:r>
    </w:p>
    <w:p w:rsidR="003C77CB" w:rsidRPr="00350B19" w:rsidRDefault="003C77CB" w:rsidP="003C77CB">
      <w:pPr>
        <w:ind w:firstLine="708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Принятые правообладателем меры по оформлению прав собственности Российской Федерации и иных вещных прав на объекты недвижимого имущества и земельные участки: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объекты недвижимого имущества:</w:t>
      </w:r>
    </w:p>
    <w:p w:rsidR="00350B19" w:rsidRPr="00350B19" w:rsidRDefault="003C77CB" w:rsidP="00350B19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 xml:space="preserve">- по зданию «Склад» (Московский пр.. д. 116, лит. Б) 20.12.2021  </w:t>
      </w:r>
      <w:r w:rsidR="00B4572B">
        <w:rPr>
          <w:sz w:val="28"/>
          <w:szCs w:val="28"/>
        </w:rPr>
        <w:br/>
      </w:r>
      <w:r w:rsidRPr="0030214D">
        <w:rPr>
          <w:sz w:val="28"/>
          <w:szCs w:val="28"/>
        </w:rPr>
        <w:t>№ ИВ</w:t>
      </w:r>
      <w:r w:rsidR="00B4572B">
        <w:rPr>
          <w:sz w:val="28"/>
          <w:szCs w:val="28"/>
        </w:rPr>
        <w:t>-</w:t>
      </w:r>
      <w:r w:rsidRPr="0030214D">
        <w:rPr>
          <w:sz w:val="28"/>
          <w:szCs w:val="28"/>
        </w:rPr>
        <w:t>130-41086 н</w:t>
      </w:r>
      <w:r w:rsidRPr="0030214D">
        <w:rPr>
          <w:sz w:val="28"/>
          <w:szCs w:val="28"/>
          <w:shd w:val="clear" w:color="auto" w:fill="FFFFFF"/>
        </w:rPr>
        <w:t xml:space="preserve">аправлен запрос в </w:t>
      </w:r>
      <w:r w:rsidRPr="0030214D">
        <w:rPr>
          <w:sz w:val="28"/>
          <w:szCs w:val="28"/>
        </w:rPr>
        <w:t xml:space="preserve">МТУ Росимущество в городе </w:t>
      </w:r>
      <w:r w:rsidR="00B4572B">
        <w:rPr>
          <w:sz w:val="28"/>
          <w:szCs w:val="28"/>
        </w:rPr>
        <w:br/>
      </w:r>
      <w:r w:rsidRPr="0030214D">
        <w:rPr>
          <w:sz w:val="28"/>
          <w:szCs w:val="28"/>
        </w:rPr>
        <w:t>Санкт</w:t>
      </w:r>
      <w:r w:rsidR="00B4572B">
        <w:rPr>
          <w:sz w:val="28"/>
          <w:szCs w:val="28"/>
        </w:rPr>
        <w:t>-</w:t>
      </w:r>
      <w:r w:rsidRPr="0030214D">
        <w:rPr>
          <w:sz w:val="28"/>
          <w:szCs w:val="28"/>
        </w:rPr>
        <w:t xml:space="preserve">Петербурге и Ленинградской области (далее – Росимущество) </w:t>
      </w:r>
      <w:r w:rsidR="00B4572B">
        <w:rPr>
          <w:sz w:val="28"/>
          <w:szCs w:val="28"/>
        </w:rPr>
        <w:br/>
      </w:r>
      <w:r w:rsidRPr="0030214D">
        <w:rPr>
          <w:sz w:val="28"/>
          <w:szCs w:val="28"/>
        </w:rPr>
        <w:t>«О регистрации права  оперативного управления».</w:t>
      </w:r>
      <w:r w:rsidRPr="0030214D">
        <w:rPr>
          <w:sz w:val="28"/>
          <w:szCs w:val="28"/>
          <w:shd w:val="clear" w:color="auto" w:fill="FFFFFF"/>
        </w:rPr>
        <w:t xml:space="preserve"> Получен ответ от 12.02.2022 № 78-ВР-05/1889 «О приостановлении государственного кадастрового учета здания по адресу: СПб, Московский пр., д. 116, лит. Б». Главным управлением в </w:t>
      </w:r>
      <w:r w:rsidRPr="0030214D">
        <w:rPr>
          <w:sz w:val="28"/>
          <w:szCs w:val="28"/>
        </w:rPr>
        <w:t xml:space="preserve">Росимущество </w:t>
      </w:r>
      <w:r w:rsidRPr="0030214D">
        <w:rPr>
          <w:sz w:val="28"/>
          <w:szCs w:val="28"/>
          <w:shd w:val="clear" w:color="auto" w:fill="FFFFFF"/>
        </w:rPr>
        <w:t>от 09.06.2022 №</w:t>
      </w:r>
      <w:r w:rsidR="00B4572B">
        <w:rPr>
          <w:sz w:val="28"/>
          <w:szCs w:val="28"/>
          <w:shd w:val="clear" w:color="auto" w:fill="FFFFFF"/>
        </w:rPr>
        <w:t xml:space="preserve"> </w:t>
      </w:r>
      <w:r w:rsidRPr="0030214D">
        <w:rPr>
          <w:sz w:val="28"/>
          <w:szCs w:val="28"/>
          <w:shd w:val="clear" w:color="auto" w:fill="FFFFFF"/>
        </w:rPr>
        <w:t xml:space="preserve">ИВ-130-6494 направлен пакет документов для обращения в суд для признания зафиксированных изменений объекта </w:t>
      </w:r>
      <w:r w:rsidRPr="0030214D">
        <w:rPr>
          <w:sz w:val="28"/>
          <w:szCs w:val="28"/>
        </w:rPr>
        <w:t>в части площади и  наружной границы здания с учетом «башни» законными, для последующего осуществления регистрационных де</w:t>
      </w:r>
      <w:r w:rsidR="00350B19">
        <w:rPr>
          <w:sz w:val="28"/>
          <w:szCs w:val="28"/>
        </w:rPr>
        <w:t xml:space="preserve">йствий в отношении него. </w:t>
      </w:r>
    </w:p>
    <w:p w:rsidR="003C77CB" w:rsidRPr="00350B19" w:rsidRDefault="003C77CB" w:rsidP="00350B19">
      <w:pPr>
        <w:pStyle w:val="2"/>
        <w:shd w:val="clear" w:color="auto" w:fill="FBFBFB"/>
        <w:spacing w:before="0" w:line="300" w:lineRule="atLeast"/>
        <w:ind w:firstLine="708"/>
        <w:jc w:val="both"/>
        <w:rPr>
          <w:b w:val="0"/>
          <w:szCs w:val="28"/>
        </w:rPr>
      </w:pPr>
      <w:r w:rsidRPr="00350B19">
        <w:rPr>
          <w:b w:val="0"/>
          <w:szCs w:val="28"/>
        </w:rPr>
        <w:t>На сегодняшний день Росимуществом повторно направлены документы в Управление Росреестра по Са</w:t>
      </w:r>
      <w:r w:rsidR="00B4572B" w:rsidRPr="00350B19">
        <w:rPr>
          <w:b w:val="0"/>
          <w:szCs w:val="28"/>
        </w:rPr>
        <w:t>н</w:t>
      </w:r>
      <w:r w:rsidRPr="00350B19">
        <w:rPr>
          <w:b w:val="0"/>
          <w:szCs w:val="28"/>
        </w:rPr>
        <w:t>кт-Петербургу (далее – Росреестр) в части регистрации права оперативного управления на здание. Для обращения в суд необходим отказ Росреестра в регистрации права оперативного управления.</w:t>
      </w:r>
    </w:p>
    <w:p w:rsidR="003C77CB" w:rsidRPr="0030214D" w:rsidRDefault="003C77CB" w:rsidP="003C77CB">
      <w:pPr>
        <w:jc w:val="both"/>
        <w:rPr>
          <w:sz w:val="28"/>
          <w:szCs w:val="28"/>
        </w:rPr>
      </w:pPr>
      <w:r w:rsidRPr="0030214D">
        <w:rPr>
          <w:shd w:val="clear" w:color="auto" w:fill="FFFFFF"/>
        </w:rPr>
        <w:tab/>
      </w:r>
      <w:r w:rsidRPr="0030214D">
        <w:rPr>
          <w:sz w:val="28"/>
          <w:szCs w:val="28"/>
        </w:rPr>
        <w:t>земельные участки: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право собственности оформлено на все земельные участки.</w:t>
      </w:r>
    </w:p>
    <w:p w:rsidR="003C77CB" w:rsidRPr="0030214D" w:rsidRDefault="003C77CB" w:rsidP="003C77CB">
      <w:pPr>
        <w:ind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Количество объектов недвижимого имущества, находящихся</w:t>
      </w:r>
      <w:r w:rsidRPr="0030214D">
        <w:rPr>
          <w:sz w:val="28"/>
          <w:szCs w:val="28"/>
        </w:rPr>
        <w:br/>
        <w:t>на балансовом учете правообладателя, учтенных в реестре федерального имущества, составляет 806 единиц.</w:t>
      </w:r>
    </w:p>
    <w:p w:rsidR="003C77CB" w:rsidRPr="0030214D" w:rsidRDefault="003C77CB" w:rsidP="003C77CB">
      <w:pPr>
        <w:ind w:firstLine="708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Причины невнесения объектов недвижимого имущества и земельных участков в реестр федерального имущества, а также принятые меры</w:t>
      </w:r>
      <w:r w:rsidRPr="0030214D">
        <w:rPr>
          <w:sz w:val="28"/>
          <w:szCs w:val="28"/>
        </w:rPr>
        <w:br/>
        <w:t>по их внесению: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объекты недвижимого имущества: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в реестр федерального имущества внесены в полном объеме.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земельные участки:</w:t>
      </w:r>
    </w:p>
    <w:p w:rsidR="003C77CB" w:rsidRPr="0030214D" w:rsidRDefault="003C77CB" w:rsidP="003C77CB">
      <w:pPr>
        <w:ind w:firstLine="709"/>
        <w:jc w:val="both"/>
        <w:rPr>
          <w:sz w:val="28"/>
          <w:szCs w:val="28"/>
        </w:rPr>
      </w:pPr>
      <w:r w:rsidRPr="0030214D">
        <w:rPr>
          <w:sz w:val="28"/>
          <w:szCs w:val="28"/>
        </w:rPr>
        <w:t>в реестр федерального имущества внесены в полном объеме.</w:t>
      </w:r>
    </w:p>
    <w:p w:rsidR="00350B19" w:rsidRPr="00350B19" w:rsidRDefault="00350B19" w:rsidP="003C77CB">
      <w:pPr>
        <w:ind w:firstLine="709"/>
        <w:jc w:val="both"/>
        <w:rPr>
          <w:sz w:val="28"/>
          <w:szCs w:val="28"/>
        </w:rPr>
      </w:pPr>
    </w:p>
    <w:p w:rsidR="003C77CB" w:rsidRPr="004C42D8" w:rsidRDefault="003C77CB" w:rsidP="003C77CB">
      <w:pPr>
        <w:ind w:firstLine="709"/>
        <w:jc w:val="both"/>
        <w:rPr>
          <w:rStyle w:val="FontStyle12"/>
          <w:sz w:val="28"/>
          <w:szCs w:val="28"/>
        </w:rPr>
      </w:pPr>
      <w:r w:rsidRPr="00350B19">
        <w:rPr>
          <w:sz w:val="28"/>
          <w:szCs w:val="28"/>
        </w:rPr>
        <w:t>Выводы по разделу: В настоящее время ведется работа по оформлению объекта недвижимости в части регистрации права оперативного управления.</w:t>
      </w:r>
    </w:p>
    <w:p w:rsidR="00E635E5" w:rsidRDefault="00E635E5" w:rsidP="003C77CB">
      <w:pPr>
        <w:pStyle w:val="2"/>
        <w:rPr>
          <w:rStyle w:val="20"/>
          <w:szCs w:val="28"/>
        </w:rPr>
      </w:pPr>
      <w:r>
        <w:rPr>
          <w:rStyle w:val="20"/>
          <w:szCs w:val="28"/>
        </w:rPr>
        <w:br w:type="page"/>
      </w:r>
    </w:p>
    <w:p w:rsidR="00E635E5" w:rsidRPr="004C20D7" w:rsidRDefault="00E635E5" w:rsidP="00E635E5">
      <w:pPr>
        <w:pStyle w:val="3"/>
      </w:pPr>
      <w:r w:rsidRPr="004C20D7">
        <w:t xml:space="preserve">6. Организация делопроизводства, архивной работы, планирования основных мероприятий, работы коллегиальных и совещательных органов, контроля за исполнением поручений и работы с обращениями граждан </w:t>
      </w:r>
    </w:p>
    <w:p w:rsidR="003C77CB" w:rsidRPr="004C20D7" w:rsidRDefault="003C77CB" w:rsidP="003C77CB">
      <w:pPr>
        <w:rPr>
          <w:b/>
          <w:bCs/>
          <w:kern w:val="32"/>
          <w:sz w:val="28"/>
          <w:szCs w:val="28"/>
          <w:u w:val="single"/>
        </w:rPr>
      </w:pPr>
      <w:bookmarkStart w:id="27" w:name="_5._Организация_делопроизводства,"/>
      <w:bookmarkEnd w:id="27"/>
    </w:p>
    <w:p w:rsidR="003C77CB" w:rsidRPr="004C20D7" w:rsidRDefault="003C77CB" w:rsidP="003C77CB">
      <w:pPr>
        <w:pStyle w:val="4"/>
      </w:pPr>
      <w:r w:rsidRPr="004C20D7">
        <w:t>6.1. Организация административной работы</w:t>
      </w:r>
      <w:r w:rsidRPr="004C20D7">
        <w:rPr>
          <w:rStyle w:val="af2"/>
        </w:rPr>
        <w:footnoteReference w:id="19"/>
      </w:r>
    </w:p>
    <w:p w:rsidR="003C77CB" w:rsidRPr="004C20D7" w:rsidRDefault="003C77CB" w:rsidP="003C77CB">
      <w:pPr>
        <w:jc w:val="center"/>
        <w:rPr>
          <w:bCs/>
          <w:i/>
          <w:kern w:val="32"/>
          <w:sz w:val="28"/>
          <w:szCs w:val="28"/>
        </w:rPr>
      </w:pPr>
    </w:p>
    <w:p w:rsidR="003C77CB" w:rsidRPr="00D0433E" w:rsidRDefault="003C77CB" w:rsidP="003C77CB">
      <w:pPr>
        <w:pStyle w:val="a6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05BEB">
        <w:rPr>
          <w:rFonts w:eastAsia="Calibri"/>
          <w:sz w:val="28"/>
          <w:szCs w:val="28"/>
          <w:lang w:eastAsia="en-US"/>
        </w:rPr>
        <w:t xml:space="preserve">В соответствии с организационно-распорядительным документом </w:t>
      </w:r>
      <w:r w:rsidR="00E635E5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от 30 октября 2020 г. № 692 </w:t>
      </w:r>
      <w:r w:rsidRPr="00D0433E">
        <w:rPr>
          <w:rFonts w:eastAsia="Calibri"/>
          <w:sz w:val="28"/>
          <w:szCs w:val="28"/>
          <w:lang w:eastAsia="en-US"/>
        </w:rPr>
        <w:t>«</w:t>
      </w:r>
      <w:r w:rsidRPr="00D0433E">
        <w:rPr>
          <w:color w:val="252525"/>
          <w:sz w:val="28"/>
          <w:szCs w:val="28"/>
          <w:shd w:val="clear" w:color="auto" w:fill="FFFFFF"/>
        </w:rPr>
        <w:t>Об утверждении положений о структурных подразделениях»</w:t>
      </w:r>
      <w:r>
        <w:rPr>
          <w:rFonts w:ascii="Helvetica" w:hAnsi="Helvetica" w:cs="Helvetica"/>
          <w:color w:val="252525"/>
          <w:sz w:val="16"/>
          <w:szCs w:val="16"/>
          <w:shd w:val="clear" w:color="auto" w:fill="FFFFFF"/>
        </w:rPr>
        <w:t xml:space="preserve"> </w:t>
      </w:r>
      <w:r w:rsidRPr="00205BEB">
        <w:rPr>
          <w:rFonts w:eastAsia="Calibri"/>
          <w:sz w:val="28"/>
          <w:szCs w:val="28"/>
          <w:lang w:eastAsia="en-US"/>
        </w:rPr>
        <w:t>выполнение задач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05BEB">
        <w:rPr>
          <w:rFonts w:eastAsia="Calibri"/>
          <w:sz w:val="28"/>
          <w:szCs w:val="28"/>
          <w:lang w:eastAsia="en-US"/>
        </w:rPr>
        <w:t xml:space="preserve">и функций по ведению делопроизводства территориального органа МЧС России возложено на </w:t>
      </w:r>
      <w:r>
        <w:rPr>
          <w:rFonts w:eastAsia="Calibri"/>
          <w:sz w:val="28"/>
          <w:szCs w:val="28"/>
          <w:lang w:eastAsia="en-US"/>
        </w:rPr>
        <w:t>отдел административной работы Главного управления.</w:t>
      </w:r>
    </w:p>
    <w:p w:rsidR="003C77CB" w:rsidRPr="00A860D9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860D9">
        <w:rPr>
          <w:rFonts w:eastAsia="Calibri"/>
          <w:sz w:val="28"/>
          <w:szCs w:val="28"/>
          <w:lang w:eastAsia="en-US"/>
        </w:rPr>
        <w:t xml:space="preserve">Штатная численность отдела административной работы Главного управления составляет 28 чел., из них: ФПС 18 чел., ФГГС 6 чел., работников </w:t>
      </w:r>
      <w:r w:rsidR="00E635E5">
        <w:rPr>
          <w:rFonts w:eastAsia="Calibri"/>
          <w:sz w:val="28"/>
          <w:szCs w:val="28"/>
          <w:lang w:eastAsia="en-US"/>
        </w:rPr>
        <w:br/>
      </w:r>
      <w:r w:rsidRPr="00A860D9">
        <w:rPr>
          <w:rFonts w:eastAsia="Calibri"/>
          <w:sz w:val="28"/>
          <w:szCs w:val="28"/>
          <w:lang w:eastAsia="en-US"/>
        </w:rPr>
        <w:t>4 чел.</w:t>
      </w:r>
    </w:p>
    <w:p w:rsidR="003C77CB" w:rsidRPr="00A860D9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860D9">
        <w:rPr>
          <w:rFonts w:eastAsia="Calibri"/>
          <w:sz w:val="28"/>
          <w:szCs w:val="28"/>
          <w:lang w:eastAsia="en-US"/>
        </w:rPr>
        <w:t xml:space="preserve">Списочная численность отдела административной работы </w:t>
      </w:r>
      <w:r>
        <w:rPr>
          <w:rFonts w:eastAsia="Calibri"/>
          <w:sz w:val="28"/>
          <w:szCs w:val="28"/>
          <w:lang w:eastAsia="en-US"/>
        </w:rPr>
        <w:t xml:space="preserve">Главного управления </w:t>
      </w:r>
      <w:r w:rsidRPr="00E00DC6">
        <w:rPr>
          <w:rFonts w:eastAsia="Calibri"/>
          <w:sz w:val="28"/>
          <w:szCs w:val="28"/>
          <w:lang w:eastAsia="en-US"/>
        </w:rPr>
        <w:t xml:space="preserve">составляет 20 чел., из них: ФПС 12 чел., ФГГС 3 чел., работников </w:t>
      </w:r>
      <w:r w:rsidR="00E635E5">
        <w:rPr>
          <w:rFonts w:eastAsia="Calibri"/>
          <w:sz w:val="28"/>
          <w:szCs w:val="28"/>
          <w:lang w:eastAsia="en-US"/>
        </w:rPr>
        <w:br/>
      </w:r>
      <w:r w:rsidRPr="00E00DC6">
        <w:rPr>
          <w:rFonts w:eastAsia="Calibri"/>
          <w:sz w:val="28"/>
          <w:szCs w:val="28"/>
          <w:lang w:eastAsia="en-US"/>
        </w:rPr>
        <w:t>4 чел.</w:t>
      </w:r>
    </w:p>
    <w:p w:rsidR="003C77CB" w:rsidRDefault="003C77CB" w:rsidP="003C77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Укомплектованность составляет 71</w:t>
      </w:r>
      <w:r w:rsidRPr="00A860D9">
        <w:rPr>
          <w:rFonts w:eastAsia="Calibri"/>
          <w:sz w:val="28"/>
          <w:szCs w:val="28"/>
          <w:lang w:eastAsia="en-US"/>
        </w:rPr>
        <w:t xml:space="preserve"> %.</w:t>
      </w:r>
    </w:p>
    <w:p w:rsidR="003C77CB" w:rsidRPr="00855365" w:rsidRDefault="003C77CB" w:rsidP="003C77CB">
      <w:pPr>
        <w:pStyle w:val="a6"/>
        <w:ind w:left="1069"/>
        <w:jc w:val="right"/>
        <w:rPr>
          <w:sz w:val="28"/>
        </w:rPr>
      </w:pPr>
      <w:r w:rsidRPr="00205BEB">
        <w:rPr>
          <w:sz w:val="28"/>
        </w:rPr>
        <w:t xml:space="preserve">Таблица </w:t>
      </w:r>
      <w:r>
        <w:rPr>
          <w:sz w:val="28"/>
        </w:rPr>
        <w:t>6.1.1</w:t>
      </w:r>
    </w:p>
    <w:p w:rsidR="003C77CB" w:rsidRPr="00205BEB" w:rsidRDefault="003C77CB" w:rsidP="003C77CB">
      <w:pPr>
        <w:pStyle w:val="a6"/>
        <w:ind w:left="0"/>
        <w:jc w:val="center"/>
        <w:rPr>
          <w:sz w:val="28"/>
          <w:szCs w:val="28"/>
        </w:rPr>
      </w:pPr>
      <w:r w:rsidRPr="00205BEB">
        <w:rPr>
          <w:sz w:val="28"/>
          <w:szCs w:val="28"/>
        </w:rPr>
        <w:t>Организация делопроизводства за отчетный период</w:t>
      </w:r>
    </w:p>
    <w:p w:rsidR="003C77CB" w:rsidRDefault="003C77CB" w:rsidP="003C77CB">
      <w:pPr>
        <w:pStyle w:val="a6"/>
        <w:ind w:left="1069"/>
        <w:jc w:val="both"/>
        <w:rPr>
          <w:sz w:val="28"/>
          <w:szCs w:val="28"/>
        </w:rPr>
      </w:pP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792"/>
        <w:gridCol w:w="1024"/>
        <w:gridCol w:w="798"/>
        <w:gridCol w:w="849"/>
        <w:gridCol w:w="900"/>
        <w:gridCol w:w="596"/>
        <w:gridCol w:w="600"/>
        <w:gridCol w:w="596"/>
        <w:gridCol w:w="447"/>
        <w:gridCol w:w="544"/>
      </w:tblGrid>
      <w:tr w:rsidR="003C77CB" w:rsidRPr="00205BEB" w:rsidTr="00E635E5">
        <w:trPr>
          <w:tblHeader/>
        </w:trPr>
        <w:tc>
          <w:tcPr>
            <w:tcW w:w="292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Документооборот</w:t>
            </w:r>
          </w:p>
        </w:tc>
        <w:tc>
          <w:tcPr>
            <w:tcW w:w="3271" w:type="pct"/>
            <w:gridSpan w:val="9"/>
            <w:shd w:val="clear" w:color="auto" w:fill="auto"/>
            <w:vAlign w:val="center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Статистический учет поступающих и создаваемых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(исходящих и внутренних) документов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(без нарастающего итога)</w:t>
            </w:r>
          </w:p>
        </w:tc>
      </w:tr>
      <w:tr w:rsidR="003C77CB" w:rsidRPr="00205BEB" w:rsidTr="00E635E5">
        <w:trPr>
          <w:cantSplit/>
          <w:trHeight w:val="394"/>
        </w:trPr>
        <w:tc>
          <w:tcPr>
            <w:tcW w:w="292" w:type="pct"/>
            <w:vMerge w:val="restar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1437" w:type="pct"/>
            <w:vMerge w:val="restar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3C77CB" w:rsidRPr="00EB0CC8" w:rsidRDefault="003C77CB" w:rsidP="00931236">
            <w:pPr>
              <w:ind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  <w:lang w:val="en-US"/>
              </w:rPr>
              <w:t>I</w:t>
            </w:r>
            <w:r w:rsidRPr="00EB0CC8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3C77CB" w:rsidRPr="00EB0CC8" w:rsidRDefault="003C77CB" w:rsidP="00931236">
            <w:pPr>
              <w:ind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  <w:lang w:val="en-US"/>
              </w:rPr>
              <w:t>II</w:t>
            </w:r>
            <w:r w:rsidRPr="00EB0CC8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616" w:type="pct"/>
            <w:gridSpan w:val="2"/>
            <w:shd w:val="clear" w:color="auto" w:fill="auto"/>
            <w:vAlign w:val="center"/>
          </w:tcPr>
          <w:p w:rsidR="003C77CB" w:rsidRPr="00EB0CC8" w:rsidRDefault="003C77CB" w:rsidP="00931236">
            <w:pPr>
              <w:ind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  <w:lang w:val="en-US"/>
              </w:rPr>
              <w:t xml:space="preserve">III </w:t>
            </w:r>
            <w:r w:rsidRPr="00EB0CC8">
              <w:rPr>
                <w:sz w:val="20"/>
                <w:szCs w:val="20"/>
              </w:rPr>
              <w:t>квартал</w:t>
            </w:r>
          </w:p>
        </w:tc>
        <w:tc>
          <w:tcPr>
            <w:tcW w:w="536" w:type="pct"/>
            <w:gridSpan w:val="2"/>
            <w:shd w:val="clear" w:color="auto" w:fill="auto"/>
            <w:vAlign w:val="center"/>
          </w:tcPr>
          <w:p w:rsidR="003C77CB" w:rsidRPr="00EB0CC8" w:rsidRDefault="003C77CB" w:rsidP="00931236">
            <w:pPr>
              <w:ind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Год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%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Соотношение за год</w:t>
            </w:r>
          </w:p>
        </w:tc>
      </w:tr>
      <w:tr w:rsidR="003C77CB" w:rsidRPr="00205BEB" w:rsidTr="00E635E5">
        <w:trPr>
          <w:cantSplit/>
          <w:trHeight w:val="2111"/>
        </w:trPr>
        <w:tc>
          <w:tcPr>
            <w:tcW w:w="292" w:type="pct"/>
            <w:vMerge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1437" w:type="pct"/>
            <w:vMerge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527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Предшествующего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года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437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Предшествующего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года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307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Предшествующего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года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309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307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Предшествующий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230" w:type="pct"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  <w:r w:rsidRPr="00EB0CC8">
              <w:rPr>
                <w:sz w:val="20"/>
                <w:szCs w:val="20"/>
              </w:rPr>
              <w:t>Текущий</w:t>
            </w:r>
          </w:p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Merge/>
            <w:shd w:val="clear" w:color="auto" w:fill="auto"/>
            <w:textDirection w:val="btLr"/>
            <w:vAlign w:val="center"/>
          </w:tcPr>
          <w:p w:rsidR="003C77CB" w:rsidRPr="00EB0CC8" w:rsidRDefault="003C77CB" w:rsidP="00931236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</w:tr>
      <w:tr w:rsidR="003C77CB" w:rsidRPr="00205BEB" w:rsidTr="00E635E5">
        <w:trPr>
          <w:trHeight w:val="641"/>
        </w:trPr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 xml:space="preserve">Всего поступивших (входящих) несекретных документов/документов, содержащих информацию ограниченного распространения, 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из них: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14962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/173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590</w:t>
            </w:r>
            <w:r w:rsidRPr="003F205A">
              <w:rPr>
                <w:sz w:val="22"/>
                <w:szCs w:val="22"/>
              </w:rPr>
              <w:t>/148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18458</w:t>
            </w:r>
            <w:r w:rsidRPr="00335684">
              <w:rPr>
                <w:sz w:val="22"/>
                <w:szCs w:val="22"/>
              </w:rPr>
              <w:t>/193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16693</w:t>
            </w:r>
            <w:r>
              <w:rPr>
                <w:sz w:val="22"/>
                <w:szCs w:val="22"/>
              </w:rPr>
              <w:t>/185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rPr>
          <w:trHeight w:val="458"/>
        </w:trPr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1.1.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из МЧС России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4273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4426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4438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4442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1.2.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 xml:space="preserve">из органов государственной власти и организаций 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10689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6F87">
              <w:rPr>
                <w:sz w:val="22"/>
                <w:szCs w:val="22"/>
              </w:rPr>
              <w:t>9164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14020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12251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Всего отправленных (исходящих) несекретных документов/документов, содержащих информацию ограниченного распространения,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из них: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12091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/51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10730</w:t>
            </w:r>
            <w:r w:rsidRPr="003F205A">
              <w:rPr>
                <w:sz w:val="22"/>
                <w:szCs w:val="22"/>
              </w:rPr>
              <w:t>/57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35684">
              <w:rPr>
                <w:sz w:val="22"/>
                <w:szCs w:val="22"/>
              </w:rPr>
              <w:t>14874/60</w:t>
            </w:r>
          </w:p>
          <w:p w:rsidR="003C77CB" w:rsidRPr="0098125E" w:rsidRDefault="003C77CB" w:rsidP="00931236"/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12441/44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2.1.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в МЧС России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1960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2175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1953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1896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2.2.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 xml:space="preserve">в органы государственной власти и организации 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10131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85</w:t>
            </w:r>
            <w:r>
              <w:rPr>
                <w:sz w:val="22"/>
                <w:szCs w:val="22"/>
              </w:rPr>
              <w:t>55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12921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10545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Всего внутренних документов,</w:t>
            </w:r>
          </w:p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из них: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3384">
              <w:rPr>
                <w:sz w:val="22"/>
                <w:szCs w:val="22"/>
              </w:rPr>
              <w:t>860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3384">
              <w:rPr>
                <w:sz w:val="22"/>
                <w:szCs w:val="22"/>
              </w:rPr>
              <w:t>2607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B744CE">
              <w:rPr>
                <w:sz w:val="22"/>
                <w:szCs w:val="22"/>
              </w:rPr>
              <w:t>1166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3384">
              <w:rPr>
                <w:sz w:val="22"/>
                <w:szCs w:val="22"/>
              </w:rPr>
              <w:t>3559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3.1.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приказы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148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6F87">
              <w:rPr>
                <w:sz w:val="22"/>
                <w:szCs w:val="22"/>
              </w:rPr>
              <w:t>260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262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3.2.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распоряжения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14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6F87">
              <w:rPr>
                <w:sz w:val="22"/>
                <w:szCs w:val="22"/>
              </w:rPr>
              <w:t>7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4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3.3.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протоколы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17295">
              <w:rPr>
                <w:sz w:val="22"/>
                <w:szCs w:val="22"/>
              </w:rPr>
              <w:t>101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  <w:tr w:rsidR="003C77CB" w:rsidRPr="00205BEB" w:rsidTr="00E635E5">
        <w:tc>
          <w:tcPr>
            <w:tcW w:w="292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3.4.</w:t>
            </w:r>
          </w:p>
        </w:tc>
        <w:tc>
          <w:tcPr>
            <w:tcW w:w="1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(докладные записки, служебные записки, другое)</w:t>
            </w:r>
          </w:p>
        </w:tc>
        <w:tc>
          <w:tcPr>
            <w:tcW w:w="52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3F205A">
              <w:rPr>
                <w:sz w:val="22"/>
                <w:szCs w:val="22"/>
              </w:rPr>
              <w:t>597</w:t>
            </w:r>
          </w:p>
        </w:tc>
        <w:tc>
          <w:tcPr>
            <w:tcW w:w="41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8D6F87">
              <w:rPr>
                <w:sz w:val="22"/>
                <w:szCs w:val="22"/>
              </w:rPr>
              <w:t>2240</w:t>
            </w:r>
          </w:p>
        </w:tc>
        <w:tc>
          <w:tcPr>
            <w:tcW w:w="43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98125E">
              <w:rPr>
                <w:sz w:val="22"/>
                <w:szCs w:val="22"/>
              </w:rPr>
              <w:t>779</w:t>
            </w:r>
          </w:p>
        </w:tc>
        <w:tc>
          <w:tcPr>
            <w:tcW w:w="463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  <w:r w:rsidRPr="004B5FED">
              <w:rPr>
                <w:sz w:val="22"/>
                <w:szCs w:val="22"/>
              </w:rPr>
              <w:t>3189</w:t>
            </w: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307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30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3C77CB" w:rsidRPr="0098125E" w:rsidRDefault="003C77CB" w:rsidP="00931236">
            <w:pPr>
              <w:ind w:right="-23"/>
              <w:jc w:val="center"/>
            </w:pPr>
          </w:p>
        </w:tc>
      </w:tr>
    </w:tbl>
    <w:p w:rsidR="003C77CB" w:rsidRPr="00205BEB" w:rsidRDefault="003C77CB" w:rsidP="003C77CB">
      <w:pPr>
        <w:ind w:left="709"/>
        <w:jc w:val="right"/>
        <w:rPr>
          <w:szCs w:val="28"/>
        </w:rPr>
      </w:pPr>
    </w:p>
    <w:p w:rsidR="003C77CB" w:rsidRPr="00205BEB" w:rsidRDefault="003C77CB" w:rsidP="003C77CB">
      <w:pPr>
        <w:ind w:left="709"/>
        <w:jc w:val="right"/>
        <w:rPr>
          <w:sz w:val="28"/>
          <w:szCs w:val="28"/>
        </w:rPr>
      </w:pPr>
      <w:r w:rsidRPr="00205BEB">
        <w:rPr>
          <w:sz w:val="28"/>
        </w:rPr>
        <w:t xml:space="preserve">Таблица </w:t>
      </w:r>
      <w:r>
        <w:rPr>
          <w:sz w:val="28"/>
        </w:rPr>
        <w:t>6.1.</w:t>
      </w:r>
      <w:r w:rsidRPr="00205BEB">
        <w:rPr>
          <w:sz w:val="28"/>
          <w:lang w:val="en-US"/>
        </w:rPr>
        <w:t>2</w:t>
      </w:r>
      <w:r w:rsidRPr="00205BEB">
        <w:rPr>
          <w:sz w:val="28"/>
        </w:rPr>
        <w:t>.</w:t>
      </w:r>
    </w:p>
    <w:p w:rsidR="003C77CB" w:rsidRPr="00205BEB" w:rsidRDefault="003C77CB" w:rsidP="003C77CB">
      <w:pPr>
        <w:ind w:left="709"/>
        <w:jc w:val="center"/>
        <w:rPr>
          <w:szCs w:val="28"/>
        </w:rPr>
      </w:pPr>
    </w:p>
    <w:p w:rsidR="003C77CB" w:rsidRPr="00205BEB" w:rsidRDefault="003C77CB" w:rsidP="003C77CB">
      <w:pPr>
        <w:jc w:val="center"/>
        <w:rPr>
          <w:rFonts w:eastAsia="Calibri"/>
          <w:sz w:val="28"/>
          <w:szCs w:val="28"/>
          <w:lang w:eastAsia="en-US"/>
        </w:rPr>
      </w:pPr>
      <w:r w:rsidRPr="00205BEB">
        <w:rPr>
          <w:sz w:val="28"/>
          <w:szCs w:val="28"/>
        </w:rPr>
        <w:t>Организация направлений исходящих документов по способам отправки</w:t>
      </w:r>
    </w:p>
    <w:p w:rsidR="003C77CB" w:rsidRPr="00205BEB" w:rsidRDefault="003C77CB" w:rsidP="003C77CB">
      <w:pPr>
        <w:jc w:val="center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1079"/>
        <w:gridCol w:w="819"/>
        <w:gridCol w:w="2053"/>
        <w:gridCol w:w="1351"/>
        <w:gridCol w:w="1426"/>
        <w:gridCol w:w="1260"/>
      </w:tblGrid>
      <w:tr w:rsidR="003C77CB" w:rsidRPr="00404173" w:rsidTr="00E635E5">
        <w:tc>
          <w:tcPr>
            <w:tcW w:w="1759" w:type="dxa"/>
            <w:vMerge w:val="restart"/>
            <w:shd w:val="clear" w:color="auto" w:fill="auto"/>
            <w:vAlign w:val="center"/>
          </w:tcPr>
          <w:p w:rsidR="003C77CB" w:rsidRPr="0098125E" w:rsidRDefault="003C77CB" w:rsidP="00931236">
            <w:pPr>
              <w:ind w:right="-35"/>
              <w:jc w:val="center"/>
            </w:pPr>
            <w:r w:rsidRPr="0098125E">
              <w:rPr>
                <w:sz w:val="22"/>
                <w:szCs w:val="22"/>
              </w:rPr>
              <w:t>Общее количество</w:t>
            </w:r>
          </w:p>
          <w:p w:rsidR="003C77CB" w:rsidRPr="0098125E" w:rsidRDefault="003C77CB" w:rsidP="00931236">
            <w:pPr>
              <w:ind w:right="-35"/>
              <w:jc w:val="center"/>
            </w:pPr>
            <w:r w:rsidRPr="0098125E">
              <w:rPr>
                <w:sz w:val="22"/>
                <w:szCs w:val="22"/>
              </w:rPr>
              <w:t>отправленных</w:t>
            </w:r>
          </w:p>
          <w:p w:rsidR="003C77CB" w:rsidRPr="0098125E" w:rsidRDefault="003C77CB" w:rsidP="00931236">
            <w:pPr>
              <w:ind w:right="-35"/>
              <w:jc w:val="center"/>
            </w:pPr>
            <w:r w:rsidRPr="0098125E">
              <w:rPr>
                <w:sz w:val="22"/>
                <w:szCs w:val="22"/>
              </w:rPr>
              <w:t>(исходящих)</w:t>
            </w:r>
          </w:p>
          <w:p w:rsidR="003C77CB" w:rsidRPr="0098125E" w:rsidRDefault="003C77CB" w:rsidP="00931236">
            <w:pPr>
              <w:ind w:right="-35"/>
              <w:jc w:val="center"/>
            </w:pPr>
            <w:r w:rsidRPr="0098125E">
              <w:rPr>
                <w:sz w:val="22"/>
                <w:szCs w:val="22"/>
              </w:rPr>
              <w:t>документов</w:t>
            </w:r>
          </w:p>
        </w:tc>
        <w:tc>
          <w:tcPr>
            <w:tcW w:w="7988" w:type="dxa"/>
            <w:gridSpan w:val="6"/>
            <w:shd w:val="clear" w:color="auto" w:fill="auto"/>
            <w:vAlign w:val="center"/>
          </w:tcPr>
          <w:p w:rsidR="003C77CB" w:rsidRPr="0098125E" w:rsidRDefault="003C77CB" w:rsidP="00931236">
            <w:pPr>
              <w:ind w:right="-284"/>
              <w:jc w:val="center"/>
            </w:pPr>
            <w:r w:rsidRPr="0098125E">
              <w:rPr>
                <w:sz w:val="22"/>
                <w:szCs w:val="22"/>
              </w:rPr>
              <w:t>Способ отправки документов</w:t>
            </w:r>
          </w:p>
          <w:p w:rsidR="003C77CB" w:rsidRPr="0098125E" w:rsidRDefault="003C77CB" w:rsidP="00931236">
            <w:pPr>
              <w:ind w:right="-284"/>
              <w:jc w:val="center"/>
            </w:pPr>
          </w:p>
        </w:tc>
      </w:tr>
      <w:tr w:rsidR="003C77CB" w:rsidRPr="00404173" w:rsidTr="00E635E5">
        <w:tc>
          <w:tcPr>
            <w:tcW w:w="1759" w:type="dxa"/>
            <w:vMerge/>
            <w:shd w:val="clear" w:color="auto" w:fill="auto"/>
            <w:vAlign w:val="center"/>
          </w:tcPr>
          <w:p w:rsidR="003C77CB" w:rsidRPr="0098125E" w:rsidRDefault="003C77CB" w:rsidP="00931236">
            <w:pPr>
              <w:ind w:right="-284"/>
              <w:jc w:val="center"/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right="34"/>
              <w:jc w:val="center"/>
            </w:pPr>
            <w:r w:rsidRPr="0098125E">
              <w:rPr>
                <w:sz w:val="22"/>
                <w:szCs w:val="22"/>
              </w:rPr>
              <w:t>МЭДО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СЭД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3C77CB" w:rsidRPr="0098125E" w:rsidRDefault="003C77CB" w:rsidP="00931236">
            <w:pPr>
              <w:ind w:right="-54"/>
              <w:jc w:val="center"/>
            </w:pPr>
            <w:r w:rsidRPr="0098125E">
              <w:rPr>
                <w:sz w:val="22"/>
                <w:szCs w:val="22"/>
              </w:rPr>
              <w:t>ГФС России/Спецсвязь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АО «Почта России»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Иной способ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отправки</w:t>
            </w:r>
          </w:p>
        </w:tc>
      </w:tr>
      <w:tr w:rsidR="003C77CB" w:rsidRPr="00E70CF3" w:rsidTr="00E635E5">
        <w:tc>
          <w:tcPr>
            <w:tcW w:w="1759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23171</w:t>
            </w:r>
          </w:p>
        </w:tc>
        <w:tc>
          <w:tcPr>
            <w:tcW w:w="1079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819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3445</w:t>
            </w:r>
          </w:p>
        </w:tc>
        <w:tc>
          <w:tcPr>
            <w:tcW w:w="2053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201/0</w:t>
            </w:r>
          </w:p>
        </w:tc>
        <w:tc>
          <w:tcPr>
            <w:tcW w:w="1351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4180</w:t>
            </w:r>
          </w:p>
        </w:tc>
        <w:tc>
          <w:tcPr>
            <w:tcW w:w="1426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4504</w:t>
            </w:r>
          </w:p>
        </w:tc>
        <w:tc>
          <w:tcPr>
            <w:tcW w:w="1260" w:type="dxa"/>
            <w:shd w:val="clear" w:color="auto" w:fill="auto"/>
          </w:tcPr>
          <w:p w:rsidR="003C77CB" w:rsidRPr="0098125E" w:rsidRDefault="003C77CB" w:rsidP="00E635E5">
            <w:pPr>
              <w:jc w:val="center"/>
            </w:pPr>
            <w:r w:rsidRPr="0098125E">
              <w:rPr>
                <w:sz w:val="22"/>
                <w:szCs w:val="22"/>
              </w:rPr>
              <w:t>10841</w:t>
            </w:r>
          </w:p>
        </w:tc>
      </w:tr>
    </w:tbl>
    <w:p w:rsidR="003C77CB" w:rsidRDefault="003C77CB" w:rsidP="003C77CB">
      <w:pPr>
        <w:pStyle w:val="4"/>
      </w:pPr>
    </w:p>
    <w:p w:rsidR="003C77CB" w:rsidRPr="004C20D7" w:rsidRDefault="003C77CB" w:rsidP="003C77CB">
      <w:pPr>
        <w:pStyle w:val="4"/>
      </w:pPr>
      <w:r w:rsidRPr="004C20D7">
        <w:t>6.2. Организация делопроизводства</w:t>
      </w:r>
    </w:p>
    <w:p w:rsidR="003C77CB" w:rsidRPr="004C20D7" w:rsidRDefault="003C77CB" w:rsidP="003C77CB">
      <w:pPr>
        <w:rPr>
          <w:rFonts w:eastAsia="Courier New"/>
          <w:b/>
          <w:sz w:val="28"/>
          <w:szCs w:val="28"/>
          <w:lang w:bidi="ru-RU"/>
        </w:rPr>
      </w:pPr>
    </w:p>
    <w:p w:rsidR="003C77CB" w:rsidRPr="004C20D7" w:rsidRDefault="003C77CB" w:rsidP="003C77CB">
      <w:pPr>
        <w:pStyle w:val="5"/>
        <w:rPr>
          <w:szCs w:val="28"/>
        </w:rPr>
      </w:pPr>
      <w:r w:rsidRPr="004C20D7">
        <w:rPr>
          <w:rFonts w:eastAsia="Courier New"/>
          <w:szCs w:val="28"/>
          <w:lang w:bidi="ru-RU"/>
        </w:rPr>
        <w:t xml:space="preserve">6.2.1. </w:t>
      </w:r>
      <w:r w:rsidRPr="004C20D7">
        <w:rPr>
          <w:szCs w:val="28"/>
        </w:rPr>
        <w:t>Разработка и утверждение документов, регламентирующих деятельность отдела административной работы, согласно установленным требованиям</w:t>
      </w:r>
    </w:p>
    <w:p w:rsidR="003C77CB" w:rsidRPr="004C20D7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092534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092534">
        <w:rPr>
          <w:sz w:val="28"/>
          <w:szCs w:val="28"/>
        </w:rPr>
        <w:t xml:space="preserve">1) приказ </w:t>
      </w:r>
      <w:r>
        <w:rPr>
          <w:sz w:val="28"/>
          <w:szCs w:val="28"/>
        </w:rPr>
        <w:t>Главного управления</w:t>
      </w:r>
      <w:r w:rsidRPr="00092534">
        <w:rPr>
          <w:sz w:val="28"/>
          <w:szCs w:val="28"/>
        </w:rPr>
        <w:t xml:space="preserve"> об организации работы с документами в территориальном органе МЧС России:</w:t>
      </w:r>
      <w:r w:rsidRPr="00092534">
        <w:rPr>
          <w:rStyle w:val="af2"/>
        </w:rPr>
        <w:t xml:space="preserve"> </w:t>
      </w:r>
      <w:r w:rsidRPr="00092534">
        <w:rPr>
          <w:rStyle w:val="af2"/>
        </w:rPr>
        <w:footnoteReference w:id="20"/>
      </w:r>
    </w:p>
    <w:p w:rsidR="003C77CB" w:rsidRPr="00CF5C2C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утвержден 12 июля 2021 г. № 429</w:t>
      </w:r>
      <w:r>
        <w:rPr>
          <w:sz w:val="28"/>
          <w:szCs w:val="28"/>
        </w:rPr>
        <w:t>, внесены изменения приказ Главного управления от 09 февраля 2022 г. № 78.</w:t>
      </w:r>
    </w:p>
    <w:p w:rsidR="003C77CB" w:rsidRPr="009102EE" w:rsidRDefault="003C77CB" w:rsidP="003C77CB">
      <w:pPr>
        <w:suppressAutoHyphens/>
        <w:ind w:left="709" w:right="-2"/>
        <w:jc w:val="both"/>
        <w:rPr>
          <w:sz w:val="28"/>
          <w:szCs w:val="28"/>
        </w:rPr>
      </w:pPr>
      <w:r w:rsidRPr="009102EE">
        <w:rPr>
          <w:sz w:val="28"/>
          <w:szCs w:val="28"/>
        </w:rPr>
        <w:t xml:space="preserve">2) номенклатура дел </w:t>
      </w:r>
      <w:r>
        <w:rPr>
          <w:sz w:val="28"/>
          <w:szCs w:val="28"/>
        </w:rPr>
        <w:t>Главного управления</w:t>
      </w:r>
      <w:r w:rsidRPr="009102EE">
        <w:rPr>
          <w:sz w:val="28"/>
          <w:szCs w:val="28"/>
        </w:rPr>
        <w:t>:</w:t>
      </w:r>
    </w:p>
    <w:p w:rsidR="003C77CB" w:rsidRPr="009102EE" w:rsidRDefault="003C77CB" w:rsidP="003C77CB">
      <w:pPr>
        <w:suppressAutoHyphens/>
        <w:ind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 xml:space="preserve">утверждена </w:t>
      </w:r>
      <w:r w:rsidRPr="009102EE">
        <w:rPr>
          <w:sz w:val="28"/>
          <w:szCs w:val="28"/>
        </w:rPr>
        <w:t>28.12.2021 г. начальником Главного управления</w:t>
      </w:r>
      <w:r>
        <w:rPr>
          <w:sz w:val="28"/>
          <w:szCs w:val="28"/>
        </w:rPr>
        <w:t>;</w:t>
      </w:r>
    </w:p>
    <w:p w:rsidR="003C77CB" w:rsidRPr="009102EE" w:rsidRDefault="003C77CB" w:rsidP="003C77CB">
      <w:pPr>
        <w:tabs>
          <w:tab w:val="left" w:pos="0"/>
        </w:tabs>
        <w:suppressAutoHyphens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согласована Э</w:t>
      </w:r>
      <w:r w:rsidRPr="009102EE">
        <w:rPr>
          <w:sz w:val="28"/>
          <w:szCs w:val="28"/>
        </w:rPr>
        <w:t>ксперт</w:t>
      </w:r>
      <w:r>
        <w:rPr>
          <w:sz w:val="28"/>
          <w:szCs w:val="28"/>
        </w:rPr>
        <w:t>ной комиссией 28.12.2021 г. № 6.</w:t>
      </w:r>
    </w:p>
    <w:p w:rsidR="003C77CB" w:rsidRPr="009102EE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Последнее согласование номенклатуры дел Главного управления с Центральным архивом МЧС России 03.12.2018 г. Выписка из протокола экспертной комиссии Центрального архива МЧС России от 01.11.2018 г. № 24.</w:t>
      </w:r>
    </w:p>
    <w:p w:rsidR="003C77CB" w:rsidRPr="0004549E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102EE">
        <w:rPr>
          <w:sz w:val="28"/>
          <w:szCs w:val="28"/>
        </w:rPr>
        <w:t xml:space="preserve">оменклатура дел Главного </w:t>
      </w:r>
      <w:r>
        <w:rPr>
          <w:sz w:val="28"/>
          <w:szCs w:val="28"/>
        </w:rPr>
        <w:t xml:space="preserve"> управления </w:t>
      </w:r>
      <w:r w:rsidRPr="009102EE">
        <w:rPr>
          <w:sz w:val="28"/>
          <w:szCs w:val="28"/>
        </w:rPr>
        <w:t xml:space="preserve">в новой организационной штатной структуре </w:t>
      </w:r>
      <w:r w:rsidRPr="0004549E">
        <w:rPr>
          <w:sz w:val="28"/>
          <w:szCs w:val="28"/>
        </w:rPr>
        <w:t xml:space="preserve">не согласована с Центральным архивом МЧС России: </w:t>
      </w:r>
    </w:p>
    <w:p w:rsidR="003C77CB" w:rsidRPr="009102EE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16.10.2020 г. № М-130-747, ответ Центрального архива МЧС России от 12.02.2021 г. № М-120-122 о невозможности включения в план работы ЭПМК Центрального архива МЧС России на 2021 год в связи с загруженностью;</w:t>
      </w:r>
    </w:p>
    <w:p w:rsidR="003C77CB" w:rsidRPr="009102EE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30.09.2021 г. № М-130-6069, ответ Центрального архива МЧС России от 06.10.2021 г. № М-120-745 о включения в проект  плана  работы ЭПМК Центрального архива МЧС России на 2022 год, полная информация будет предоставлена после утверждения плана работы ЭПМК Центрального архива МЧС России на 2022 год;</w:t>
      </w:r>
    </w:p>
    <w:p w:rsidR="003C77CB" w:rsidRPr="00DC4E6C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размещена в СЭД;</w:t>
      </w:r>
    </w:p>
    <w:p w:rsidR="003C77CB" w:rsidRPr="00DC4E6C" w:rsidRDefault="003C77CB" w:rsidP="003C77CB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закрыта в установленном порядке.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персональный список ответственных за делопроизводство (в том числе за работу с документами, содержащими служебную информацию ограниченного распространения) в структурных подразделениях Главного управления:</w:t>
      </w:r>
    </w:p>
    <w:p w:rsidR="003C77CB" w:rsidRPr="009947ED" w:rsidRDefault="003C77CB" w:rsidP="003C77CB">
      <w:pPr>
        <w:pStyle w:val="a6"/>
        <w:ind w:left="0" w:right="-2" w:firstLine="709"/>
        <w:jc w:val="both"/>
        <w:rPr>
          <w:sz w:val="32"/>
          <w:szCs w:val="28"/>
        </w:rPr>
      </w:pPr>
      <w:r w:rsidRPr="00D0028B">
        <w:rPr>
          <w:sz w:val="28"/>
          <w:szCs w:val="28"/>
        </w:rPr>
        <w:t>утвержден</w:t>
      </w:r>
      <w:r>
        <w:rPr>
          <w:sz w:val="28"/>
          <w:szCs w:val="28"/>
        </w:rPr>
        <w:t xml:space="preserve"> 10 февраля </w:t>
      </w:r>
      <w:r w:rsidRPr="00D0028B">
        <w:rPr>
          <w:sz w:val="28"/>
          <w:szCs w:val="28"/>
        </w:rPr>
        <w:t>2022</w:t>
      </w:r>
      <w:r>
        <w:rPr>
          <w:sz w:val="28"/>
          <w:szCs w:val="28"/>
        </w:rPr>
        <w:t xml:space="preserve"> г.</w:t>
      </w:r>
      <w:r w:rsidRPr="00D0028B">
        <w:rPr>
          <w:sz w:val="28"/>
          <w:szCs w:val="28"/>
        </w:rPr>
        <w:t xml:space="preserve"> № 90 «О назначении ответственных лиц за ведение делопроизводства в структурных подразделениях Главного управления»</w:t>
      </w:r>
      <w:r>
        <w:rPr>
          <w:sz w:val="28"/>
          <w:szCs w:val="28"/>
        </w:rPr>
        <w:t xml:space="preserve">, </w:t>
      </w:r>
      <w:r w:rsidRPr="009947ED">
        <w:rPr>
          <w:sz w:val="28"/>
          <w:szCs w:val="28"/>
        </w:rPr>
        <w:t>внесены изменения</w:t>
      </w:r>
      <w:r>
        <w:rPr>
          <w:sz w:val="28"/>
          <w:szCs w:val="28"/>
        </w:rPr>
        <w:t xml:space="preserve"> 13 мая 2022 г. № 330 </w:t>
      </w:r>
      <w:r w:rsidRPr="009947ED">
        <w:rPr>
          <w:sz w:val="32"/>
          <w:szCs w:val="28"/>
        </w:rPr>
        <w:t>«</w:t>
      </w:r>
      <w:r w:rsidRPr="009947ED">
        <w:rPr>
          <w:sz w:val="28"/>
        </w:rPr>
        <w:t>О внесении изменений в приказ Главного управления от 10 февраля 2022 г. № 90 «О назначении ответственных лиц за ведение делопроизводства в структурных подразделениях Главного управления».</w:t>
      </w:r>
    </w:p>
    <w:p w:rsidR="003C77CB" w:rsidRPr="00645A86" w:rsidRDefault="003C77CB" w:rsidP="003C77CB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645A86">
        <w:rPr>
          <w:sz w:val="28"/>
          <w:szCs w:val="28"/>
        </w:rPr>
        <w:t>4) график проверок структурных подразделений территориального органа МЧС России на 2022 год:</w:t>
      </w:r>
    </w:p>
    <w:p w:rsidR="003C77CB" w:rsidRDefault="003C77CB" w:rsidP="003C77CB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утвержден начальником Главного управления от 30.12.2021 г.</w:t>
      </w:r>
    </w:p>
    <w:p w:rsidR="003C77CB" w:rsidRPr="00DC4E6C" w:rsidRDefault="003C77CB" w:rsidP="003C77CB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404173">
        <w:rPr>
          <w:sz w:val="28"/>
          <w:szCs w:val="28"/>
        </w:rPr>
        <w:t>график проверок состояния закрытия номенклатурных дел от 08.04.2022.</w:t>
      </w:r>
    </w:p>
    <w:p w:rsidR="003C77CB" w:rsidRPr="004C36F1" w:rsidRDefault="003C77CB" w:rsidP="003C77CB">
      <w:pPr>
        <w:ind w:firstLine="700"/>
        <w:jc w:val="right"/>
        <w:rPr>
          <w:sz w:val="28"/>
        </w:rPr>
      </w:pPr>
    </w:p>
    <w:p w:rsidR="003C77CB" w:rsidRPr="004C36F1" w:rsidRDefault="003C77CB" w:rsidP="003C77CB">
      <w:pPr>
        <w:ind w:firstLine="700"/>
        <w:jc w:val="right"/>
        <w:rPr>
          <w:sz w:val="28"/>
          <w:szCs w:val="28"/>
        </w:rPr>
      </w:pPr>
      <w:r w:rsidRPr="004C36F1">
        <w:rPr>
          <w:sz w:val="28"/>
        </w:rPr>
        <w:t>Таблица 6.2.1.</w:t>
      </w:r>
      <w:r>
        <w:rPr>
          <w:sz w:val="28"/>
        </w:rPr>
        <w:t>1.</w:t>
      </w:r>
    </w:p>
    <w:p w:rsidR="003C77CB" w:rsidRDefault="003C77CB" w:rsidP="003C77CB">
      <w:pPr>
        <w:jc w:val="center"/>
        <w:rPr>
          <w:szCs w:val="28"/>
        </w:rPr>
      </w:pPr>
    </w:p>
    <w:p w:rsidR="003C77CB" w:rsidRDefault="003C77CB" w:rsidP="003C77CB">
      <w:pPr>
        <w:jc w:val="center"/>
        <w:rPr>
          <w:sz w:val="28"/>
          <w:szCs w:val="28"/>
        </w:rPr>
      </w:pPr>
      <w:r w:rsidRPr="004C36F1">
        <w:rPr>
          <w:sz w:val="28"/>
          <w:szCs w:val="28"/>
        </w:rPr>
        <w:t>Сведени</w:t>
      </w:r>
      <w:r>
        <w:rPr>
          <w:sz w:val="28"/>
          <w:szCs w:val="28"/>
        </w:rPr>
        <w:t>я</w:t>
      </w:r>
      <w:r w:rsidRPr="004C36F1">
        <w:rPr>
          <w:sz w:val="28"/>
          <w:szCs w:val="28"/>
        </w:rPr>
        <w:t xml:space="preserve"> о проведении проверок структурных подразделений </w:t>
      </w:r>
    </w:p>
    <w:p w:rsidR="003C77CB" w:rsidRPr="004C36F1" w:rsidRDefault="003C77CB" w:rsidP="003C77CB">
      <w:pPr>
        <w:jc w:val="center"/>
        <w:rPr>
          <w:sz w:val="32"/>
          <w:szCs w:val="28"/>
        </w:rPr>
      </w:pPr>
      <w:r w:rsidRPr="004C36F1">
        <w:rPr>
          <w:sz w:val="28"/>
          <w:szCs w:val="28"/>
        </w:rPr>
        <w:t>территориального органа МЧС России в соответствии с графиком</w:t>
      </w:r>
    </w:p>
    <w:p w:rsidR="003C77CB" w:rsidRPr="004C36F1" w:rsidRDefault="003C77CB" w:rsidP="003C77CB">
      <w:pPr>
        <w:ind w:firstLine="700"/>
        <w:jc w:val="both"/>
        <w:rPr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092"/>
        <w:gridCol w:w="2977"/>
        <w:gridCol w:w="2268"/>
      </w:tblGrid>
      <w:tr w:rsidR="003C77CB" w:rsidRPr="00C074F5" w:rsidTr="00E635E5">
        <w:tc>
          <w:tcPr>
            <w:tcW w:w="581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suppressAutoHyphens/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п/п</w:t>
            </w:r>
          </w:p>
        </w:tc>
        <w:tc>
          <w:tcPr>
            <w:tcW w:w="4092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Наименование структурного подразделения, подлежащего проверке</w:t>
            </w:r>
          </w:p>
        </w:tc>
        <w:tc>
          <w:tcPr>
            <w:tcW w:w="2977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Дата запланированной проверки</w:t>
            </w:r>
          </w:p>
        </w:tc>
        <w:tc>
          <w:tcPr>
            <w:tcW w:w="2268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Дата и номер акта проверки</w:t>
            </w:r>
          </w:p>
        </w:tc>
      </w:tr>
      <w:tr w:rsidR="003C77CB" w:rsidRPr="00C074F5" w:rsidTr="00E635E5">
        <w:tc>
          <w:tcPr>
            <w:tcW w:w="581" w:type="dxa"/>
          </w:tcPr>
          <w:p w:rsidR="003C77CB" w:rsidRPr="0098125E" w:rsidRDefault="003C77CB" w:rsidP="00E635E5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4092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Управление по Василеостровскому району Главного управления</w:t>
            </w:r>
          </w:p>
        </w:tc>
        <w:tc>
          <w:tcPr>
            <w:tcW w:w="2977" w:type="dxa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Март 2022 г.</w:t>
            </w:r>
          </w:p>
        </w:tc>
        <w:tc>
          <w:tcPr>
            <w:tcW w:w="2268" w:type="dxa"/>
          </w:tcPr>
          <w:p w:rsidR="003C77CB" w:rsidRPr="0098125E" w:rsidRDefault="003C77CB" w:rsidP="00931236">
            <w:pPr>
              <w:suppressAutoHyphens/>
              <w:jc w:val="both"/>
            </w:pPr>
          </w:p>
        </w:tc>
      </w:tr>
      <w:tr w:rsidR="003C77CB" w:rsidRPr="00C074F5" w:rsidTr="00E635E5">
        <w:tc>
          <w:tcPr>
            <w:tcW w:w="581" w:type="dxa"/>
          </w:tcPr>
          <w:p w:rsidR="003C77CB" w:rsidRPr="0098125E" w:rsidRDefault="003C77CB" w:rsidP="00E635E5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4092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Управление по Пушкинскому району Главного управления</w:t>
            </w:r>
          </w:p>
        </w:tc>
        <w:tc>
          <w:tcPr>
            <w:tcW w:w="2977" w:type="dxa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Апрель 2022 г.</w:t>
            </w:r>
          </w:p>
        </w:tc>
        <w:tc>
          <w:tcPr>
            <w:tcW w:w="2268" w:type="dxa"/>
          </w:tcPr>
          <w:p w:rsidR="003C77CB" w:rsidRPr="0098125E" w:rsidRDefault="003C77CB" w:rsidP="00931236">
            <w:pPr>
              <w:suppressAutoHyphens/>
              <w:jc w:val="both"/>
            </w:pPr>
          </w:p>
        </w:tc>
      </w:tr>
      <w:tr w:rsidR="003C77CB" w:rsidRPr="00C074F5" w:rsidTr="00E635E5">
        <w:tc>
          <w:tcPr>
            <w:tcW w:w="581" w:type="dxa"/>
          </w:tcPr>
          <w:p w:rsidR="003C77CB" w:rsidRPr="0098125E" w:rsidRDefault="003C77CB" w:rsidP="00E635E5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4092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Управление по Центральному району Главного управления</w:t>
            </w:r>
          </w:p>
        </w:tc>
        <w:tc>
          <w:tcPr>
            <w:tcW w:w="2977" w:type="dxa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 xml:space="preserve">Май 2022 г. </w:t>
            </w:r>
          </w:p>
        </w:tc>
        <w:tc>
          <w:tcPr>
            <w:tcW w:w="2268" w:type="dxa"/>
          </w:tcPr>
          <w:p w:rsidR="003C77CB" w:rsidRPr="0098125E" w:rsidRDefault="003C77CB" w:rsidP="00931236">
            <w:pPr>
              <w:suppressAutoHyphens/>
              <w:jc w:val="both"/>
            </w:pPr>
          </w:p>
        </w:tc>
      </w:tr>
      <w:tr w:rsidR="003C77CB" w:rsidRPr="00C074F5" w:rsidTr="00E635E5">
        <w:tc>
          <w:tcPr>
            <w:tcW w:w="581" w:type="dxa"/>
          </w:tcPr>
          <w:p w:rsidR="003C77CB" w:rsidRPr="0098125E" w:rsidRDefault="003C77CB" w:rsidP="00E635E5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4092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Управление по Приморскому району Главного управления</w:t>
            </w:r>
          </w:p>
        </w:tc>
        <w:tc>
          <w:tcPr>
            <w:tcW w:w="2977" w:type="dxa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Июнь 2022 г.</w:t>
            </w:r>
          </w:p>
        </w:tc>
        <w:tc>
          <w:tcPr>
            <w:tcW w:w="2268" w:type="dxa"/>
          </w:tcPr>
          <w:p w:rsidR="003C77CB" w:rsidRPr="0098125E" w:rsidRDefault="003C77CB" w:rsidP="00931236">
            <w:pPr>
              <w:suppressAutoHyphens/>
              <w:jc w:val="both"/>
            </w:pPr>
          </w:p>
        </w:tc>
      </w:tr>
      <w:tr w:rsidR="003C77CB" w:rsidRPr="00C074F5" w:rsidTr="00E635E5">
        <w:tc>
          <w:tcPr>
            <w:tcW w:w="581" w:type="dxa"/>
          </w:tcPr>
          <w:p w:rsidR="003C77CB" w:rsidRPr="0098125E" w:rsidRDefault="003C77CB" w:rsidP="00E635E5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4092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Структурные подразделения Главного управления</w:t>
            </w:r>
          </w:p>
        </w:tc>
        <w:tc>
          <w:tcPr>
            <w:tcW w:w="2977" w:type="dxa"/>
          </w:tcPr>
          <w:p w:rsidR="003C77CB" w:rsidRPr="0098125E" w:rsidRDefault="003C77CB" w:rsidP="00931236">
            <w:pPr>
              <w:suppressAutoHyphens/>
              <w:jc w:val="center"/>
            </w:pPr>
            <w:r w:rsidRPr="0098125E">
              <w:rPr>
                <w:sz w:val="22"/>
                <w:szCs w:val="22"/>
              </w:rPr>
              <w:t>Апрель-Май</w:t>
            </w:r>
          </w:p>
        </w:tc>
        <w:tc>
          <w:tcPr>
            <w:tcW w:w="2268" w:type="dxa"/>
          </w:tcPr>
          <w:p w:rsidR="003C77CB" w:rsidRPr="0098125E" w:rsidRDefault="003C77CB" w:rsidP="00931236">
            <w:pPr>
              <w:suppressAutoHyphens/>
              <w:jc w:val="both"/>
            </w:pPr>
            <w:r w:rsidRPr="0098125E">
              <w:rPr>
                <w:sz w:val="22"/>
                <w:szCs w:val="22"/>
              </w:rPr>
              <w:t>Акт от 23.06.2022 г.</w:t>
            </w:r>
          </w:p>
        </w:tc>
      </w:tr>
    </w:tbl>
    <w:p w:rsidR="003C77CB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организация делопроизводства в территориальных органах МЧС России при переводе на работу в условиях военного времени, в период мобилизации и в военное время: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инструкции:</w:t>
      </w:r>
    </w:p>
    <w:p w:rsidR="003C77CB" w:rsidRPr="00CF5C2C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утверждена </w:t>
      </w:r>
      <w:r w:rsidRPr="00CF5C2C">
        <w:rPr>
          <w:sz w:val="28"/>
          <w:szCs w:val="28"/>
        </w:rPr>
        <w:t>приказом Главного управления от 11 августа 2021 г. № 499;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журналов, установленного образца: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законодательных, нормативных правовых актов органов государственной власти Российской Федерации и Санкт-Петербурга;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приказов, выписок из приказов, распоряжений МЧС России по основной деятельности, по личному составу;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 р</w:t>
      </w:r>
      <w:r>
        <w:rPr>
          <w:sz w:val="28"/>
          <w:szCs w:val="28"/>
        </w:rPr>
        <w:t>егистрации приказов  Главного</w:t>
      </w:r>
      <w:r w:rsidRPr="00D354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 МЧС  России </w:t>
      </w:r>
      <w:r w:rsidRPr="00D35451">
        <w:rPr>
          <w:sz w:val="28"/>
          <w:szCs w:val="28"/>
        </w:rPr>
        <w:t>по г. Санкт-Петербургу по основной деятельности;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 регист</w:t>
      </w:r>
      <w:r>
        <w:rPr>
          <w:sz w:val="28"/>
          <w:szCs w:val="28"/>
        </w:rPr>
        <w:t xml:space="preserve">рации распоряжений Главного управления МЧС  России </w:t>
      </w:r>
      <w:r w:rsidRPr="00D35451">
        <w:rPr>
          <w:sz w:val="28"/>
          <w:szCs w:val="28"/>
        </w:rPr>
        <w:t>по г. Санкт-Петербургу по основной деятельности;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журнал  регистрации приказов Главного управления МЧС  России </w:t>
      </w:r>
      <w:r w:rsidRPr="00D35451">
        <w:rPr>
          <w:sz w:val="28"/>
          <w:szCs w:val="28"/>
        </w:rPr>
        <w:t>по г. Санкт-Петербургу о командировании (индекс КМ);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журнал регистрации приказов Главного управления  МЧС России </w:t>
      </w:r>
      <w:r w:rsidRPr="00D35451">
        <w:rPr>
          <w:sz w:val="28"/>
          <w:szCs w:val="28"/>
        </w:rPr>
        <w:t>по г. Санкт-Петербургу о назначении суточного наряда (индекс ОДС);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входящих документов, поступивших в Главное управление</w:t>
      </w:r>
      <w:r>
        <w:rPr>
          <w:sz w:val="28"/>
          <w:szCs w:val="28"/>
        </w:rPr>
        <w:t xml:space="preserve"> МЧС  России </w:t>
      </w:r>
      <w:r w:rsidRPr="00D35451">
        <w:rPr>
          <w:sz w:val="28"/>
          <w:szCs w:val="28"/>
        </w:rPr>
        <w:t>по г. Санкт-Петербургу;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регистрации исходящих документов Главного управления МЧС России по г. Санкт-Петербургу;</w:t>
      </w:r>
    </w:p>
    <w:p w:rsidR="003C77CB" w:rsidRPr="00E635E5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635E5">
        <w:rPr>
          <w:sz w:val="28"/>
          <w:szCs w:val="28"/>
        </w:rPr>
        <w:t>журнал учета лиц, направленных и прибывших в командировки в Главное управление МЧС России по г. Санкт-Петербургу;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bCs/>
          <w:sz w:val="28"/>
          <w:szCs w:val="28"/>
        </w:rPr>
      </w:pPr>
      <w:r w:rsidRPr="00D35451"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 xml:space="preserve">урнал  регистрации протоколов еженедельных служебных совещаний под руководством начальника Главного управления МЧС России </w:t>
      </w:r>
      <w:r w:rsidRPr="00D35451">
        <w:rPr>
          <w:bCs/>
          <w:sz w:val="28"/>
          <w:szCs w:val="28"/>
        </w:rPr>
        <w:t>по г. Санкт-Петербургу;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печатей и штампов;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выдачи приказов во временное пользование;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регистрации и учета документов, содержащих служебную информацию ограниченного распространения;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передачи документов, содержащих служебную информацию ограниченного распространения;</w:t>
      </w:r>
    </w:p>
    <w:p w:rsidR="003C77CB" w:rsidRPr="00D35451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журнал учета тиражирования документов, содержащих служебную информацию ограниченного распространения;</w:t>
      </w:r>
    </w:p>
    <w:p w:rsidR="003C77CB" w:rsidRPr="00161A83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разносная книга</w:t>
      </w:r>
      <w:r w:rsidR="00E635E5">
        <w:rPr>
          <w:sz w:val="28"/>
          <w:szCs w:val="28"/>
        </w:rPr>
        <w:t xml:space="preserve"> </w:t>
      </w:r>
      <w:r w:rsidRPr="00D35451">
        <w:rPr>
          <w:sz w:val="28"/>
          <w:szCs w:val="28"/>
        </w:rPr>
        <w:t>Главного управления</w:t>
      </w:r>
      <w:r w:rsidR="00E635E5">
        <w:rPr>
          <w:sz w:val="28"/>
          <w:szCs w:val="28"/>
        </w:rPr>
        <w:t xml:space="preserve"> </w:t>
      </w:r>
      <w:r w:rsidRPr="00D35451">
        <w:rPr>
          <w:sz w:val="28"/>
          <w:szCs w:val="28"/>
        </w:rPr>
        <w:t>МЧС</w:t>
      </w:r>
      <w:r>
        <w:rPr>
          <w:sz w:val="28"/>
          <w:szCs w:val="28"/>
        </w:rPr>
        <w:t xml:space="preserve"> </w:t>
      </w:r>
      <w:r w:rsidRPr="00D35451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="00E635E5">
        <w:rPr>
          <w:sz w:val="28"/>
          <w:szCs w:val="28"/>
        </w:rPr>
        <w:br/>
      </w:r>
      <w:r w:rsidRPr="00D35451">
        <w:rPr>
          <w:sz w:val="28"/>
          <w:szCs w:val="28"/>
        </w:rPr>
        <w:t xml:space="preserve">по </w:t>
      </w:r>
      <w:r w:rsidRPr="00161A83">
        <w:rPr>
          <w:sz w:val="28"/>
          <w:szCs w:val="28"/>
        </w:rPr>
        <w:t>г. Санкт-Петербургу;</w:t>
      </w:r>
    </w:p>
    <w:p w:rsidR="003C77CB" w:rsidRPr="00350B19" w:rsidRDefault="003C77CB" w:rsidP="00AC5202">
      <w:pPr>
        <w:pStyle w:val="a6"/>
        <w:numPr>
          <w:ilvl w:val="0"/>
          <w:numId w:val="57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журнал</w:t>
      </w:r>
      <w:r w:rsidR="00350B19" w:rsidRPr="00350B19">
        <w:rPr>
          <w:sz w:val="28"/>
          <w:szCs w:val="28"/>
        </w:rPr>
        <w:t xml:space="preserve"> контроля исполнения документов.</w:t>
      </w:r>
    </w:p>
    <w:p w:rsidR="003C77CB" w:rsidRPr="00350B19" w:rsidRDefault="00350B19" w:rsidP="00AC5202">
      <w:pPr>
        <w:pStyle w:val="a6"/>
        <w:numPr>
          <w:ilvl w:val="0"/>
          <w:numId w:val="57"/>
        </w:numPr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C77CB" w:rsidRPr="00350B19">
        <w:rPr>
          <w:sz w:val="28"/>
          <w:szCs w:val="28"/>
        </w:rPr>
        <w:t xml:space="preserve"> соответствии с организационно-распорядительным документом задачи и функции по ведению делопроизводства территориального органа МЧС России возложены на отдел административной работы Главного управления;</w:t>
      </w:r>
    </w:p>
    <w:p w:rsidR="003C77CB" w:rsidRPr="00350B19" w:rsidRDefault="003C77CB" w:rsidP="00AC5202">
      <w:pPr>
        <w:pStyle w:val="a6"/>
        <w:numPr>
          <w:ilvl w:val="0"/>
          <w:numId w:val="57"/>
        </w:numPr>
        <w:ind w:left="0" w:right="-2"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подготовка и поддержание несекретного делопроизводства в готовности к работе при переводе на работу в условиях военного времени, в период мобилизации и в военное время и распределение их по группам, в соответствии с Инструкцией:</w:t>
      </w:r>
    </w:p>
    <w:p w:rsidR="003C77CB" w:rsidRPr="005E48AF" w:rsidRDefault="003C77CB" w:rsidP="005E48AF">
      <w:pPr>
        <w:ind w:right="-2"/>
        <w:jc w:val="both"/>
        <w:rPr>
          <w:sz w:val="28"/>
          <w:szCs w:val="28"/>
        </w:rPr>
      </w:pPr>
      <w:r w:rsidRPr="005E48AF">
        <w:rPr>
          <w:sz w:val="28"/>
          <w:szCs w:val="28"/>
        </w:rPr>
        <w:t>распределены по группам (первая, вторая, третья группы)</w:t>
      </w:r>
      <w:r w:rsidRPr="005E48AF">
        <w:rPr>
          <w:i/>
          <w:sz w:val="28"/>
          <w:szCs w:val="28"/>
        </w:rPr>
        <w:t>.</w:t>
      </w:r>
    </w:p>
    <w:p w:rsidR="003C77CB" w:rsidRPr="00350B19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6) полнота заполнения атрибутов электронной регистрационной карточки документа:</w:t>
      </w:r>
    </w:p>
    <w:p w:rsidR="003C77CB" w:rsidRPr="00CF5C2C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350B19">
        <w:rPr>
          <w:sz w:val="28"/>
          <w:szCs w:val="28"/>
        </w:rPr>
        <w:t>корректно оформлена (заполнены все реквизиты документа, наличие отсканированных приложений, добавлены связи к документу).</w:t>
      </w:r>
    </w:p>
    <w:p w:rsidR="003C77CB" w:rsidRPr="00CF5C2C" w:rsidRDefault="003C77CB" w:rsidP="003C77CB">
      <w:pPr>
        <w:pStyle w:val="a6"/>
        <w:ind w:left="0" w:right="-2"/>
        <w:jc w:val="both"/>
        <w:rPr>
          <w:sz w:val="28"/>
          <w:szCs w:val="28"/>
        </w:rPr>
      </w:pPr>
    </w:p>
    <w:p w:rsidR="003C77CB" w:rsidRPr="00F5645C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>
        <w:rPr>
          <w:rFonts w:eastAsia="Courier New"/>
          <w:szCs w:val="28"/>
          <w:lang w:bidi="ru-RU"/>
        </w:rPr>
        <w:t>6</w:t>
      </w:r>
      <w:r w:rsidRPr="00F5645C">
        <w:rPr>
          <w:rFonts w:eastAsia="Courier New"/>
          <w:szCs w:val="28"/>
          <w:lang w:bidi="ru-RU"/>
        </w:rPr>
        <w:t>.</w:t>
      </w:r>
      <w:r>
        <w:rPr>
          <w:rFonts w:eastAsia="Courier New"/>
          <w:szCs w:val="28"/>
          <w:lang w:bidi="ru-RU"/>
        </w:rPr>
        <w:t>2</w:t>
      </w:r>
      <w:r w:rsidRPr="00F5645C">
        <w:rPr>
          <w:rFonts w:eastAsia="Courier New"/>
          <w:szCs w:val="28"/>
          <w:lang w:bidi="ru-RU"/>
        </w:rPr>
        <w:t>.</w:t>
      </w:r>
      <w:r>
        <w:rPr>
          <w:rFonts w:eastAsia="Courier New"/>
          <w:szCs w:val="28"/>
          <w:lang w:bidi="ru-RU"/>
        </w:rPr>
        <w:t>2</w:t>
      </w:r>
      <w:r w:rsidRPr="00F5645C">
        <w:rPr>
          <w:rFonts w:eastAsia="Courier New"/>
          <w:szCs w:val="28"/>
          <w:lang w:bidi="ru-RU"/>
        </w:rPr>
        <w:t xml:space="preserve">. </w:t>
      </w:r>
      <w:r>
        <w:rPr>
          <w:szCs w:val="28"/>
        </w:rPr>
        <w:t>Организация</w:t>
      </w:r>
      <w:r w:rsidRPr="00F62030">
        <w:rPr>
          <w:szCs w:val="28"/>
        </w:rPr>
        <w:t xml:space="preserve"> </w:t>
      </w:r>
      <w:r w:rsidRPr="00F43D1E">
        <w:rPr>
          <w:szCs w:val="28"/>
        </w:rPr>
        <w:t xml:space="preserve">работы с документами, содержащими служебную </w:t>
      </w:r>
      <w:r>
        <w:rPr>
          <w:szCs w:val="28"/>
        </w:rPr>
        <w:br/>
      </w:r>
      <w:r w:rsidRPr="00F43D1E">
        <w:rPr>
          <w:szCs w:val="28"/>
        </w:rPr>
        <w:t>информацию ограниченного распространения</w:t>
      </w:r>
      <w:r>
        <w:rPr>
          <w:rStyle w:val="af2"/>
          <w:szCs w:val="28"/>
        </w:rPr>
        <w:footnoteReference w:id="21"/>
      </w:r>
    </w:p>
    <w:p w:rsidR="003C77CB" w:rsidRPr="00F5645C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CF5C2C" w:rsidRDefault="003C77CB" w:rsidP="00AC5202">
      <w:pPr>
        <w:pStyle w:val="a6"/>
        <w:numPr>
          <w:ilvl w:val="1"/>
          <w:numId w:val="39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правила доступа в помещения подразделений территориального органа МЧС России, в которых осуществляется прием и подготовка к передаче документов, содержащих служебную информацию ограниченного распространения:</w:t>
      </w:r>
    </w:p>
    <w:p w:rsidR="003C77CB" w:rsidRPr="00CF5C2C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7E3CA1">
        <w:rPr>
          <w:sz w:val="28"/>
          <w:szCs w:val="28"/>
        </w:rPr>
        <w:t>утверждены начальником Главного управления  19 июля 2021 г. № 448;</w:t>
      </w:r>
    </w:p>
    <w:p w:rsidR="003C77CB" w:rsidRPr="009A3492" w:rsidRDefault="003C77CB" w:rsidP="00AC5202">
      <w:pPr>
        <w:pStyle w:val="a6"/>
        <w:numPr>
          <w:ilvl w:val="1"/>
          <w:numId w:val="39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факты утраты (потери) документов, содержащих служебную информацию ограниченного распространения:</w:t>
      </w:r>
    </w:p>
    <w:p w:rsidR="003C77CB" w:rsidRPr="00CF5C2C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отсутств</w:t>
      </w:r>
      <w:r>
        <w:rPr>
          <w:sz w:val="28"/>
          <w:szCs w:val="28"/>
        </w:rPr>
        <w:t>ие фактов</w:t>
      </w:r>
      <w:r w:rsidRPr="00CF5C2C">
        <w:rPr>
          <w:sz w:val="28"/>
          <w:szCs w:val="28"/>
        </w:rPr>
        <w:t xml:space="preserve"> утраты;</w:t>
      </w:r>
    </w:p>
    <w:p w:rsidR="003C77CB" w:rsidRPr="009A3492" w:rsidRDefault="003C77CB" w:rsidP="00AC5202">
      <w:pPr>
        <w:pStyle w:val="a6"/>
        <w:numPr>
          <w:ilvl w:val="1"/>
          <w:numId w:val="39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ежегодная проверка наличия документов, содержащих служебную информацию ограниченного распространения:</w:t>
      </w:r>
    </w:p>
    <w:p w:rsidR="003C77CB" w:rsidRPr="00CF5C2C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CF5C2C">
        <w:rPr>
          <w:sz w:val="28"/>
          <w:szCs w:val="28"/>
        </w:rPr>
        <w:t xml:space="preserve">проведена </w:t>
      </w:r>
      <w:r>
        <w:rPr>
          <w:sz w:val="28"/>
          <w:szCs w:val="28"/>
        </w:rPr>
        <w:t xml:space="preserve">от </w:t>
      </w:r>
      <w:r w:rsidRPr="00CF5C2C">
        <w:rPr>
          <w:sz w:val="28"/>
          <w:szCs w:val="28"/>
        </w:rPr>
        <w:t>09.02.2022 № А-130-1;</w:t>
      </w:r>
    </w:p>
    <w:p w:rsidR="003C77CB" w:rsidRDefault="003C77CB" w:rsidP="00AC5202">
      <w:pPr>
        <w:pStyle w:val="a6"/>
        <w:numPr>
          <w:ilvl w:val="1"/>
          <w:numId w:val="39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журналов учета документов, содержащих служебную информацию ограниченного распространения:</w:t>
      </w:r>
    </w:p>
    <w:p w:rsidR="003C77CB" w:rsidRPr="00CF5C2C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CF5C2C">
        <w:rPr>
          <w:sz w:val="28"/>
          <w:szCs w:val="28"/>
        </w:rPr>
        <w:t xml:space="preserve">имеются: </w:t>
      </w:r>
    </w:p>
    <w:p w:rsidR="003C77CB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журнал регистрации и учета документов, содержащих служебную информацию ограниченного распространения;</w:t>
      </w:r>
    </w:p>
    <w:p w:rsidR="003C77CB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журнал учета передачи документов, содержащих служебную информацию ограниченного распространения;</w:t>
      </w:r>
    </w:p>
    <w:p w:rsidR="003C77CB" w:rsidRPr="00331A8E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журнал учета тиражирования документов, содержащих служебную информацию ограниченного распространения.</w:t>
      </w:r>
    </w:p>
    <w:p w:rsidR="003C77CB" w:rsidRPr="00876FD4" w:rsidRDefault="003C77CB" w:rsidP="00AC5202">
      <w:pPr>
        <w:pStyle w:val="a6"/>
        <w:numPr>
          <w:ilvl w:val="1"/>
          <w:numId w:val="39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876FD4">
        <w:rPr>
          <w:sz w:val="28"/>
          <w:szCs w:val="28"/>
        </w:rPr>
        <w:t>исполнение требований при работе с документами, содержащими служебную информацию ограниченного распространения, в том числе в системе электронного документооборота:</w:t>
      </w:r>
    </w:p>
    <w:p w:rsidR="003C77CB" w:rsidRPr="00AF530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AF530E">
        <w:rPr>
          <w:sz w:val="28"/>
          <w:szCs w:val="28"/>
        </w:rPr>
        <w:t>исполняются.</w:t>
      </w:r>
    </w:p>
    <w:p w:rsidR="003C77CB" w:rsidRPr="004C20D7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</w:p>
    <w:p w:rsidR="003C77CB" w:rsidRPr="004C20D7" w:rsidRDefault="003C77CB" w:rsidP="003C77CB">
      <w:pPr>
        <w:pStyle w:val="4"/>
      </w:pPr>
      <w:r w:rsidRPr="004C20D7">
        <w:t>6.3. Состояние архивной работы</w:t>
      </w:r>
      <w:r w:rsidRPr="004C20D7">
        <w:rPr>
          <w:rStyle w:val="af2"/>
        </w:rPr>
        <w:footnoteReference w:id="22"/>
      </w:r>
    </w:p>
    <w:p w:rsidR="003C77CB" w:rsidRPr="004C20D7" w:rsidRDefault="003C77CB" w:rsidP="003C77CB"/>
    <w:p w:rsidR="003C77CB" w:rsidRPr="004C20D7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4C20D7">
        <w:rPr>
          <w:rFonts w:eastAsia="Courier New"/>
          <w:szCs w:val="28"/>
          <w:lang w:bidi="ru-RU"/>
        </w:rPr>
        <w:t xml:space="preserve">6.3.1. </w:t>
      </w:r>
      <w:r w:rsidRPr="004C20D7">
        <w:rPr>
          <w:szCs w:val="28"/>
        </w:rPr>
        <w:t>Состояние архивной работы</w:t>
      </w:r>
    </w:p>
    <w:p w:rsidR="003C77CB" w:rsidRPr="004C20D7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4C36F1" w:rsidRDefault="003C77CB" w:rsidP="003C77CB">
      <w:pPr>
        <w:ind w:right="-2" w:firstLine="709"/>
        <w:jc w:val="both"/>
        <w:rPr>
          <w:sz w:val="28"/>
          <w:szCs w:val="28"/>
        </w:rPr>
      </w:pPr>
      <w:r w:rsidRPr="004C36F1">
        <w:rPr>
          <w:sz w:val="28"/>
          <w:szCs w:val="28"/>
        </w:rPr>
        <w:t xml:space="preserve">1) Количество дел, хранящихся в архиве </w:t>
      </w:r>
      <w:r w:rsidRPr="00D62036">
        <w:rPr>
          <w:sz w:val="28"/>
          <w:szCs w:val="28"/>
        </w:rPr>
        <w:t>42</w:t>
      </w:r>
      <w:r w:rsidR="005E48AF">
        <w:rPr>
          <w:sz w:val="28"/>
          <w:szCs w:val="28"/>
        </w:rPr>
        <w:t> </w:t>
      </w:r>
      <w:r>
        <w:rPr>
          <w:sz w:val="28"/>
          <w:szCs w:val="28"/>
        </w:rPr>
        <w:t>955</w:t>
      </w:r>
      <w:r w:rsidRPr="004C36F1">
        <w:rPr>
          <w:sz w:val="28"/>
          <w:szCs w:val="28"/>
        </w:rPr>
        <w:t xml:space="preserve"> (АППГ:</w:t>
      </w:r>
      <w:r w:rsidRPr="00DA591C">
        <w:rPr>
          <w:sz w:val="28"/>
          <w:szCs w:val="28"/>
        </w:rPr>
        <w:t xml:space="preserve"> </w:t>
      </w:r>
      <w:r w:rsidRPr="00D62036">
        <w:rPr>
          <w:sz w:val="28"/>
          <w:szCs w:val="28"/>
        </w:rPr>
        <w:t>40</w:t>
      </w:r>
      <w:r w:rsidR="005E48AF">
        <w:rPr>
          <w:sz w:val="28"/>
          <w:szCs w:val="28"/>
        </w:rPr>
        <w:t> </w:t>
      </w:r>
      <w:r w:rsidRPr="00D62036">
        <w:rPr>
          <w:sz w:val="28"/>
          <w:szCs w:val="28"/>
        </w:rPr>
        <w:t>905</w:t>
      </w:r>
      <w:r w:rsidRPr="004C36F1">
        <w:rPr>
          <w:sz w:val="28"/>
          <w:szCs w:val="28"/>
        </w:rPr>
        <w:t>), из них:</w:t>
      </w:r>
    </w:p>
    <w:p w:rsidR="003C77CB" w:rsidRPr="004C36F1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постоянного хранения </w:t>
      </w:r>
      <w:r w:rsidRPr="008702C5">
        <w:rPr>
          <w:sz w:val="28"/>
          <w:szCs w:val="28"/>
        </w:rPr>
        <w:t>9</w:t>
      </w:r>
      <w:r w:rsidR="005E48AF">
        <w:rPr>
          <w:sz w:val="28"/>
          <w:szCs w:val="28"/>
        </w:rPr>
        <w:t> </w:t>
      </w:r>
      <w:r w:rsidRPr="008702C5">
        <w:rPr>
          <w:sz w:val="28"/>
          <w:szCs w:val="28"/>
        </w:rPr>
        <w:t>195</w:t>
      </w:r>
      <w:r w:rsidRPr="004C36F1">
        <w:rPr>
          <w:sz w:val="28"/>
          <w:szCs w:val="28"/>
        </w:rPr>
        <w:t xml:space="preserve"> (</w:t>
      </w:r>
      <w:r w:rsidRPr="008702C5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(АППГ:</w:t>
      </w:r>
      <w:r w:rsidRPr="002625DA">
        <w:rPr>
          <w:sz w:val="28"/>
          <w:szCs w:val="28"/>
        </w:rPr>
        <w:t xml:space="preserve"> </w:t>
      </w:r>
      <w:r w:rsidRPr="008702C5">
        <w:rPr>
          <w:sz w:val="28"/>
          <w:szCs w:val="28"/>
        </w:rPr>
        <w:t>7</w:t>
      </w:r>
      <w:r w:rsidR="005E48AF">
        <w:rPr>
          <w:sz w:val="28"/>
          <w:szCs w:val="28"/>
        </w:rPr>
        <w:t> </w:t>
      </w:r>
      <w:r w:rsidRPr="008702C5">
        <w:rPr>
          <w:sz w:val="28"/>
          <w:szCs w:val="28"/>
        </w:rPr>
        <w:t>766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(</w:t>
      </w:r>
      <w:r w:rsidRPr="008702C5">
        <w:rPr>
          <w:sz w:val="28"/>
          <w:szCs w:val="28"/>
        </w:rPr>
        <w:t>19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%);</w:t>
      </w:r>
    </w:p>
    <w:p w:rsidR="003C77CB" w:rsidRPr="00652630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4C36F1">
        <w:rPr>
          <w:sz w:val="28"/>
          <w:szCs w:val="28"/>
        </w:rPr>
        <w:t xml:space="preserve">по личному составу </w:t>
      </w:r>
      <w:r w:rsidRPr="008702C5">
        <w:rPr>
          <w:sz w:val="28"/>
          <w:szCs w:val="28"/>
        </w:rPr>
        <w:t>3</w:t>
      </w:r>
      <w:r w:rsidRPr="00EE269F">
        <w:rPr>
          <w:sz w:val="28"/>
          <w:szCs w:val="28"/>
        </w:rPr>
        <w:t>2</w:t>
      </w:r>
      <w:r w:rsidR="005E48AF">
        <w:rPr>
          <w:sz w:val="28"/>
          <w:szCs w:val="28"/>
        </w:rPr>
        <w:t> </w:t>
      </w:r>
      <w:r w:rsidRPr="00EE269F">
        <w:rPr>
          <w:sz w:val="28"/>
          <w:szCs w:val="28"/>
        </w:rPr>
        <w:t>057</w:t>
      </w:r>
      <w:r w:rsidRPr="004C36F1">
        <w:rPr>
          <w:sz w:val="28"/>
          <w:szCs w:val="28"/>
        </w:rPr>
        <w:t xml:space="preserve"> (</w:t>
      </w:r>
      <w:r w:rsidRPr="008702C5">
        <w:rPr>
          <w:sz w:val="28"/>
          <w:szCs w:val="28"/>
        </w:rPr>
        <w:t>7</w:t>
      </w:r>
      <w:r>
        <w:rPr>
          <w:sz w:val="28"/>
          <w:szCs w:val="28"/>
        </w:rPr>
        <w:t xml:space="preserve">5 </w:t>
      </w:r>
      <w:r w:rsidRPr="004C36F1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(АППГ:</w:t>
      </w:r>
      <w:r w:rsidRPr="002625DA">
        <w:rPr>
          <w:sz w:val="28"/>
          <w:szCs w:val="28"/>
        </w:rPr>
        <w:t xml:space="preserve"> </w:t>
      </w:r>
      <w:r w:rsidRPr="008702C5">
        <w:rPr>
          <w:sz w:val="28"/>
          <w:szCs w:val="28"/>
        </w:rPr>
        <w:t>31</w:t>
      </w:r>
      <w:r w:rsidR="005E48AF">
        <w:rPr>
          <w:sz w:val="28"/>
          <w:szCs w:val="28"/>
        </w:rPr>
        <w:t> </w:t>
      </w:r>
      <w:r w:rsidRPr="008702C5">
        <w:rPr>
          <w:sz w:val="28"/>
          <w:szCs w:val="28"/>
        </w:rPr>
        <w:t>458</w:t>
      </w:r>
      <w:r w:rsidRPr="004C36F1">
        <w:rPr>
          <w:sz w:val="28"/>
          <w:szCs w:val="28"/>
        </w:rPr>
        <w:t xml:space="preserve"> (</w:t>
      </w:r>
      <w:r w:rsidRPr="008702C5">
        <w:rPr>
          <w:sz w:val="28"/>
          <w:szCs w:val="28"/>
        </w:rPr>
        <w:t>77</w:t>
      </w:r>
      <w:r>
        <w:rPr>
          <w:sz w:val="28"/>
          <w:szCs w:val="28"/>
        </w:rPr>
        <w:t xml:space="preserve"> </w:t>
      </w:r>
      <w:r w:rsidRPr="004C36F1">
        <w:rPr>
          <w:sz w:val="28"/>
          <w:szCs w:val="28"/>
        </w:rPr>
        <w:t>%);</w:t>
      </w:r>
    </w:p>
    <w:p w:rsidR="003C77CB" w:rsidRPr="00652630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52630">
        <w:rPr>
          <w:sz w:val="28"/>
          <w:szCs w:val="28"/>
        </w:rPr>
        <w:t>ременного хранения</w:t>
      </w:r>
      <w:r>
        <w:rPr>
          <w:sz w:val="28"/>
          <w:szCs w:val="28"/>
        </w:rPr>
        <w:t>:</w:t>
      </w:r>
    </w:p>
    <w:p w:rsidR="003C77CB" w:rsidRPr="00652630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52630">
        <w:rPr>
          <w:sz w:val="28"/>
          <w:szCs w:val="28"/>
        </w:rPr>
        <w:t xml:space="preserve">о сроком хранения до 10 лет </w:t>
      </w:r>
      <w:r w:rsidRPr="008702C5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(0 %) </w:t>
      </w:r>
      <w:r w:rsidRPr="00652630">
        <w:rPr>
          <w:sz w:val="28"/>
          <w:szCs w:val="28"/>
        </w:rPr>
        <w:t>(АППГ:</w:t>
      </w:r>
      <w:r>
        <w:rPr>
          <w:sz w:val="28"/>
          <w:szCs w:val="28"/>
        </w:rPr>
        <w:t xml:space="preserve"> </w:t>
      </w:r>
      <w:r w:rsidRPr="008702C5">
        <w:rPr>
          <w:sz w:val="28"/>
          <w:szCs w:val="28"/>
        </w:rPr>
        <w:t xml:space="preserve">0 </w:t>
      </w:r>
      <w:r>
        <w:rPr>
          <w:sz w:val="28"/>
          <w:szCs w:val="28"/>
        </w:rPr>
        <w:t>(0 %</w:t>
      </w:r>
      <w:r w:rsidRPr="0065263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C77CB" w:rsidRPr="00652630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52630">
        <w:rPr>
          <w:sz w:val="28"/>
          <w:szCs w:val="28"/>
        </w:rPr>
        <w:t xml:space="preserve">о сроком хранения свыше 10 лет </w:t>
      </w:r>
      <w:r w:rsidRPr="00BA6543">
        <w:rPr>
          <w:sz w:val="28"/>
          <w:szCs w:val="28"/>
        </w:rPr>
        <w:t>1703</w:t>
      </w:r>
      <w:r>
        <w:rPr>
          <w:sz w:val="28"/>
          <w:szCs w:val="28"/>
        </w:rPr>
        <w:t xml:space="preserve"> (4 %) </w:t>
      </w:r>
      <w:r w:rsidRPr="00652630">
        <w:rPr>
          <w:sz w:val="28"/>
          <w:szCs w:val="28"/>
        </w:rPr>
        <w:t>(АППГ:</w:t>
      </w:r>
      <w:r w:rsidRPr="002625DA">
        <w:rPr>
          <w:sz w:val="28"/>
          <w:szCs w:val="28"/>
        </w:rPr>
        <w:t xml:space="preserve"> </w:t>
      </w:r>
      <w:r w:rsidRPr="00BA6543">
        <w:rPr>
          <w:sz w:val="28"/>
          <w:szCs w:val="28"/>
        </w:rPr>
        <w:t>1</w:t>
      </w:r>
      <w:r w:rsidR="005E48AF">
        <w:rPr>
          <w:sz w:val="28"/>
          <w:szCs w:val="28"/>
        </w:rPr>
        <w:t> </w:t>
      </w:r>
      <w:r w:rsidRPr="00BA6543">
        <w:rPr>
          <w:sz w:val="28"/>
          <w:szCs w:val="28"/>
        </w:rPr>
        <w:t>681</w:t>
      </w:r>
      <w:r>
        <w:rPr>
          <w:sz w:val="28"/>
          <w:szCs w:val="28"/>
        </w:rPr>
        <w:t xml:space="preserve"> (4 %</w:t>
      </w:r>
      <w:r w:rsidRPr="0065263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C77CB" w:rsidRDefault="003C77CB" w:rsidP="003C77CB">
      <w:pPr>
        <w:pStyle w:val="a6"/>
        <w:spacing w:after="160" w:line="259" w:lineRule="auto"/>
        <w:ind w:left="0"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количество фондов: </w:t>
      </w:r>
      <w:r w:rsidRPr="00BA6543">
        <w:rPr>
          <w:sz w:val="28"/>
          <w:szCs w:val="28"/>
        </w:rPr>
        <w:t xml:space="preserve">54 </w:t>
      </w:r>
      <w:r>
        <w:rPr>
          <w:sz w:val="28"/>
          <w:szCs w:val="28"/>
        </w:rPr>
        <w:t xml:space="preserve">(АППГ: </w:t>
      </w:r>
      <w:r w:rsidRPr="00BA6543">
        <w:rPr>
          <w:sz w:val="28"/>
          <w:szCs w:val="28"/>
        </w:rPr>
        <w:t>54</w:t>
      </w:r>
      <w:r>
        <w:rPr>
          <w:sz w:val="28"/>
          <w:szCs w:val="28"/>
        </w:rPr>
        <w:t>);</w:t>
      </w:r>
    </w:p>
    <w:p w:rsidR="003C77CB" w:rsidRDefault="003C77CB" w:rsidP="003C77CB">
      <w:pPr>
        <w:pStyle w:val="a6"/>
        <w:spacing w:after="160" w:line="259" w:lineRule="auto"/>
        <w:ind w:left="0"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количество дел, полностью оформленных и закартонированных </w:t>
      </w:r>
      <w:r w:rsidRPr="00BA6543">
        <w:rPr>
          <w:sz w:val="28"/>
          <w:szCs w:val="28"/>
        </w:rPr>
        <w:t>42</w:t>
      </w:r>
      <w:r w:rsidR="005E48AF">
        <w:rPr>
          <w:sz w:val="28"/>
          <w:szCs w:val="28"/>
        </w:rPr>
        <w:t> </w:t>
      </w:r>
      <w:r>
        <w:rPr>
          <w:sz w:val="28"/>
          <w:szCs w:val="28"/>
        </w:rPr>
        <w:t xml:space="preserve">955 (100%) </w:t>
      </w:r>
      <w:r w:rsidRPr="00652630">
        <w:rPr>
          <w:sz w:val="28"/>
          <w:szCs w:val="28"/>
        </w:rPr>
        <w:t>(АППГ:</w:t>
      </w:r>
      <w:r w:rsidRPr="002625DA">
        <w:rPr>
          <w:sz w:val="28"/>
          <w:szCs w:val="28"/>
        </w:rPr>
        <w:t xml:space="preserve"> </w:t>
      </w:r>
      <w:r w:rsidRPr="00BA6543">
        <w:rPr>
          <w:sz w:val="28"/>
          <w:szCs w:val="28"/>
        </w:rPr>
        <w:t>40</w:t>
      </w:r>
      <w:r w:rsidR="005E48AF">
        <w:rPr>
          <w:sz w:val="28"/>
          <w:szCs w:val="28"/>
        </w:rPr>
        <w:t> </w:t>
      </w:r>
      <w:r w:rsidRPr="00BA6543">
        <w:rPr>
          <w:sz w:val="28"/>
          <w:szCs w:val="28"/>
        </w:rPr>
        <w:t>905</w:t>
      </w:r>
      <w:r>
        <w:rPr>
          <w:sz w:val="28"/>
          <w:szCs w:val="28"/>
        </w:rPr>
        <w:t xml:space="preserve"> (100%</w:t>
      </w:r>
      <w:r w:rsidRPr="0065263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C77CB" w:rsidRDefault="003C77CB" w:rsidP="003C77CB">
      <w:pPr>
        <w:pStyle w:val="a6"/>
        <w:spacing w:after="160" w:line="259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количество дел, вошедших в описи, утвержденные и согласованные </w:t>
      </w:r>
      <w:r w:rsidRPr="00F41CCD">
        <w:rPr>
          <w:sz w:val="28"/>
          <w:szCs w:val="28"/>
        </w:rPr>
        <w:t>экспертной комиссией</w:t>
      </w:r>
      <w:r>
        <w:rPr>
          <w:sz w:val="28"/>
          <w:szCs w:val="28"/>
        </w:rPr>
        <w:t xml:space="preserve"> Центрального архива МЧС России </w:t>
      </w:r>
      <w:r w:rsidRPr="00BA6543">
        <w:rPr>
          <w:sz w:val="28"/>
          <w:szCs w:val="28"/>
        </w:rPr>
        <w:t>0</w:t>
      </w:r>
      <w:r>
        <w:rPr>
          <w:sz w:val="28"/>
          <w:szCs w:val="28"/>
        </w:rPr>
        <w:t xml:space="preserve"> %</w:t>
      </w:r>
      <w:r>
        <w:rPr>
          <w:sz w:val="28"/>
          <w:szCs w:val="28"/>
        </w:rPr>
        <w:br/>
      </w:r>
      <w:r w:rsidRPr="00652630">
        <w:rPr>
          <w:sz w:val="28"/>
          <w:szCs w:val="28"/>
        </w:rPr>
        <w:t>(АППГ</w:t>
      </w:r>
      <w:r w:rsidRPr="00943AE6">
        <w:rPr>
          <w:sz w:val="28"/>
          <w:szCs w:val="28"/>
        </w:rPr>
        <w:t xml:space="preserve">: </w:t>
      </w:r>
      <w:r w:rsidRPr="00BA6543">
        <w:rPr>
          <w:sz w:val="28"/>
          <w:szCs w:val="28"/>
        </w:rPr>
        <w:t>0</w:t>
      </w:r>
      <w:r>
        <w:rPr>
          <w:sz w:val="28"/>
          <w:szCs w:val="28"/>
        </w:rPr>
        <w:t xml:space="preserve"> (</w:t>
      </w:r>
      <w:r w:rsidRPr="00BA6543">
        <w:rPr>
          <w:sz w:val="28"/>
          <w:szCs w:val="28"/>
        </w:rPr>
        <w:t>0</w:t>
      </w:r>
      <w:r>
        <w:rPr>
          <w:sz w:val="28"/>
          <w:szCs w:val="28"/>
        </w:rPr>
        <w:t>%</w:t>
      </w:r>
      <w:r w:rsidRPr="0065263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C77CB" w:rsidRDefault="003C77CB" w:rsidP="003C77CB">
      <w:pPr>
        <w:pStyle w:val="a6"/>
        <w:spacing w:after="160" w:line="259" w:lineRule="auto"/>
        <w:ind w:left="0"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AE2D47">
        <w:rPr>
          <w:color w:val="FF0000"/>
          <w:sz w:val="28"/>
          <w:szCs w:val="28"/>
        </w:rPr>
        <w:t xml:space="preserve"> </w:t>
      </w:r>
      <w:r w:rsidRPr="00AE2D47">
        <w:rPr>
          <w:sz w:val="28"/>
          <w:szCs w:val="28"/>
        </w:rPr>
        <w:t xml:space="preserve">наличие утвержденного плана работы </w:t>
      </w:r>
      <w:r w:rsidRPr="00F41CCD">
        <w:rPr>
          <w:sz w:val="28"/>
          <w:szCs w:val="28"/>
        </w:rPr>
        <w:t>экспертной комиссией</w:t>
      </w:r>
      <w:r w:rsidRPr="00AE2D47">
        <w:rPr>
          <w:sz w:val="28"/>
          <w:szCs w:val="28"/>
        </w:rPr>
        <w:t xml:space="preserve"> территориального органа МЧС России на текущий год</w:t>
      </w:r>
      <w:r>
        <w:rPr>
          <w:sz w:val="28"/>
          <w:szCs w:val="28"/>
        </w:rPr>
        <w:t>:</w:t>
      </w:r>
    </w:p>
    <w:p w:rsidR="003C77CB" w:rsidRPr="00CF5C2C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наличие (утвержден  начальником Гл</w:t>
      </w:r>
      <w:r w:rsidR="005E48AF">
        <w:rPr>
          <w:sz w:val="28"/>
          <w:szCs w:val="28"/>
        </w:rPr>
        <w:t>авного  управления 21.12.2021</w:t>
      </w:r>
      <w:r w:rsidRPr="00CF5C2C">
        <w:rPr>
          <w:sz w:val="28"/>
          <w:szCs w:val="28"/>
        </w:rPr>
        <w:t>);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количество дел, принятых на хранение за последние три предыдущих года 11</w:t>
      </w:r>
      <w:r w:rsidR="005E48AF">
        <w:rPr>
          <w:sz w:val="28"/>
          <w:szCs w:val="28"/>
        </w:rPr>
        <w:t> </w:t>
      </w:r>
      <w:r>
        <w:rPr>
          <w:sz w:val="28"/>
          <w:szCs w:val="28"/>
        </w:rPr>
        <w:t>436 (</w:t>
      </w:r>
      <w:r w:rsidRPr="00C43141">
        <w:rPr>
          <w:color w:val="000000"/>
          <w:sz w:val="28"/>
          <w:szCs w:val="28"/>
        </w:rPr>
        <w:t xml:space="preserve">26 % </w:t>
      </w:r>
      <w:r>
        <w:rPr>
          <w:sz w:val="28"/>
          <w:szCs w:val="28"/>
        </w:rPr>
        <w:t>от общего количества образовавшихся дел);</w:t>
      </w:r>
    </w:p>
    <w:p w:rsidR="003C77CB" w:rsidRPr="00CC3DDA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C3DDA">
        <w:rPr>
          <w:sz w:val="28"/>
          <w:szCs w:val="28"/>
        </w:rPr>
        <w:t>организация архивной работы в территориальных органах МЧС России при переводе на работу в условиях военного времени, в период мобилизации и в военное время:</w:t>
      </w:r>
    </w:p>
    <w:p w:rsidR="003C77CB" w:rsidRPr="00CC3DDA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CC3DDA">
        <w:rPr>
          <w:sz w:val="28"/>
          <w:szCs w:val="28"/>
        </w:rPr>
        <w:t>наличие инструкции:</w:t>
      </w:r>
    </w:p>
    <w:p w:rsidR="003C77CB" w:rsidRPr="00CF5C2C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утверждена</w:t>
      </w:r>
      <w:r>
        <w:rPr>
          <w:sz w:val="28"/>
          <w:szCs w:val="28"/>
        </w:rPr>
        <w:t xml:space="preserve"> приказом Главного управления</w:t>
      </w:r>
      <w:r w:rsidR="005E48AF">
        <w:rPr>
          <w:sz w:val="28"/>
          <w:szCs w:val="28"/>
        </w:rPr>
        <w:t xml:space="preserve"> 11.08.2021</w:t>
      </w:r>
      <w:r w:rsidRPr="00CF5C2C">
        <w:rPr>
          <w:sz w:val="28"/>
          <w:szCs w:val="28"/>
        </w:rPr>
        <w:t xml:space="preserve"> № 499.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основных учетных документов архива, установленного образца: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паспорт архива;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дело фонда;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список фондов;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листы фонда;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реестр описей;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постоянного хранения;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(свыше 10 лет) хранения;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по личному составу;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личных дел;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сдаточные описи дел структурных подразделений;</w:t>
      </w:r>
    </w:p>
    <w:p w:rsidR="003C77CB" w:rsidRPr="00D35451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книга регистрации сдаточных описей дел;</w:t>
      </w:r>
    </w:p>
    <w:p w:rsidR="003C77CB" w:rsidRPr="00BD7A63" w:rsidRDefault="003C77CB" w:rsidP="003C77CB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книга учета поступления и выбытия дел, документов</w:t>
      </w:r>
      <w:r>
        <w:rPr>
          <w:sz w:val="28"/>
          <w:szCs w:val="28"/>
        </w:rPr>
        <w:t>.</w:t>
      </w:r>
    </w:p>
    <w:p w:rsidR="003C77CB" w:rsidRDefault="003C77CB" w:rsidP="003C77CB">
      <w:pPr>
        <w:pStyle w:val="a6"/>
        <w:ind w:left="0" w:right="-2"/>
        <w:jc w:val="both"/>
        <w:rPr>
          <w:sz w:val="28"/>
          <w:szCs w:val="28"/>
        </w:rPr>
      </w:pPr>
    </w:p>
    <w:p w:rsidR="003C77CB" w:rsidRDefault="003C77CB" w:rsidP="003C77CB">
      <w:pPr>
        <w:pStyle w:val="5"/>
        <w:rPr>
          <w:szCs w:val="28"/>
        </w:rPr>
      </w:pPr>
      <w:r w:rsidRPr="004C36F1">
        <w:rPr>
          <w:rFonts w:eastAsia="Courier New"/>
          <w:szCs w:val="28"/>
          <w:lang w:bidi="ru-RU"/>
        </w:rPr>
        <w:t>6.3.</w:t>
      </w:r>
      <w:r>
        <w:rPr>
          <w:rFonts w:eastAsia="Courier New"/>
          <w:szCs w:val="28"/>
          <w:lang w:bidi="ru-RU"/>
        </w:rPr>
        <w:t>2</w:t>
      </w:r>
      <w:r w:rsidRPr="004C36F1">
        <w:rPr>
          <w:rFonts w:eastAsia="Courier New"/>
          <w:szCs w:val="28"/>
          <w:lang w:bidi="ru-RU"/>
        </w:rPr>
        <w:t xml:space="preserve">. </w:t>
      </w:r>
      <w:r w:rsidRPr="00560E3B">
        <w:rPr>
          <w:szCs w:val="28"/>
        </w:rPr>
        <w:t>Обеспечение централизованного хранения архивных документов</w:t>
      </w:r>
      <w:r>
        <w:rPr>
          <w:szCs w:val="28"/>
        </w:rPr>
        <w:br/>
      </w:r>
      <w:r w:rsidRPr="00560E3B">
        <w:rPr>
          <w:szCs w:val="28"/>
        </w:rPr>
        <w:t>ликвидированных организаций МЧС России</w:t>
      </w:r>
    </w:p>
    <w:p w:rsidR="003C77CB" w:rsidRPr="00E040C6" w:rsidRDefault="003C77CB" w:rsidP="003C77CB">
      <w:pPr>
        <w:rPr>
          <w:lang w:bidi="ru-RU"/>
        </w:rPr>
      </w:pPr>
    </w:p>
    <w:p w:rsidR="003C77CB" w:rsidRDefault="003C77CB" w:rsidP="003C77CB">
      <w:pPr>
        <w:ind w:firstLine="700"/>
        <w:jc w:val="right"/>
        <w:rPr>
          <w:sz w:val="28"/>
        </w:rPr>
      </w:pPr>
      <w:r w:rsidRPr="004C36F1">
        <w:rPr>
          <w:sz w:val="28"/>
        </w:rPr>
        <w:t>Таблица 6.</w:t>
      </w:r>
      <w:r>
        <w:rPr>
          <w:sz w:val="28"/>
        </w:rPr>
        <w:t>3</w:t>
      </w:r>
      <w:r w:rsidRPr="004C36F1">
        <w:rPr>
          <w:sz w:val="28"/>
        </w:rPr>
        <w:t>.</w:t>
      </w:r>
      <w:r>
        <w:rPr>
          <w:sz w:val="28"/>
        </w:rPr>
        <w:t>2</w:t>
      </w:r>
      <w:r w:rsidRPr="004C36F1">
        <w:rPr>
          <w:sz w:val="28"/>
        </w:rPr>
        <w:t>.</w:t>
      </w:r>
      <w:r>
        <w:rPr>
          <w:sz w:val="28"/>
        </w:rPr>
        <w:t>1.</w:t>
      </w:r>
    </w:p>
    <w:p w:rsidR="003C77CB" w:rsidRDefault="003C77CB" w:rsidP="003C77CB">
      <w:pPr>
        <w:ind w:firstLine="700"/>
        <w:jc w:val="right"/>
        <w:rPr>
          <w:sz w:val="28"/>
        </w:rPr>
      </w:pPr>
    </w:p>
    <w:p w:rsidR="003C77CB" w:rsidRPr="004C36F1" w:rsidRDefault="003C77CB" w:rsidP="003C77CB">
      <w:pPr>
        <w:jc w:val="center"/>
        <w:rPr>
          <w:sz w:val="28"/>
          <w:szCs w:val="28"/>
        </w:rPr>
      </w:pPr>
      <w:r w:rsidRPr="00F423D8">
        <w:rPr>
          <w:sz w:val="28"/>
          <w:szCs w:val="28"/>
        </w:rPr>
        <w:t>Обеспечение централизованного хранения архивных документов</w:t>
      </w:r>
      <w:r w:rsidRPr="00F423D8">
        <w:rPr>
          <w:sz w:val="28"/>
          <w:szCs w:val="28"/>
        </w:rPr>
        <w:br/>
        <w:t>ликвидированных организаций МЧС России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1346"/>
        <w:gridCol w:w="1496"/>
        <w:gridCol w:w="1196"/>
        <w:gridCol w:w="1646"/>
        <w:gridCol w:w="2381"/>
      </w:tblGrid>
      <w:tr w:rsidR="003C77CB" w:rsidRPr="00F20981" w:rsidTr="00E635E5">
        <w:trPr>
          <w:trHeight w:val="465"/>
        </w:trPr>
        <w:tc>
          <w:tcPr>
            <w:tcW w:w="908" w:type="pct"/>
            <w:vMerge w:val="restart"/>
            <w:vAlign w:val="center"/>
          </w:tcPr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Наименование</w:t>
            </w:r>
          </w:p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 xml:space="preserve">ликвидированных </w:t>
            </w:r>
            <w:r>
              <w:rPr>
                <w:sz w:val="18"/>
                <w:szCs w:val="18"/>
              </w:rPr>
              <w:t>структурных подразделений</w:t>
            </w:r>
          </w:p>
        </w:tc>
        <w:tc>
          <w:tcPr>
            <w:tcW w:w="1442" w:type="pct"/>
            <w:gridSpan w:val="2"/>
            <w:vAlign w:val="center"/>
          </w:tcPr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Количество переданных</w:t>
            </w:r>
          </w:p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документов на хранение:</w:t>
            </w:r>
          </w:p>
        </w:tc>
        <w:tc>
          <w:tcPr>
            <w:tcW w:w="607" w:type="pct"/>
            <w:vMerge w:val="restart"/>
            <w:vAlign w:val="center"/>
          </w:tcPr>
          <w:p w:rsidR="003C77CB" w:rsidRPr="004C4D62" w:rsidRDefault="003C77CB" w:rsidP="00931236">
            <w:pPr>
              <w:ind w:right="-28"/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Выявлена</w:t>
            </w:r>
          </w:p>
          <w:p w:rsidR="003C77CB" w:rsidRPr="004C4D62" w:rsidRDefault="003C77CB" w:rsidP="00931236">
            <w:pPr>
              <w:ind w:right="-28"/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ли утрата</w:t>
            </w:r>
          </w:p>
          <w:p w:rsidR="003C77CB" w:rsidRPr="004C4D62" w:rsidRDefault="003C77CB" w:rsidP="00931236">
            <w:pPr>
              <w:ind w:right="-28"/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документов</w:t>
            </w:r>
          </w:p>
        </w:tc>
        <w:tc>
          <w:tcPr>
            <w:tcW w:w="835" w:type="pct"/>
            <w:vMerge w:val="restart"/>
            <w:vAlign w:val="center"/>
          </w:tcPr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>,</w:t>
            </w:r>
            <w:r w:rsidRPr="004C4D62">
              <w:rPr>
                <w:sz w:val="18"/>
                <w:szCs w:val="18"/>
              </w:rPr>
              <w:t xml:space="preserve"> дата</w:t>
            </w:r>
          </w:p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ликвидационного акта</w:t>
            </w:r>
          </w:p>
        </w:tc>
        <w:tc>
          <w:tcPr>
            <w:tcW w:w="1208" w:type="pct"/>
            <w:vMerge w:val="restart"/>
            <w:vAlign w:val="center"/>
          </w:tcPr>
          <w:p w:rsidR="003C77CB" w:rsidRPr="00427008" w:rsidRDefault="003C77CB" w:rsidP="00931236">
            <w:pPr>
              <w:jc w:val="center"/>
              <w:rPr>
                <w:sz w:val="18"/>
                <w:szCs w:val="18"/>
              </w:rPr>
            </w:pPr>
            <w:r w:rsidRPr="00427008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, </w:t>
            </w:r>
            <w:r w:rsidRPr="00427008">
              <w:rPr>
                <w:sz w:val="18"/>
                <w:szCs w:val="18"/>
              </w:rPr>
              <w:t>дата</w:t>
            </w:r>
          </w:p>
          <w:p w:rsidR="003C77CB" w:rsidRPr="00427008" w:rsidRDefault="003C77CB" w:rsidP="00931236">
            <w:pPr>
              <w:jc w:val="center"/>
              <w:rPr>
                <w:sz w:val="18"/>
                <w:szCs w:val="18"/>
              </w:rPr>
            </w:pPr>
            <w:r w:rsidRPr="00427008">
              <w:rPr>
                <w:sz w:val="18"/>
                <w:szCs w:val="18"/>
              </w:rPr>
              <w:t>архивных описей,</w:t>
            </w:r>
          </w:p>
          <w:p w:rsidR="003C77CB" w:rsidRPr="00427008" w:rsidRDefault="003C77CB" w:rsidP="00931236">
            <w:pPr>
              <w:jc w:val="center"/>
              <w:rPr>
                <w:sz w:val="18"/>
                <w:szCs w:val="18"/>
              </w:rPr>
            </w:pPr>
            <w:r w:rsidRPr="00427008">
              <w:rPr>
                <w:sz w:val="18"/>
                <w:szCs w:val="18"/>
              </w:rPr>
              <w:t>актов о выделении к уничтожению</w:t>
            </w:r>
          </w:p>
          <w:p w:rsidR="003C77CB" w:rsidRPr="00427008" w:rsidRDefault="003C77CB" w:rsidP="00931236">
            <w:pPr>
              <w:jc w:val="center"/>
              <w:rPr>
                <w:sz w:val="18"/>
                <w:szCs w:val="18"/>
              </w:rPr>
            </w:pPr>
            <w:r w:rsidRPr="00427008">
              <w:rPr>
                <w:sz w:val="18"/>
                <w:szCs w:val="18"/>
              </w:rPr>
              <w:t>документов временного хранения</w:t>
            </w:r>
          </w:p>
          <w:p w:rsidR="003C77CB" w:rsidRPr="004C4D62" w:rsidRDefault="003C77CB" w:rsidP="00931236">
            <w:pPr>
              <w:jc w:val="center"/>
              <w:rPr>
                <w:sz w:val="18"/>
                <w:szCs w:val="18"/>
              </w:rPr>
            </w:pPr>
            <w:r w:rsidRPr="00427008">
              <w:rPr>
                <w:i/>
                <w:sz w:val="18"/>
                <w:szCs w:val="18"/>
              </w:rPr>
              <w:t>(документы постоянного хранения согласованы с ЦАРХ</w:t>
            </w:r>
            <w:r w:rsidRPr="00427008">
              <w:rPr>
                <w:sz w:val="18"/>
                <w:szCs w:val="18"/>
              </w:rPr>
              <w:t>)</w:t>
            </w:r>
          </w:p>
        </w:tc>
      </w:tr>
      <w:tr w:rsidR="003C77CB" w:rsidRPr="00F20981" w:rsidTr="00E635E5">
        <w:trPr>
          <w:trHeight w:val="1209"/>
        </w:trPr>
        <w:tc>
          <w:tcPr>
            <w:tcW w:w="908" w:type="pct"/>
            <w:vMerge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:rsidR="003C77CB" w:rsidRDefault="003C77CB" w:rsidP="00931236">
            <w:pPr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Постоянного хранения</w:t>
            </w:r>
          </w:p>
          <w:p w:rsidR="003C77CB" w:rsidRPr="002C2472" w:rsidRDefault="003C77CB" w:rsidP="00931236">
            <w:pPr>
              <w:jc w:val="center"/>
              <w:rPr>
                <w:i/>
                <w:sz w:val="18"/>
                <w:szCs w:val="18"/>
              </w:rPr>
            </w:pPr>
            <w:r w:rsidRPr="002C2472">
              <w:rPr>
                <w:i/>
                <w:sz w:val="18"/>
                <w:szCs w:val="18"/>
              </w:rPr>
              <w:t>(указать какие документы)</w:t>
            </w:r>
          </w:p>
        </w:tc>
        <w:tc>
          <w:tcPr>
            <w:tcW w:w="759" w:type="pct"/>
            <w:vAlign w:val="center"/>
          </w:tcPr>
          <w:p w:rsidR="003C77CB" w:rsidRPr="004C4D62" w:rsidRDefault="003C77CB" w:rsidP="00931236">
            <w:pPr>
              <w:ind w:right="34"/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Временного</w:t>
            </w:r>
          </w:p>
          <w:p w:rsidR="003C77CB" w:rsidRDefault="003C77CB" w:rsidP="00931236">
            <w:pPr>
              <w:ind w:right="34"/>
              <w:jc w:val="center"/>
              <w:rPr>
                <w:sz w:val="18"/>
                <w:szCs w:val="18"/>
              </w:rPr>
            </w:pPr>
            <w:r w:rsidRPr="004C4D62">
              <w:rPr>
                <w:sz w:val="18"/>
                <w:szCs w:val="18"/>
              </w:rPr>
              <w:t>хранения (свыше 10 лет)</w:t>
            </w:r>
          </w:p>
          <w:p w:rsidR="003C77CB" w:rsidRPr="004C4D62" w:rsidRDefault="003C77CB" w:rsidP="00931236">
            <w:pPr>
              <w:ind w:right="34"/>
              <w:jc w:val="center"/>
              <w:rPr>
                <w:sz w:val="18"/>
                <w:szCs w:val="18"/>
              </w:rPr>
            </w:pPr>
            <w:r w:rsidRPr="002C2472">
              <w:rPr>
                <w:i/>
                <w:sz w:val="18"/>
                <w:szCs w:val="18"/>
              </w:rPr>
              <w:t>(указать какие документы)</w:t>
            </w:r>
          </w:p>
        </w:tc>
        <w:tc>
          <w:tcPr>
            <w:tcW w:w="607" w:type="pct"/>
            <w:vMerge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pct"/>
            <w:vMerge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</w:p>
        </w:tc>
        <w:tc>
          <w:tcPr>
            <w:tcW w:w="1208" w:type="pct"/>
            <w:vMerge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</w:p>
        </w:tc>
      </w:tr>
      <w:tr w:rsidR="003C77CB" w:rsidRPr="00F20981" w:rsidTr="00E635E5">
        <w:trPr>
          <w:trHeight w:val="96"/>
        </w:trPr>
        <w:tc>
          <w:tcPr>
            <w:tcW w:w="908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3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9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07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5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08" w:type="pct"/>
          </w:tcPr>
          <w:p w:rsidR="003C77CB" w:rsidRPr="00F20981" w:rsidRDefault="003C77CB" w:rsidP="00931236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77CB" w:rsidRPr="004C36F1" w:rsidRDefault="003C77CB" w:rsidP="003C77CB">
      <w:pPr>
        <w:pStyle w:val="ConsNormal"/>
        <w:ind w:right="0" w:firstLine="0"/>
        <w:jc w:val="both"/>
        <w:rPr>
          <w:rFonts w:ascii="Times New Roman" w:hAnsi="Times New Roman"/>
          <w:sz w:val="28"/>
          <w:szCs w:val="28"/>
        </w:rPr>
      </w:pPr>
    </w:p>
    <w:p w:rsidR="003C77CB" w:rsidRPr="004C36F1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4C36F1">
        <w:rPr>
          <w:rFonts w:eastAsia="Courier New"/>
          <w:szCs w:val="28"/>
          <w:lang w:bidi="ru-RU"/>
        </w:rPr>
        <w:t>6.3.</w:t>
      </w:r>
      <w:r>
        <w:rPr>
          <w:rFonts w:eastAsia="Courier New"/>
          <w:szCs w:val="28"/>
          <w:lang w:bidi="ru-RU"/>
        </w:rPr>
        <w:t>3</w:t>
      </w:r>
      <w:r w:rsidRPr="004C36F1">
        <w:rPr>
          <w:rFonts w:eastAsia="Courier New"/>
          <w:szCs w:val="28"/>
          <w:lang w:bidi="ru-RU"/>
        </w:rPr>
        <w:t xml:space="preserve">. </w:t>
      </w:r>
      <w:r>
        <w:rPr>
          <w:szCs w:val="28"/>
        </w:rPr>
        <w:t>Соответствие</w:t>
      </w:r>
      <w:r w:rsidRPr="004C36F1">
        <w:rPr>
          <w:szCs w:val="28"/>
        </w:rPr>
        <w:t xml:space="preserve"> </w:t>
      </w:r>
      <w:r w:rsidRPr="008B4904">
        <w:rPr>
          <w:szCs w:val="28"/>
        </w:rPr>
        <w:t>установленным требованиям к зданиям и помещениям архива территориального органа МЧС России</w:t>
      </w:r>
    </w:p>
    <w:p w:rsidR="003C77CB" w:rsidRPr="004C36F1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7F2CFB" w:rsidRDefault="003C77CB" w:rsidP="003C77CB">
      <w:pPr>
        <w:pStyle w:val="a6"/>
        <w:spacing w:line="259" w:lineRule="auto"/>
        <w:ind w:left="709" w:right="-284"/>
        <w:jc w:val="both"/>
        <w:rPr>
          <w:sz w:val="28"/>
          <w:szCs w:val="28"/>
        </w:rPr>
      </w:pPr>
      <w:r w:rsidRPr="007F2CFB">
        <w:rPr>
          <w:sz w:val="28"/>
          <w:szCs w:val="28"/>
        </w:rPr>
        <w:t>1) Наличие архивохранилища:</w:t>
      </w:r>
    </w:p>
    <w:p w:rsidR="003C77CB" w:rsidRPr="007F2CF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количество помещений </w:t>
      </w:r>
      <w:r>
        <w:rPr>
          <w:sz w:val="28"/>
          <w:szCs w:val="28"/>
        </w:rPr>
        <w:t>2</w:t>
      </w:r>
      <w:r w:rsidRPr="007F2CFB">
        <w:rPr>
          <w:sz w:val="28"/>
          <w:szCs w:val="28"/>
        </w:rPr>
        <w:t xml:space="preserve"> (АППГ: 1);</w:t>
      </w:r>
    </w:p>
    <w:p w:rsidR="003C77CB" w:rsidRPr="007F2CFB" w:rsidRDefault="003C77CB" w:rsidP="003C77CB">
      <w:pPr>
        <w:pStyle w:val="a6"/>
        <w:spacing w:line="259" w:lineRule="auto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архивохранилища 421</w:t>
      </w:r>
      <w:r w:rsidRPr="007F2CFB">
        <w:rPr>
          <w:sz w:val="28"/>
          <w:szCs w:val="28"/>
        </w:rPr>
        <w:t xml:space="preserve"> (м</w:t>
      </w:r>
      <w:r w:rsidRPr="007F2CFB">
        <w:rPr>
          <w:sz w:val="28"/>
          <w:szCs w:val="28"/>
          <w:vertAlign w:val="superscript"/>
        </w:rPr>
        <w:t>2</w:t>
      </w:r>
      <w:r w:rsidRPr="007F2CFB">
        <w:rPr>
          <w:sz w:val="28"/>
          <w:szCs w:val="28"/>
        </w:rPr>
        <w:t>) (АППГ: 240 (м</w:t>
      </w:r>
      <w:r w:rsidRPr="007F2CFB">
        <w:rPr>
          <w:sz w:val="28"/>
          <w:szCs w:val="28"/>
          <w:vertAlign w:val="superscript"/>
        </w:rPr>
        <w:t>2</w:t>
      </w:r>
      <w:r w:rsidRPr="007F2CFB">
        <w:rPr>
          <w:sz w:val="28"/>
          <w:szCs w:val="28"/>
        </w:rPr>
        <w:t>);</w:t>
      </w:r>
    </w:p>
    <w:p w:rsidR="003C77CB" w:rsidRPr="007F2CF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длина полок </w:t>
      </w:r>
      <w:r w:rsidRPr="004D6996">
        <w:rPr>
          <w:sz w:val="28"/>
          <w:szCs w:val="28"/>
        </w:rPr>
        <w:t>1</w:t>
      </w:r>
      <w:r w:rsidR="005E48AF">
        <w:rPr>
          <w:sz w:val="28"/>
          <w:szCs w:val="28"/>
        </w:rPr>
        <w:t> </w:t>
      </w:r>
      <w:r w:rsidRPr="004D6996">
        <w:rPr>
          <w:sz w:val="28"/>
          <w:szCs w:val="28"/>
        </w:rPr>
        <w:t>377</w:t>
      </w:r>
      <w:r>
        <w:rPr>
          <w:sz w:val="28"/>
          <w:szCs w:val="28"/>
        </w:rPr>
        <w:t xml:space="preserve"> </w:t>
      </w:r>
      <w:r w:rsidRPr="007F2CFB">
        <w:rPr>
          <w:sz w:val="28"/>
          <w:szCs w:val="28"/>
        </w:rPr>
        <w:t>(м) (АППГ: 918 (м);</w:t>
      </w:r>
    </w:p>
    <w:p w:rsidR="003C77CB" w:rsidRPr="007F2CF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загруженность </w:t>
      </w:r>
      <w:r w:rsidRPr="004D6996">
        <w:rPr>
          <w:sz w:val="28"/>
          <w:szCs w:val="28"/>
        </w:rPr>
        <w:t>(70</w:t>
      </w:r>
      <w:r w:rsidRPr="007F2CFB">
        <w:rPr>
          <w:sz w:val="28"/>
          <w:szCs w:val="28"/>
        </w:rPr>
        <w:t xml:space="preserve"> %) (АППГ: (100 %);</w:t>
      </w:r>
    </w:p>
    <w:p w:rsidR="003C77CB" w:rsidRPr="007F2CFB" w:rsidRDefault="003C77CB" w:rsidP="003C77CB">
      <w:pPr>
        <w:pStyle w:val="a6"/>
        <w:ind w:left="0" w:right="-284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>2) мощность в архивохранилище (ед.хр.):</w:t>
      </w:r>
    </w:p>
    <w:p w:rsidR="003C77CB" w:rsidRPr="007F2CF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имеющаяся 5</w:t>
      </w:r>
      <w:r w:rsidRPr="007F2CFB">
        <w:rPr>
          <w:sz w:val="28"/>
          <w:szCs w:val="28"/>
        </w:rPr>
        <w:t>4</w:t>
      </w:r>
      <w:r w:rsidR="005E48AF">
        <w:rPr>
          <w:sz w:val="28"/>
          <w:szCs w:val="28"/>
        </w:rPr>
        <w:t> </w:t>
      </w:r>
      <w:r w:rsidRPr="007F2CFB">
        <w:rPr>
          <w:sz w:val="28"/>
          <w:szCs w:val="28"/>
        </w:rPr>
        <w:t xml:space="preserve">306 (АППГ: </w:t>
      </w:r>
      <w:r w:rsidRPr="005E48AF">
        <w:rPr>
          <w:sz w:val="28"/>
          <w:szCs w:val="28"/>
        </w:rPr>
        <w:t>44</w:t>
      </w:r>
      <w:r w:rsidR="005E48AF" w:rsidRPr="005E48AF">
        <w:rPr>
          <w:sz w:val="28"/>
          <w:szCs w:val="28"/>
        </w:rPr>
        <w:t> </w:t>
      </w:r>
      <w:r w:rsidRPr="005E48AF">
        <w:rPr>
          <w:sz w:val="28"/>
          <w:szCs w:val="28"/>
        </w:rPr>
        <w:t>306</w:t>
      </w:r>
      <w:r w:rsidRPr="007F2CFB">
        <w:rPr>
          <w:sz w:val="28"/>
          <w:szCs w:val="28"/>
        </w:rPr>
        <w:t>);</w:t>
      </w:r>
    </w:p>
    <w:p w:rsidR="003C77CB" w:rsidRPr="007F2CF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необходимая </w:t>
      </w:r>
      <w:r>
        <w:rPr>
          <w:sz w:val="28"/>
          <w:szCs w:val="28"/>
        </w:rPr>
        <w:t>5</w:t>
      </w:r>
      <w:r w:rsidRPr="007F2CFB">
        <w:rPr>
          <w:sz w:val="28"/>
          <w:szCs w:val="28"/>
        </w:rPr>
        <w:t>1</w:t>
      </w:r>
      <w:r w:rsidR="005E48AF">
        <w:rPr>
          <w:sz w:val="28"/>
          <w:szCs w:val="28"/>
        </w:rPr>
        <w:t> </w:t>
      </w:r>
      <w:r w:rsidRPr="007F2CFB">
        <w:rPr>
          <w:sz w:val="28"/>
          <w:szCs w:val="28"/>
        </w:rPr>
        <w:t>000 (АППГ: 54</w:t>
      </w:r>
      <w:r w:rsidR="005E48AF">
        <w:rPr>
          <w:sz w:val="28"/>
          <w:szCs w:val="28"/>
        </w:rPr>
        <w:t> </w:t>
      </w:r>
      <w:r w:rsidRPr="007F2CFB">
        <w:rPr>
          <w:sz w:val="28"/>
          <w:szCs w:val="28"/>
        </w:rPr>
        <w:t>306);</w:t>
      </w:r>
    </w:p>
    <w:p w:rsidR="003C77CB" w:rsidRPr="00A272DE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>имеющаяся мощность по хранению в соотношении с необ</w:t>
      </w:r>
      <w:r>
        <w:rPr>
          <w:sz w:val="28"/>
          <w:szCs w:val="28"/>
        </w:rPr>
        <w:t xml:space="preserve">ходимой мощностью составляет 106 </w:t>
      </w:r>
      <w:r w:rsidRPr="007F2CFB">
        <w:rPr>
          <w:sz w:val="28"/>
          <w:szCs w:val="28"/>
        </w:rPr>
        <w:t>%.</w:t>
      </w:r>
    </w:p>
    <w:p w:rsidR="003C77CB" w:rsidRPr="00883130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883130">
        <w:rPr>
          <w:sz w:val="28"/>
          <w:szCs w:val="28"/>
        </w:rPr>
        <w:t>3) наличие помещений согласно п.5.2.2 Инструкции:</w:t>
      </w:r>
    </w:p>
    <w:p w:rsidR="003C77CB" w:rsidRPr="00FE27AE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в наличии архивохранилище, изолированная рабочая комната сотрудников архива;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наличие освидетельствования архива специализированной организацией, в части обследования и мониторинга технического состояния архива, согласно п. 5.2.5 Инструкции: </w:t>
      </w:r>
    </w:p>
    <w:p w:rsidR="003C77CB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наличие акт экспертизы помещения архива Главного управления </w:t>
      </w:r>
      <w:r w:rsidR="005E48AF">
        <w:rPr>
          <w:sz w:val="28"/>
          <w:szCs w:val="28"/>
        </w:rPr>
        <w:br/>
        <w:t>(от 24.11.2010</w:t>
      </w:r>
      <w:r w:rsidRPr="007F2CFB">
        <w:rPr>
          <w:sz w:val="28"/>
          <w:szCs w:val="28"/>
        </w:rPr>
        <w:t xml:space="preserve"> № 1)</w:t>
      </w:r>
    </w:p>
    <w:p w:rsidR="003C77CB" w:rsidRPr="00FE27AE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по результатам обследования </w:t>
      </w:r>
      <w:r w:rsidR="005E48AF">
        <w:rPr>
          <w:sz w:val="28"/>
          <w:szCs w:val="28"/>
        </w:rPr>
        <w:t>помещения архива от 09.12.2021.</w:t>
      </w:r>
    </w:p>
    <w:p w:rsidR="003C77CB" w:rsidRPr="00652630" w:rsidRDefault="003C77CB" w:rsidP="003C77CB">
      <w:pPr>
        <w:pStyle w:val="a6"/>
        <w:ind w:left="0" w:right="-284"/>
        <w:rPr>
          <w:sz w:val="28"/>
          <w:szCs w:val="28"/>
        </w:rPr>
      </w:pPr>
    </w:p>
    <w:p w:rsidR="003C77CB" w:rsidRPr="004C36F1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4C36F1">
        <w:rPr>
          <w:rFonts w:eastAsia="Courier New"/>
          <w:szCs w:val="28"/>
          <w:lang w:bidi="ru-RU"/>
        </w:rPr>
        <w:t>6.3.</w:t>
      </w:r>
      <w:r>
        <w:rPr>
          <w:rFonts w:eastAsia="Courier New"/>
          <w:szCs w:val="28"/>
          <w:lang w:bidi="ru-RU"/>
        </w:rPr>
        <w:t>4</w:t>
      </w:r>
      <w:r w:rsidRPr="004C36F1">
        <w:rPr>
          <w:rFonts w:eastAsia="Courier New"/>
          <w:szCs w:val="28"/>
          <w:lang w:bidi="ru-RU"/>
        </w:rPr>
        <w:t xml:space="preserve">. </w:t>
      </w:r>
      <w:r>
        <w:rPr>
          <w:szCs w:val="28"/>
        </w:rPr>
        <w:t>Обеспечение</w:t>
      </w:r>
      <w:r w:rsidRPr="004C36F1">
        <w:rPr>
          <w:szCs w:val="28"/>
        </w:rPr>
        <w:t xml:space="preserve"> </w:t>
      </w:r>
      <w:r>
        <w:rPr>
          <w:szCs w:val="28"/>
        </w:rPr>
        <w:t xml:space="preserve">охранного режима архива </w:t>
      </w:r>
    </w:p>
    <w:p w:rsidR="003C77CB" w:rsidRPr="004C36F1" w:rsidRDefault="003C77CB" w:rsidP="003C77CB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3C77CB" w:rsidRPr="00666990" w:rsidRDefault="003C77CB" w:rsidP="003C77CB">
      <w:pPr>
        <w:pStyle w:val="a6"/>
        <w:ind w:left="0" w:right="-2" w:firstLine="567"/>
        <w:jc w:val="both"/>
        <w:rPr>
          <w:i/>
          <w:sz w:val="28"/>
          <w:szCs w:val="28"/>
        </w:rPr>
      </w:pPr>
      <w:r w:rsidRPr="0024051A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FE27AE">
        <w:rPr>
          <w:sz w:val="28"/>
          <w:szCs w:val="28"/>
        </w:rPr>
        <w:t>приказ Главного управления МЧС Росс</w:t>
      </w:r>
      <w:r w:rsidR="005E48AF">
        <w:rPr>
          <w:sz w:val="28"/>
          <w:szCs w:val="28"/>
        </w:rPr>
        <w:t xml:space="preserve">ии по г. Санкт-Петербургу </w:t>
      </w:r>
      <w:r w:rsidR="005E48AF">
        <w:rPr>
          <w:sz w:val="28"/>
          <w:szCs w:val="28"/>
        </w:rPr>
        <w:br/>
        <w:t>от 14.02.2022</w:t>
      </w:r>
      <w:r w:rsidRPr="00FE27AE">
        <w:rPr>
          <w:sz w:val="28"/>
          <w:szCs w:val="28"/>
        </w:rPr>
        <w:t xml:space="preserve"> № 110 дсп;</w:t>
      </w:r>
    </w:p>
    <w:p w:rsidR="003C77CB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6E1854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наличие в помещениях архива дверей повышенной технической укрепленности и замков усиленной секретности: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3) наличие охранной сигнализации: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F2CFB">
        <w:rPr>
          <w:sz w:val="28"/>
          <w:szCs w:val="28"/>
        </w:rPr>
        <w:t>тсутствие</w:t>
      </w:r>
      <w:r>
        <w:rPr>
          <w:sz w:val="28"/>
          <w:szCs w:val="28"/>
        </w:rPr>
        <w:t xml:space="preserve"> в одном из помещений</w:t>
      </w:r>
      <w:r w:rsidRPr="007F2CFB">
        <w:rPr>
          <w:sz w:val="28"/>
          <w:szCs w:val="28"/>
        </w:rPr>
        <w:t>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4) наличие пожарной сигнализации: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5) наличие инструкций по охране труда, по обеспечению противопожарного режима, плана эвакуации: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утверждена 11.03.2021 г. инструкция по охране труда;</w:t>
      </w:r>
    </w:p>
    <w:p w:rsidR="003C77CB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 xml:space="preserve">утверждена </w:t>
      </w:r>
      <w:r w:rsidRPr="00404173">
        <w:rPr>
          <w:sz w:val="28"/>
          <w:szCs w:val="28"/>
        </w:rPr>
        <w:t>24.06.2022 г.</w:t>
      </w:r>
      <w:r w:rsidRPr="00D10259">
        <w:rPr>
          <w:sz w:val="28"/>
          <w:szCs w:val="28"/>
        </w:rPr>
        <w:t xml:space="preserve"> инструкция по обеспечению пожарной безопасности</w:t>
      </w:r>
      <w:r>
        <w:rPr>
          <w:sz w:val="28"/>
          <w:szCs w:val="28"/>
        </w:rPr>
        <w:t>.</w:t>
      </w:r>
    </w:p>
    <w:p w:rsidR="003C77CB" w:rsidRDefault="003C77CB" w:rsidP="003C77CB">
      <w:pPr>
        <w:pStyle w:val="af4"/>
        <w:rPr>
          <w:rFonts w:eastAsia="Courier New"/>
          <w:lang w:bidi="ru-RU"/>
        </w:rPr>
      </w:pPr>
    </w:p>
    <w:p w:rsidR="003C77CB" w:rsidRPr="007F2CFB" w:rsidRDefault="003C77CB" w:rsidP="003C77CB">
      <w:pPr>
        <w:pStyle w:val="5"/>
        <w:rPr>
          <w:rFonts w:eastAsia="Courier New"/>
          <w:bCs/>
          <w:iCs/>
          <w:szCs w:val="28"/>
          <w:lang w:bidi="ru-RU"/>
        </w:rPr>
      </w:pPr>
      <w:r w:rsidRPr="004C36F1">
        <w:rPr>
          <w:rFonts w:eastAsia="Courier New"/>
          <w:szCs w:val="28"/>
          <w:lang w:bidi="ru-RU"/>
        </w:rPr>
        <w:t>6.3.</w:t>
      </w:r>
      <w:r>
        <w:rPr>
          <w:rFonts w:eastAsia="Courier New"/>
          <w:szCs w:val="28"/>
          <w:lang w:bidi="ru-RU"/>
        </w:rPr>
        <w:t>5</w:t>
      </w:r>
      <w:r w:rsidRPr="004C36F1">
        <w:rPr>
          <w:rFonts w:eastAsia="Courier New"/>
          <w:szCs w:val="28"/>
          <w:lang w:bidi="ru-RU"/>
        </w:rPr>
        <w:t xml:space="preserve">. </w:t>
      </w:r>
      <w:r>
        <w:rPr>
          <w:szCs w:val="28"/>
        </w:rPr>
        <w:t xml:space="preserve">Оборудование архива 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1) наличие системы кондиционирования воздуха: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отсутствие;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2) наличие прибора для измерения температурно-влажностного режима: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термометр (</w:t>
      </w:r>
      <w:r w:rsidRPr="00FE27AE">
        <w:rPr>
          <w:b/>
          <w:sz w:val="28"/>
          <w:szCs w:val="28"/>
        </w:rPr>
        <w:t>наличие</w:t>
      </w:r>
      <w:r w:rsidRPr="00FE27AE">
        <w:rPr>
          <w:sz w:val="28"/>
          <w:szCs w:val="28"/>
        </w:rPr>
        <w:t>);</w:t>
      </w:r>
    </w:p>
    <w:p w:rsidR="003C77CB" w:rsidRPr="00FE27AE" w:rsidRDefault="003C77CB" w:rsidP="003C77CB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гигрометр (</w:t>
      </w:r>
      <w:r w:rsidRPr="00FE27AE">
        <w:rPr>
          <w:b/>
          <w:sz w:val="28"/>
          <w:szCs w:val="28"/>
        </w:rPr>
        <w:t>наличие</w:t>
      </w:r>
      <w:r w:rsidRPr="00FE27AE">
        <w:rPr>
          <w:sz w:val="28"/>
          <w:szCs w:val="28"/>
        </w:rPr>
        <w:t>);</w:t>
      </w:r>
    </w:p>
    <w:p w:rsidR="003C77CB" w:rsidRPr="00FE27AE" w:rsidRDefault="003C77CB" w:rsidP="003C77CB">
      <w:pPr>
        <w:ind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3) наличие стеллажного оборудования (металлические стеллажи, шкафы,</w:t>
      </w:r>
      <w:r w:rsidRPr="00FE27AE">
        <w:rPr>
          <w:b/>
          <w:sz w:val="28"/>
          <w:szCs w:val="28"/>
        </w:rPr>
        <w:t xml:space="preserve"> </w:t>
      </w:r>
      <w:r w:rsidRPr="00FE27AE">
        <w:rPr>
          <w:sz w:val="28"/>
          <w:szCs w:val="28"/>
        </w:rPr>
        <w:t>сейфы, шкафы-стеллажи, металлические перегородки, полки):</w:t>
      </w:r>
    </w:p>
    <w:p w:rsidR="003C77CB" w:rsidRPr="00FE27AE" w:rsidRDefault="003C77CB" w:rsidP="003C77CB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E27AE">
        <w:rPr>
          <w:sz w:val="28"/>
          <w:szCs w:val="28"/>
        </w:rPr>
        <w:t>аличие.</w:t>
      </w:r>
    </w:p>
    <w:p w:rsidR="003C77CB" w:rsidRPr="004C20D7" w:rsidRDefault="003C77CB" w:rsidP="003C77CB">
      <w:pPr>
        <w:rPr>
          <w:bCs/>
          <w:i/>
          <w:kern w:val="32"/>
          <w:sz w:val="28"/>
          <w:szCs w:val="28"/>
        </w:rPr>
      </w:pPr>
    </w:p>
    <w:p w:rsidR="003C77CB" w:rsidRPr="004C20D7" w:rsidRDefault="003C77CB" w:rsidP="003C77CB">
      <w:pPr>
        <w:pStyle w:val="4"/>
      </w:pPr>
      <w:r w:rsidRPr="004C20D7">
        <w:t>6.4. Организация планирования основных мероприятий и выполнения плана основных мероприятий ГУ МЧС России на год</w:t>
      </w:r>
    </w:p>
    <w:p w:rsidR="003C77CB" w:rsidRPr="004C20D7" w:rsidRDefault="003C77CB" w:rsidP="003C77CB">
      <w:pPr>
        <w:ind w:firstLine="709"/>
        <w:jc w:val="center"/>
        <w:rPr>
          <w:bCs/>
          <w:i/>
          <w:kern w:val="32"/>
          <w:sz w:val="28"/>
          <w:szCs w:val="28"/>
        </w:rPr>
      </w:pPr>
    </w:p>
    <w:p w:rsidR="003C77CB" w:rsidRPr="004C4365" w:rsidRDefault="003C77CB" w:rsidP="003C77CB">
      <w:pPr>
        <w:ind w:firstLine="709"/>
        <w:jc w:val="center"/>
        <w:rPr>
          <w:bCs/>
          <w:i/>
          <w:color w:val="00B050"/>
          <w:kern w:val="32"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bCs/>
          <w:sz w:val="28"/>
          <w:szCs w:val="28"/>
        </w:rPr>
      </w:pPr>
      <w:r w:rsidRPr="00A80EBB">
        <w:rPr>
          <w:bCs/>
          <w:sz w:val="28"/>
          <w:szCs w:val="28"/>
        </w:rPr>
        <w:t>В соответствии с Положен</w:t>
      </w:r>
      <w:r>
        <w:rPr>
          <w:bCs/>
          <w:sz w:val="28"/>
          <w:szCs w:val="28"/>
        </w:rPr>
        <w:t>ием об организации деятельности</w:t>
      </w:r>
      <w:r>
        <w:rPr>
          <w:bCs/>
          <w:sz w:val="28"/>
          <w:szCs w:val="28"/>
        </w:rPr>
        <w:br/>
      </w:r>
      <w:r w:rsidRPr="00A80EBB">
        <w:rPr>
          <w:bCs/>
          <w:sz w:val="28"/>
          <w:szCs w:val="28"/>
        </w:rPr>
        <w:t>по планированию и реализации основных мероприятий МЧС России, утвержденн</w:t>
      </w:r>
      <w:r>
        <w:rPr>
          <w:bCs/>
          <w:sz w:val="28"/>
          <w:szCs w:val="28"/>
        </w:rPr>
        <w:t xml:space="preserve">ым приказом МЧС России от 12 июля </w:t>
      </w:r>
      <w:r w:rsidRPr="00A80EBB">
        <w:rPr>
          <w:bCs/>
          <w:sz w:val="28"/>
          <w:szCs w:val="28"/>
        </w:rPr>
        <w:t>2021</w:t>
      </w:r>
      <w:r>
        <w:rPr>
          <w:bCs/>
          <w:sz w:val="28"/>
          <w:szCs w:val="28"/>
        </w:rPr>
        <w:t xml:space="preserve"> г.</w:t>
      </w:r>
      <w:r w:rsidRPr="00A80EBB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> </w:t>
      </w:r>
      <w:r w:rsidRPr="00A80EBB">
        <w:rPr>
          <w:bCs/>
          <w:sz w:val="28"/>
          <w:szCs w:val="28"/>
        </w:rPr>
        <w:t>455</w:t>
      </w:r>
      <w:r>
        <w:rPr>
          <w:bCs/>
          <w:sz w:val="28"/>
          <w:szCs w:val="28"/>
        </w:rPr>
        <w:t xml:space="preserve"> (далее – Положение о планировании)</w:t>
      </w:r>
      <w:r w:rsidRPr="00A80EBB">
        <w:rPr>
          <w:bCs/>
          <w:sz w:val="28"/>
          <w:szCs w:val="28"/>
        </w:rPr>
        <w:t>, состояние организации планирования основных мер</w:t>
      </w:r>
      <w:r>
        <w:rPr>
          <w:bCs/>
          <w:sz w:val="28"/>
          <w:szCs w:val="28"/>
        </w:rPr>
        <w:t xml:space="preserve">оприятий </w:t>
      </w:r>
      <w:r w:rsidRPr="00A80EBB">
        <w:rPr>
          <w:bCs/>
          <w:sz w:val="28"/>
          <w:szCs w:val="28"/>
        </w:rPr>
        <w:t>в Г</w:t>
      </w:r>
      <w:r>
        <w:rPr>
          <w:bCs/>
          <w:sz w:val="28"/>
          <w:szCs w:val="28"/>
        </w:rPr>
        <w:t xml:space="preserve">лавном управлении и сведения </w:t>
      </w:r>
      <w:r w:rsidRPr="00A80EBB">
        <w:rPr>
          <w:bCs/>
          <w:sz w:val="28"/>
          <w:szCs w:val="28"/>
        </w:rPr>
        <w:t>о реализации Плана основных мероприятий Г</w:t>
      </w:r>
      <w:r>
        <w:rPr>
          <w:bCs/>
          <w:sz w:val="28"/>
          <w:szCs w:val="28"/>
        </w:rPr>
        <w:t>лавном управлении</w:t>
      </w:r>
      <w:r w:rsidRPr="00A80E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2022 </w:t>
      </w:r>
      <w:r w:rsidRPr="00A80EBB">
        <w:rPr>
          <w:bCs/>
          <w:sz w:val="28"/>
          <w:szCs w:val="28"/>
        </w:rPr>
        <w:t>год следующие</w:t>
      </w:r>
      <w:r w:rsidRPr="002B6CCA">
        <w:rPr>
          <w:bCs/>
          <w:sz w:val="28"/>
          <w:szCs w:val="28"/>
        </w:rPr>
        <w:t>:</w:t>
      </w:r>
    </w:p>
    <w:p w:rsidR="003C77CB" w:rsidRPr="00A80EBB" w:rsidRDefault="003C77CB" w:rsidP="003C77CB">
      <w:pPr>
        <w:ind w:firstLine="709"/>
        <w:jc w:val="both"/>
        <w:rPr>
          <w:bCs/>
          <w:i/>
          <w:sz w:val="28"/>
          <w:szCs w:val="28"/>
        </w:rPr>
      </w:pPr>
    </w:p>
    <w:p w:rsidR="003C77CB" w:rsidRDefault="003C77CB" w:rsidP="003C77CB">
      <w:pPr>
        <w:ind w:firstLine="709"/>
        <w:jc w:val="right"/>
        <w:rPr>
          <w:bCs/>
          <w:spacing w:val="-6"/>
          <w:sz w:val="28"/>
          <w:szCs w:val="28"/>
        </w:rPr>
      </w:pPr>
      <w:r w:rsidRPr="0049646E">
        <w:rPr>
          <w:bCs/>
          <w:spacing w:val="-6"/>
          <w:sz w:val="28"/>
          <w:szCs w:val="28"/>
        </w:rPr>
        <w:t>Таблица 6.4.1</w:t>
      </w:r>
      <w:r>
        <w:rPr>
          <w:bCs/>
          <w:spacing w:val="-6"/>
          <w:sz w:val="28"/>
          <w:szCs w:val="28"/>
        </w:rPr>
        <w:t>.</w:t>
      </w:r>
    </w:p>
    <w:p w:rsidR="003C77CB" w:rsidRDefault="003C77CB" w:rsidP="003C77CB">
      <w:pPr>
        <w:ind w:firstLine="709"/>
        <w:jc w:val="right"/>
        <w:rPr>
          <w:bCs/>
          <w:spacing w:val="-6"/>
          <w:sz w:val="28"/>
          <w:szCs w:val="28"/>
        </w:rPr>
      </w:pPr>
    </w:p>
    <w:p w:rsidR="003C77CB" w:rsidRDefault="003C77CB" w:rsidP="003C77CB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A608A2">
        <w:rPr>
          <w:sz w:val="28"/>
          <w:szCs w:val="28"/>
        </w:rPr>
        <w:t>ыполнени</w:t>
      </w:r>
      <w:r>
        <w:rPr>
          <w:sz w:val="28"/>
          <w:szCs w:val="28"/>
        </w:rPr>
        <w:t>е</w:t>
      </w:r>
      <w:r w:rsidRPr="00A608A2">
        <w:rPr>
          <w:sz w:val="28"/>
          <w:szCs w:val="28"/>
        </w:rPr>
        <w:t xml:space="preserve"> плана основных мероприятий ГУ МЧС России на год</w:t>
      </w:r>
      <w:r>
        <w:rPr>
          <w:sz w:val="28"/>
          <w:szCs w:val="28"/>
        </w:rPr>
        <w:br/>
        <w:t>и организационных требований по планированию основных мероприятий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3281"/>
        <w:gridCol w:w="6024"/>
      </w:tblGrid>
      <w:tr w:rsidR="003C77CB" w:rsidRPr="00A80EBB" w:rsidTr="00E635E5">
        <w:trPr>
          <w:tblHeader/>
          <w:jc w:val="center"/>
        </w:trPr>
        <w:tc>
          <w:tcPr>
            <w:tcW w:w="550" w:type="dxa"/>
            <w:shd w:val="clear" w:color="auto" w:fill="FFFFFF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325" w:type="dxa"/>
            <w:shd w:val="clear" w:color="auto" w:fill="FFFFFF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Направление деятельности </w:t>
            </w:r>
            <w:r w:rsidRPr="0098125E">
              <w:rPr>
                <w:bCs/>
                <w:sz w:val="22"/>
                <w:szCs w:val="22"/>
              </w:rPr>
              <w:br/>
              <w:t xml:space="preserve">ГУ МЧС России </w:t>
            </w:r>
            <w:r w:rsidRPr="0098125E">
              <w:rPr>
                <w:bCs/>
                <w:sz w:val="22"/>
                <w:szCs w:val="22"/>
              </w:rPr>
              <w:br/>
              <w:t>по планированию</w:t>
            </w:r>
            <w:r w:rsidRPr="0098125E">
              <w:rPr>
                <w:bCs/>
                <w:sz w:val="22"/>
                <w:szCs w:val="22"/>
              </w:rPr>
              <w:br/>
              <w:t>и реализации основных мероприятий</w:t>
            </w:r>
          </w:p>
        </w:tc>
        <w:tc>
          <w:tcPr>
            <w:tcW w:w="6178" w:type="dxa"/>
            <w:shd w:val="clear" w:color="auto" w:fill="FFFFFF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Информация о выполненной ГУ МЧС России работе </w:t>
            </w:r>
            <w:r w:rsidRPr="0098125E">
              <w:rPr>
                <w:bCs/>
                <w:sz w:val="22"/>
                <w:szCs w:val="22"/>
              </w:rPr>
              <w:br/>
              <w:t xml:space="preserve">в соответствии с направлениями деятельности </w:t>
            </w:r>
            <w:r w:rsidRPr="0098125E">
              <w:rPr>
                <w:bCs/>
                <w:sz w:val="22"/>
                <w:szCs w:val="22"/>
              </w:rPr>
              <w:br/>
              <w:t>по планированию и реализации основных мероприятий</w:t>
            </w:r>
          </w:p>
        </w:tc>
      </w:tr>
      <w:tr w:rsidR="003C77CB" w:rsidRPr="00A80EBB" w:rsidTr="00E635E5">
        <w:trPr>
          <w:trHeight w:val="772"/>
          <w:jc w:val="center"/>
        </w:trPr>
        <w:tc>
          <w:tcPr>
            <w:tcW w:w="550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Утверждение Плана основных мероприятий ГУ МЧС России на 2022 год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3"/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План Главного управления утвержден приказом Главного управления от 21.01.2022 № 34 </w:t>
            </w:r>
          </w:p>
        </w:tc>
      </w:tr>
      <w:tr w:rsidR="003C77CB" w:rsidRPr="00A80EBB" w:rsidTr="00E635E5">
        <w:trPr>
          <w:trHeight w:val="557"/>
          <w:jc w:val="center"/>
        </w:trPr>
        <w:tc>
          <w:tcPr>
            <w:tcW w:w="550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Ответственный разработчик Плана основных мероприятий ГУ МЧС России на 2022 год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4"/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jc w:val="both"/>
              <w:rPr>
                <w:bCs/>
                <w:i/>
              </w:rPr>
            </w:pPr>
            <w:r w:rsidRPr="0098125E">
              <w:rPr>
                <w:bCs/>
                <w:sz w:val="22"/>
                <w:szCs w:val="22"/>
              </w:rPr>
              <w:t xml:space="preserve">Организацию деятельности по планированию, разработке (корректировке), представлению на утверждение и мониторингу реализации Плана </w:t>
            </w:r>
            <w:r w:rsidRPr="0098125E">
              <w:rPr>
                <w:bCs/>
                <w:sz w:val="22"/>
                <w:szCs w:val="22"/>
              </w:rPr>
              <w:br/>
              <w:t>Главного управления осуществляет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отдел административной работы Главного управления в соответствии с приказом Главного управления </w:t>
            </w:r>
            <w:r w:rsidRPr="0098125E">
              <w:rPr>
                <w:rFonts w:eastAsia="Calibri"/>
                <w:sz w:val="22"/>
                <w:szCs w:val="22"/>
                <w:lang w:eastAsia="en-US"/>
              </w:rPr>
              <w:t>от 30 октября 2020 г. № 692</w:t>
            </w:r>
          </w:p>
        </w:tc>
      </w:tr>
      <w:tr w:rsidR="003C77CB" w:rsidRPr="00A80EBB" w:rsidTr="00E635E5">
        <w:trPr>
          <w:trHeight w:val="741"/>
          <w:jc w:val="center"/>
        </w:trPr>
        <w:tc>
          <w:tcPr>
            <w:tcW w:w="550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Соблюдение срока разработки (утверждения) Плана основных мероприятий</w:t>
            </w:r>
            <w:r w:rsidRPr="0098125E">
              <w:rPr>
                <w:bCs/>
                <w:sz w:val="22"/>
                <w:szCs w:val="22"/>
              </w:rPr>
              <w:br/>
              <w:t>ГУ МЧС России  2022 год</w:t>
            </w:r>
            <w:r w:rsidRPr="0098125E">
              <w:rPr>
                <w:bCs/>
                <w:sz w:val="22"/>
                <w:szCs w:val="22"/>
              </w:rPr>
              <w:br/>
              <w:t>(в зависимости от сроков утверждения Комплексного плана основных мероприятий МЧС России на год)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5"/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Срок утверждения Плана Главного управления со дня утверждения Комплексного плана составил 12 суток, что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>не превышает установленный срок (15 суток)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</w:p>
        </w:tc>
      </w:tr>
      <w:tr w:rsidR="003C77CB" w:rsidRPr="00A80EBB" w:rsidTr="00E635E5">
        <w:trPr>
          <w:trHeight w:val="775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Применение модуля «КПОМ» информационной системы «Планирование»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6"/>
            </w:r>
            <w:r w:rsidRPr="0098125E">
              <w:rPr>
                <w:bCs/>
                <w:sz w:val="22"/>
                <w:szCs w:val="22"/>
              </w:rPr>
              <w:t xml:space="preserve"> при: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4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формировании проекта Плана основных мероприятий ГУ МЧС России на 2022 год; </w:t>
            </w:r>
          </w:p>
          <w:p w:rsidR="003C77CB" w:rsidRPr="0098125E" w:rsidRDefault="003C77CB" w:rsidP="00931236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5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проект плана Главного управления разработан</w:t>
            </w:r>
            <w:r w:rsidRPr="0098125E">
              <w:rPr>
                <w:bCs/>
                <w:sz w:val="22"/>
                <w:szCs w:val="22"/>
              </w:rPr>
              <w:br/>
              <w:t xml:space="preserve">с применением модуля «КПОМ» </w:t>
            </w:r>
          </w:p>
        </w:tc>
      </w:tr>
      <w:tr w:rsidR="003C77CB" w:rsidRPr="00A80EBB" w:rsidTr="00E635E5">
        <w:trPr>
          <w:trHeight w:val="769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5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подготовке, согласовании (обосновании) и утверждении предложений;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3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перечни основных мероприятий, расчеты затрат к ним и проект Плана Главного управления размещены в соответствующих реестрах модуля «КПОМ»,  утверждены на бумажных носителях</w:t>
            </w:r>
          </w:p>
        </w:tc>
      </w:tr>
      <w:tr w:rsidR="003C77CB" w:rsidRPr="00A80EBB" w:rsidTr="00E635E5">
        <w:trPr>
          <w:trHeight w:val="541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3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изменений к Плану основных мероприятий</w:t>
            </w:r>
            <w:r w:rsidRPr="0098125E">
              <w:rPr>
                <w:bCs/>
                <w:sz w:val="22"/>
                <w:szCs w:val="22"/>
              </w:rPr>
              <w:br/>
              <w:t>ГУ МЧС России на 2022 год</w:t>
            </w:r>
          </w:p>
          <w:p w:rsidR="003C77CB" w:rsidRPr="0098125E" w:rsidRDefault="003C77CB" w:rsidP="00931236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изменения подготовлены без применения модуля «КПОМ»</w:t>
            </w:r>
            <w:r w:rsidRPr="0098125E">
              <w:rPr>
                <w:bCs/>
                <w:i/>
                <w:sz w:val="22"/>
                <w:szCs w:val="22"/>
              </w:rPr>
              <w:t>.</w:t>
            </w:r>
          </w:p>
        </w:tc>
      </w:tr>
      <w:tr w:rsidR="003C77CB" w:rsidRPr="00A80EBB" w:rsidTr="00E635E5">
        <w:trPr>
          <w:trHeight w:val="562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Соблюдение требований</w:t>
            </w:r>
            <w:r w:rsidRPr="0098125E">
              <w:rPr>
                <w:bCs/>
                <w:sz w:val="22"/>
                <w:szCs w:val="22"/>
              </w:rPr>
              <w:br/>
              <w:t>к оформлению и структуре Плана основных мероприятий ГУ МЧС России по г. Санкт-Петербургу на 2022 год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7"/>
            </w:r>
            <w:r w:rsidRPr="0098125E">
              <w:rPr>
                <w:bCs/>
                <w:sz w:val="22"/>
                <w:szCs w:val="22"/>
              </w:rPr>
              <w:t>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6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выполнен учет мероприятий Комплексного плана основных мероприятий МЧС России на 2022 год</w:t>
            </w:r>
          </w:p>
          <w:p w:rsidR="003C77CB" w:rsidRPr="0098125E" w:rsidRDefault="003C77CB" w:rsidP="00931236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7"/>
              </w:numPr>
              <w:tabs>
                <w:tab w:val="left" w:pos="319"/>
              </w:tabs>
              <w:ind w:left="-31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 Плане Главного управления первым разделом содержится перечень мероприятий, предусматривающий указание 61 пункта Комплексного плана, в которых ГУ МЧС России принимает участие (4 пункта были исключены на основании приказа МЧС России от 12 мая 2022 г. № 464)</w:t>
            </w:r>
          </w:p>
        </w:tc>
      </w:tr>
      <w:tr w:rsidR="003C77CB" w:rsidRPr="00A80EBB" w:rsidTr="00E635E5">
        <w:trPr>
          <w:trHeight w:val="136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7"/>
              </w:numPr>
              <w:tabs>
                <w:tab w:val="left" w:pos="334"/>
              </w:tabs>
              <w:ind w:left="0" w:firstLine="35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применены единая (сквозная) нумерация для всего Плана ГУ МЧС России, а также хронологический порядок указания мероприятий;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5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План Главного управления предусматривает самостоятельную нумерацию в каждом</w:t>
            </w:r>
            <w:r w:rsidRPr="0098125E">
              <w:rPr>
                <w:bCs/>
                <w:sz w:val="22"/>
                <w:szCs w:val="22"/>
              </w:rPr>
              <w:br/>
              <w:t>из разделов, план Главного управления структурирован</w:t>
            </w:r>
            <w:r w:rsidRPr="0098125E">
              <w:rPr>
                <w:bCs/>
                <w:sz w:val="22"/>
                <w:szCs w:val="22"/>
              </w:rPr>
              <w:br/>
              <w:t>в хронологическом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>порядке с общим количеством пунктов 177  единиц (с учетом внесенных изменений в ПОМ за отчетный период)</w:t>
            </w:r>
          </w:p>
        </w:tc>
      </w:tr>
      <w:tr w:rsidR="003C77CB" w:rsidRPr="00A80EBB" w:rsidTr="00E635E5">
        <w:trPr>
          <w:trHeight w:val="70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4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хронологический порядок указания мероприятий позволяет определить количество запланированных в анализируемом периоде мероприятий для ведения учета (мониторинга) их реализации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6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 анализируемом периоде за  1 полугодие 2022 года предстояло выполнить в общем 75 пунктов Плана ГУ МЧС России по г. Санкт-Петербургу, в том числе 24 пункта раздела по Комплексному плану</w:t>
            </w:r>
          </w:p>
        </w:tc>
      </w:tr>
      <w:tr w:rsidR="003C77CB" w:rsidRPr="00A80EBB" w:rsidTr="00E635E5">
        <w:trPr>
          <w:trHeight w:val="1270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Мониторинг реализации планирующих документов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8"/>
            </w:r>
            <w:r w:rsidRPr="0098125E">
              <w:rPr>
                <w:bCs/>
                <w:sz w:val="22"/>
                <w:szCs w:val="22"/>
              </w:rPr>
              <w:t>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8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Комплексного плана основных мероприятий</w:t>
            </w:r>
            <w:r w:rsidRPr="0098125E">
              <w:rPr>
                <w:bCs/>
                <w:sz w:val="22"/>
                <w:szCs w:val="22"/>
              </w:rPr>
              <w:br/>
              <w:t>МЧС России на ___ год</w:t>
            </w:r>
            <w:r w:rsidRPr="0098125E">
              <w:rPr>
                <w:bCs/>
                <w:sz w:val="22"/>
                <w:szCs w:val="22"/>
              </w:rPr>
              <w:br/>
              <w:t>(в пределах полномочий</w:t>
            </w:r>
            <w:r w:rsidRPr="0098125E">
              <w:rPr>
                <w:bCs/>
                <w:sz w:val="22"/>
                <w:szCs w:val="22"/>
              </w:rPr>
              <w:br/>
              <w:t>и степени участия, установленной ответственным исполнителем – структурным подразделением центрального аппарата</w:t>
            </w:r>
            <w:r w:rsidRPr="0098125E">
              <w:rPr>
                <w:bCs/>
                <w:sz w:val="22"/>
                <w:szCs w:val="22"/>
              </w:rPr>
              <w:br/>
              <w:t>МЧС России</w:t>
            </w:r>
            <w:r w:rsidRPr="0098125E">
              <w:rPr>
                <w:bCs/>
                <w:sz w:val="22"/>
                <w:szCs w:val="22"/>
              </w:rPr>
              <w:br/>
              <w:t>для ГУ МЧС России</w:t>
            </w:r>
            <w:r w:rsidRPr="0098125E">
              <w:rPr>
                <w:bCs/>
                <w:sz w:val="22"/>
                <w:szCs w:val="22"/>
              </w:rPr>
              <w:br/>
              <w:t>на выполнение пунктов Комплексного плана);</w:t>
            </w:r>
          </w:p>
          <w:p w:rsidR="003C77CB" w:rsidRPr="0098125E" w:rsidRDefault="003C77CB" w:rsidP="00931236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9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выполнение пунктов плана в анализируемом периоде за 1 полугодии 2022 года по Комплексному плану выполнено 24 пункта.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4 пункта,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20 пунктов. Процент выполнения указанных мероприятий составляет 100 %.</w:t>
            </w:r>
          </w:p>
        </w:tc>
      </w:tr>
      <w:tr w:rsidR="003C77CB" w:rsidRPr="00A80EBB" w:rsidTr="00E635E5">
        <w:trPr>
          <w:trHeight w:val="1695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7"/>
              </w:numPr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Плана основных мероприятий ГУ МЧС России по г. Санкт-Петербургу на 2022 год (без учета содержащихся пунктов по Комплексному плану)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9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выполнено (без учета содержащихся пунктов</w:t>
            </w:r>
            <w:r w:rsidRPr="0098125E">
              <w:rPr>
                <w:bCs/>
                <w:sz w:val="22"/>
                <w:szCs w:val="22"/>
              </w:rPr>
              <w:br/>
              <w:t>по Комплексному плану) в анализируемом периоде 51 пункт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Плана Главного управления из 51 запланированного в анализируемом периоде пункта Плана Главного управления, в том числе было выполнено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14 пунктов,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37 пунктов. </w:t>
            </w:r>
          </w:p>
          <w:p w:rsidR="003C77CB" w:rsidRPr="0098125E" w:rsidRDefault="003C77CB" w:rsidP="00931236">
            <w:pPr>
              <w:pStyle w:val="a6"/>
              <w:tabs>
                <w:tab w:val="left" w:pos="319"/>
              </w:tabs>
              <w:ind w:left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Процент выполнения составляет 100 % </w:t>
            </w:r>
          </w:p>
          <w:p w:rsidR="003C77CB" w:rsidRPr="0098125E" w:rsidRDefault="003C77CB" w:rsidP="00931236">
            <w:pPr>
              <w:pStyle w:val="a6"/>
              <w:tabs>
                <w:tab w:val="left" w:pos="319"/>
              </w:tabs>
              <w:jc w:val="both"/>
              <w:rPr>
                <w:bCs/>
              </w:rPr>
            </w:pPr>
          </w:p>
        </w:tc>
      </w:tr>
      <w:tr w:rsidR="003C77CB" w:rsidRPr="00A80EBB" w:rsidTr="00E635E5">
        <w:trPr>
          <w:trHeight w:val="844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Корректировка (внесение изменений) Плана основных мероприятий ГУ МЧС России по г. Санкт-Петербургу на 2022 год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29"/>
            </w:r>
            <w:r w:rsidRPr="0098125E">
              <w:rPr>
                <w:bCs/>
                <w:sz w:val="22"/>
                <w:szCs w:val="22"/>
              </w:rPr>
              <w:t>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0"/>
              </w:numPr>
              <w:tabs>
                <w:tab w:val="left" w:pos="460"/>
              </w:tabs>
              <w:ind w:left="5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соблюдение в анализируемом периоде установленных количества изменений и сроков внесения изменений, в том числе при внесении изменений в Комплексный план;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1"/>
              </w:numPr>
              <w:tabs>
                <w:tab w:val="left" w:pos="436"/>
              </w:tabs>
              <w:ind w:left="35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корректировка Плана Главного управления в анализируемом периоде (1 полугодие 2022 года)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осуществлена 10 раз,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4 раза (изменений в Комплексный план не вносилось),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6 раз (из них по изменениям в Комплексный план 1 приказ).</w:t>
            </w: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Срок корректировки Плана Главного управления после утверждения изменений в Комплексный план внесен в установленный срок.</w:t>
            </w: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</w:p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</w:p>
          <w:p w:rsidR="003C77CB" w:rsidRPr="0098125E" w:rsidRDefault="003C77CB" w:rsidP="00931236">
            <w:pPr>
              <w:tabs>
                <w:tab w:val="left" w:pos="319"/>
              </w:tabs>
              <w:jc w:val="both"/>
              <w:rPr>
                <w:bCs/>
              </w:rPr>
            </w:pPr>
          </w:p>
        </w:tc>
      </w:tr>
      <w:tr w:rsidR="003C77CB" w:rsidRPr="00A80EBB" w:rsidTr="00E635E5">
        <w:trPr>
          <w:trHeight w:val="458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18"/>
              </w:numPr>
              <w:tabs>
                <w:tab w:val="left" w:pos="460"/>
              </w:tabs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достижение качества Плана ГУ МЧС России (актуальности предусмотренных мероприятий)</w:t>
            </w:r>
          </w:p>
          <w:p w:rsidR="003C77CB" w:rsidRPr="0098125E" w:rsidRDefault="003C77CB" w:rsidP="00931236">
            <w:pPr>
              <w:jc w:val="both"/>
              <w:rPr>
                <w:bCs/>
              </w:rPr>
            </w:pPr>
          </w:p>
        </w:tc>
        <w:tc>
          <w:tcPr>
            <w:tcW w:w="6178" w:type="dxa"/>
          </w:tcPr>
          <w:p w:rsidR="003C77CB" w:rsidRPr="0098125E" w:rsidRDefault="003C77CB" w:rsidP="00931236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2) в анализируемом периоде (1 полугодие 2022 года) в План Главного управления:</w:t>
            </w:r>
          </w:p>
          <w:p w:rsidR="003C77CB" w:rsidRPr="0098125E" w:rsidRDefault="003C77CB" w:rsidP="00931236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признаны утратившими силу 4 пункта,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0,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4 пункта.</w:t>
            </w:r>
          </w:p>
          <w:p w:rsidR="003C77CB" w:rsidRPr="0098125E" w:rsidRDefault="003C77CB" w:rsidP="00931236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дополнительно включены 10 пунктов,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4 пункта,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6 пунктов.</w:t>
            </w:r>
          </w:p>
          <w:p w:rsidR="003C77CB" w:rsidRPr="00E635E5" w:rsidRDefault="003C77CB" w:rsidP="00E635E5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 xml:space="preserve">изложены в новой редакции 15 пунктов,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0,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="00E635E5">
              <w:rPr>
                <w:bCs/>
                <w:sz w:val="22"/>
                <w:szCs w:val="22"/>
              </w:rPr>
              <w:t xml:space="preserve"> квартале 15 пунктов</w:t>
            </w:r>
          </w:p>
        </w:tc>
      </w:tr>
      <w:tr w:rsidR="003C77CB" w:rsidRPr="00A80EBB" w:rsidTr="00E635E5">
        <w:trPr>
          <w:trHeight w:val="469"/>
          <w:jc w:val="center"/>
        </w:trPr>
        <w:tc>
          <w:tcPr>
            <w:tcW w:w="550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Осуществление внепланового служебного командирования, не предусмотренного Планом основных мероприятий</w:t>
            </w:r>
            <w:r w:rsidRPr="0098125E">
              <w:rPr>
                <w:bCs/>
                <w:sz w:val="22"/>
                <w:szCs w:val="22"/>
              </w:rPr>
              <w:br/>
              <w:t>ГУ МЧС России на 2022год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30"/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 анализируемом периоде за 1 полугодие 2022 года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внеплановое служебное командирование отсутствует. </w:t>
            </w:r>
          </w:p>
          <w:p w:rsidR="003C77CB" w:rsidRPr="0098125E" w:rsidRDefault="003C77CB" w:rsidP="00931236">
            <w:pPr>
              <w:jc w:val="both"/>
              <w:rPr>
                <w:bCs/>
                <w:i/>
              </w:rPr>
            </w:pPr>
          </w:p>
        </w:tc>
      </w:tr>
      <w:tr w:rsidR="003C77CB" w:rsidRPr="00A80EBB" w:rsidTr="00E635E5">
        <w:trPr>
          <w:trHeight w:val="420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spacing w:line="228" w:lineRule="auto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Соблюдение требований</w:t>
            </w:r>
            <w:r w:rsidRPr="0098125E">
              <w:rPr>
                <w:bCs/>
                <w:sz w:val="22"/>
                <w:szCs w:val="22"/>
              </w:rPr>
              <w:br/>
              <w:t>к порядку оформления служебного командирования и содержательной части приказа ГУ МЧС России</w:t>
            </w:r>
            <w:r w:rsidRPr="0098125E">
              <w:rPr>
                <w:bCs/>
                <w:sz w:val="22"/>
                <w:szCs w:val="22"/>
              </w:rPr>
              <w:br/>
              <w:t>о командировании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31"/>
            </w:r>
            <w:r w:rsidRPr="0098125E">
              <w:rPr>
                <w:bCs/>
                <w:sz w:val="22"/>
                <w:szCs w:val="22"/>
              </w:rPr>
              <w:t>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19"/>
              </w:numPr>
              <w:tabs>
                <w:tab w:val="left" w:pos="319"/>
              </w:tabs>
              <w:spacing w:line="228" w:lineRule="auto"/>
              <w:ind w:left="35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подготовка (наличие) оснований осуществления командирования и их указание в приказе</w:t>
            </w:r>
            <w:r w:rsidRPr="0098125E">
              <w:rPr>
                <w:bCs/>
                <w:sz w:val="22"/>
                <w:szCs w:val="22"/>
              </w:rPr>
              <w:br/>
              <w:t>ГУ МЧС России</w:t>
            </w:r>
            <w:r w:rsidRPr="0098125E">
              <w:rPr>
                <w:bCs/>
                <w:sz w:val="22"/>
                <w:szCs w:val="22"/>
              </w:rPr>
              <w:br/>
              <w:t>о командировании;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spacing w:line="228" w:lineRule="auto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В анализируемом периоде за 1 полугодие 2022 года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 подготовлено 32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 xml:space="preserve">приказа Главного управления о командировании, в том числе в </w:t>
            </w:r>
            <w:r w:rsidRPr="0098125E">
              <w:rPr>
                <w:bCs/>
                <w:sz w:val="22"/>
                <w:szCs w:val="22"/>
                <w:lang w:val="en-US"/>
              </w:rPr>
              <w:t>I</w:t>
            </w:r>
            <w:r w:rsidRPr="0098125E">
              <w:rPr>
                <w:bCs/>
                <w:sz w:val="22"/>
                <w:szCs w:val="22"/>
              </w:rPr>
              <w:t xml:space="preserve"> квартале 9 , во </w:t>
            </w:r>
            <w:r w:rsidRPr="0098125E">
              <w:rPr>
                <w:bCs/>
                <w:sz w:val="22"/>
                <w:szCs w:val="22"/>
                <w:lang w:val="en-US"/>
              </w:rPr>
              <w:t>II</w:t>
            </w:r>
            <w:r w:rsidRPr="0098125E">
              <w:rPr>
                <w:bCs/>
                <w:sz w:val="22"/>
                <w:szCs w:val="22"/>
              </w:rPr>
              <w:t xml:space="preserve"> квартале 23 приказа, из которых:</w:t>
            </w:r>
          </w:p>
          <w:p w:rsidR="003C77CB" w:rsidRPr="0098125E" w:rsidRDefault="003C77CB" w:rsidP="00931236">
            <w:pPr>
              <w:pStyle w:val="a6"/>
              <w:numPr>
                <w:ilvl w:val="0"/>
                <w:numId w:val="20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основания на осуществление командирования содержатся в 32 приказах, что составляет 100 %</w:t>
            </w:r>
          </w:p>
        </w:tc>
      </w:tr>
      <w:tr w:rsidR="003C77CB" w:rsidRPr="00A80EBB" w:rsidTr="00E635E5">
        <w:trPr>
          <w:trHeight w:val="420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20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указание ссылки</w:t>
            </w:r>
            <w:r w:rsidRPr="0098125E">
              <w:rPr>
                <w:bCs/>
                <w:sz w:val="22"/>
                <w:szCs w:val="22"/>
              </w:rPr>
              <w:br/>
              <w:t>на целевой пункт Плана</w:t>
            </w:r>
            <w:r w:rsidRPr="0098125E">
              <w:rPr>
                <w:bCs/>
                <w:sz w:val="22"/>
                <w:szCs w:val="22"/>
              </w:rPr>
              <w:br/>
              <w:t>ГУ МЧС России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21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ссылка на целевой пункт Плана Главного управления содержится в 14 приказах Главного управления о командировании, что составляет 44 % (13 приказов – участие в мероприятиях, утвержденных Календарным планом физкультурных мероприятий и спортивных мероприятий МЧС России, 1 приказ – участие в мероприятиях, утвержденных Планом мероприятий Международной деятельности)</w:t>
            </w:r>
          </w:p>
          <w:p w:rsidR="003C77CB" w:rsidRPr="0098125E" w:rsidRDefault="003C77CB" w:rsidP="00931236">
            <w:pPr>
              <w:pStyle w:val="a6"/>
              <w:tabs>
                <w:tab w:val="left" w:pos="316"/>
              </w:tabs>
              <w:spacing w:line="228" w:lineRule="auto"/>
              <w:ind w:left="0"/>
              <w:jc w:val="both"/>
              <w:rPr>
                <w:bCs/>
              </w:rPr>
            </w:pPr>
          </w:p>
        </w:tc>
      </w:tr>
      <w:tr w:rsidR="003C77CB" w:rsidRPr="00A80EBB" w:rsidTr="00E635E5">
        <w:trPr>
          <w:trHeight w:val="968"/>
          <w:jc w:val="center"/>
        </w:trPr>
        <w:tc>
          <w:tcPr>
            <w:tcW w:w="550" w:type="dxa"/>
            <w:vMerge w:val="restart"/>
          </w:tcPr>
          <w:p w:rsidR="003C77CB" w:rsidRPr="0098125E" w:rsidRDefault="003C77CB" w:rsidP="00931236">
            <w:pPr>
              <w:pStyle w:val="a6"/>
              <w:keepNext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keepNext/>
              <w:spacing w:line="228" w:lineRule="auto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Соблюдение требований</w:t>
            </w:r>
            <w:r w:rsidRPr="0098125E">
              <w:rPr>
                <w:bCs/>
                <w:sz w:val="22"/>
                <w:szCs w:val="22"/>
              </w:rPr>
              <w:br/>
              <w:t>к порядку и срокам представления информации</w:t>
            </w:r>
            <w:r w:rsidRPr="0098125E">
              <w:rPr>
                <w:bCs/>
                <w:sz w:val="22"/>
                <w:szCs w:val="22"/>
              </w:rPr>
              <w:br/>
              <w:t>в Административный департамент</w:t>
            </w:r>
            <w:r w:rsidRPr="0098125E">
              <w:rPr>
                <w:rStyle w:val="af2"/>
                <w:bCs/>
                <w:sz w:val="22"/>
                <w:szCs w:val="22"/>
              </w:rPr>
              <w:footnoteReference w:id="32"/>
            </w:r>
            <w:r w:rsidRPr="0098125E">
              <w:rPr>
                <w:bCs/>
                <w:sz w:val="22"/>
                <w:szCs w:val="22"/>
              </w:rPr>
              <w:t>:</w:t>
            </w:r>
          </w:p>
          <w:p w:rsidR="003C77CB" w:rsidRPr="0098125E" w:rsidRDefault="003C77CB" w:rsidP="00931236">
            <w:pPr>
              <w:pStyle w:val="a6"/>
              <w:keepNext/>
              <w:numPr>
                <w:ilvl w:val="0"/>
                <w:numId w:val="22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об утверждении Плана основных мероприятий</w:t>
            </w:r>
            <w:r w:rsidRPr="0098125E">
              <w:rPr>
                <w:bCs/>
                <w:sz w:val="22"/>
                <w:szCs w:val="22"/>
              </w:rPr>
              <w:br/>
              <w:t>ГУ МЧС России на 2022 год;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keepNext/>
              <w:tabs>
                <w:tab w:val="left" w:pos="316"/>
              </w:tabs>
              <w:spacing w:line="228" w:lineRule="auto"/>
              <w:ind w:left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1) Утвержденный План Главного управления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>направлен в Административный департамент письмом от 12.05.2022 № М-130-2609, что превышает на 80 суток установленный срок (20 февраля)</w:t>
            </w:r>
          </w:p>
        </w:tc>
      </w:tr>
      <w:tr w:rsidR="003C77CB" w:rsidRPr="00A80EBB" w:rsidTr="00E635E5">
        <w:trPr>
          <w:trHeight w:val="967"/>
          <w:jc w:val="center"/>
        </w:trPr>
        <w:tc>
          <w:tcPr>
            <w:tcW w:w="550" w:type="dxa"/>
            <w:vMerge/>
          </w:tcPr>
          <w:p w:rsidR="003C77CB" w:rsidRPr="0098125E" w:rsidRDefault="003C77CB" w:rsidP="00931236">
            <w:pPr>
              <w:pStyle w:val="a6"/>
              <w:numPr>
                <w:ilvl w:val="0"/>
                <w:numId w:val="3"/>
              </w:numPr>
              <w:rPr>
                <w:bCs/>
              </w:rPr>
            </w:pPr>
          </w:p>
        </w:tc>
        <w:tc>
          <w:tcPr>
            <w:tcW w:w="3325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23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о внесенных изменениях в План основных мероприятий ГУ МЧС России на 2022 год</w:t>
            </w:r>
          </w:p>
        </w:tc>
        <w:tc>
          <w:tcPr>
            <w:tcW w:w="6178" w:type="dxa"/>
          </w:tcPr>
          <w:p w:rsidR="003C77CB" w:rsidRPr="0098125E" w:rsidRDefault="003C77CB" w:rsidP="00931236">
            <w:pPr>
              <w:pStyle w:val="a6"/>
              <w:numPr>
                <w:ilvl w:val="0"/>
                <w:numId w:val="24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98125E">
              <w:rPr>
                <w:bCs/>
                <w:sz w:val="22"/>
                <w:szCs w:val="22"/>
              </w:rPr>
              <w:t>информация об изменениях в План Главного управления с доступом в СЭД к изменениям направляется в Административный департамент не чаще одного раза в квартал письмами от 31.03.2022</w:t>
            </w:r>
            <w:r w:rsidRPr="0098125E">
              <w:rPr>
                <w:bCs/>
                <w:i/>
                <w:sz w:val="22"/>
                <w:szCs w:val="22"/>
              </w:rPr>
              <w:t xml:space="preserve"> </w:t>
            </w:r>
            <w:r w:rsidRPr="0098125E">
              <w:rPr>
                <w:bCs/>
                <w:sz w:val="22"/>
                <w:szCs w:val="22"/>
              </w:rPr>
              <w:t>№ М-130-1884, при этом установленный срок представления (25 число последнего месяца квартала) превышен на 5 суток и от 23.06.2022 № М-130-3300 в срок.</w:t>
            </w:r>
          </w:p>
        </w:tc>
      </w:tr>
    </w:tbl>
    <w:p w:rsidR="003C77CB" w:rsidRDefault="003C77CB" w:rsidP="003C77CB">
      <w:pPr>
        <w:pStyle w:val="a6"/>
        <w:suppressAutoHyphens/>
        <w:autoSpaceDE w:val="0"/>
        <w:autoSpaceDN w:val="0"/>
        <w:adjustRightInd w:val="0"/>
        <w:ind w:left="0" w:firstLine="708"/>
        <w:jc w:val="both"/>
        <w:rPr>
          <w:szCs w:val="28"/>
        </w:rPr>
      </w:pPr>
      <w:r w:rsidRPr="00C55A9D">
        <w:rPr>
          <w:sz w:val="28"/>
          <w:szCs w:val="28"/>
        </w:rPr>
        <w:t>Проблемные вопросы по планированию и реализации основных мероприятий в Г</w:t>
      </w:r>
      <w:r>
        <w:rPr>
          <w:sz w:val="28"/>
          <w:szCs w:val="28"/>
        </w:rPr>
        <w:t>лавном управлении</w:t>
      </w:r>
      <w:r w:rsidRPr="00C55A9D">
        <w:rPr>
          <w:sz w:val="28"/>
          <w:szCs w:val="28"/>
        </w:rPr>
        <w:t xml:space="preserve">, а также предложения и принятые меры по их решению: </w:t>
      </w:r>
    </w:p>
    <w:p w:rsidR="003C77CB" w:rsidRPr="00116383" w:rsidRDefault="003C77CB" w:rsidP="003C77CB">
      <w:pPr>
        <w:pStyle w:val="a6"/>
        <w:tabs>
          <w:tab w:val="left" w:pos="9921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16383">
        <w:rPr>
          <w:sz w:val="28"/>
          <w:szCs w:val="28"/>
        </w:rPr>
        <w:t xml:space="preserve">Возникающие в ходе работы </w:t>
      </w:r>
      <w:r w:rsidRPr="00116383">
        <w:rPr>
          <w:bCs/>
          <w:sz w:val="28"/>
          <w:szCs w:val="28"/>
        </w:rPr>
        <w:t>с применением модуля «КПОМ» проблемные вопросы решаются в рабочем порядке через службу поддержки.</w:t>
      </w:r>
    </w:p>
    <w:p w:rsidR="003C77CB" w:rsidRPr="0011638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116383">
        <w:rPr>
          <w:sz w:val="28"/>
          <w:szCs w:val="28"/>
        </w:rPr>
        <w:t xml:space="preserve">Предложения по совершенствованию направления деятельности по планированию и реализации основных мероприятий в Главном управлении: </w:t>
      </w:r>
      <w:r w:rsidRPr="00116383">
        <w:rPr>
          <w:szCs w:val="28"/>
        </w:rPr>
        <w:t xml:space="preserve"> </w:t>
      </w:r>
    </w:p>
    <w:p w:rsidR="003C77CB" w:rsidRPr="00116383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16383">
        <w:rPr>
          <w:sz w:val="28"/>
          <w:szCs w:val="28"/>
        </w:rPr>
        <w:t>Предложений по совершенствованию направления деятельности по планированию нет.</w:t>
      </w:r>
    </w:p>
    <w:p w:rsidR="003C77CB" w:rsidRPr="00615F2D" w:rsidRDefault="003C77CB" w:rsidP="003C77CB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3C77CB" w:rsidRPr="004C20D7" w:rsidRDefault="003C77CB" w:rsidP="003C77CB">
      <w:pPr>
        <w:pStyle w:val="4"/>
      </w:pPr>
      <w:r w:rsidRPr="004C20D7">
        <w:t>6.5. Организация работы коллегиальных и совещательных органов</w:t>
      </w:r>
    </w:p>
    <w:p w:rsidR="003C77CB" w:rsidRPr="004C20D7" w:rsidRDefault="003C77CB" w:rsidP="003C77CB">
      <w:pPr>
        <w:ind w:firstLine="709"/>
        <w:jc w:val="center"/>
        <w:rPr>
          <w:bCs/>
          <w:i/>
          <w:kern w:val="32"/>
          <w:sz w:val="28"/>
          <w:szCs w:val="28"/>
        </w:rPr>
      </w:pPr>
      <w:r w:rsidRPr="004C20D7">
        <w:rPr>
          <w:bCs/>
          <w:i/>
          <w:kern w:val="32"/>
          <w:sz w:val="28"/>
          <w:szCs w:val="28"/>
        </w:rPr>
        <w:t xml:space="preserve"> </w:t>
      </w:r>
    </w:p>
    <w:p w:rsidR="003C77CB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  <w:r w:rsidRPr="00913862">
        <w:rPr>
          <w:bCs/>
          <w:kern w:val="32"/>
          <w:sz w:val="28"/>
          <w:szCs w:val="28"/>
        </w:rPr>
        <w:t xml:space="preserve">Коллегия </w:t>
      </w:r>
      <w:r>
        <w:rPr>
          <w:bCs/>
          <w:kern w:val="32"/>
          <w:sz w:val="28"/>
          <w:szCs w:val="28"/>
        </w:rPr>
        <w:t>Главного управления</w:t>
      </w:r>
      <w:r>
        <w:rPr>
          <w:bCs/>
          <w:i/>
          <w:kern w:val="32"/>
          <w:sz w:val="28"/>
          <w:szCs w:val="28"/>
        </w:rPr>
        <w:t xml:space="preserve"> </w:t>
      </w:r>
      <w:r w:rsidRPr="00913862">
        <w:rPr>
          <w:bCs/>
          <w:kern w:val="32"/>
          <w:sz w:val="28"/>
          <w:szCs w:val="28"/>
        </w:rPr>
        <w:t>функционирует в соответствии с Положением о коллегии территориального органа Министерства Российской Федерации</w:t>
      </w:r>
      <w:r>
        <w:rPr>
          <w:bCs/>
          <w:kern w:val="32"/>
          <w:sz w:val="28"/>
          <w:szCs w:val="28"/>
        </w:rPr>
        <w:t xml:space="preserve"> </w:t>
      </w:r>
      <w:r w:rsidRPr="00913862">
        <w:rPr>
          <w:bCs/>
          <w:kern w:val="32"/>
          <w:sz w:val="28"/>
          <w:szCs w:val="28"/>
        </w:rPr>
        <w:t>по делам гражданской обороны, чрезвычайным ситуациям и ликвидации последствий стихийных бедствий</w:t>
      </w:r>
      <w:r>
        <w:rPr>
          <w:bCs/>
          <w:kern w:val="32"/>
          <w:sz w:val="28"/>
          <w:szCs w:val="28"/>
        </w:rPr>
        <w:t xml:space="preserve">, утвержденным приказом </w:t>
      </w:r>
      <w:r w:rsidR="005E48AF">
        <w:rPr>
          <w:bCs/>
          <w:kern w:val="32"/>
          <w:sz w:val="28"/>
          <w:szCs w:val="28"/>
        </w:rPr>
        <w:br/>
      </w:r>
      <w:r>
        <w:rPr>
          <w:bCs/>
          <w:kern w:val="32"/>
          <w:sz w:val="28"/>
          <w:szCs w:val="28"/>
        </w:rPr>
        <w:t xml:space="preserve">МЧС России </w:t>
      </w:r>
      <w:r w:rsidRPr="00913862">
        <w:rPr>
          <w:bCs/>
          <w:kern w:val="32"/>
          <w:sz w:val="28"/>
          <w:szCs w:val="28"/>
        </w:rPr>
        <w:t>от 15</w:t>
      </w:r>
      <w:r>
        <w:rPr>
          <w:bCs/>
          <w:kern w:val="32"/>
          <w:sz w:val="28"/>
          <w:szCs w:val="28"/>
        </w:rPr>
        <w:t xml:space="preserve"> января </w:t>
      </w:r>
      <w:r w:rsidRPr="00913862">
        <w:rPr>
          <w:bCs/>
          <w:kern w:val="32"/>
          <w:sz w:val="28"/>
          <w:szCs w:val="28"/>
        </w:rPr>
        <w:t>2020</w:t>
      </w:r>
      <w:r>
        <w:rPr>
          <w:bCs/>
          <w:kern w:val="32"/>
          <w:sz w:val="28"/>
          <w:szCs w:val="28"/>
        </w:rPr>
        <w:t xml:space="preserve"> г.</w:t>
      </w:r>
      <w:r w:rsidRPr="00913862">
        <w:rPr>
          <w:bCs/>
          <w:kern w:val="32"/>
          <w:sz w:val="28"/>
          <w:szCs w:val="28"/>
        </w:rPr>
        <w:t xml:space="preserve"> №</w:t>
      </w:r>
      <w:r>
        <w:rPr>
          <w:bCs/>
          <w:kern w:val="32"/>
          <w:sz w:val="28"/>
          <w:szCs w:val="28"/>
        </w:rPr>
        <w:t> </w:t>
      </w:r>
      <w:r w:rsidRPr="00913862">
        <w:rPr>
          <w:bCs/>
          <w:kern w:val="32"/>
          <w:sz w:val="28"/>
          <w:szCs w:val="28"/>
        </w:rPr>
        <w:t>25.</w:t>
      </w:r>
    </w:p>
    <w:p w:rsidR="003C77CB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</w:p>
    <w:p w:rsidR="003C77CB" w:rsidRDefault="003C77CB" w:rsidP="003C77CB">
      <w:pPr>
        <w:ind w:firstLine="709"/>
        <w:jc w:val="right"/>
        <w:rPr>
          <w:bCs/>
          <w:kern w:val="32"/>
          <w:sz w:val="28"/>
          <w:szCs w:val="28"/>
        </w:rPr>
      </w:pPr>
      <w:r w:rsidRPr="00913862">
        <w:rPr>
          <w:sz w:val="28"/>
        </w:rPr>
        <w:t>Таблица 6.5.1.</w:t>
      </w:r>
    </w:p>
    <w:p w:rsidR="003C77CB" w:rsidRDefault="003C77CB" w:rsidP="003C77CB">
      <w:pPr>
        <w:jc w:val="center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Состав коллегии</w:t>
      </w:r>
    </w:p>
    <w:tbl>
      <w:tblPr>
        <w:tblpPr w:leftFromText="180" w:rightFromText="180" w:vertAnchor="text" w:horzAnchor="margin" w:tblpY="31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2024"/>
        <w:gridCol w:w="3431"/>
        <w:gridCol w:w="1610"/>
        <w:gridCol w:w="2215"/>
      </w:tblGrid>
      <w:tr w:rsidR="003C77CB" w:rsidRPr="00913862" w:rsidTr="00E635E5">
        <w:trPr>
          <w:cantSplit/>
          <w:tblHeader/>
        </w:trPr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1027" w:type="pct"/>
            <w:vAlign w:val="center"/>
          </w:tcPr>
          <w:p w:rsidR="003C77CB" w:rsidRPr="0098125E" w:rsidRDefault="003C77CB" w:rsidP="00931236">
            <w:pPr>
              <w:ind w:right="-108"/>
              <w:jc w:val="center"/>
            </w:pPr>
            <w:r w:rsidRPr="0098125E">
              <w:rPr>
                <w:sz w:val="22"/>
                <w:szCs w:val="22"/>
              </w:rPr>
              <w:t>Ф.И.О.</w:t>
            </w:r>
          </w:p>
        </w:tc>
        <w:tc>
          <w:tcPr>
            <w:tcW w:w="1741" w:type="pct"/>
            <w:vAlign w:val="center"/>
          </w:tcPr>
          <w:p w:rsidR="003C77CB" w:rsidRPr="0098125E" w:rsidRDefault="003C77CB" w:rsidP="00931236">
            <w:pPr>
              <w:ind w:right="-108"/>
              <w:jc w:val="center"/>
            </w:pPr>
            <w:r w:rsidRPr="0098125E">
              <w:rPr>
                <w:sz w:val="22"/>
                <w:szCs w:val="22"/>
              </w:rPr>
              <w:t xml:space="preserve">Должность, воинское (специальное) звание </w:t>
            </w:r>
          </w:p>
        </w:tc>
        <w:tc>
          <w:tcPr>
            <w:tcW w:w="817" w:type="pct"/>
            <w:vAlign w:val="center"/>
          </w:tcPr>
          <w:p w:rsidR="003C77CB" w:rsidRPr="0098125E" w:rsidRDefault="003C77CB" w:rsidP="00931236">
            <w:pPr>
              <w:ind w:left="-108" w:right="-108" w:hanging="124"/>
              <w:jc w:val="center"/>
            </w:pPr>
            <w:r w:rsidRPr="0098125E">
              <w:rPr>
                <w:sz w:val="22"/>
                <w:szCs w:val="22"/>
              </w:rPr>
              <w:t xml:space="preserve">Актуальность 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Примечание</w:t>
            </w:r>
            <w:r w:rsidRPr="0098125E">
              <w:rPr>
                <w:sz w:val="22"/>
                <w:szCs w:val="22"/>
                <w:vertAlign w:val="superscript"/>
              </w:rPr>
              <w:t xml:space="preserve"> </w:t>
            </w:r>
            <w:r w:rsidRPr="0098125E">
              <w:rPr>
                <w:rStyle w:val="af2"/>
                <w:i/>
                <w:sz w:val="22"/>
                <w:szCs w:val="22"/>
              </w:rPr>
              <w:footnoteReference w:id="33"/>
            </w:r>
          </w:p>
        </w:tc>
      </w:tr>
      <w:tr w:rsidR="003C77CB" w:rsidRPr="00913862" w:rsidTr="00E635E5">
        <w:tc>
          <w:tcPr>
            <w:tcW w:w="5000" w:type="pct"/>
            <w:gridSpan w:val="5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Члены коллегии ГУ МЧС России, входящие в состав по должности</w:t>
            </w:r>
            <w:r w:rsidRPr="0098125E">
              <w:rPr>
                <w:sz w:val="22"/>
                <w:szCs w:val="22"/>
                <w:vertAlign w:val="superscript"/>
              </w:rPr>
              <w:t xml:space="preserve"> </w:t>
            </w:r>
            <w:r w:rsidRPr="0098125E">
              <w:rPr>
                <w:rStyle w:val="af2"/>
                <w:i/>
                <w:sz w:val="22"/>
                <w:szCs w:val="22"/>
              </w:rPr>
              <w:footnoteReference w:id="34"/>
            </w: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АНИКИН </w:t>
            </w:r>
            <w:r w:rsidRPr="0098125E">
              <w:rPr>
                <w:i/>
                <w:sz w:val="22"/>
                <w:szCs w:val="22"/>
              </w:rPr>
              <w:br/>
              <w:t>Алексей Геннадьевич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начальник Главного управления,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председатель коллегии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  <w:color w:val="0070C0"/>
              </w:rPr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027" w:type="pct"/>
          </w:tcPr>
          <w:p w:rsidR="00E635E5" w:rsidRDefault="003C77CB" w:rsidP="00931236">
            <w:pPr>
              <w:rPr>
                <w:i/>
                <w:szCs w:val="28"/>
              </w:rPr>
            </w:pPr>
            <w:r w:rsidRPr="0098125E">
              <w:rPr>
                <w:i/>
                <w:sz w:val="22"/>
                <w:szCs w:val="28"/>
              </w:rPr>
              <w:t xml:space="preserve">ЛЕГЕНЬКИЙ Дмитрий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Юрьевич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jc w:val="both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первый заместитель начальника Главного управления</w:t>
            </w:r>
          </w:p>
          <w:p w:rsidR="003C77CB" w:rsidRPr="0098125E" w:rsidRDefault="003C77CB" w:rsidP="00931236">
            <w:pPr>
              <w:jc w:val="both"/>
              <w:rPr>
                <w:i/>
              </w:rPr>
            </w:pP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ТИТЕНОК </w:t>
            </w:r>
          </w:p>
          <w:p w:rsidR="00E635E5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Игорь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 Валерьевич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заместитель начальника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Главного управления</w:t>
            </w:r>
          </w:p>
          <w:p w:rsidR="003C77CB" w:rsidRPr="0098125E" w:rsidRDefault="003C77CB" w:rsidP="00931236">
            <w:pPr>
              <w:rPr>
                <w:i/>
              </w:rPr>
            </w:pP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БЛОХИН 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Юрий Александрович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заместитель начальника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Главного управления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ЗАВИРСКИЙ Станислав Владимирович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заместитель начальника   Главного управления (по антитеррористической деятельности и оперативному планированию)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ЛАВРУХИН </w:t>
            </w:r>
          </w:p>
          <w:p w:rsidR="00E635E5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Сергей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Алексеевич</w:t>
            </w:r>
          </w:p>
          <w:p w:rsidR="003C77CB" w:rsidRPr="0098125E" w:rsidRDefault="003C77CB" w:rsidP="00931236">
            <w:pPr>
              <w:rPr>
                <w:i/>
              </w:rPr>
            </w:pP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заместитель начальника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Главного управления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Временно исполняет обязанности начальника ГУ МЧС России по Псковской области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Выписка из приказа МЧС России </w:t>
            </w:r>
            <w:r w:rsidR="005E48AF">
              <w:rPr>
                <w:sz w:val="22"/>
                <w:szCs w:val="22"/>
              </w:rPr>
              <w:br/>
            </w:r>
            <w:r w:rsidRPr="0098125E">
              <w:rPr>
                <w:sz w:val="22"/>
                <w:szCs w:val="22"/>
              </w:rPr>
              <w:t xml:space="preserve">от 24.03.2022 </w:t>
            </w:r>
            <w:r w:rsidR="005E48AF">
              <w:rPr>
                <w:sz w:val="22"/>
                <w:szCs w:val="22"/>
              </w:rPr>
              <w:br/>
            </w:r>
            <w:r w:rsidRPr="0098125E">
              <w:rPr>
                <w:sz w:val="22"/>
                <w:szCs w:val="22"/>
              </w:rPr>
              <w:t>№ 136-НС</w:t>
            </w: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ЦЫГАНОВ </w:t>
            </w:r>
          </w:p>
          <w:p w:rsidR="00E635E5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Егор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Вячеславович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заместитель начальника   Главного управления (по гражданской обороне и защите населения)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  <w:szCs w:val="28"/>
              </w:rPr>
            </w:pPr>
            <w:r w:rsidRPr="0098125E">
              <w:rPr>
                <w:i/>
                <w:sz w:val="22"/>
                <w:szCs w:val="28"/>
              </w:rPr>
              <w:t xml:space="preserve">ЛОМТЕВ </w:t>
            </w:r>
          </w:p>
          <w:p w:rsidR="00E635E5" w:rsidRDefault="003C77CB" w:rsidP="00931236">
            <w:pPr>
              <w:rPr>
                <w:i/>
                <w:szCs w:val="28"/>
              </w:rPr>
            </w:pPr>
            <w:r w:rsidRPr="0098125E">
              <w:rPr>
                <w:i/>
                <w:sz w:val="22"/>
                <w:szCs w:val="28"/>
              </w:rPr>
              <w:t xml:space="preserve">Павел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Иванович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 xml:space="preserve">заместитель начальника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Главного управления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9.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  <w:szCs w:val="28"/>
              </w:rPr>
            </w:pPr>
            <w:r w:rsidRPr="0098125E">
              <w:rPr>
                <w:i/>
                <w:sz w:val="22"/>
                <w:szCs w:val="28"/>
              </w:rPr>
              <w:t xml:space="preserve">ЛАХИН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Олег Владимирович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заместитель руководителя территориального органа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10.</w:t>
            </w:r>
          </w:p>
        </w:tc>
        <w:tc>
          <w:tcPr>
            <w:tcW w:w="1027" w:type="pct"/>
          </w:tcPr>
          <w:p w:rsidR="003C77CB" w:rsidRPr="0098125E" w:rsidRDefault="003C77CB" w:rsidP="00931236">
            <w:pPr>
              <w:rPr>
                <w:i/>
                <w:szCs w:val="28"/>
              </w:rPr>
            </w:pPr>
            <w:r w:rsidRPr="0098125E">
              <w:rPr>
                <w:i/>
                <w:sz w:val="22"/>
                <w:szCs w:val="28"/>
              </w:rPr>
              <w:t xml:space="preserve">КОЛЕСОВ </w:t>
            </w:r>
          </w:p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Виктор Леонидович</w:t>
            </w:r>
          </w:p>
        </w:tc>
        <w:tc>
          <w:tcPr>
            <w:tcW w:w="1741" w:type="pct"/>
          </w:tcPr>
          <w:p w:rsidR="003C77CB" w:rsidRPr="0098125E" w:rsidRDefault="003C77CB" w:rsidP="00931236">
            <w:pPr>
              <w:rPr>
                <w:i/>
              </w:rPr>
            </w:pPr>
            <w:r w:rsidRPr="0098125E">
              <w:rPr>
                <w:i/>
                <w:sz w:val="22"/>
                <w:szCs w:val="28"/>
              </w:rPr>
              <w:t>заместитель руководителя территориального органа (главный государственный инспектор по маломерным судам г. Санкт-Петербурга)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913862" w:rsidTr="00E635E5">
        <w:tc>
          <w:tcPr>
            <w:tcW w:w="5000" w:type="pct"/>
            <w:gridSpan w:val="5"/>
            <w:shd w:val="clear" w:color="auto" w:fill="auto"/>
            <w:vAlign w:val="center"/>
          </w:tcPr>
          <w:p w:rsidR="003C77CB" w:rsidRPr="0098125E" w:rsidRDefault="003C77CB" w:rsidP="006C0F4B">
            <w:pPr>
              <w:keepNext/>
              <w:jc w:val="center"/>
            </w:pPr>
            <w:r w:rsidRPr="0098125E">
              <w:rPr>
                <w:sz w:val="22"/>
                <w:szCs w:val="22"/>
              </w:rPr>
              <w:t xml:space="preserve">Члены коллегии ГУ МЧС России, утвержденные Министром (в соответствии с приказом МЧС России от </w:t>
            </w:r>
            <w:r w:rsidRPr="0098125E">
              <w:rPr>
                <w:sz w:val="22"/>
                <w:szCs w:val="22"/>
                <w:u w:val="single"/>
              </w:rPr>
              <w:t>18 мая 2020 г.</w:t>
            </w:r>
            <w:r w:rsidRPr="0098125E">
              <w:rPr>
                <w:sz w:val="22"/>
                <w:szCs w:val="22"/>
              </w:rPr>
              <w:t xml:space="preserve"> № </w:t>
            </w:r>
            <w:r w:rsidRPr="0098125E">
              <w:rPr>
                <w:sz w:val="22"/>
                <w:szCs w:val="22"/>
                <w:u w:val="single"/>
              </w:rPr>
              <w:t>350</w:t>
            </w:r>
            <w:r w:rsidRPr="0098125E">
              <w:rPr>
                <w:sz w:val="22"/>
                <w:szCs w:val="22"/>
              </w:rPr>
              <w:t>)</w:t>
            </w:r>
          </w:p>
        </w:tc>
      </w:tr>
      <w:tr w:rsidR="003C77CB" w:rsidRPr="00913862" w:rsidTr="00E635E5">
        <w:tc>
          <w:tcPr>
            <w:tcW w:w="291" w:type="pct"/>
            <w:vAlign w:val="center"/>
          </w:tcPr>
          <w:p w:rsidR="003C77CB" w:rsidRPr="0098125E" w:rsidRDefault="003C77CB" w:rsidP="00931236">
            <w:pPr>
              <w:keepNext/>
              <w:jc w:val="center"/>
            </w:pPr>
            <w:r w:rsidRPr="0098125E">
              <w:rPr>
                <w:sz w:val="22"/>
                <w:szCs w:val="22"/>
              </w:rPr>
              <w:t>11.</w:t>
            </w:r>
          </w:p>
        </w:tc>
        <w:tc>
          <w:tcPr>
            <w:tcW w:w="1027" w:type="pct"/>
            <w:vAlign w:val="center"/>
          </w:tcPr>
          <w:p w:rsidR="003C77CB" w:rsidRPr="0098125E" w:rsidRDefault="003C77CB" w:rsidP="00931236">
            <w:pPr>
              <w:keepNext/>
              <w:jc w:val="both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МАРОВ</w:t>
            </w:r>
          </w:p>
          <w:p w:rsidR="003C77CB" w:rsidRPr="0098125E" w:rsidRDefault="003C77CB" w:rsidP="00931236">
            <w:pPr>
              <w:keepNext/>
              <w:jc w:val="both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Андрей Владимирович</w:t>
            </w:r>
          </w:p>
        </w:tc>
        <w:tc>
          <w:tcPr>
            <w:tcW w:w="1741" w:type="pct"/>
            <w:vAlign w:val="center"/>
          </w:tcPr>
          <w:p w:rsidR="003C77CB" w:rsidRPr="0098125E" w:rsidRDefault="003C77CB" w:rsidP="00931236">
            <w:pPr>
              <w:keepNext/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Начальник оперативного управления</w:t>
            </w:r>
          </w:p>
        </w:tc>
        <w:tc>
          <w:tcPr>
            <w:tcW w:w="817" w:type="pct"/>
          </w:tcPr>
          <w:p w:rsidR="003C77CB" w:rsidRPr="0098125E" w:rsidRDefault="003C77CB" w:rsidP="00931236">
            <w:pPr>
              <w:keepNext/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1124" w:type="pct"/>
            <w:vAlign w:val="center"/>
          </w:tcPr>
          <w:p w:rsidR="003C77CB" w:rsidRPr="0098125E" w:rsidRDefault="003C77CB" w:rsidP="00931236">
            <w:pPr>
              <w:keepNext/>
              <w:jc w:val="center"/>
              <w:rPr>
                <w:i/>
                <w:color w:val="0070C0"/>
              </w:rPr>
            </w:pPr>
          </w:p>
        </w:tc>
      </w:tr>
    </w:tbl>
    <w:p w:rsidR="003C77CB" w:rsidRPr="006C0F4B" w:rsidRDefault="003C77CB" w:rsidP="003C77CB">
      <w:pPr>
        <w:jc w:val="both"/>
        <w:rPr>
          <w:sz w:val="16"/>
          <w:szCs w:val="16"/>
        </w:rPr>
      </w:pPr>
    </w:p>
    <w:p w:rsidR="003C77CB" w:rsidRPr="00913862" w:rsidRDefault="003C77CB" w:rsidP="003C77CB">
      <w:pPr>
        <w:ind w:firstLine="709"/>
        <w:jc w:val="both"/>
        <w:rPr>
          <w:sz w:val="28"/>
          <w:szCs w:val="28"/>
        </w:rPr>
      </w:pPr>
      <w:r w:rsidRPr="00913862">
        <w:rPr>
          <w:sz w:val="28"/>
          <w:szCs w:val="28"/>
        </w:rPr>
        <w:t>По состоянию на</w:t>
      </w:r>
      <w:r w:rsidR="005E48AF">
        <w:rPr>
          <w:sz w:val="28"/>
          <w:szCs w:val="28"/>
        </w:rPr>
        <w:t xml:space="preserve"> 30.06.2022 </w:t>
      </w:r>
      <w:r w:rsidRPr="00913862">
        <w:rPr>
          <w:sz w:val="28"/>
          <w:szCs w:val="28"/>
        </w:rPr>
        <w:t>в состав коллегии 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Pr="00913862">
        <w:rPr>
          <w:sz w:val="28"/>
          <w:szCs w:val="28"/>
        </w:rPr>
        <w:t xml:space="preserve">входят </w:t>
      </w:r>
      <w:r w:rsidRPr="00FD6863">
        <w:rPr>
          <w:sz w:val="28"/>
          <w:szCs w:val="28"/>
        </w:rPr>
        <w:t>11 членов коллегии</w:t>
      </w:r>
      <w:r>
        <w:rPr>
          <w:sz w:val="28"/>
          <w:szCs w:val="28"/>
        </w:rPr>
        <w:t xml:space="preserve">, </w:t>
      </w:r>
      <w:r w:rsidRPr="00913862">
        <w:rPr>
          <w:sz w:val="28"/>
          <w:szCs w:val="28"/>
        </w:rPr>
        <w:t xml:space="preserve">в том числе: </w:t>
      </w:r>
      <w:r>
        <w:rPr>
          <w:sz w:val="28"/>
          <w:szCs w:val="28"/>
        </w:rPr>
        <w:t>10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>членов коллегии</w:t>
      </w:r>
      <w:r w:rsidRPr="00913862">
        <w:rPr>
          <w:sz w:val="28"/>
          <w:szCs w:val="28"/>
        </w:rPr>
        <w:t xml:space="preserve">, входящие в состав по должности, </w:t>
      </w:r>
      <w:r>
        <w:rPr>
          <w:sz w:val="28"/>
          <w:szCs w:val="28"/>
        </w:rPr>
        <w:t>и 1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>член коллегии,</w:t>
      </w:r>
      <w:r w:rsidRPr="00913862">
        <w:rPr>
          <w:sz w:val="28"/>
          <w:szCs w:val="28"/>
        </w:rPr>
        <w:t xml:space="preserve"> утвержден</w:t>
      </w:r>
      <w:r>
        <w:rPr>
          <w:sz w:val="28"/>
          <w:szCs w:val="28"/>
        </w:rPr>
        <w:t>н</w:t>
      </w:r>
      <w:r w:rsidRPr="00913862">
        <w:rPr>
          <w:sz w:val="28"/>
          <w:szCs w:val="28"/>
        </w:rPr>
        <w:t>ы</w:t>
      </w:r>
      <w:r>
        <w:rPr>
          <w:sz w:val="28"/>
          <w:szCs w:val="28"/>
        </w:rPr>
        <w:t>й</w:t>
      </w:r>
      <w:r w:rsidRPr="00913862">
        <w:rPr>
          <w:sz w:val="28"/>
          <w:szCs w:val="28"/>
        </w:rPr>
        <w:t xml:space="preserve"> Министром.</w:t>
      </w:r>
    </w:p>
    <w:p w:rsidR="003C77CB" w:rsidRDefault="003C77CB" w:rsidP="003C77CB">
      <w:pPr>
        <w:ind w:firstLine="709"/>
        <w:jc w:val="both"/>
        <w:rPr>
          <w:i/>
          <w:sz w:val="28"/>
          <w:szCs w:val="28"/>
        </w:rPr>
      </w:pPr>
      <w:r w:rsidRPr="00913862">
        <w:rPr>
          <w:sz w:val="28"/>
          <w:szCs w:val="28"/>
        </w:rPr>
        <w:t xml:space="preserve">Состав коллегии </w:t>
      </w:r>
      <w:r w:rsidRPr="00295959">
        <w:rPr>
          <w:sz w:val="28"/>
          <w:szCs w:val="28"/>
        </w:rPr>
        <w:t>актуальный.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913862">
        <w:rPr>
          <w:sz w:val="28"/>
          <w:szCs w:val="28"/>
        </w:rPr>
        <w:t>План работы коллегии 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Pr="00913862">
        <w:rPr>
          <w:sz w:val="28"/>
          <w:szCs w:val="28"/>
        </w:rPr>
        <w:t xml:space="preserve">на </w:t>
      </w:r>
      <w:r>
        <w:rPr>
          <w:sz w:val="28"/>
          <w:szCs w:val="28"/>
        </w:rPr>
        <w:t>1 полугодие 2022 года утвержден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протоколом заседания коллегии Главного управления </w:t>
      </w:r>
      <w:r w:rsidRPr="00470121">
        <w:rPr>
          <w:sz w:val="28"/>
          <w:szCs w:val="28"/>
        </w:rPr>
        <w:t xml:space="preserve">от </w:t>
      </w:r>
      <w:r w:rsidR="005E48AF">
        <w:rPr>
          <w:sz w:val="28"/>
          <w:szCs w:val="28"/>
        </w:rPr>
        <w:t>23.12.</w:t>
      </w:r>
      <w:r w:rsidRPr="00470121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470121">
        <w:rPr>
          <w:sz w:val="28"/>
          <w:szCs w:val="28"/>
        </w:rPr>
        <w:t xml:space="preserve"> № </w:t>
      </w:r>
      <w:r>
        <w:rPr>
          <w:sz w:val="28"/>
          <w:szCs w:val="28"/>
        </w:rPr>
        <w:t>7, на 2 полугодие от 23.06.2022 № 4.</w:t>
      </w:r>
    </w:p>
    <w:p w:rsidR="003C77CB" w:rsidRPr="00FE177F" w:rsidRDefault="003C77CB" w:rsidP="003C77CB">
      <w:pPr>
        <w:shd w:val="clear" w:color="auto" w:fill="FFFFFF"/>
        <w:ind w:firstLine="709"/>
        <w:jc w:val="both"/>
        <w:rPr>
          <w:sz w:val="28"/>
          <w:szCs w:val="28"/>
        </w:rPr>
      </w:pPr>
      <w:r w:rsidRPr="00FE177F">
        <w:rPr>
          <w:sz w:val="28"/>
          <w:szCs w:val="28"/>
        </w:rPr>
        <w:t>Осуществление функций обеспечени</w:t>
      </w:r>
      <w:r>
        <w:rPr>
          <w:sz w:val="28"/>
          <w:szCs w:val="28"/>
        </w:rPr>
        <w:t xml:space="preserve">я деятельности коллегии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</w:t>
      </w:r>
      <w:r w:rsidRPr="0004549E">
        <w:rPr>
          <w:sz w:val="28"/>
          <w:szCs w:val="28"/>
        </w:rPr>
        <w:t xml:space="preserve"> </w:t>
      </w:r>
      <w:r w:rsidR="00614562">
        <w:rPr>
          <w:sz w:val="28"/>
          <w:szCs w:val="28"/>
        </w:rPr>
        <w:t>управления</w:t>
      </w:r>
      <w:r w:rsidRPr="00913862">
        <w:t xml:space="preserve"> </w:t>
      </w:r>
      <w:r w:rsidRPr="00FE177F">
        <w:rPr>
          <w:sz w:val="28"/>
          <w:szCs w:val="28"/>
        </w:rPr>
        <w:t>в</w:t>
      </w:r>
      <w:r w:rsidR="00614562">
        <w:rPr>
          <w:sz w:val="28"/>
          <w:szCs w:val="28"/>
        </w:rPr>
        <w:t xml:space="preserve"> </w:t>
      </w:r>
      <w:r w:rsidRPr="00FE177F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приказом</w:t>
      </w:r>
      <w:r w:rsidRPr="00FE177F">
        <w:rPr>
          <w:sz w:val="28"/>
          <w:szCs w:val="28"/>
        </w:rPr>
        <w:t xml:space="preserve">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="005E48AF">
        <w:rPr>
          <w:sz w:val="28"/>
          <w:szCs w:val="28"/>
        </w:rPr>
        <w:t>от 22.03.2021</w:t>
      </w:r>
      <w:r w:rsidR="005E48AF">
        <w:rPr>
          <w:sz w:val="28"/>
          <w:szCs w:val="28"/>
        </w:rPr>
        <w:br/>
      </w:r>
      <w:r>
        <w:rPr>
          <w:sz w:val="28"/>
          <w:szCs w:val="28"/>
        </w:rPr>
        <w:t>№ 115 «</w:t>
      </w:r>
      <w:r w:rsidRPr="00813E47">
        <w:rPr>
          <w:bCs/>
          <w:color w:val="000000"/>
          <w:spacing w:val="-1"/>
          <w:sz w:val="28"/>
          <w:szCs w:val="28"/>
        </w:rPr>
        <w:t>Об организации подготовки и проведения заседаний коллегии Главного управления</w:t>
      </w:r>
      <w:r>
        <w:rPr>
          <w:bCs/>
          <w:color w:val="000000"/>
          <w:spacing w:val="-1"/>
          <w:sz w:val="28"/>
          <w:szCs w:val="28"/>
        </w:rPr>
        <w:t>»</w:t>
      </w:r>
      <w:r w:rsidRPr="00813E47">
        <w:rPr>
          <w:bCs/>
          <w:color w:val="000000"/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возложено на отдел административной работы Главного управления.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6365F4">
        <w:rPr>
          <w:sz w:val="28"/>
          <w:szCs w:val="28"/>
        </w:rPr>
        <w:t xml:space="preserve">Осуществление функций по обеспечению деятельности Общественного совета при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лавном управлении</w:t>
      </w:r>
      <w:r w:rsidRPr="00913862">
        <w:t xml:space="preserve"> </w:t>
      </w:r>
      <w:r>
        <w:rPr>
          <w:sz w:val="28"/>
          <w:szCs w:val="28"/>
        </w:rPr>
        <w:t>в соответствии с приказом</w:t>
      </w:r>
      <w:r w:rsidRPr="006365F4">
        <w:rPr>
          <w:sz w:val="28"/>
          <w:szCs w:val="28"/>
        </w:rPr>
        <w:t xml:space="preserve">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Pr="00CC5C44">
        <w:rPr>
          <w:sz w:val="28"/>
          <w:szCs w:val="28"/>
        </w:rPr>
        <w:t>от 30</w:t>
      </w:r>
      <w:r w:rsidR="00614562">
        <w:rPr>
          <w:sz w:val="28"/>
          <w:szCs w:val="28"/>
        </w:rPr>
        <w:t xml:space="preserve">.11.2020 </w:t>
      </w:r>
      <w:r w:rsidRPr="00CC5C44">
        <w:rPr>
          <w:sz w:val="28"/>
          <w:szCs w:val="28"/>
        </w:rPr>
        <w:t>№ 692 возложено на отдел административной работы Главного управления.</w:t>
      </w:r>
    </w:p>
    <w:p w:rsidR="003C77CB" w:rsidRPr="00913862" w:rsidRDefault="003C77CB" w:rsidP="003C77CB">
      <w:pPr>
        <w:ind w:firstLine="709"/>
        <w:jc w:val="right"/>
        <w:rPr>
          <w:bCs/>
          <w:kern w:val="32"/>
          <w:sz w:val="28"/>
          <w:szCs w:val="28"/>
        </w:rPr>
      </w:pPr>
      <w:r w:rsidRPr="00913862">
        <w:rPr>
          <w:sz w:val="28"/>
        </w:rPr>
        <w:t>Таблица 6.5.2.</w:t>
      </w:r>
    </w:p>
    <w:p w:rsidR="003C77CB" w:rsidRPr="006C0F4B" w:rsidRDefault="003C77CB" w:rsidP="003C77CB">
      <w:pPr>
        <w:jc w:val="center"/>
        <w:rPr>
          <w:bCs/>
          <w:kern w:val="32"/>
          <w:sz w:val="16"/>
          <w:szCs w:val="16"/>
        </w:rPr>
      </w:pPr>
    </w:p>
    <w:p w:rsidR="003C77CB" w:rsidRPr="00913862" w:rsidRDefault="003C77CB" w:rsidP="003C77CB">
      <w:pPr>
        <w:jc w:val="center"/>
        <w:rPr>
          <w:bCs/>
          <w:kern w:val="32"/>
          <w:sz w:val="28"/>
          <w:szCs w:val="28"/>
        </w:rPr>
      </w:pPr>
      <w:r w:rsidRPr="00913862">
        <w:rPr>
          <w:bCs/>
          <w:kern w:val="32"/>
          <w:sz w:val="28"/>
          <w:szCs w:val="28"/>
        </w:rPr>
        <w:t xml:space="preserve">Количество проведенных заседаний </w:t>
      </w:r>
    </w:p>
    <w:p w:rsidR="003C77CB" w:rsidRDefault="003C77CB" w:rsidP="003C77CB">
      <w:pPr>
        <w:jc w:val="center"/>
        <w:rPr>
          <w:i/>
        </w:rPr>
      </w:pPr>
      <w:r w:rsidRPr="00913862">
        <w:rPr>
          <w:bCs/>
          <w:i/>
          <w:kern w:val="32"/>
          <w:sz w:val="28"/>
          <w:szCs w:val="28"/>
        </w:rPr>
        <w:t xml:space="preserve">(в соответствии с утвержденным Планом заседаний на </w:t>
      </w:r>
      <w:r>
        <w:rPr>
          <w:bCs/>
          <w:i/>
          <w:kern w:val="32"/>
          <w:sz w:val="28"/>
          <w:szCs w:val="28"/>
        </w:rPr>
        <w:t>1</w:t>
      </w:r>
      <w:r w:rsidRPr="00913862">
        <w:rPr>
          <w:bCs/>
          <w:i/>
          <w:kern w:val="32"/>
          <w:sz w:val="28"/>
          <w:szCs w:val="28"/>
        </w:rPr>
        <w:t xml:space="preserve"> полугодие </w:t>
      </w:r>
      <w:r w:rsidRPr="00913862">
        <w:rPr>
          <w:bCs/>
          <w:i/>
          <w:kern w:val="32"/>
          <w:sz w:val="28"/>
          <w:szCs w:val="28"/>
        </w:rPr>
        <w:br/>
        <w:t>по состоянию на последний день отчетного периода)</w:t>
      </w:r>
      <w:r w:rsidRPr="00BD57F0">
        <w:rPr>
          <w:rStyle w:val="af2"/>
          <w:i/>
        </w:rPr>
        <w:t xml:space="preserve"> </w:t>
      </w:r>
      <w:r w:rsidRPr="00913862">
        <w:rPr>
          <w:rStyle w:val="af2"/>
          <w:i/>
        </w:rPr>
        <w:footnoteReference w:id="35"/>
      </w:r>
    </w:p>
    <w:p w:rsidR="003C77CB" w:rsidRPr="006C0F4B" w:rsidRDefault="003C77CB" w:rsidP="003C77CB">
      <w:pPr>
        <w:ind w:firstLine="709"/>
        <w:jc w:val="both"/>
        <w:rPr>
          <w:bCs/>
          <w:kern w:val="32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2083"/>
        <w:gridCol w:w="518"/>
        <w:gridCol w:w="4471"/>
      </w:tblGrid>
      <w:tr w:rsidR="003C77CB" w:rsidRPr="00913862" w:rsidTr="006C0F4B">
        <w:trPr>
          <w:trHeight w:val="88"/>
        </w:trPr>
        <w:tc>
          <w:tcPr>
            <w:tcW w:w="5000" w:type="pct"/>
            <w:gridSpan w:val="4"/>
            <w:vAlign w:val="center"/>
          </w:tcPr>
          <w:p w:rsidR="003C77CB" w:rsidRPr="0098125E" w:rsidRDefault="003C77CB" w:rsidP="00931236">
            <w:pPr>
              <w:ind w:left="-105" w:right="-144"/>
              <w:jc w:val="center"/>
            </w:pPr>
            <w:r w:rsidRPr="0098125E">
              <w:rPr>
                <w:sz w:val="22"/>
                <w:szCs w:val="22"/>
              </w:rPr>
              <w:t>Количество заседаний (с нарастающим итогом)</w:t>
            </w:r>
          </w:p>
        </w:tc>
      </w:tr>
      <w:tr w:rsidR="003C77CB" w:rsidRPr="00913862" w:rsidTr="006C0F4B">
        <w:trPr>
          <w:trHeight w:val="87"/>
        </w:trPr>
        <w:tc>
          <w:tcPr>
            <w:tcW w:w="1428" w:type="pct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Общее количество </w:t>
            </w:r>
            <w:r w:rsidRPr="0098125E">
              <w:rPr>
                <w:sz w:val="22"/>
                <w:szCs w:val="22"/>
              </w:rPr>
              <w:br/>
              <w:t>по Плану, ед.</w:t>
            </w:r>
          </w:p>
        </w:tc>
        <w:tc>
          <w:tcPr>
            <w:tcW w:w="1073" w:type="pct"/>
            <w:vMerge w:val="restart"/>
            <w:vAlign w:val="center"/>
          </w:tcPr>
          <w:p w:rsidR="003C77CB" w:rsidRPr="0098125E" w:rsidRDefault="003C77CB" w:rsidP="00931236">
            <w:pPr>
              <w:ind w:left="-113" w:right="-39"/>
              <w:jc w:val="center"/>
            </w:pPr>
            <w:r w:rsidRPr="0098125E">
              <w:rPr>
                <w:sz w:val="22"/>
                <w:szCs w:val="22"/>
              </w:rPr>
              <w:t>Проведено, ед.</w:t>
            </w:r>
          </w:p>
        </w:tc>
        <w:tc>
          <w:tcPr>
            <w:tcW w:w="2499" w:type="pct"/>
            <w:gridSpan w:val="2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проведено</w:t>
            </w:r>
          </w:p>
        </w:tc>
      </w:tr>
      <w:tr w:rsidR="003C77CB" w:rsidRPr="00913862" w:rsidTr="006C0F4B">
        <w:trPr>
          <w:trHeight w:val="218"/>
        </w:trPr>
        <w:tc>
          <w:tcPr>
            <w:tcW w:w="1428" w:type="pct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073" w:type="pct"/>
            <w:vMerge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214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Ед.</w:t>
            </w:r>
          </w:p>
        </w:tc>
        <w:tc>
          <w:tcPr>
            <w:tcW w:w="2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Причины, реквизиты решения председателя коллегии ГУ МЧС России</w:t>
            </w:r>
          </w:p>
        </w:tc>
      </w:tr>
      <w:tr w:rsidR="003C77CB" w:rsidRPr="00913862" w:rsidTr="006C0F4B">
        <w:trPr>
          <w:trHeight w:val="238"/>
        </w:trPr>
        <w:tc>
          <w:tcPr>
            <w:tcW w:w="1428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4</w:t>
            </w:r>
          </w:p>
        </w:tc>
        <w:tc>
          <w:tcPr>
            <w:tcW w:w="214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0</w:t>
            </w:r>
          </w:p>
        </w:tc>
        <w:tc>
          <w:tcPr>
            <w:tcW w:w="2285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1.</w:t>
            </w:r>
          </w:p>
        </w:tc>
      </w:tr>
      <w:tr w:rsidR="003C77CB" w:rsidRPr="00913862" w:rsidTr="006C0F4B">
        <w:trPr>
          <w:trHeight w:val="143"/>
        </w:trPr>
        <w:tc>
          <w:tcPr>
            <w:tcW w:w="1428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073" w:type="pct"/>
            <w:vMerge/>
          </w:tcPr>
          <w:p w:rsidR="003C77CB" w:rsidRPr="0098125E" w:rsidRDefault="003C77CB" w:rsidP="00931236"/>
        </w:tc>
        <w:tc>
          <w:tcPr>
            <w:tcW w:w="214" w:type="pct"/>
            <w:vMerge/>
          </w:tcPr>
          <w:p w:rsidR="003C77CB" w:rsidRPr="0098125E" w:rsidRDefault="003C77CB" w:rsidP="00931236"/>
        </w:tc>
        <w:tc>
          <w:tcPr>
            <w:tcW w:w="2285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2.</w:t>
            </w:r>
          </w:p>
        </w:tc>
      </w:tr>
      <w:tr w:rsidR="003C77CB" w:rsidRPr="00913862" w:rsidTr="006C0F4B">
        <w:trPr>
          <w:trHeight w:val="143"/>
        </w:trPr>
        <w:tc>
          <w:tcPr>
            <w:tcW w:w="1428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073" w:type="pct"/>
            <w:vMerge/>
          </w:tcPr>
          <w:p w:rsidR="003C77CB" w:rsidRPr="0098125E" w:rsidRDefault="003C77CB" w:rsidP="00931236"/>
        </w:tc>
        <w:tc>
          <w:tcPr>
            <w:tcW w:w="214" w:type="pct"/>
            <w:vMerge/>
          </w:tcPr>
          <w:p w:rsidR="003C77CB" w:rsidRPr="0098125E" w:rsidRDefault="003C77CB" w:rsidP="00931236"/>
        </w:tc>
        <w:tc>
          <w:tcPr>
            <w:tcW w:w="2285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3.</w:t>
            </w:r>
          </w:p>
        </w:tc>
      </w:tr>
    </w:tbl>
    <w:p w:rsidR="003C77CB" w:rsidRPr="006365F4" w:rsidRDefault="003C77CB" w:rsidP="003C77CB">
      <w:pPr>
        <w:ind w:firstLine="709"/>
        <w:jc w:val="both"/>
        <w:rPr>
          <w:bCs/>
          <w:color w:val="000000"/>
          <w:kern w:val="32"/>
          <w:sz w:val="28"/>
          <w:szCs w:val="28"/>
        </w:rPr>
      </w:pPr>
      <w:r w:rsidRPr="006365F4">
        <w:rPr>
          <w:bCs/>
          <w:color w:val="000000"/>
          <w:kern w:val="32"/>
          <w:sz w:val="28"/>
          <w:szCs w:val="28"/>
        </w:rPr>
        <w:t xml:space="preserve">В состав Общественного совета при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лавном управлении</w:t>
      </w:r>
      <w:r w:rsidRPr="00913862">
        <w:t xml:space="preserve"> </w:t>
      </w:r>
      <w:r w:rsidRPr="006365F4">
        <w:rPr>
          <w:bCs/>
          <w:color w:val="000000"/>
          <w:kern w:val="32"/>
          <w:sz w:val="28"/>
          <w:szCs w:val="28"/>
        </w:rPr>
        <w:t xml:space="preserve">в соответствии с приказом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="00614562">
        <w:rPr>
          <w:bCs/>
          <w:color w:val="000000"/>
          <w:kern w:val="32"/>
          <w:sz w:val="28"/>
          <w:szCs w:val="28"/>
        </w:rPr>
        <w:t>от 29.12.2021</w:t>
      </w:r>
      <w:r w:rsidRPr="006365F4">
        <w:rPr>
          <w:bCs/>
          <w:color w:val="000000"/>
          <w:kern w:val="32"/>
          <w:sz w:val="28"/>
          <w:szCs w:val="28"/>
        </w:rPr>
        <w:t xml:space="preserve"> № 828 входят </w:t>
      </w:r>
      <w:r w:rsidRPr="006365F4">
        <w:rPr>
          <w:color w:val="000000"/>
          <w:sz w:val="28"/>
          <w:szCs w:val="28"/>
        </w:rPr>
        <w:t>16 человек.</w:t>
      </w:r>
    </w:p>
    <w:p w:rsidR="003C77CB" w:rsidRPr="00C576EA" w:rsidRDefault="003C77CB" w:rsidP="003C77CB">
      <w:pPr>
        <w:rPr>
          <w:bCs/>
          <w:color w:val="FF0000"/>
          <w:kern w:val="32"/>
          <w:sz w:val="28"/>
          <w:szCs w:val="28"/>
          <w:highlight w:val="yellow"/>
        </w:rPr>
      </w:pPr>
    </w:p>
    <w:p w:rsidR="003C77CB" w:rsidRPr="007F2CFB" w:rsidRDefault="003C77CB" w:rsidP="003C77CB">
      <w:pPr>
        <w:ind w:firstLine="709"/>
        <w:jc w:val="right"/>
        <w:rPr>
          <w:bCs/>
          <w:kern w:val="32"/>
          <w:sz w:val="28"/>
          <w:szCs w:val="28"/>
        </w:rPr>
      </w:pPr>
      <w:r w:rsidRPr="006365F4">
        <w:rPr>
          <w:sz w:val="28"/>
        </w:rPr>
        <w:t>Таблица 6.5.3.</w:t>
      </w:r>
    </w:p>
    <w:p w:rsidR="003C77CB" w:rsidRPr="00970647" w:rsidRDefault="003C77CB" w:rsidP="003C77CB">
      <w:pPr>
        <w:jc w:val="center"/>
        <w:rPr>
          <w:bCs/>
          <w:kern w:val="32"/>
          <w:sz w:val="28"/>
          <w:szCs w:val="28"/>
        </w:rPr>
      </w:pPr>
      <w:r w:rsidRPr="00970647">
        <w:rPr>
          <w:bCs/>
          <w:kern w:val="32"/>
          <w:sz w:val="28"/>
          <w:szCs w:val="28"/>
        </w:rPr>
        <w:t xml:space="preserve">Состав Общественного совета при </w:t>
      </w:r>
      <w:r>
        <w:rPr>
          <w:bCs/>
          <w:kern w:val="32"/>
          <w:sz w:val="28"/>
          <w:szCs w:val="28"/>
        </w:rPr>
        <w:t>Главном управлении</w:t>
      </w:r>
    </w:p>
    <w:p w:rsidR="003C77CB" w:rsidRPr="00C576EA" w:rsidRDefault="003C77CB" w:rsidP="003C77CB">
      <w:pPr>
        <w:jc w:val="center"/>
        <w:rPr>
          <w:bCs/>
          <w:kern w:val="32"/>
          <w:sz w:val="28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707"/>
        <w:gridCol w:w="2375"/>
        <w:gridCol w:w="1949"/>
        <w:gridCol w:w="1648"/>
        <w:gridCol w:w="1648"/>
      </w:tblGrid>
      <w:tr w:rsidR="003C77CB" w:rsidRPr="00C576EA" w:rsidTr="006C0F4B">
        <w:trPr>
          <w:cantSplit/>
          <w:trHeight w:val="2931"/>
          <w:tblHeader/>
        </w:trPr>
        <w:tc>
          <w:tcPr>
            <w:tcW w:w="268" w:type="pct"/>
            <w:vAlign w:val="center"/>
          </w:tcPr>
          <w:p w:rsidR="003C77CB" w:rsidRPr="0098125E" w:rsidRDefault="003C77CB" w:rsidP="00931236">
            <w:pPr>
              <w:ind w:left="-8" w:right="-76" w:firstLine="8"/>
              <w:jc w:val="center"/>
            </w:pPr>
            <w:r w:rsidRPr="0098125E">
              <w:rPr>
                <w:sz w:val="22"/>
                <w:szCs w:val="22"/>
              </w:rPr>
              <w:t>№ п/п</w:t>
            </w:r>
          </w:p>
        </w:tc>
        <w:tc>
          <w:tcPr>
            <w:tcW w:w="866" w:type="pct"/>
            <w:vAlign w:val="center"/>
          </w:tcPr>
          <w:p w:rsidR="003C77CB" w:rsidRPr="0098125E" w:rsidRDefault="003C77CB" w:rsidP="00931236">
            <w:pPr>
              <w:ind w:right="-108"/>
              <w:jc w:val="center"/>
            </w:pPr>
            <w:r w:rsidRPr="0098125E">
              <w:rPr>
                <w:sz w:val="22"/>
                <w:szCs w:val="22"/>
              </w:rPr>
              <w:t>Ф.И.О.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Должность,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род деятельности:</w:t>
            </w:r>
          </w:p>
          <w:p w:rsidR="003C77CB" w:rsidRPr="0098125E" w:rsidRDefault="003C77CB" w:rsidP="00931236">
            <w:pPr>
              <w:ind w:left="-48" w:right="-108" w:hanging="60"/>
              <w:jc w:val="center"/>
            </w:pP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 xml:space="preserve">Соответствие требованиям Федерального закона </w:t>
            </w:r>
            <w:r w:rsidRPr="0098125E">
              <w:rPr>
                <w:sz w:val="22"/>
                <w:szCs w:val="22"/>
              </w:rPr>
              <w:br/>
              <w:t xml:space="preserve">от 4 апреля 2005 г. </w:t>
            </w:r>
            <w:r w:rsidRPr="0098125E">
              <w:rPr>
                <w:sz w:val="22"/>
                <w:szCs w:val="22"/>
              </w:rPr>
              <w:br/>
              <w:t>№ 32-ФЗ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«Об общественной палате Российской Федерации» в части профессиональной деятельности членов Общественного совета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Сроки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полномочий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члена Общественного совета при</w:t>
            </w:r>
            <w:r w:rsidRPr="0098125E">
              <w:rPr>
                <w:sz w:val="22"/>
                <w:szCs w:val="22"/>
              </w:rPr>
              <w:br/>
              <w:t>ГУ МЧС России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i/>
                <w:sz w:val="22"/>
                <w:szCs w:val="22"/>
              </w:rPr>
              <w:t>(до ______)</w:t>
            </w:r>
            <w:r w:rsidRPr="0098125E">
              <w:rPr>
                <w:sz w:val="22"/>
                <w:szCs w:val="22"/>
              </w:rPr>
              <w:t>, актуальность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Основание</w:t>
            </w:r>
          </w:p>
          <w:p w:rsidR="003C77CB" w:rsidRPr="0098125E" w:rsidRDefault="003C77CB" w:rsidP="00931236">
            <w:pPr>
              <w:ind w:left="-108" w:right="-108"/>
              <w:jc w:val="center"/>
            </w:pPr>
            <w:r w:rsidRPr="0098125E">
              <w:rPr>
                <w:sz w:val="22"/>
                <w:szCs w:val="22"/>
              </w:rPr>
              <w:t>(приказ</w:t>
            </w:r>
            <w:r w:rsidRPr="0098125E">
              <w:rPr>
                <w:sz w:val="22"/>
                <w:szCs w:val="22"/>
              </w:rPr>
              <w:br/>
              <w:t>ГУ МЧС России об утверждении состава Общественного совета при</w:t>
            </w:r>
            <w:r w:rsidRPr="0098125E">
              <w:rPr>
                <w:sz w:val="22"/>
                <w:szCs w:val="22"/>
              </w:rPr>
              <w:br/>
              <w:t>ГУ МЧС России или о включении в его состав)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Кириллов Владимир Владимирович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директор СПб ГБУК «Государственный музей истории Санкт-Петербурга»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sz w:val="22"/>
                <w:szCs w:val="22"/>
              </w:rPr>
              <w:t>Ардашев Валерий Михайлович</w:t>
            </w:r>
          </w:p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председатель координационного совета общественных объединений ветеранов чрезвычайной и правоохранительной службы; член Центрального совета ветеранов МЧС России; член геральдического совета МЧС России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3.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rFonts w:eastAsia="Calibri"/>
                <w:sz w:val="22"/>
                <w:szCs w:val="22"/>
              </w:rPr>
              <w:t>Демидов Алексей Вячеславович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rFonts w:eastAsia="Calibri"/>
                <w:sz w:val="22"/>
                <w:szCs w:val="22"/>
              </w:rPr>
              <w:t>ректор                Санкт-Петербургского государственного университета промышленных технологий</w:t>
            </w:r>
            <w:r w:rsidRPr="0098125E">
              <w:rPr>
                <w:rFonts w:eastAsia="Calibri"/>
                <w:sz w:val="22"/>
                <w:szCs w:val="22"/>
              </w:rPr>
              <w:br/>
              <w:t>и дизайна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4.</w:t>
            </w:r>
          </w:p>
        </w:tc>
        <w:tc>
          <w:tcPr>
            <w:tcW w:w="866" w:type="pct"/>
          </w:tcPr>
          <w:p w:rsidR="003C77CB" w:rsidRPr="0098125E" w:rsidRDefault="006C0F4B" w:rsidP="00931236">
            <w:pPr>
              <w:jc w:val="center"/>
            </w:pPr>
            <w:r>
              <w:rPr>
                <w:sz w:val="22"/>
                <w:szCs w:val="22"/>
              </w:rPr>
              <w:t>Кондратьев Сергей Иванович</w:t>
            </w:r>
          </w:p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заместитель директора по общим вопросам СПб ГБУК «Государственный музей истории Санкт-Петербурга»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5.</w:t>
            </w:r>
          </w:p>
        </w:tc>
        <w:tc>
          <w:tcPr>
            <w:tcW w:w="866" w:type="pct"/>
          </w:tcPr>
          <w:p w:rsidR="006C0F4B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Зинчук </w:t>
            </w:r>
          </w:p>
          <w:p w:rsidR="006C0F4B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Юрий </w:t>
            </w:r>
          </w:p>
          <w:p w:rsidR="003C77CB" w:rsidRPr="0098125E" w:rsidRDefault="006C0F4B" w:rsidP="00931236">
            <w:pPr>
              <w:jc w:val="center"/>
              <w:rPr>
                <w:bCs/>
                <w:kern w:val="32"/>
              </w:rPr>
            </w:pPr>
            <w:r>
              <w:rPr>
                <w:sz w:val="22"/>
                <w:szCs w:val="22"/>
              </w:rPr>
              <w:t>Юрьевич</w:t>
            </w:r>
          </w:p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заместитель генерального директора телеканала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«Санкт-Петербург» по общественно-политическому вещанию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6.</w:t>
            </w:r>
          </w:p>
        </w:tc>
        <w:tc>
          <w:tcPr>
            <w:tcW w:w="866" w:type="pct"/>
          </w:tcPr>
          <w:p w:rsidR="003C77CB" w:rsidRPr="0098125E" w:rsidRDefault="006C0F4B" w:rsidP="00931236">
            <w:pPr>
              <w:jc w:val="center"/>
              <w:rPr>
                <w:bCs/>
                <w:kern w:val="32"/>
              </w:rPr>
            </w:pPr>
            <w:r>
              <w:rPr>
                <w:sz w:val="22"/>
                <w:szCs w:val="22"/>
              </w:rPr>
              <w:t>Шевчик Андрей Павлович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ректор Санкт-Петербургского государственного технологического института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7.</w:t>
            </w:r>
          </w:p>
        </w:tc>
        <w:tc>
          <w:tcPr>
            <w:tcW w:w="866" w:type="pct"/>
          </w:tcPr>
          <w:p w:rsidR="003C77CB" w:rsidRPr="006C0F4B" w:rsidRDefault="006C0F4B" w:rsidP="006C0F4B">
            <w:pPr>
              <w:jc w:val="center"/>
            </w:pPr>
            <w:r>
              <w:rPr>
                <w:sz w:val="22"/>
                <w:szCs w:val="22"/>
              </w:rPr>
              <w:t>Желтухина Елена Валентиновна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вице-президент торгово-промышленной палаты Санкт-Петербурга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8.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sz w:val="22"/>
                <w:szCs w:val="22"/>
              </w:rPr>
              <w:t>Иванов Дмитрий Николаевич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вице-президент общероссийской общественной организации малого и среднего предпринимательства «ОПОРА РОССИИ»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9.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sz w:val="22"/>
                <w:szCs w:val="22"/>
              </w:rPr>
              <w:t>Сычев Юрий Анатольевич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настоятель Храма иконы Пресвятой Богородицы «НЕОПАЛИМАЯ КУПИНА»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10.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Барановский Юрий Михайлович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генеральный директор ООО «Выборгский Дворец Культуры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11.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sz w:val="22"/>
                <w:szCs w:val="22"/>
              </w:rPr>
              <w:t>Бнатов Алексей Николаевич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генеральный директор ООО «Магистраль северной столицы»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12.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sz w:val="22"/>
                <w:szCs w:val="22"/>
              </w:rPr>
              <w:t>Турчак Анатолий Александрович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президент Союза промышленников и предпринимателей Санкт-Петербурга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13.</w:t>
            </w:r>
          </w:p>
        </w:tc>
        <w:tc>
          <w:tcPr>
            <w:tcW w:w="866" w:type="pct"/>
          </w:tcPr>
          <w:p w:rsidR="003C77CB" w:rsidRPr="0098125E" w:rsidRDefault="003C77CB" w:rsidP="006C0F4B">
            <w:pPr>
              <w:jc w:val="center"/>
              <w:rPr>
                <w:bCs/>
                <w:kern w:val="32"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Изотов Сергей Михайло</w:t>
            </w:r>
            <w:r w:rsidR="006C0F4B">
              <w:rPr>
                <w:bCs/>
                <w:kern w:val="32"/>
                <w:sz w:val="22"/>
                <w:szCs w:val="22"/>
              </w:rPr>
              <w:t>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генеральный директор ОАО «Дворец спорта»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14.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jc w:val="center"/>
              <w:rPr>
                <w:bCs/>
                <w:kern w:val="32"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Попов Григорий Валерьевич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председатель Санкт-Петербургского городского отделения ВДПО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15.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tabs>
                <w:tab w:val="left" w:pos="268"/>
              </w:tabs>
              <w:jc w:val="center"/>
            </w:pPr>
            <w:r w:rsidRPr="0098125E">
              <w:rPr>
                <w:sz w:val="22"/>
                <w:szCs w:val="22"/>
              </w:rPr>
              <w:t>Орлов Геннадий Сергеевич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>спортивный журналист, комментатор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  <w:tr w:rsidR="003C77CB" w:rsidRPr="00830CB4" w:rsidTr="006C0F4B">
        <w:tc>
          <w:tcPr>
            <w:tcW w:w="268" w:type="pct"/>
            <w:vAlign w:val="center"/>
          </w:tcPr>
          <w:p w:rsidR="003C77CB" w:rsidRPr="0098125E" w:rsidRDefault="003C77CB" w:rsidP="00931236">
            <w:pPr>
              <w:jc w:val="both"/>
            </w:pPr>
            <w:r w:rsidRPr="0098125E">
              <w:rPr>
                <w:sz w:val="22"/>
                <w:szCs w:val="22"/>
              </w:rPr>
              <w:t>16.</w:t>
            </w:r>
          </w:p>
        </w:tc>
        <w:tc>
          <w:tcPr>
            <w:tcW w:w="866" w:type="pct"/>
          </w:tcPr>
          <w:p w:rsidR="003C77CB" w:rsidRPr="0098125E" w:rsidRDefault="003C77CB" w:rsidP="00931236">
            <w:pPr>
              <w:tabs>
                <w:tab w:val="left" w:pos="268"/>
              </w:tabs>
              <w:jc w:val="center"/>
              <w:rPr>
                <w:bCs/>
                <w:kern w:val="32"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Васильев Дмитрий Владимирович</w:t>
            </w:r>
          </w:p>
        </w:tc>
        <w:tc>
          <w:tcPr>
            <w:tcW w:w="1205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bCs/>
                <w:kern w:val="32"/>
                <w:sz w:val="22"/>
                <w:szCs w:val="22"/>
              </w:rPr>
              <w:t>президент Спортивной Федерации биатлона Санкт-Петербурга</w:t>
            </w:r>
          </w:p>
        </w:tc>
        <w:tc>
          <w:tcPr>
            <w:tcW w:w="989" w:type="pct"/>
            <w:vAlign w:val="center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соответствует</w:t>
            </w:r>
          </w:p>
        </w:tc>
        <w:tc>
          <w:tcPr>
            <w:tcW w:w="836" w:type="pct"/>
          </w:tcPr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до 29.12.2024,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актуально</w:t>
            </w:r>
          </w:p>
        </w:tc>
        <w:tc>
          <w:tcPr>
            <w:tcW w:w="83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 xml:space="preserve">29.12.2021 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sz w:val="22"/>
                <w:szCs w:val="22"/>
              </w:rPr>
              <w:t xml:space="preserve">№ 828 </w:t>
            </w:r>
          </w:p>
        </w:tc>
      </w:tr>
    </w:tbl>
    <w:p w:rsidR="003C77CB" w:rsidRPr="00125FDF" w:rsidRDefault="003C77CB" w:rsidP="003C77CB">
      <w:pPr>
        <w:ind w:firstLine="709"/>
        <w:jc w:val="both"/>
        <w:rPr>
          <w:sz w:val="28"/>
          <w:szCs w:val="28"/>
        </w:rPr>
      </w:pPr>
      <w:r w:rsidRPr="007263D9">
        <w:rPr>
          <w:sz w:val="28"/>
          <w:szCs w:val="28"/>
        </w:rPr>
        <w:t xml:space="preserve">План работы Общественного совета при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лавном управлении</w:t>
      </w:r>
      <w:r w:rsidRPr="00913862">
        <w:t xml:space="preserve"> </w:t>
      </w:r>
      <w:r w:rsidRPr="007263D9">
        <w:rPr>
          <w:sz w:val="28"/>
          <w:szCs w:val="28"/>
        </w:rPr>
        <w:t xml:space="preserve">на 1 полугодие 2022 года утвержден </w:t>
      </w:r>
      <w:r w:rsidRPr="00295959">
        <w:rPr>
          <w:sz w:val="28"/>
          <w:szCs w:val="28"/>
        </w:rPr>
        <w:t>20.01.2022 г.</w:t>
      </w:r>
      <w:r>
        <w:rPr>
          <w:sz w:val="28"/>
          <w:szCs w:val="28"/>
        </w:rPr>
        <w:t>, на 2 полугодие 2022 года 30.06.2022 г.</w:t>
      </w:r>
    </w:p>
    <w:p w:rsidR="003C77CB" w:rsidRPr="006365F4" w:rsidRDefault="003C77CB" w:rsidP="003C77CB">
      <w:pPr>
        <w:ind w:firstLine="709"/>
        <w:jc w:val="right"/>
        <w:rPr>
          <w:sz w:val="28"/>
        </w:rPr>
      </w:pPr>
      <w:r w:rsidRPr="006365F4">
        <w:rPr>
          <w:sz w:val="28"/>
        </w:rPr>
        <w:t>Таблица 6.5.4.</w:t>
      </w:r>
    </w:p>
    <w:p w:rsidR="003C77CB" w:rsidRPr="006365F4" w:rsidRDefault="003C77CB" w:rsidP="003C77CB">
      <w:pPr>
        <w:ind w:firstLine="709"/>
        <w:jc w:val="both"/>
        <w:rPr>
          <w:sz w:val="28"/>
        </w:rPr>
      </w:pPr>
    </w:p>
    <w:p w:rsidR="003C77CB" w:rsidRPr="006365F4" w:rsidRDefault="003C77CB" w:rsidP="003C77CB">
      <w:pPr>
        <w:jc w:val="center"/>
        <w:rPr>
          <w:sz w:val="28"/>
        </w:rPr>
      </w:pPr>
      <w:r w:rsidRPr="006365F4">
        <w:rPr>
          <w:bCs/>
          <w:kern w:val="32"/>
          <w:sz w:val="28"/>
          <w:szCs w:val="28"/>
        </w:rPr>
        <w:t xml:space="preserve">Количество проведенных заседаний Общественного совета </w:t>
      </w:r>
      <w:r w:rsidRPr="006365F4">
        <w:rPr>
          <w:bCs/>
          <w:kern w:val="32"/>
          <w:sz w:val="28"/>
          <w:szCs w:val="28"/>
        </w:rPr>
        <w:br/>
        <w:t xml:space="preserve">при </w:t>
      </w:r>
      <w:r>
        <w:rPr>
          <w:bCs/>
          <w:kern w:val="32"/>
          <w:sz w:val="28"/>
          <w:szCs w:val="28"/>
        </w:rPr>
        <w:t>Главном управлении</w:t>
      </w:r>
      <w:r>
        <w:rPr>
          <w:bCs/>
          <w:i/>
          <w:kern w:val="32"/>
          <w:sz w:val="28"/>
          <w:szCs w:val="28"/>
        </w:rPr>
        <w:t xml:space="preserve"> </w:t>
      </w:r>
      <w:r w:rsidRPr="006365F4">
        <w:rPr>
          <w:bCs/>
          <w:kern w:val="32"/>
          <w:sz w:val="28"/>
          <w:szCs w:val="28"/>
        </w:rPr>
        <w:t xml:space="preserve">по состоянию на последний день отчетного периода </w:t>
      </w:r>
      <w:r w:rsidRPr="006365F4">
        <w:rPr>
          <w:bCs/>
          <w:kern w:val="32"/>
          <w:sz w:val="28"/>
          <w:szCs w:val="28"/>
        </w:rPr>
        <w:br/>
      </w:r>
      <w:r w:rsidRPr="006365F4">
        <w:rPr>
          <w:bCs/>
          <w:i/>
          <w:kern w:val="32"/>
          <w:sz w:val="28"/>
          <w:szCs w:val="28"/>
        </w:rPr>
        <w:t xml:space="preserve">(в соответствии с утвержденным Планом заседаний на </w:t>
      </w:r>
      <w:r>
        <w:rPr>
          <w:bCs/>
          <w:i/>
          <w:kern w:val="32"/>
          <w:sz w:val="28"/>
          <w:szCs w:val="28"/>
        </w:rPr>
        <w:t>1</w:t>
      </w:r>
      <w:r w:rsidRPr="006365F4">
        <w:rPr>
          <w:bCs/>
          <w:i/>
          <w:kern w:val="32"/>
          <w:sz w:val="28"/>
          <w:szCs w:val="28"/>
        </w:rPr>
        <w:t xml:space="preserve"> полугодие)</w:t>
      </w:r>
      <w:r w:rsidRPr="006365F4">
        <w:rPr>
          <w:rStyle w:val="af2"/>
        </w:rPr>
        <w:t xml:space="preserve"> </w:t>
      </w:r>
      <w:r w:rsidRPr="006365F4">
        <w:rPr>
          <w:rStyle w:val="af2"/>
        </w:rPr>
        <w:footnoteReference w:id="36"/>
      </w:r>
    </w:p>
    <w:p w:rsidR="003C77CB" w:rsidRPr="006365F4" w:rsidRDefault="003C77CB" w:rsidP="003C77CB">
      <w:pPr>
        <w:ind w:firstLine="709"/>
        <w:jc w:val="both"/>
        <w:rPr>
          <w:bCs/>
          <w:kern w:val="32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4"/>
        <w:gridCol w:w="2255"/>
        <w:gridCol w:w="1267"/>
        <w:gridCol w:w="3658"/>
      </w:tblGrid>
      <w:tr w:rsidR="003C77CB" w:rsidRPr="006365F4" w:rsidTr="006C0F4B">
        <w:trPr>
          <w:trHeight w:val="441"/>
        </w:trPr>
        <w:tc>
          <w:tcPr>
            <w:tcW w:w="5000" w:type="pct"/>
            <w:gridSpan w:val="4"/>
            <w:vAlign w:val="center"/>
          </w:tcPr>
          <w:p w:rsidR="003C77CB" w:rsidRPr="0098125E" w:rsidRDefault="003C77CB" w:rsidP="00931236">
            <w:pPr>
              <w:ind w:left="-105" w:right="-144"/>
              <w:jc w:val="center"/>
            </w:pPr>
            <w:r w:rsidRPr="0098125E">
              <w:rPr>
                <w:sz w:val="22"/>
                <w:szCs w:val="22"/>
              </w:rPr>
              <w:t>Количество заседаний (с нарастающим итогом)</w:t>
            </w:r>
          </w:p>
        </w:tc>
      </w:tr>
      <w:tr w:rsidR="003C77CB" w:rsidRPr="006365F4" w:rsidTr="006C0F4B">
        <w:trPr>
          <w:trHeight w:val="87"/>
        </w:trPr>
        <w:tc>
          <w:tcPr>
            <w:tcW w:w="1357" w:type="pct"/>
            <w:vMerge w:val="restar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Запланировано</w:t>
            </w:r>
          </w:p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по Плану</w:t>
            </w:r>
          </w:p>
          <w:p w:rsidR="003C77CB" w:rsidRPr="0098125E" w:rsidRDefault="003C77CB" w:rsidP="00931236">
            <w:pPr>
              <w:jc w:val="center"/>
              <w:rPr>
                <w:i/>
              </w:rPr>
            </w:pPr>
            <w:r w:rsidRPr="0098125E">
              <w:rPr>
                <w:i/>
                <w:sz w:val="22"/>
                <w:szCs w:val="22"/>
              </w:rPr>
              <w:t>(общее количество, ед.)</w:t>
            </w:r>
          </w:p>
        </w:tc>
        <w:tc>
          <w:tcPr>
            <w:tcW w:w="1144" w:type="pct"/>
            <w:vMerge w:val="restart"/>
            <w:vAlign w:val="center"/>
          </w:tcPr>
          <w:p w:rsidR="003C77CB" w:rsidRPr="0098125E" w:rsidRDefault="003C77CB" w:rsidP="00931236">
            <w:pPr>
              <w:ind w:left="-113" w:right="-39"/>
              <w:jc w:val="center"/>
            </w:pPr>
            <w:r w:rsidRPr="0098125E">
              <w:rPr>
                <w:sz w:val="22"/>
                <w:szCs w:val="22"/>
              </w:rPr>
              <w:t>Проведено, ед.</w:t>
            </w:r>
          </w:p>
        </w:tc>
        <w:tc>
          <w:tcPr>
            <w:tcW w:w="2499" w:type="pct"/>
            <w:gridSpan w:val="2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Не проведено</w:t>
            </w:r>
          </w:p>
        </w:tc>
      </w:tr>
      <w:tr w:rsidR="003C77CB" w:rsidRPr="006365F4" w:rsidTr="006C0F4B">
        <w:trPr>
          <w:trHeight w:val="218"/>
        </w:trPr>
        <w:tc>
          <w:tcPr>
            <w:tcW w:w="1357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144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643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Ед.</w:t>
            </w:r>
          </w:p>
        </w:tc>
        <w:tc>
          <w:tcPr>
            <w:tcW w:w="1856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Причины, реквизиты решения председателя коллегии ГУ МЧС России</w:t>
            </w:r>
          </w:p>
        </w:tc>
      </w:tr>
      <w:tr w:rsidR="003C77CB" w:rsidRPr="006365F4" w:rsidTr="006C0F4B">
        <w:trPr>
          <w:trHeight w:val="238"/>
        </w:trPr>
        <w:tc>
          <w:tcPr>
            <w:tcW w:w="1357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144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643" w:type="pct"/>
            <w:vMerge w:val="restart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1856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1.</w:t>
            </w:r>
          </w:p>
        </w:tc>
      </w:tr>
      <w:tr w:rsidR="003C77CB" w:rsidRPr="006365F4" w:rsidTr="006C0F4B">
        <w:trPr>
          <w:trHeight w:val="143"/>
        </w:trPr>
        <w:tc>
          <w:tcPr>
            <w:tcW w:w="1357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144" w:type="pct"/>
            <w:vMerge/>
          </w:tcPr>
          <w:p w:rsidR="003C77CB" w:rsidRPr="0098125E" w:rsidRDefault="003C77CB" w:rsidP="00931236"/>
        </w:tc>
        <w:tc>
          <w:tcPr>
            <w:tcW w:w="643" w:type="pct"/>
            <w:vMerge/>
          </w:tcPr>
          <w:p w:rsidR="003C77CB" w:rsidRPr="0098125E" w:rsidRDefault="003C77CB" w:rsidP="00931236"/>
        </w:tc>
        <w:tc>
          <w:tcPr>
            <w:tcW w:w="1856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2.</w:t>
            </w:r>
          </w:p>
        </w:tc>
      </w:tr>
      <w:tr w:rsidR="003C77CB" w:rsidRPr="00C576EA" w:rsidTr="006C0F4B">
        <w:trPr>
          <w:trHeight w:val="143"/>
        </w:trPr>
        <w:tc>
          <w:tcPr>
            <w:tcW w:w="1357" w:type="pct"/>
            <w:vMerge/>
          </w:tcPr>
          <w:p w:rsidR="003C77CB" w:rsidRPr="0098125E" w:rsidRDefault="003C77CB" w:rsidP="00931236">
            <w:pPr>
              <w:jc w:val="center"/>
            </w:pPr>
          </w:p>
        </w:tc>
        <w:tc>
          <w:tcPr>
            <w:tcW w:w="1144" w:type="pct"/>
            <w:vMerge/>
          </w:tcPr>
          <w:p w:rsidR="003C77CB" w:rsidRPr="0098125E" w:rsidRDefault="003C77CB" w:rsidP="00931236"/>
        </w:tc>
        <w:tc>
          <w:tcPr>
            <w:tcW w:w="643" w:type="pct"/>
            <w:vMerge/>
          </w:tcPr>
          <w:p w:rsidR="003C77CB" w:rsidRPr="0098125E" w:rsidRDefault="003C77CB" w:rsidP="00931236"/>
        </w:tc>
        <w:tc>
          <w:tcPr>
            <w:tcW w:w="1856" w:type="pct"/>
          </w:tcPr>
          <w:p w:rsidR="003C77CB" w:rsidRPr="0098125E" w:rsidRDefault="003C77CB" w:rsidP="00931236">
            <w:r w:rsidRPr="0098125E">
              <w:rPr>
                <w:sz w:val="22"/>
                <w:szCs w:val="22"/>
              </w:rPr>
              <w:t>3.</w:t>
            </w:r>
          </w:p>
        </w:tc>
      </w:tr>
    </w:tbl>
    <w:p w:rsidR="003C77CB" w:rsidRPr="00C576EA" w:rsidRDefault="003C77CB" w:rsidP="003C77CB">
      <w:pPr>
        <w:jc w:val="both"/>
        <w:rPr>
          <w:bCs/>
          <w:color w:val="FF0000"/>
          <w:kern w:val="32"/>
          <w:sz w:val="28"/>
          <w:szCs w:val="28"/>
          <w:highlight w:val="yellow"/>
        </w:rPr>
      </w:pPr>
    </w:p>
    <w:p w:rsidR="003C77CB" w:rsidRDefault="003C77CB" w:rsidP="003C77CB">
      <w:pPr>
        <w:pStyle w:val="a3"/>
        <w:ind w:firstLine="709"/>
        <w:jc w:val="both"/>
        <w:rPr>
          <w:sz w:val="28"/>
        </w:rPr>
      </w:pPr>
      <w:r w:rsidRPr="00F859EA">
        <w:rPr>
          <w:sz w:val="28"/>
        </w:rPr>
        <w:t>Обеспечена координация деятельности структурных подразделений Г</w:t>
      </w:r>
      <w:r>
        <w:rPr>
          <w:sz w:val="28"/>
        </w:rPr>
        <w:t>лавного управления</w:t>
      </w:r>
      <w:r w:rsidRPr="00F859EA">
        <w:rPr>
          <w:sz w:val="28"/>
        </w:rPr>
        <w:t> </w:t>
      </w:r>
      <w:r>
        <w:rPr>
          <w:sz w:val="28"/>
        </w:rPr>
        <w:t xml:space="preserve"> </w:t>
      </w:r>
      <w:r w:rsidRPr="00F859EA">
        <w:rPr>
          <w:sz w:val="28"/>
        </w:rPr>
        <w:t>по подготовке участия начальника Г</w:t>
      </w:r>
      <w:r>
        <w:rPr>
          <w:sz w:val="28"/>
        </w:rPr>
        <w:t>лавного управления</w:t>
      </w:r>
      <w:r w:rsidRPr="00F859EA">
        <w:rPr>
          <w:sz w:val="28"/>
        </w:rPr>
        <w:t xml:space="preserve"> в </w:t>
      </w:r>
      <w:r>
        <w:rPr>
          <w:sz w:val="28"/>
        </w:rPr>
        <w:t>2</w:t>
      </w:r>
      <w:r w:rsidRPr="00F859EA">
        <w:rPr>
          <w:sz w:val="28"/>
        </w:rPr>
        <w:t xml:space="preserve"> заседани</w:t>
      </w:r>
      <w:r>
        <w:rPr>
          <w:sz w:val="28"/>
        </w:rPr>
        <w:t>ях</w:t>
      </w:r>
      <w:r w:rsidRPr="00F859EA">
        <w:rPr>
          <w:sz w:val="28"/>
        </w:rPr>
        <w:t xml:space="preserve"> КЧС и ОПБ Санкт-Петербурга.</w:t>
      </w:r>
    </w:p>
    <w:p w:rsidR="006C0F4B" w:rsidRDefault="006C0F4B" w:rsidP="003C77CB">
      <w:pPr>
        <w:pStyle w:val="a3"/>
        <w:jc w:val="both"/>
        <w:rPr>
          <w:sz w:val="28"/>
        </w:rPr>
      </w:pPr>
      <w:r>
        <w:rPr>
          <w:sz w:val="28"/>
        </w:rPr>
        <w:br w:type="page"/>
      </w:r>
    </w:p>
    <w:p w:rsidR="003C77CB" w:rsidRPr="00F20981" w:rsidRDefault="003C77CB" w:rsidP="003C77CB">
      <w:pPr>
        <w:pStyle w:val="a3"/>
        <w:jc w:val="both"/>
        <w:rPr>
          <w:sz w:val="28"/>
        </w:rPr>
      </w:pPr>
    </w:p>
    <w:p w:rsidR="003C77CB" w:rsidRPr="00395BC4" w:rsidRDefault="003C77CB" w:rsidP="003C77CB">
      <w:pPr>
        <w:pStyle w:val="4"/>
      </w:pPr>
      <w:r w:rsidRPr="00395BC4">
        <w:t>6.6. Организация контроля за исполнением поручений</w:t>
      </w:r>
    </w:p>
    <w:p w:rsidR="003C77CB" w:rsidRPr="00395BC4" w:rsidRDefault="003C77CB" w:rsidP="003C77CB">
      <w:pPr>
        <w:ind w:firstLine="709"/>
        <w:jc w:val="right"/>
        <w:rPr>
          <w:sz w:val="28"/>
        </w:rPr>
      </w:pPr>
    </w:p>
    <w:p w:rsidR="003C77CB" w:rsidRPr="00395BC4" w:rsidRDefault="003C77CB" w:rsidP="003C77CB">
      <w:pPr>
        <w:pStyle w:val="5"/>
      </w:pPr>
      <w:r w:rsidRPr="00395BC4">
        <w:t>6.6.1. Статистические сведения по исполнению поручений</w:t>
      </w:r>
    </w:p>
    <w:p w:rsidR="003C77CB" w:rsidRPr="00395BC4" w:rsidRDefault="003C77CB" w:rsidP="003C77CB">
      <w:pPr>
        <w:ind w:firstLine="709"/>
        <w:jc w:val="right"/>
        <w:rPr>
          <w:sz w:val="28"/>
        </w:rPr>
      </w:pPr>
    </w:p>
    <w:p w:rsidR="003C77CB" w:rsidRPr="00395BC4" w:rsidRDefault="003C77CB" w:rsidP="003C77CB">
      <w:pPr>
        <w:ind w:firstLine="709"/>
        <w:jc w:val="right"/>
        <w:rPr>
          <w:sz w:val="28"/>
        </w:rPr>
      </w:pPr>
      <w:r w:rsidRPr="00395BC4">
        <w:rPr>
          <w:sz w:val="28"/>
        </w:rPr>
        <w:t>Таблица 6.6.1.1.</w:t>
      </w:r>
    </w:p>
    <w:p w:rsidR="003C77CB" w:rsidRPr="00395BC4" w:rsidRDefault="003C77CB" w:rsidP="003C77CB">
      <w:pPr>
        <w:ind w:firstLine="709"/>
        <w:jc w:val="right"/>
        <w:rPr>
          <w:sz w:val="28"/>
        </w:rPr>
      </w:pPr>
    </w:p>
    <w:p w:rsidR="003C77CB" w:rsidRPr="00395BC4" w:rsidRDefault="003C77CB" w:rsidP="003C77CB">
      <w:pPr>
        <w:ind w:firstLine="709"/>
        <w:jc w:val="center"/>
        <w:rPr>
          <w:bCs/>
          <w:kern w:val="32"/>
          <w:sz w:val="28"/>
          <w:szCs w:val="28"/>
        </w:rPr>
      </w:pPr>
      <w:r w:rsidRPr="00395BC4">
        <w:rPr>
          <w:sz w:val="28"/>
          <w:szCs w:val="28"/>
        </w:rPr>
        <w:t>Статистические сведения по исполнению поручений</w:t>
      </w:r>
      <w:r w:rsidRPr="00395BC4">
        <w:rPr>
          <w:rStyle w:val="af2"/>
          <w:sz w:val="28"/>
          <w:szCs w:val="28"/>
        </w:rPr>
        <w:footnoteReference w:id="37"/>
      </w:r>
    </w:p>
    <w:p w:rsidR="003C77CB" w:rsidRPr="00395BC4" w:rsidRDefault="003C77CB" w:rsidP="003C77CB">
      <w:pPr>
        <w:ind w:firstLine="709"/>
        <w:jc w:val="center"/>
        <w:rPr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2964"/>
        <w:gridCol w:w="1535"/>
        <w:gridCol w:w="1527"/>
        <w:gridCol w:w="1535"/>
        <w:gridCol w:w="1527"/>
      </w:tblGrid>
      <w:tr w:rsidR="003C77CB" w:rsidRPr="00395BC4" w:rsidTr="006C0F4B">
        <w:trPr>
          <w:tblHeader/>
        </w:trPr>
        <w:tc>
          <w:tcPr>
            <w:tcW w:w="1979" w:type="pct"/>
            <w:gridSpan w:val="2"/>
            <w:vMerge w:val="restart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Поручения по видам документов</w:t>
            </w:r>
          </w:p>
        </w:tc>
        <w:tc>
          <w:tcPr>
            <w:tcW w:w="3021" w:type="pct"/>
            <w:gridSpan w:val="4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Количество поручений, по исполнению которых осуществлялся контроль и исполненных</w:t>
            </w:r>
            <w:r w:rsidRPr="0098125E">
              <w:rPr>
                <w:sz w:val="22"/>
                <w:szCs w:val="22"/>
              </w:rPr>
              <w:br/>
              <w:t>в установленный срок</w:t>
            </w:r>
          </w:p>
        </w:tc>
      </w:tr>
      <w:tr w:rsidR="003C77CB" w:rsidRPr="00395BC4" w:rsidTr="006C0F4B">
        <w:trPr>
          <w:trHeight w:val="161"/>
          <w:tblHeader/>
        </w:trPr>
        <w:tc>
          <w:tcPr>
            <w:tcW w:w="1979" w:type="pct"/>
            <w:gridSpan w:val="2"/>
            <w:vMerge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</w:p>
        </w:tc>
        <w:tc>
          <w:tcPr>
            <w:tcW w:w="1510" w:type="pct"/>
            <w:gridSpan w:val="2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В отчетный период</w:t>
            </w:r>
          </w:p>
        </w:tc>
        <w:tc>
          <w:tcPr>
            <w:tcW w:w="1510" w:type="pct"/>
            <w:gridSpan w:val="2"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АППГ</w:t>
            </w:r>
          </w:p>
        </w:tc>
      </w:tr>
      <w:tr w:rsidR="003C77CB" w:rsidRPr="00395BC4" w:rsidTr="006C0F4B">
        <w:trPr>
          <w:trHeight w:val="360"/>
          <w:tblHeader/>
        </w:trPr>
        <w:tc>
          <w:tcPr>
            <w:tcW w:w="1979" w:type="pct"/>
            <w:gridSpan w:val="2"/>
            <w:vMerge/>
            <w:vAlign w:val="center"/>
          </w:tcPr>
          <w:p w:rsidR="003C77CB" w:rsidRPr="0098125E" w:rsidRDefault="003C77CB" w:rsidP="00931236">
            <w:pPr>
              <w:spacing w:line="228" w:lineRule="auto"/>
              <w:jc w:val="center"/>
            </w:pPr>
          </w:p>
        </w:tc>
        <w:tc>
          <w:tcPr>
            <w:tcW w:w="757" w:type="pct"/>
            <w:vAlign w:val="center"/>
          </w:tcPr>
          <w:p w:rsidR="003C77CB" w:rsidRPr="00395BC4" w:rsidRDefault="003C77CB" w:rsidP="0093123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95BC4">
              <w:rPr>
                <w:sz w:val="20"/>
                <w:szCs w:val="20"/>
              </w:rPr>
              <w:t>Осуществлялся контроль, срок исполнения которых истекает в отчетный период</w:t>
            </w:r>
          </w:p>
        </w:tc>
        <w:tc>
          <w:tcPr>
            <w:tcW w:w="753" w:type="pct"/>
            <w:vAlign w:val="center"/>
          </w:tcPr>
          <w:p w:rsidR="003C77CB" w:rsidRPr="00395BC4" w:rsidRDefault="003C77CB" w:rsidP="0093123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95BC4">
              <w:rPr>
                <w:sz w:val="20"/>
                <w:szCs w:val="20"/>
              </w:rPr>
              <w:t>Исполнено в установленный срок</w:t>
            </w:r>
          </w:p>
        </w:tc>
        <w:tc>
          <w:tcPr>
            <w:tcW w:w="757" w:type="pct"/>
            <w:vAlign w:val="center"/>
          </w:tcPr>
          <w:p w:rsidR="003C77CB" w:rsidRPr="00395BC4" w:rsidRDefault="003C77CB" w:rsidP="0093123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95BC4">
              <w:rPr>
                <w:sz w:val="20"/>
                <w:szCs w:val="20"/>
              </w:rPr>
              <w:t>Осуществлялся контроль, срок исполнения которых истекает в отчетный период</w:t>
            </w:r>
          </w:p>
        </w:tc>
        <w:tc>
          <w:tcPr>
            <w:tcW w:w="753" w:type="pct"/>
            <w:vAlign w:val="center"/>
          </w:tcPr>
          <w:p w:rsidR="003C77CB" w:rsidRPr="00395BC4" w:rsidRDefault="003C77CB" w:rsidP="0093123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95BC4">
              <w:rPr>
                <w:sz w:val="20"/>
                <w:szCs w:val="20"/>
              </w:rPr>
              <w:t>Исполнено в  установленный срок</w:t>
            </w:r>
          </w:p>
        </w:tc>
      </w:tr>
      <w:tr w:rsidR="003C77CB" w:rsidRPr="00395BC4" w:rsidTr="006C0F4B">
        <w:trPr>
          <w:trHeight w:val="300"/>
        </w:trPr>
        <w:tc>
          <w:tcPr>
            <w:tcW w:w="1979" w:type="pct"/>
            <w:gridSpan w:val="2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Всего поручений, из них: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1824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1824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1675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1675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</w:t>
            </w:r>
          </w:p>
          <w:p w:rsidR="003C77CB" w:rsidRPr="0098125E" w:rsidRDefault="003C77CB" w:rsidP="00931236">
            <w:pPr>
              <w:spacing w:line="228" w:lineRule="auto"/>
              <w:jc w:val="center"/>
            </w:pPr>
          </w:p>
          <w:p w:rsidR="003C77CB" w:rsidRPr="0098125E" w:rsidRDefault="003C77CB" w:rsidP="00931236">
            <w:pPr>
              <w:spacing w:line="228" w:lineRule="auto"/>
              <w:jc w:val="center"/>
            </w:pP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Поступившие (входящие) несекретные документы, в т.ч. документы, содержащие информацию ограниченного распространения, из них: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1678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1678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1538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1538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Поручения МЧС России, находящиеся на контроле центрального аппарата МЧС России, из них: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164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164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142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1.1.1.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заседаний</w:t>
            </w:r>
            <w:r w:rsidRPr="0098125E">
              <w:rPr>
                <w:sz w:val="22"/>
                <w:szCs w:val="22"/>
              </w:rPr>
              <w:br/>
              <w:t>и решений коллегии МЧС России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1.1.2.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заседаний</w:t>
            </w:r>
            <w:r w:rsidRPr="0098125E">
              <w:rPr>
                <w:sz w:val="22"/>
                <w:szCs w:val="22"/>
              </w:rPr>
              <w:br/>
              <w:t>и решений военного совета спасательных воинских формирований МЧС России</w:t>
            </w:r>
          </w:p>
          <w:p w:rsidR="003C77CB" w:rsidRPr="0098125E" w:rsidRDefault="003C77CB" w:rsidP="00931236">
            <w:pPr>
              <w:spacing w:line="228" w:lineRule="auto"/>
              <w:jc w:val="center"/>
            </w:pP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1.1.3.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заседаний Правительственной комиссии</w:t>
            </w:r>
            <w:r w:rsidRPr="0098125E">
              <w:rPr>
                <w:sz w:val="22"/>
                <w:szCs w:val="22"/>
              </w:rPr>
              <w:br/>
              <w:t>по предупреждению</w:t>
            </w:r>
            <w:r w:rsidRPr="0098125E">
              <w:rPr>
                <w:sz w:val="22"/>
                <w:szCs w:val="22"/>
              </w:rPr>
              <w:br/>
              <w:t>и ликвидации чрезвычайных ситуаций</w:t>
            </w:r>
            <w:r w:rsidRPr="0098125E">
              <w:rPr>
                <w:sz w:val="22"/>
                <w:szCs w:val="22"/>
              </w:rPr>
              <w:br/>
              <w:t>и обеспечению пожарной безопасности Российской Федерации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25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1.1.4.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приказы МЧС России, поручение (перечень поручений) Министра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29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26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26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1.1.5.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совещаний МЧС России под руководством Министра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22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1.1.6.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Распоряжения</w:t>
            </w:r>
            <w:r w:rsidRPr="0098125E">
              <w:rPr>
                <w:sz w:val="22"/>
                <w:szCs w:val="22"/>
              </w:rPr>
              <w:br/>
              <w:t>МЧС России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1.1.7.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совещаний МЧС России</w:t>
            </w:r>
            <w:r w:rsidRPr="0098125E">
              <w:rPr>
                <w:sz w:val="22"/>
                <w:szCs w:val="22"/>
              </w:rPr>
              <w:br/>
              <w:t>под руководством заместителей Министра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20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39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39</w:t>
            </w:r>
          </w:p>
        </w:tc>
      </w:tr>
      <w:tr w:rsidR="003C77CB" w:rsidRPr="00395BC4" w:rsidTr="006C0F4B">
        <w:trPr>
          <w:trHeight w:val="300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1.1.8..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поручения руководства МЧС России, содержащие в докладных записках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50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50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60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60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1.2.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Поручения руководства территориального управления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1.2.1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 xml:space="preserve">письма полномочных представителей Президента </w:t>
            </w:r>
            <w:r w:rsidRPr="0098125E">
              <w:rPr>
                <w:bCs/>
                <w:iCs/>
                <w:sz w:val="22"/>
                <w:szCs w:val="22"/>
                <w:lang w:bidi="ru-RU"/>
              </w:rPr>
              <w:t>Российской Федерации</w:t>
            </w:r>
            <w:r w:rsidRPr="0098125E">
              <w:rPr>
                <w:sz w:val="22"/>
                <w:szCs w:val="22"/>
              </w:rPr>
              <w:t xml:space="preserve"> в ФО</w:t>
            </w:r>
            <w:r w:rsidRPr="0098125E">
              <w:rPr>
                <w:sz w:val="22"/>
                <w:szCs w:val="22"/>
              </w:rPr>
              <w:br/>
              <w:t>и его аппарата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1.2.2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 xml:space="preserve">письма ФОИВ в субъекте </w:t>
            </w:r>
            <w:r w:rsidRPr="0098125E">
              <w:rPr>
                <w:bCs/>
                <w:iCs/>
                <w:sz w:val="22"/>
                <w:szCs w:val="22"/>
                <w:lang w:bidi="ru-RU"/>
              </w:rPr>
              <w:t>Российской Федерации</w:t>
            </w:r>
            <w:r w:rsidRPr="0098125E">
              <w:rPr>
                <w:sz w:val="22"/>
                <w:szCs w:val="22"/>
              </w:rPr>
              <w:t xml:space="preserve">, ОИВ субъекта </w:t>
            </w:r>
            <w:r w:rsidRPr="0098125E">
              <w:rPr>
                <w:bCs/>
                <w:iCs/>
                <w:sz w:val="22"/>
                <w:szCs w:val="22"/>
                <w:lang w:bidi="ru-RU"/>
              </w:rPr>
              <w:t>Российской Федерации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1497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1497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1385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1385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1.2.3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 заседаний комиссии</w:t>
            </w:r>
            <w:r w:rsidRPr="0098125E">
              <w:rPr>
                <w:sz w:val="22"/>
                <w:szCs w:val="22"/>
              </w:rPr>
              <w:br/>
              <w:t>по предупреждению</w:t>
            </w:r>
            <w:r w:rsidRPr="0098125E">
              <w:rPr>
                <w:sz w:val="22"/>
                <w:szCs w:val="22"/>
              </w:rPr>
              <w:br/>
              <w:t>и ликвидации чрезвычайных ситуаций</w:t>
            </w:r>
            <w:r w:rsidRPr="0098125E">
              <w:rPr>
                <w:sz w:val="22"/>
                <w:szCs w:val="22"/>
              </w:rPr>
              <w:br/>
              <w:t>и обеспечению пожарной безопасности субъекта Российской Федерации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 xml:space="preserve">Внутренние несекретные документы территориального органа, в т.ч. документы, содержащие информацию ограниченного распространения 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146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146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137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137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2.1.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приказы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40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38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38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2.2.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распоряжения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</w:tr>
      <w:tr w:rsidR="003C77CB" w:rsidRPr="00395BC4" w:rsidTr="006C0F4B">
        <w:trPr>
          <w:trHeight w:val="255"/>
        </w:trPr>
        <w:tc>
          <w:tcPr>
            <w:tcW w:w="402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2.3</w:t>
            </w:r>
          </w:p>
        </w:tc>
        <w:tc>
          <w:tcPr>
            <w:tcW w:w="157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протоколы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104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104</w:t>
            </w:r>
          </w:p>
        </w:tc>
        <w:tc>
          <w:tcPr>
            <w:tcW w:w="757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97</w:t>
            </w:r>
          </w:p>
        </w:tc>
        <w:tc>
          <w:tcPr>
            <w:tcW w:w="753" w:type="pct"/>
          </w:tcPr>
          <w:p w:rsidR="003C77CB" w:rsidRPr="0098125E" w:rsidRDefault="003C77CB" w:rsidP="00931236">
            <w:pPr>
              <w:spacing w:line="228" w:lineRule="auto"/>
              <w:jc w:val="center"/>
            </w:pPr>
            <w:r w:rsidRPr="0098125E">
              <w:rPr>
                <w:sz w:val="22"/>
                <w:szCs w:val="22"/>
              </w:rPr>
              <w:t>97</w:t>
            </w:r>
          </w:p>
        </w:tc>
      </w:tr>
    </w:tbl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614562" w:rsidRDefault="00614562" w:rsidP="003C77CB">
      <w:pPr>
        <w:ind w:firstLine="709"/>
        <w:jc w:val="both"/>
        <w:rPr>
          <w:sz w:val="28"/>
          <w:szCs w:val="28"/>
        </w:rPr>
      </w:pPr>
    </w:p>
    <w:p w:rsidR="00614562" w:rsidRDefault="00614562" w:rsidP="003C77CB">
      <w:pPr>
        <w:ind w:firstLine="709"/>
        <w:jc w:val="both"/>
        <w:rPr>
          <w:sz w:val="28"/>
          <w:szCs w:val="28"/>
        </w:rPr>
      </w:pPr>
    </w:p>
    <w:p w:rsidR="00614562" w:rsidRPr="00395BC4" w:rsidRDefault="00614562" w:rsidP="003C77CB">
      <w:pPr>
        <w:ind w:firstLine="709"/>
        <w:jc w:val="both"/>
        <w:rPr>
          <w:sz w:val="28"/>
          <w:szCs w:val="28"/>
        </w:rPr>
      </w:pPr>
    </w:p>
    <w:p w:rsidR="003C77CB" w:rsidRPr="00D80082" w:rsidRDefault="003C77CB" w:rsidP="003C77CB">
      <w:pPr>
        <w:pStyle w:val="5"/>
      </w:pPr>
      <w:r w:rsidRPr="00395BC4">
        <w:t>6.6.2. Анализ исполнительской дисциплины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</w:p>
    <w:p w:rsidR="003C77CB" w:rsidRPr="005E1FE4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5E1FE4">
        <w:rPr>
          <w:sz w:val="28"/>
          <w:szCs w:val="28"/>
        </w:rPr>
        <w:t>В Главном управлении принимаются следующие меры, направленные на недопущение нарушения установленных сроков исполнения поручений:</w:t>
      </w:r>
    </w:p>
    <w:p w:rsidR="003C77CB" w:rsidRPr="00F56223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F56223">
        <w:rPr>
          <w:sz w:val="28"/>
          <w:szCs w:val="28"/>
        </w:rPr>
        <w:t>- еженедельно в структурные подразделения Главного управления направляется перечень контрольных поручений на предстоящую неделю;</w:t>
      </w:r>
    </w:p>
    <w:p w:rsidR="003C77CB" w:rsidRPr="00F56223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F56223">
        <w:rPr>
          <w:sz w:val="28"/>
          <w:szCs w:val="28"/>
        </w:rPr>
        <w:t>- ежедневно в структурные подразделения Главного управления направляется перечень контрольных поручений на день;</w:t>
      </w:r>
    </w:p>
    <w:p w:rsidR="003C77CB" w:rsidRPr="00F56223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F56223">
        <w:rPr>
          <w:sz w:val="28"/>
          <w:szCs w:val="28"/>
        </w:rPr>
        <w:t xml:space="preserve">- информирование руководителей структурных подразделений Главного управления о состоянии и </w:t>
      </w:r>
      <w:r>
        <w:rPr>
          <w:sz w:val="28"/>
          <w:szCs w:val="28"/>
        </w:rPr>
        <w:t>ходе исполнения документов.</w:t>
      </w:r>
    </w:p>
    <w:p w:rsidR="003C77CB" w:rsidRPr="00BD6200" w:rsidRDefault="003C77CB" w:rsidP="003C77CB">
      <w:pPr>
        <w:ind w:firstLine="708"/>
        <w:jc w:val="both"/>
        <w:rPr>
          <w:sz w:val="28"/>
          <w:highlight w:val="yellow"/>
        </w:rPr>
      </w:pPr>
      <w:r w:rsidRPr="005E1FE4">
        <w:rPr>
          <w:sz w:val="28"/>
          <w:szCs w:val="28"/>
        </w:rPr>
        <w:t xml:space="preserve">Вопросы исполнительской дисциплины рассматриваются на оперативных совещаниях под руководством начальника Главного управления </w:t>
      </w:r>
      <w:r w:rsidRPr="00BD6200">
        <w:rPr>
          <w:sz w:val="28"/>
          <w:szCs w:val="28"/>
        </w:rPr>
        <w:t>(</w:t>
      </w:r>
      <w:r w:rsidR="00614562">
        <w:rPr>
          <w:sz w:val="28"/>
        </w:rPr>
        <w:t>Протокол № 1 от 12.01.2022</w:t>
      </w:r>
      <w:r w:rsidRPr="00BD6200">
        <w:rPr>
          <w:sz w:val="28"/>
          <w:szCs w:val="28"/>
        </w:rPr>
        <w:t xml:space="preserve">, </w:t>
      </w:r>
      <w:r w:rsidRPr="00BD6200">
        <w:rPr>
          <w:sz w:val="28"/>
        </w:rPr>
        <w:t>Протокол № 2 от 19.01.2022 г.</w:t>
      </w:r>
      <w:r w:rsidRPr="00BD6200">
        <w:rPr>
          <w:sz w:val="28"/>
          <w:szCs w:val="28"/>
        </w:rPr>
        <w:t xml:space="preserve">, </w:t>
      </w:r>
      <w:r w:rsidRPr="00BD6200">
        <w:rPr>
          <w:sz w:val="28"/>
        </w:rPr>
        <w:t>Протокол № 3 от 26.01.2022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>Протокол № 4 от 02.02.2022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>Протокол № 5 от 08.02.2022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>Протокол № 6 от 18.02.2022</w:t>
      </w:r>
      <w:r w:rsidRPr="00BD6200">
        <w:rPr>
          <w:sz w:val="28"/>
          <w:szCs w:val="28"/>
        </w:rPr>
        <w:t xml:space="preserve"> г.,  </w:t>
      </w:r>
      <w:r w:rsidRPr="00BD6200">
        <w:rPr>
          <w:sz w:val="28"/>
        </w:rPr>
        <w:t>Протокол №  7 от 02.03.2022 г.,  Протокол №  8 от 02.03.2022 г., Протокол № 9 от 05.04.2022, Протокол № 10 от 12.04.2022, Протокол № 11 от 19.04.2022, Протокол № 12 от 27.04.2022, Протокол № 13 от 13.05.2022, Протокол № 14 от 17.05.2022, Протокол № 15 от 24.05.2022, Протокол № 16 от 01.06.2022, Протокол № 17 от 08.06.2022, Протокол № 18 от 23.06.2022, Протокол № 19 от 28.06.2022</w:t>
      </w:r>
      <w:r>
        <w:rPr>
          <w:sz w:val="28"/>
        </w:rPr>
        <w:t>). П</w:t>
      </w:r>
      <w:r w:rsidRPr="005E1FE4">
        <w:rPr>
          <w:sz w:val="28"/>
        </w:rPr>
        <w:t>о результатам анализа за отчетный период (</w:t>
      </w:r>
      <w:r>
        <w:rPr>
          <w:sz w:val="28"/>
        </w:rPr>
        <w:t>полугодие</w:t>
      </w:r>
      <w:r w:rsidRPr="005E1FE4">
        <w:rPr>
          <w:sz w:val="28"/>
        </w:rPr>
        <w:t xml:space="preserve">) составляется «Обзор </w:t>
      </w:r>
      <w:r>
        <w:rPr>
          <w:sz w:val="28"/>
        </w:rPr>
        <w:t>о состоянии исполнительской дисциплины</w:t>
      </w:r>
      <w:r w:rsidRPr="005E1FE4">
        <w:rPr>
          <w:sz w:val="28"/>
        </w:rPr>
        <w:t>» с выводами, принимаемыми мерами и конкретными предложениями по совершенствованию работы в данном направлении деятельности.</w:t>
      </w:r>
    </w:p>
    <w:p w:rsidR="003C77CB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5E1FE4">
        <w:rPr>
          <w:sz w:val="28"/>
          <w:szCs w:val="28"/>
        </w:rPr>
        <w:t>В Главном управлении не проводились за отчетный период проверки по фактам нарушения исполнительской дисциплины, в виду отсутствия нарушений.</w:t>
      </w:r>
    </w:p>
    <w:p w:rsidR="003C77CB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</w:p>
    <w:p w:rsidR="003C77CB" w:rsidRDefault="003C77CB" w:rsidP="003C77CB">
      <w:pPr>
        <w:pStyle w:val="4"/>
      </w:pPr>
      <w:r w:rsidRPr="009E6971">
        <w:t>6.7</w:t>
      </w:r>
      <w:r>
        <w:t>.</w:t>
      </w:r>
      <w:r w:rsidRPr="009E6971">
        <w:t xml:space="preserve"> Организация работы с обращениями граждан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Default="003C77CB" w:rsidP="003C77CB">
      <w:pPr>
        <w:pStyle w:val="5"/>
      </w:pPr>
      <w:r w:rsidRPr="00AB6A1B">
        <w:t>6.7.1. Правовое обеспечение работы с обращениями граждан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Pr="004E7C2B" w:rsidRDefault="003C77CB" w:rsidP="006C0F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 управление </w:t>
      </w:r>
      <w:r w:rsidRPr="001618A7">
        <w:rPr>
          <w:sz w:val="28"/>
          <w:szCs w:val="28"/>
        </w:rPr>
        <w:t>относится к первому разряду.</w:t>
      </w:r>
      <w:r w:rsidRPr="004E7C2B">
        <w:rPr>
          <w:sz w:val="28"/>
          <w:szCs w:val="28"/>
        </w:rPr>
        <w:t xml:space="preserve"> </w:t>
      </w:r>
    </w:p>
    <w:p w:rsidR="003C77CB" w:rsidRDefault="003C77CB" w:rsidP="006C0F4B">
      <w:pPr>
        <w:ind w:firstLine="709"/>
        <w:jc w:val="both"/>
        <w:rPr>
          <w:bCs/>
          <w:i/>
          <w:iCs/>
          <w:sz w:val="28"/>
          <w:szCs w:val="28"/>
        </w:rPr>
      </w:pPr>
      <w:r w:rsidRPr="004E7C2B">
        <w:rPr>
          <w:sz w:val="28"/>
          <w:szCs w:val="28"/>
        </w:rPr>
        <w:t xml:space="preserve">Организация работы с обращениями граждан в </w:t>
      </w:r>
      <w:r>
        <w:rPr>
          <w:sz w:val="28"/>
          <w:szCs w:val="28"/>
        </w:rPr>
        <w:t xml:space="preserve">Главном управлении </w:t>
      </w:r>
      <w:r w:rsidRPr="004E7C2B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группой по работе с обращениями граждан Главного управления, является самостоятельным подразделением Главного управления. </w:t>
      </w:r>
    </w:p>
    <w:p w:rsidR="003C77CB" w:rsidRPr="00954A98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положении о</w:t>
      </w:r>
      <w:r w:rsidRPr="00B2016C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 w:rsidRPr="00B2016C">
        <w:rPr>
          <w:sz w:val="28"/>
          <w:szCs w:val="28"/>
        </w:rPr>
        <w:t xml:space="preserve"> по работе с обращениями граждан </w:t>
      </w:r>
      <w:r>
        <w:rPr>
          <w:sz w:val="28"/>
          <w:szCs w:val="28"/>
        </w:rPr>
        <w:t>Главного управления</w:t>
      </w:r>
      <w:r w:rsidRPr="00B2016C">
        <w:rPr>
          <w:sz w:val="28"/>
          <w:szCs w:val="28"/>
        </w:rPr>
        <w:t xml:space="preserve"> задачи и функции по работе с обращениями граждан приведены</w:t>
      </w:r>
      <w:r>
        <w:rPr>
          <w:sz w:val="28"/>
          <w:szCs w:val="28"/>
        </w:rPr>
        <w:t xml:space="preserve"> </w:t>
      </w:r>
      <w:r w:rsidRPr="00B2016C">
        <w:rPr>
          <w:sz w:val="28"/>
          <w:szCs w:val="28"/>
        </w:rPr>
        <w:t>в соответствие</w:t>
      </w:r>
      <w:r w:rsidR="00614562">
        <w:rPr>
          <w:sz w:val="28"/>
          <w:szCs w:val="28"/>
        </w:rPr>
        <w:t xml:space="preserve"> с приказом МЧС России от 15.05.</w:t>
      </w:r>
      <w:r w:rsidRPr="00B2016C">
        <w:rPr>
          <w:sz w:val="28"/>
          <w:szCs w:val="28"/>
        </w:rPr>
        <w:t>2020</w:t>
      </w:r>
      <w:r w:rsidR="00614562">
        <w:rPr>
          <w:sz w:val="28"/>
          <w:szCs w:val="28"/>
        </w:rPr>
        <w:t xml:space="preserve"> </w:t>
      </w:r>
      <w:r w:rsidR="00614562">
        <w:rPr>
          <w:sz w:val="28"/>
          <w:szCs w:val="28"/>
        </w:rPr>
        <w:br/>
      </w:r>
      <w:r w:rsidRPr="00B2016C">
        <w:rPr>
          <w:sz w:val="28"/>
          <w:szCs w:val="28"/>
        </w:rPr>
        <w:t>№</w:t>
      </w:r>
      <w:r w:rsidR="00614562">
        <w:rPr>
          <w:sz w:val="28"/>
          <w:szCs w:val="28"/>
        </w:rPr>
        <w:t xml:space="preserve"> 335 </w:t>
      </w:r>
      <w:r w:rsidRPr="00B2016C">
        <w:rPr>
          <w:sz w:val="28"/>
          <w:szCs w:val="28"/>
        </w:rPr>
        <w:t>«Об утверждении примерных положений о подразд</w:t>
      </w:r>
      <w:r>
        <w:rPr>
          <w:sz w:val="28"/>
          <w:szCs w:val="28"/>
        </w:rPr>
        <w:t xml:space="preserve">елениях административной работы </w:t>
      </w:r>
      <w:r w:rsidRPr="00B2016C">
        <w:rPr>
          <w:sz w:val="28"/>
          <w:szCs w:val="28"/>
        </w:rPr>
        <w:t>и подразделениях по работе с обращениями граждан территориальных органов»</w:t>
      </w:r>
      <w:r>
        <w:rPr>
          <w:sz w:val="28"/>
          <w:szCs w:val="28"/>
        </w:rPr>
        <w:t>, при</w:t>
      </w:r>
      <w:r w:rsidR="00614562">
        <w:rPr>
          <w:sz w:val="28"/>
          <w:szCs w:val="28"/>
        </w:rPr>
        <w:t xml:space="preserve">каз  Главного  управления МЧС </w:t>
      </w:r>
      <w:r>
        <w:rPr>
          <w:sz w:val="28"/>
          <w:szCs w:val="28"/>
        </w:rPr>
        <w:t xml:space="preserve">России </w:t>
      </w:r>
      <w:r w:rsidR="00614562">
        <w:rPr>
          <w:sz w:val="28"/>
          <w:szCs w:val="28"/>
        </w:rPr>
        <w:br/>
      </w:r>
      <w:r>
        <w:rPr>
          <w:sz w:val="28"/>
          <w:szCs w:val="28"/>
        </w:rPr>
        <w:t>по г. Санкт-</w:t>
      </w:r>
      <w:r w:rsidR="00614562">
        <w:rPr>
          <w:sz w:val="28"/>
          <w:szCs w:val="28"/>
        </w:rPr>
        <w:t>Петербургу от 30.10.2020</w:t>
      </w:r>
      <w:r>
        <w:rPr>
          <w:sz w:val="28"/>
          <w:szCs w:val="28"/>
        </w:rPr>
        <w:t xml:space="preserve"> № 692 «Об утверждении положений о структурных </w:t>
      </w:r>
      <w:r w:rsidRPr="00EA47AD">
        <w:rPr>
          <w:sz w:val="28"/>
          <w:szCs w:val="28"/>
        </w:rPr>
        <w:t>подразделениях Главного управления».</w:t>
      </w:r>
      <w:r>
        <w:rPr>
          <w:sz w:val="28"/>
          <w:szCs w:val="28"/>
        </w:rPr>
        <w:t xml:space="preserve"> </w:t>
      </w:r>
      <w:r w:rsidRPr="004E7C2B">
        <w:rPr>
          <w:iCs/>
          <w:sz w:val="28"/>
          <w:szCs w:val="28"/>
        </w:rPr>
        <w:t>Положение</w:t>
      </w:r>
      <w:r>
        <w:rPr>
          <w:iCs/>
          <w:sz w:val="28"/>
          <w:szCs w:val="28"/>
        </w:rPr>
        <w:t xml:space="preserve"> </w:t>
      </w:r>
      <w:r w:rsidRPr="004E7C2B">
        <w:rPr>
          <w:iCs/>
          <w:sz w:val="28"/>
          <w:szCs w:val="28"/>
        </w:rPr>
        <w:t xml:space="preserve">о </w:t>
      </w:r>
      <w:r>
        <w:rPr>
          <w:iCs/>
          <w:sz w:val="28"/>
          <w:szCs w:val="28"/>
        </w:rPr>
        <w:t>соответствующем структурном подразделении</w:t>
      </w:r>
      <w:r w:rsidRPr="004E7C2B">
        <w:rPr>
          <w:iCs/>
          <w:sz w:val="28"/>
          <w:szCs w:val="28"/>
        </w:rPr>
        <w:t xml:space="preserve"> актуализиру</w:t>
      </w:r>
      <w:r>
        <w:rPr>
          <w:iCs/>
          <w:sz w:val="28"/>
          <w:szCs w:val="28"/>
        </w:rPr>
        <w:t>е</w:t>
      </w:r>
      <w:r w:rsidRPr="004E7C2B">
        <w:rPr>
          <w:iCs/>
          <w:sz w:val="28"/>
          <w:szCs w:val="28"/>
        </w:rPr>
        <w:t>тся с учетом выполняемых функций.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инструкции (регламенты) начальника Главного управления и его заместителей содержат полномочия по рассмотрению обращений граждан и личному приему граждан.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регламенты (должностные инструкции) сотрудников, осуществляющих работу с обращениями граждан, не содержат полномочия по личному приему граждан.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инструкции сотрудников, осуществляющих работу с обращениями граждан, разработаны и утверждены в соответствии с типовым положением. Утверждена и разработана должностная инструкция начальника</w:t>
      </w:r>
      <w:r w:rsidR="00614562">
        <w:rPr>
          <w:sz w:val="28"/>
          <w:szCs w:val="28"/>
        </w:rPr>
        <w:t xml:space="preserve"> группы по работе с обращениями граждан Главного </w:t>
      </w:r>
      <w:r>
        <w:rPr>
          <w:sz w:val="28"/>
          <w:szCs w:val="28"/>
        </w:rPr>
        <w:t>управления старшего лейтенант</w:t>
      </w:r>
      <w:r w:rsidR="00614562">
        <w:rPr>
          <w:sz w:val="28"/>
          <w:szCs w:val="28"/>
        </w:rPr>
        <w:t xml:space="preserve">а внутренней службы Ревиной Ангелины Юрьевны и инженера группы по работе с обращениями граждан </w:t>
      </w:r>
      <w:r>
        <w:rPr>
          <w:sz w:val="28"/>
          <w:szCs w:val="28"/>
        </w:rPr>
        <w:t xml:space="preserve">Главного  управления старшего лейтенанта внутренней службы Борздой Ольги Алексеевны. 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</w:p>
    <w:p w:rsidR="003C77CB" w:rsidRDefault="003C77CB" w:rsidP="003C77CB">
      <w:pPr>
        <w:pStyle w:val="5"/>
      </w:pPr>
      <w:r w:rsidRPr="00C16380">
        <w:t>6.7.2. Профессиональная компетентность сотрудников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Старший лейтенант внутренней службы Ревина Ангелина Юрьевна начальник группы по работе с обращениями граждан Главного управления прошла повышение ква</w:t>
      </w:r>
      <w:r w:rsidR="00614562">
        <w:rPr>
          <w:sz w:val="28"/>
          <w:szCs w:val="28"/>
        </w:rPr>
        <w:t xml:space="preserve">лификации с 01 </w:t>
      </w:r>
      <w:r>
        <w:rPr>
          <w:sz w:val="28"/>
          <w:szCs w:val="28"/>
        </w:rPr>
        <w:t xml:space="preserve">июня 2020 г. по 26 июня 2020 г. в ФГБОУ ВО «Санкт-Петербургском университете Государственной противопожарной службы МЧС России» по программе «Совершенствование организации деятельности по вопросам планирования основных мероприятий, делопроизводства, архивной работы, контроля исполнения поручений и работе с обращениями граждан и организаций». 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лейтенант внутренней службы Борздая Ольга Алексеевна инженер группы по работе с обращениями граждан Главного управления прошла повышение квалификации </w:t>
      </w:r>
      <w:r w:rsidRPr="0031133E">
        <w:rPr>
          <w:sz w:val="28"/>
          <w:szCs w:val="28"/>
        </w:rPr>
        <w:t>с 07 июня 2021 г. по 02 июля 2021</w:t>
      </w:r>
      <w:r>
        <w:rPr>
          <w:sz w:val="28"/>
          <w:szCs w:val="28"/>
        </w:rPr>
        <w:t xml:space="preserve"> г.</w:t>
      </w:r>
      <w:r w:rsidRPr="0031133E">
        <w:rPr>
          <w:sz w:val="28"/>
          <w:szCs w:val="28"/>
        </w:rPr>
        <w:t xml:space="preserve"> в ФГБОУ ВО «Санкт-Петербургском</w:t>
      </w:r>
      <w:r>
        <w:rPr>
          <w:sz w:val="28"/>
          <w:szCs w:val="28"/>
        </w:rPr>
        <w:t xml:space="preserve"> университете Государственной противопожарной службы МЧС России» по программе «Совершенствование организации деятельности по вопросам планирования основных мероприятий, делопроизводства, архивной работы, контроля исполнения поручений и работе с обращениями граждан и организаций». </w:t>
      </w:r>
    </w:p>
    <w:p w:rsidR="003C77CB" w:rsidRPr="006021A6" w:rsidRDefault="003C77CB" w:rsidP="003C77CB">
      <w:pPr>
        <w:pStyle w:val="af6"/>
        <w:shd w:val="clear" w:color="auto" w:fill="FFFFFF"/>
        <w:spacing w:before="0" w:beforeAutospacing="0" w:after="0" w:afterAutospacing="0"/>
        <w:ind w:firstLine="546"/>
        <w:jc w:val="both"/>
        <w:rPr>
          <w:i/>
          <w:iCs/>
          <w:sz w:val="28"/>
          <w:szCs w:val="28"/>
        </w:rPr>
      </w:pPr>
    </w:p>
    <w:p w:rsidR="003C77CB" w:rsidRDefault="003C77CB" w:rsidP="003C77CB">
      <w:pPr>
        <w:pStyle w:val="5"/>
      </w:pPr>
      <w:r w:rsidRPr="004327B1">
        <w:t>6.7.3. Регистрация обращений граждан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2B7414">
        <w:rPr>
          <w:sz w:val="28"/>
          <w:szCs w:val="28"/>
        </w:rPr>
        <w:t>Регистрация обращений граждан осуществляется в</w:t>
      </w:r>
      <w:r>
        <w:rPr>
          <w:sz w:val="28"/>
          <w:szCs w:val="28"/>
        </w:rPr>
        <w:t xml:space="preserve"> группе </w:t>
      </w:r>
      <w:r w:rsidRPr="002B7414">
        <w:rPr>
          <w:sz w:val="28"/>
          <w:szCs w:val="28"/>
        </w:rPr>
        <w:t xml:space="preserve">по работе с обращениями граждан </w:t>
      </w:r>
      <w:r>
        <w:rPr>
          <w:sz w:val="28"/>
          <w:szCs w:val="28"/>
        </w:rPr>
        <w:t xml:space="preserve">Главного управления. В соответствии с Федеральным законом от </w:t>
      </w:r>
      <w:r w:rsidR="00614562">
        <w:rPr>
          <w:sz w:val="28"/>
          <w:szCs w:val="28"/>
        </w:rPr>
        <w:t>0</w:t>
      </w:r>
      <w:r>
        <w:rPr>
          <w:sz w:val="28"/>
          <w:szCs w:val="28"/>
        </w:rPr>
        <w:t xml:space="preserve">2 </w:t>
      </w:r>
      <w:r w:rsidR="00614562">
        <w:rPr>
          <w:sz w:val="28"/>
          <w:szCs w:val="28"/>
        </w:rPr>
        <w:t>05.2006</w:t>
      </w:r>
      <w:r>
        <w:rPr>
          <w:sz w:val="28"/>
          <w:szCs w:val="28"/>
        </w:rPr>
        <w:t xml:space="preserve"> № 59-ФЗ «О порядке рассмотрения обращений граждан Российской Федерации» регистрация обращений граждан осуществляется в 3-х дневный срок с момента поступления в Главное управление. 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 продлении сроков рассмотрения обращений принимается начальником Главного управления генерал-лейтенантом внутренней службы Аникиным Алексеем Геннадьевичем. </w:t>
      </w:r>
    </w:p>
    <w:p w:rsidR="003C77CB" w:rsidRPr="005E166B" w:rsidRDefault="003C77CB" w:rsidP="003C77CB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Подписание ответов на электронные обращения осуществляется</w:t>
      </w:r>
      <w:r>
        <w:rPr>
          <w:bCs/>
          <w:iCs/>
          <w:sz w:val="28"/>
          <w:szCs w:val="28"/>
        </w:rPr>
        <w:t xml:space="preserve"> электронной </w:t>
      </w:r>
      <w:r w:rsidRPr="005E166B">
        <w:rPr>
          <w:bCs/>
          <w:iCs/>
          <w:sz w:val="28"/>
          <w:szCs w:val="28"/>
        </w:rPr>
        <w:t>подписью</w:t>
      </w:r>
      <w:r>
        <w:rPr>
          <w:bCs/>
          <w:iCs/>
          <w:sz w:val="28"/>
          <w:szCs w:val="28"/>
        </w:rPr>
        <w:t>.</w:t>
      </w:r>
    </w:p>
    <w:p w:rsidR="003C77CB" w:rsidRPr="005E166B" w:rsidRDefault="003C77CB" w:rsidP="003C77CB">
      <w:pPr>
        <w:ind w:firstLine="709"/>
        <w:contextualSpacing/>
        <w:jc w:val="both"/>
        <w:rPr>
          <w:bCs/>
          <w:iCs/>
          <w:sz w:val="28"/>
          <w:szCs w:val="28"/>
        </w:rPr>
      </w:pPr>
      <w:r w:rsidRPr="005E166B">
        <w:rPr>
          <w:bCs/>
          <w:iCs/>
          <w:sz w:val="28"/>
          <w:szCs w:val="28"/>
        </w:rPr>
        <w:t>Ответы на электронные обращения направляются н</w:t>
      </w:r>
      <w:r>
        <w:rPr>
          <w:bCs/>
          <w:iCs/>
          <w:sz w:val="28"/>
          <w:szCs w:val="28"/>
        </w:rPr>
        <w:t>а электронный</w:t>
      </w:r>
      <w:r w:rsidRPr="005E166B">
        <w:rPr>
          <w:bCs/>
          <w:iCs/>
          <w:sz w:val="28"/>
          <w:szCs w:val="28"/>
        </w:rPr>
        <w:t xml:space="preserve"> адрес</w:t>
      </w:r>
      <w:r w:rsidRPr="005E166B">
        <w:rPr>
          <w:bCs/>
          <w:i/>
          <w:sz w:val="28"/>
          <w:szCs w:val="28"/>
        </w:rPr>
        <w:t>.</w:t>
      </w:r>
    </w:p>
    <w:p w:rsidR="003C77CB" w:rsidRPr="005E166B" w:rsidRDefault="003C77CB" w:rsidP="003C77CB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Подписание ответов на письменные обращения осуществляется</w:t>
      </w:r>
      <w:r>
        <w:rPr>
          <w:bCs/>
          <w:iCs/>
          <w:sz w:val="28"/>
          <w:szCs w:val="28"/>
        </w:rPr>
        <w:t xml:space="preserve"> рукописной </w:t>
      </w:r>
      <w:r w:rsidRPr="005E166B">
        <w:rPr>
          <w:bCs/>
          <w:iCs/>
          <w:sz w:val="28"/>
          <w:szCs w:val="28"/>
        </w:rPr>
        <w:t>подписью</w:t>
      </w:r>
      <w:r>
        <w:rPr>
          <w:bCs/>
          <w:iCs/>
          <w:sz w:val="28"/>
          <w:szCs w:val="28"/>
        </w:rPr>
        <w:t>.</w:t>
      </w:r>
    </w:p>
    <w:p w:rsidR="003C77CB" w:rsidRDefault="003C77CB" w:rsidP="003C77CB">
      <w:pPr>
        <w:ind w:firstLine="708"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Ответы на письменные обращения направляются на почтовый адрес</w:t>
      </w:r>
      <w:r>
        <w:rPr>
          <w:bCs/>
          <w:iCs/>
          <w:sz w:val="28"/>
          <w:szCs w:val="28"/>
        </w:rPr>
        <w:t>.</w:t>
      </w:r>
    </w:p>
    <w:p w:rsidR="003C77CB" w:rsidRDefault="003C77CB" w:rsidP="003C77CB">
      <w:pPr>
        <w:ind w:firstLine="708"/>
        <w:jc w:val="both"/>
        <w:rPr>
          <w:bCs/>
          <w:i/>
          <w:sz w:val="28"/>
          <w:szCs w:val="28"/>
        </w:rPr>
      </w:pPr>
    </w:p>
    <w:p w:rsidR="003C77CB" w:rsidRDefault="003C77CB" w:rsidP="003C77CB">
      <w:pPr>
        <w:pStyle w:val="5"/>
      </w:pPr>
      <w:r w:rsidRPr="004327B1">
        <w:t>6.7.4. Контроль за соблюдением порядка рассмотрения обращений граждан</w:t>
      </w:r>
    </w:p>
    <w:p w:rsidR="003C77CB" w:rsidRDefault="003C77CB" w:rsidP="003C77CB">
      <w:pPr>
        <w:jc w:val="center"/>
        <w:rPr>
          <w:b/>
          <w:sz w:val="28"/>
          <w:szCs w:val="28"/>
        </w:rPr>
      </w:pPr>
    </w:p>
    <w:p w:rsidR="003C77CB" w:rsidRPr="00960C98" w:rsidRDefault="003C77CB" w:rsidP="003C77C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Главное управление </w:t>
      </w:r>
      <w:r w:rsidRPr="00960C98">
        <w:rPr>
          <w:sz w:val="28"/>
          <w:szCs w:val="28"/>
        </w:rPr>
        <w:t>за отчетный период поступило</w:t>
      </w:r>
      <w:r>
        <w:rPr>
          <w:sz w:val="28"/>
          <w:szCs w:val="28"/>
        </w:rPr>
        <w:t xml:space="preserve"> </w:t>
      </w:r>
      <w:r w:rsidRPr="00CE788A">
        <w:rPr>
          <w:sz w:val="28"/>
          <w:szCs w:val="28"/>
        </w:rPr>
        <w:t>2</w:t>
      </w:r>
      <w:r w:rsidR="00614562">
        <w:rPr>
          <w:sz w:val="28"/>
          <w:szCs w:val="28"/>
        </w:rPr>
        <w:t> </w:t>
      </w:r>
      <w:r>
        <w:rPr>
          <w:sz w:val="28"/>
          <w:szCs w:val="28"/>
        </w:rPr>
        <w:t xml:space="preserve">629 обращений </w:t>
      </w:r>
      <w:r w:rsidRPr="004A60B5">
        <w:rPr>
          <w:sz w:val="28"/>
          <w:szCs w:val="28"/>
        </w:rPr>
        <w:t xml:space="preserve">(АППГ: </w:t>
      </w:r>
      <w:r>
        <w:rPr>
          <w:sz w:val="28"/>
          <w:szCs w:val="28"/>
        </w:rPr>
        <w:t>2</w:t>
      </w:r>
      <w:r w:rsidR="00614562">
        <w:rPr>
          <w:sz w:val="28"/>
          <w:szCs w:val="28"/>
        </w:rPr>
        <w:t> </w:t>
      </w:r>
      <w:r>
        <w:rPr>
          <w:sz w:val="28"/>
          <w:szCs w:val="28"/>
        </w:rPr>
        <w:t>707</w:t>
      </w:r>
      <w:r w:rsidRPr="004A60B5">
        <w:rPr>
          <w:sz w:val="28"/>
          <w:szCs w:val="28"/>
        </w:rPr>
        <w:t>),</w:t>
      </w:r>
      <w:r w:rsidRPr="004A60B5">
        <w:rPr>
          <w:i/>
          <w:sz w:val="28"/>
          <w:szCs w:val="28"/>
        </w:rPr>
        <w:t xml:space="preserve"> </w:t>
      </w:r>
      <w:r w:rsidRPr="004A60B5">
        <w:rPr>
          <w:sz w:val="28"/>
          <w:szCs w:val="28"/>
        </w:rPr>
        <w:t>из</w:t>
      </w:r>
      <w:r w:rsidRPr="00311B1A">
        <w:rPr>
          <w:sz w:val="28"/>
          <w:szCs w:val="28"/>
        </w:rPr>
        <w:t xml:space="preserve"> них</w:t>
      </w:r>
      <w:r>
        <w:rPr>
          <w:sz w:val="28"/>
          <w:szCs w:val="28"/>
        </w:rPr>
        <w:t xml:space="preserve"> </w:t>
      </w:r>
      <w:r w:rsidRPr="00960C98">
        <w:rPr>
          <w:sz w:val="28"/>
          <w:szCs w:val="28"/>
        </w:rPr>
        <w:t xml:space="preserve">рассмотренных с нарушением срока </w:t>
      </w:r>
      <w:r>
        <w:rPr>
          <w:sz w:val="28"/>
          <w:szCs w:val="28"/>
        </w:rPr>
        <w:t>0 обращений</w:t>
      </w:r>
      <w:r w:rsidRPr="00960C98">
        <w:rPr>
          <w:sz w:val="28"/>
          <w:szCs w:val="28"/>
        </w:rPr>
        <w:t xml:space="preserve"> (АППГ: </w:t>
      </w:r>
      <w:r>
        <w:rPr>
          <w:sz w:val="28"/>
          <w:szCs w:val="28"/>
        </w:rPr>
        <w:t>0)</w:t>
      </w:r>
    </w:p>
    <w:p w:rsidR="003C77CB" w:rsidRDefault="003C77CB" w:rsidP="003C77CB">
      <w:pPr>
        <w:ind w:firstLine="708"/>
        <w:jc w:val="both"/>
        <w:rPr>
          <w:bCs/>
          <w:kern w:val="32"/>
          <w:sz w:val="28"/>
          <w:szCs w:val="28"/>
        </w:rPr>
      </w:pPr>
      <w:r w:rsidRPr="005E166B">
        <w:rPr>
          <w:bCs/>
          <w:kern w:val="32"/>
          <w:sz w:val="28"/>
          <w:szCs w:val="28"/>
        </w:rPr>
        <w:t xml:space="preserve">В </w:t>
      </w:r>
      <w:r>
        <w:rPr>
          <w:bCs/>
          <w:kern w:val="32"/>
          <w:sz w:val="28"/>
          <w:szCs w:val="28"/>
        </w:rPr>
        <w:t xml:space="preserve">Главном управлении </w:t>
      </w:r>
      <w:r w:rsidRPr="00960C98">
        <w:rPr>
          <w:sz w:val="28"/>
          <w:szCs w:val="28"/>
        </w:rPr>
        <w:t xml:space="preserve">за отчетный период </w:t>
      </w:r>
      <w:r w:rsidRPr="005E166B">
        <w:rPr>
          <w:bCs/>
          <w:kern w:val="32"/>
          <w:sz w:val="28"/>
          <w:szCs w:val="28"/>
        </w:rPr>
        <w:t>перенаправлен</w:t>
      </w:r>
      <w:r>
        <w:rPr>
          <w:bCs/>
          <w:kern w:val="32"/>
          <w:sz w:val="28"/>
          <w:szCs w:val="28"/>
        </w:rPr>
        <w:t>о</w:t>
      </w:r>
      <w:r w:rsidRPr="005E166B">
        <w:rPr>
          <w:bCs/>
          <w:kern w:val="32"/>
          <w:sz w:val="28"/>
          <w:szCs w:val="28"/>
        </w:rPr>
        <w:t xml:space="preserve"> </w:t>
      </w:r>
      <w:r>
        <w:rPr>
          <w:bCs/>
          <w:kern w:val="32"/>
          <w:sz w:val="28"/>
          <w:szCs w:val="28"/>
        </w:rPr>
        <w:t xml:space="preserve">на рассмотрение по компетенции в другие органы государственной власти и местного </w:t>
      </w:r>
      <w:r w:rsidRPr="002A12B5">
        <w:rPr>
          <w:bCs/>
          <w:kern w:val="32"/>
          <w:sz w:val="28"/>
          <w:szCs w:val="28"/>
        </w:rPr>
        <w:t>самоуправления</w:t>
      </w:r>
      <w:r>
        <w:rPr>
          <w:bCs/>
          <w:kern w:val="32"/>
          <w:sz w:val="28"/>
          <w:szCs w:val="28"/>
        </w:rPr>
        <w:t xml:space="preserve"> </w:t>
      </w:r>
      <w:r w:rsidRPr="002B1B2A">
        <w:rPr>
          <w:bCs/>
          <w:kern w:val="32"/>
          <w:sz w:val="28"/>
          <w:szCs w:val="28"/>
        </w:rPr>
        <w:t>5</w:t>
      </w:r>
      <w:r>
        <w:rPr>
          <w:bCs/>
          <w:kern w:val="32"/>
          <w:sz w:val="28"/>
          <w:szCs w:val="28"/>
        </w:rPr>
        <w:t>9</w:t>
      </w:r>
      <w:r w:rsidRPr="002B1B2A">
        <w:rPr>
          <w:bCs/>
          <w:kern w:val="32"/>
          <w:sz w:val="28"/>
          <w:szCs w:val="28"/>
        </w:rPr>
        <w:t xml:space="preserve"> обращений </w:t>
      </w:r>
      <w:r w:rsidRPr="002B1B2A">
        <w:rPr>
          <w:sz w:val="28"/>
          <w:szCs w:val="28"/>
        </w:rPr>
        <w:t>(АППГ: 38),</w:t>
      </w:r>
      <w:r w:rsidRPr="002B1B2A">
        <w:rPr>
          <w:i/>
          <w:sz w:val="28"/>
          <w:szCs w:val="28"/>
        </w:rPr>
        <w:t xml:space="preserve"> </w:t>
      </w:r>
      <w:r w:rsidRPr="002B1B2A">
        <w:rPr>
          <w:sz w:val="28"/>
          <w:szCs w:val="28"/>
        </w:rPr>
        <w:t>из</w:t>
      </w:r>
      <w:r w:rsidRPr="002A12B5">
        <w:rPr>
          <w:sz w:val="28"/>
          <w:szCs w:val="28"/>
        </w:rPr>
        <w:t xml:space="preserve"> них с нарушением срока </w:t>
      </w:r>
      <w:r>
        <w:rPr>
          <w:sz w:val="28"/>
          <w:szCs w:val="28"/>
        </w:rPr>
        <w:t>0</w:t>
      </w:r>
      <w:r w:rsidRPr="002A12B5">
        <w:rPr>
          <w:sz w:val="28"/>
          <w:szCs w:val="28"/>
        </w:rPr>
        <w:t xml:space="preserve">, (АППГ: </w:t>
      </w:r>
      <w:r>
        <w:rPr>
          <w:sz w:val="28"/>
          <w:szCs w:val="28"/>
        </w:rPr>
        <w:t>0).</w:t>
      </w:r>
    </w:p>
    <w:p w:rsidR="003C77CB" w:rsidRPr="00960C98" w:rsidRDefault="003C77CB" w:rsidP="003C77CB">
      <w:pPr>
        <w:ind w:firstLine="708"/>
        <w:jc w:val="both"/>
        <w:rPr>
          <w:bCs/>
          <w:kern w:val="32"/>
          <w:sz w:val="28"/>
          <w:szCs w:val="28"/>
        </w:rPr>
      </w:pPr>
      <w:r w:rsidRPr="00960C98">
        <w:rPr>
          <w:bCs/>
          <w:kern w:val="32"/>
          <w:sz w:val="28"/>
          <w:szCs w:val="28"/>
        </w:rPr>
        <w:t xml:space="preserve">Количество </w:t>
      </w:r>
      <w:r>
        <w:rPr>
          <w:bCs/>
          <w:kern w:val="32"/>
          <w:sz w:val="28"/>
          <w:szCs w:val="28"/>
        </w:rPr>
        <w:t>жалоб</w:t>
      </w:r>
      <w:r w:rsidRPr="00960C98">
        <w:rPr>
          <w:bCs/>
          <w:kern w:val="32"/>
          <w:sz w:val="28"/>
          <w:szCs w:val="28"/>
        </w:rPr>
        <w:t xml:space="preserve">, поступивших через </w:t>
      </w:r>
      <w:r>
        <w:rPr>
          <w:bCs/>
          <w:kern w:val="32"/>
          <w:sz w:val="28"/>
          <w:szCs w:val="28"/>
        </w:rPr>
        <w:t xml:space="preserve">систему Досудебного обжалования </w:t>
      </w:r>
      <w:r w:rsidRPr="00960C98">
        <w:rPr>
          <w:bCs/>
          <w:kern w:val="32"/>
          <w:sz w:val="28"/>
          <w:szCs w:val="28"/>
        </w:rPr>
        <w:t xml:space="preserve">за </w:t>
      </w:r>
      <w:r>
        <w:rPr>
          <w:bCs/>
          <w:kern w:val="32"/>
          <w:sz w:val="28"/>
          <w:szCs w:val="28"/>
        </w:rPr>
        <w:t xml:space="preserve">отчетный период составило 24 обращения (АППГ: 47), из них </w:t>
      </w:r>
      <w:r w:rsidRPr="00960C98">
        <w:rPr>
          <w:sz w:val="28"/>
          <w:szCs w:val="28"/>
        </w:rPr>
        <w:t>рассмотренных</w:t>
      </w:r>
      <w:r>
        <w:rPr>
          <w:sz w:val="28"/>
          <w:szCs w:val="28"/>
        </w:rPr>
        <w:t xml:space="preserve"> </w:t>
      </w:r>
      <w:r w:rsidRPr="00960C98">
        <w:rPr>
          <w:sz w:val="28"/>
          <w:szCs w:val="28"/>
        </w:rPr>
        <w:t xml:space="preserve">с нарушением срока </w:t>
      </w:r>
      <w:r>
        <w:rPr>
          <w:sz w:val="28"/>
          <w:szCs w:val="28"/>
        </w:rPr>
        <w:t>0</w:t>
      </w:r>
      <w:r w:rsidRPr="00960C98">
        <w:rPr>
          <w:sz w:val="28"/>
          <w:szCs w:val="28"/>
        </w:rPr>
        <w:t xml:space="preserve"> (АППГ: </w:t>
      </w:r>
      <w:r>
        <w:rPr>
          <w:sz w:val="28"/>
          <w:szCs w:val="28"/>
        </w:rPr>
        <w:t>0).</w:t>
      </w:r>
    </w:p>
    <w:p w:rsidR="003C77CB" w:rsidRPr="00030934" w:rsidRDefault="003C77CB" w:rsidP="003C77CB">
      <w:pPr>
        <w:ind w:firstLine="709"/>
        <w:contextualSpacing/>
        <w:jc w:val="both"/>
        <w:rPr>
          <w:sz w:val="28"/>
          <w:szCs w:val="28"/>
        </w:rPr>
      </w:pPr>
      <w:r w:rsidRPr="00030934">
        <w:rPr>
          <w:sz w:val="28"/>
          <w:szCs w:val="28"/>
        </w:rPr>
        <w:t xml:space="preserve">За отчетный период в отношении </w:t>
      </w:r>
      <w:r>
        <w:rPr>
          <w:sz w:val="28"/>
          <w:szCs w:val="28"/>
        </w:rPr>
        <w:t>Главного управления</w:t>
      </w:r>
      <w:r w:rsidRPr="00030934">
        <w:rPr>
          <w:sz w:val="28"/>
          <w:szCs w:val="28"/>
        </w:rPr>
        <w:t xml:space="preserve"> и его должностных ли</w:t>
      </w:r>
      <w:r>
        <w:rPr>
          <w:sz w:val="28"/>
          <w:szCs w:val="28"/>
        </w:rPr>
        <w:t>ц отсутствуют</w:t>
      </w:r>
      <w:r w:rsidRPr="00030934">
        <w:rPr>
          <w:sz w:val="28"/>
          <w:szCs w:val="28"/>
        </w:rPr>
        <w:t xml:space="preserve"> судебные решения, связанные с нарушением порядка рассмотрения обращений, установленного </w:t>
      </w:r>
      <w:r>
        <w:rPr>
          <w:sz w:val="28"/>
          <w:szCs w:val="28"/>
        </w:rPr>
        <w:t xml:space="preserve">федеральным </w:t>
      </w:r>
      <w:r w:rsidRPr="00030934">
        <w:rPr>
          <w:sz w:val="28"/>
          <w:szCs w:val="28"/>
        </w:rPr>
        <w:t>законом</w:t>
      </w:r>
      <w:r w:rsidR="00614562">
        <w:rPr>
          <w:sz w:val="28"/>
          <w:szCs w:val="28"/>
        </w:rPr>
        <w:t xml:space="preserve"> от 02.05.2006 </w:t>
      </w:r>
      <w:r w:rsidRPr="00030934">
        <w:rPr>
          <w:sz w:val="28"/>
          <w:szCs w:val="28"/>
        </w:rPr>
        <w:t>№ 59-ФЗ</w:t>
      </w:r>
      <w:r>
        <w:rPr>
          <w:sz w:val="28"/>
          <w:szCs w:val="28"/>
        </w:rPr>
        <w:t xml:space="preserve"> «О порядке рассмотрения обращений граждан </w:t>
      </w:r>
      <w:r w:rsidR="00614562">
        <w:rPr>
          <w:sz w:val="28"/>
          <w:szCs w:val="28"/>
        </w:rPr>
        <w:br/>
      </w:r>
      <w:r>
        <w:rPr>
          <w:sz w:val="28"/>
          <w:szCs w:val="28"/>
        </w:rPr>
        <w:t>Российской Федерации».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030934">
        <w:rPr>
          <w:sz w:val="28"/>
          <w:szCs w:val="28"/>
        </w:rPr>
        <w:t xml:space="preserve">За отчетный период в </w:t>
      </w:r>
      <w:r>
        <w:rPr>
          <w:sz w:val="28"/>
          <w:szCs w:val="28"/>
        </w:rPr>
        <w:t>Главном управлении</w:t>
      </w:r>
      <w:r w:rsidRPr="00030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проводились </w:t>
      </w:r>
      <w:r w:rsidRPr="009D4E50">
        <w:rPr>
          <w:sz w:val="28"/>
          <w:szCs w:val="28"/>
        </w:rPr>
        <w:t xml:space="preserve"> проверки</w:t>
      </w:r>
      <w:r w:rsidRPr="00030934">
        <w:rPr>
          <w:sz w:val="28"/>
          <w:szCs w:val="28"/>
        </w:rPr>
        <w:t xml:space="preserve"> органами Прокуратуры Российской Федерации</w:t>
      </w:r>
      <w:r>
        <w:rPr>
          <w:sz w:val="28"/>
          <w:szCs w:val="28"/>
        </w:rPr>
        <w:t>.</w:t>
      </w:r>
    </w:p>
    <w:p w:rsidR="003C77CB" w:rsidRPr="00003640" w:rsidRDefault="003C77CB" w:rsidP="003C77CB">
      <w:pPr>
        <w:ind w:firstLine="708"/>
        <w:jc w:val="both"/>
        <w:rPr>
          <w:sz w:val="26"/>
          <w:szCs w:val="26"/>
        </w:rPr>
      </w:pPr>
    </w:p>
    <w:p w:rsidR="003C77CB" w:rsidRDefault="003C77CB" w:rsidP="003C77CB">
      <w:pPr>
        <w:pStyle w:val="5"/>
      </w:pPr>
      <w:r w:rsidRPr="004327B1">
        <w:t>6.7.5. Осуществление работы</w:t>
      </w:r>
      <w:r w:rsidR="002F3928">
        <w:t xml:space="preserve"> на информационном ресурсе ССТУ </w:t>
      </w:r>
      <w:r w:rsidRPr="004327B1">
        <w:t>РФ</w:t>
      </w:r>
    </w:p>
    <w:p w:rsidR="003C77CB" w:rsidRPr="00003640" w:rsidRDefault="003C77CB" w:rsidP="003C77CB">
      <w:pPr>
        <w:jc w:val="center"/>
        <w:rPr>
          <w:b/>
          <w:sz w:val="26"/>
          <w:szCs w:val="26"/>
        </w:rPr>
      </w:pPr>
    </w:p>
    <w:p w:rsidR="003C77CB" w:rsidRPr="00960C98" w:rsidRDefault="003C77CB" w:rsidP="006C0F4B">
      <w:pPr>
        <w:ind w:firstLine="709"/>
        <w:jc w:val="both"/>
        <w:rPr>
          <w:sz w:val="28"/>
          <w:szCs w:val="28"/>
        </w:rPr>
      </w:pPr>
      <w:r w:rsidRPr="00F67A22">
        <w:rPr>
          <w:sz w:val="28"/>
          <w:szCs w:val="28"/>
        </w:rPr>
        <w:t>Данные об уполномоченных лицах и контактная информация, размещенная на портале ССТУ.РФ актуальна.</w:t>
      </w:r>
    </w:p>
    <w:p w:rsidR="003C77CB" w:rsidRPr="00F67A22" w:rsidRDefault="003C77CB" w:rsidP="006C0F4B">
      <w:pPr>
        <w:ind w:firstLine="709"/>
        <w:jc w:val="both"/>
        <w:rPr>
          <w:sz w:val="28"/>
          <w:szCs w:val="28"/>
        </w:rPr>
      </w:pPr>
      <w:r w:rsidRPr="00F67A22">
        <w:rPr>
          <w:sz w:val="28"/>
          <w:szCs w:val="28"/>
        </w:rPr>
        <w:t xml:space="preserve">Количество обращений в разделе «Результаты рассмотрения обращений» на ССТУ.РФ за отчетный период </w:t>
      </w:r>
      <w:r>
        <w:rPr>
          <w:sz w:val="28"/>
          <w:szCs w:val="28"/>
        </w:rPr>
        <w:t>42 обращения</w:t>
      </w:r>
      <w:r w:rsidRPr="00F67A22">
        <w:rPr>
          <w:sz w:val="28"/>
          <w:szCs w:val="28"/>
        </w:rPr>
        <w:t xml:space="preserve"> (АППГ:</w:t>
      </w:r>
      <w:r>
        <w:rPr>
          <w:sz w:val="28"/>
          <w:szCs w:val="28"/>
        </w:rPr>
        <w:t>33</w:t>
      </w:r>
      <w:r w:rsidRPr="00F67A22">
        <w:rPr>
          <w:sz w:val="28"/>
          <w:szCs w:val="28"/>
        </w:rPr>
        <w:t>), из них со статусом  «Не поступило» 0 обращений.</w:t>
      </w:r>
    </w:p>
    <w:p w:rsidR="003C77CB" w:rsidRDefault="003C77CB" w:rsidP="006C0F4B">
      <w:pPr>
        <w:ind w:firstLine="709"/>
        <w:jc w:val="both"/>
        <w:rPr>
          <w:bCs/>
          <w:i/>
          <w:iCs/>
          <w:sz w:val="28"/>
          <w:szCs w:val="28"/>
        </w:rPr>
      </w:pPr>
      <w:r w:rsidRPr="00840016">
        <w:rPr>
          <w:bCs/>
          <w:sz w:val="28"/>
          <w:szCs w:val="28"/>
        </w:rPr>
        <w:t xml:space="preserve">Система видеосвязи УАРМ ОДПГ/АРМ ЕС ОГ подключена на АРМ </w:t>
      </w:r>
      <w:r w:rsidRPr="00840016">
        <w:rPr>
          <w:sz w:val="28"/>
          <w:szCs w:val="28"/>
        </w:rPr>
        <w:t>начальника Главного управления генерал-лейтенанта внутренней служб</w:t>
      </w:r>
      <w:r>
        <w:rPr>
          <w:sz w:val="28"/>
          <w:szCs w:val="28"/>
        </w:rPr>
        <w:t xml:space="preserve">ы Аникина Алексея Геннадьевича и </w:t>
      </w:r>
      <w:r w:rsidRPr="00840016">
        <w:rPr>
          <w:sz w:val="28"/>
          <w:szCs w:val="28"/>
        </w:rPr>
        <w:t>начальника отдела административной работы Главного управления подполко</w:t>
      </w:r>
      <w:r w:rsidR="00614562">
        <w:rPr>
          <w:sz w:val="28"/>
          <w:szCs w:val="28"/>
        </w:rPr>
        <w:t xml:space="preserve">вника внутренней службы </w:t>
      </w:r>
      <w:r w:rsidR="00614562">
        <w:rPr>
          <w:sz w:val="28"/>
          <w:szCs w:val="28"/>
        </w:rPr>
        <w:br/>
        <w:t>Ивонину</w:t>
      </w:r>
      <w:r w:rsidR="002F3928">
        <w:rPr>
          <w:sz w:val="28"/>
          <w:szCs w:val="28"/>
        </w:rPr>
        <w:t xml:space="preserve"> </w:t>
      </w:r>
      <w:r w:rsidRPr="00840016">
        <w:rPr>
          <w:sz w:val="28"/>
          <w:szCs w:val="28"/>
        </w:rPr>
        <w:t>Евгению Дмитриевну</w:t>
      </w:r>
      <w:r w:rsidRPr="00840016">
        <w:rPr>
          <w:bCs/>
          <w:i/>
          <w:iCs/>
          <w:sz w:val="28"/>
          <w:szCs w:val="28"/>
        </w:rPr>
        <w:t xml:space="preserve"> </w:t>
      </w:r>
      <w:r w:rsidRPr="00840016">
        <w:rPr>
          <w:bCs/>
          <w:sz w:val="28"/>
          <w:szCs w:val="28"/>
        </w:rPr>
        <w:t xml:space="preserve">и работа в ней осуществляется </w:t>
      </w:r>
      <w:r w:rsidRPr="00960C98">
        <w:rPr>
          <w:bCs/>
          <w:sz w:val="28"/>
          <w:szCs w:val="28"/>
        </w:rPr>
        <w:t>в ежедневном режиме</w:t>
      </w:r>
      <w:r w:rsidRPr="00840016">
        <w:rPr>
          <w:bCs/>
          <w:sz w:val="28"/>
          <w:szCs w:val="28"/>
        </w:rPr>
        <w:t>.</w:t>
      </w:r>
    </w:p>
    <w:p w:rsidR="003C77CB" w:rsidRPr="00003640" w:rsidRDefault="003C77CB" w:rsidP="003C77CB">
      <w:pPr>
        <w:ind w:firstLine="708"/>
        <w:jc w:val="both"/>
        <w:rPr>
          <w:bCs/>
          <w:iCs/>
          <w:sz w:val="26"/>
          <w:szCs w:val="26"/>
        </w:rPr>
      </w:pPr>
    </w:p>
    <w:p w:rsidR="003C77CB" w:rsidRDefault="003C77CB" w:rsidP="003C77CB">
      <w:pPr>
        <w:pStyle w:val="5"/>
      </w:pPr>
      <w:r w:rsidRPr="006021A6">
        <w:t>6.7.6. Анализ работы с обращениями граждан</w:t>
      </w:r>
    </w:p>
    <w:p w:rsidR="003C77CB" w:rsidRPr="00003640" w:rsidRDefault="003C77CB" w:rsidP="003C77CB">
      <w:pPr>
        <w:jc w:val="center"/>
        <w:rPr>
          <w:b/>
          <w:sz w:val="26"/>
          <w:szCs w:val="26"/>
        </w:rPr>
      </w:pPr>
    </w:p>
    <w:p w:rsidR="003C77CB" w:rsidRDefault="003C77CB" w:rsidP="003C77CB">
      <w:pPr>
        <w:pStyle w:val="a6"/>
        <w:ind w:left="0" w:firstLine="709"/>
        <w:jc w:val="both"/>
        <w:rPr>
          <w:sz w:val="28"/>
          <w:szCs w:val="28"/>
        </w:rPr>
      </w:pPr>
      <w:r w:rsidRPr="00C538D7">
        <w:rPr>
          <w:sz w:val="28"/>
          <w:szCs w:val="28"/>
        </w:rPr>
        <w:t xml:space="preserve">В Главном управлении </w:t>
      </w:r>
      <w:r>
        <w:rPr>
          <w:sz w:val="28"/>
          <w:szCs w:val="28"/>
        </w:rPr>
        <w:t>на служебной подготовке с сотрудниками проводятся занятия по изучению приказов по работе с обращениями граждан.</w:t>
      </w:r>
      <w:r w:rsidRPr="00C538D7">
        <w:rPr>
          <w:sz w:val="28"/>
          <w:szCs w:val="28"/>
        </w:rPr>
        <w:t xml:space="preserve"> </w:t>
      </w:r>
    </w:p>
    <w:p w:rsidR="003C77CB" w:rsidRPr="005D1577" w:rsidRDefault="003C77CB" w:rsidP="003C77CB">
      <w:pPr>
        <w:pStyle w:val="a6"/>
        <w:ind w:left="0" w:firstLine="709"/>
        <w:jc w:val="both"/>
        <w:rPr>
          <w:i/>
          <w:sz w:val="28"/>
          <w:szCs w:val="28"/>
        </w:rPr>
      </w:pPr>
      <w:r w:rsidRPr="005D1577">
        <w:rPr>
          <w:sz w:val="28"/>
          <w:szCs w:val="28"/>
        </w:rPr>
        <w:t>Вопросы по работе с обращениями граждан</w:t>
      </w:r>
      <w:r w:rsidRPr="006B261A">
        <w:rPr>
          <w:sz w:val="28"/>
          <w:szCs w:val="28"/>
        </w:rPr>
        <w:t xml:space="preserve"> рассматривались на заседании коллегии</w:t>
      </w:r>
      <w:r>
        <w:rPr>
          <w:sz w:val="28"/>
          <w:szCs w:val="28"/>
        </w:rPr>
        <w:t xml:space="preserve"> от 18 февраля 2022 г. № 1</w:t>
      </w:r>
      <w:r w:rsidRPr="005D1577">
        <w:rPr>
          <w:sz w:val="28"/>
          <w:szCs w:val="28"/>
        </w:rPr>
        <w:t xml:space="preserve">, по результатам </w:t>
      </w:r>
      <w:r>
        <w:rPr>
          <w:sz w:val="28"/>
          <w:szCs w:val="28"/>
        </w:rPr>
        <w:t>коллегии</w:t>
      </w:r>
      <w:r w:rsidRPr="005D1577">
        <w:rPr>
          <w:sz w:val="28"/>
          <w:szCs w:val="28"/>
        </w:rPr>
        <w:t xml:space="preserve"> </w:t>
      </w:r>
      <w:r>
        <w:rPr>
          <w:sz w:val="28"/>
          <w:szCs w:val="28"/>
        </w:rPr>
        <w:t>за отчетный период  был  подготовлен приказ Главного управления от 16</w:t>
      </w:r>
      <w:r w:rsidR="002F3928">
        <w:rPr>
          <w:sz w:val="28"/>
          <w:szCs w:val="28"/>
        </w:rPr>
        <w:t xml:space="preserve">.03.2022 </w:t>
      </w:r>
      <w:r>
        <w:rPr>
          <w:sz w:val="28"/>
          <w:szCs w:val="28"/>
        </w:rPr>
        <w:t xml:space="preserve">№ 192 с </w:t>
      </w:r>
      <w:r w:rsidRPr="005D1577">
        <w:rPr>
          <w:sz w:val="28"/>
          <w:szCs w:val="28"/>
        </w:rPr>
        <w:t>предложениями по совершенствованию работы в данном направлении деятельности</w:t>
      </w:r>
      <w:r>
        <w:rPr>
          <w:sz w:val="28"/>
          <w:szCs w:val="28"/>
        </w:rPr>
        <w:t xml:space="preserve"> Главного управления</w:t>
      </w:r>
      <w:r w:rsidRPr="005D1577">
        <w:rPr>
          <w:i/>
          <w:sz w:val="28"/>
          <w:szCs w:val="28"/>
        </w:rPr>
        <w:t>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6021A6">
        <w:rPr>
          <w:sz w:val="28"/>
          <w:szCs w:val="28"/>
        </w:rPr>
        <w:t xml:space="preserve">В </w:t>
      </w:r>
      <w:r>
        <w:rPr>
          <w:sz w:val="28"/>
          <w:szCs w:val="28"/>
        </w:rPr>
        <w:t>Главном управлении</w:t>
      </w:r>
      <w:r w:rsidRPr="006021A6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 w:rsidRPr="005D6F56">
        <w:rPr>
          <w:sz w:val="28"/>
          <w:szCs w:val="28"/>
        </w:rPr>
        <w:t xml:space="preserve"> </w:t>
      </w:r>
      <w:r w:rsidRPr="006021A6">
        <w:rPr>
          <w:sz w:val="28"/>
          <w:szCs w:val="28"/>
        </w:rPr>
        <w:t>проверка деятельно</w:t>
      </w:r>
      <w:r>
        <w:rPr>
          <w:sz w:val="28"/>
          <w:szCs w:val="28"/>
        </w:rPr>
        <w:t xml:space="preserve">сти структурных подразделений в </w:t>
      </w:r>
      <w:r w:rsidRPr="006021A6">
        <w:rPr>
          <w:sz w:val="28"/>
          <w:szCs w:val="28"/>
        </w:rPr>
        <w:t>час</w:t>
      </w:r>
      <w:r>
        <w:rPr>
          <w:sz w:val="28"/>
          <w:szCs w:val="28"/>
        </w:rPr>
        <w:t>ти ведения номенклатурных дел по работе с обращениями граждан, за отчетный период были проверены  управления по Василеостровскому, Пушкинскому, Центральному и Приморскому районам Главного управления. Проведена ежегодная проверка (в соответствии с графиком от 08.04.2022) закрытия номенклатурных дел по работе с обращениями граждан за 2021 г.</w:t>
      </w:r>
    </w:p>
    <w:p w:rsidR="003C77CB" w:rsidRPr="006F1F63" w:rsidRDefault="003C77CB" w:rsidP="003C77CB">
      <w:pPr>
        <w:ind w:firstLine="708"/>
        <w:jc w:val="both"/>
        <w:rPr>
          <w:i/>
          <w:iCs/>
          <w:sz w:val="28"/>
          <w:szCs w:val="28"/>
        </w:rPr>
      </w:pPr>
    </w:p>
    <w:p w:rsidR="003C77CB" w:rsidRDefault="003C77CB" w:rsidP="003C77CB">
      <w:pPr>
        <w:pStyle w:val="5"/>
      </w:pPr>
      <w:r w:rsidRPr="005D1577">
        <w:t>6.7.</w:t>
      </w:r>
      <w:r>
        <w:t>7</w:t>
      </w:r>
      <w:r w:rsidRPr="005D1577">
        <w:t xml:space="preserve">. Обеспечение доступа к информации о деятельности </w:t>
      </w:r>
    </w:p>
    <w:p w:rsidR="003C77CB" w:rsidRPr="00003640" w:rsidRDefault="003C77CB" w:rsidP="003C77CB">
      <w:pPr>
        <w:ind w:hanging="142"/>
        <w:jc w:val="center"/>
        <w:rPr>
          <w:b/>
          <w:sz w:val="26"/>
          <w:szCs w:val="26"/>
        </w:rPr>
      </w:pPr>
    </w:p>
    <w:p w:rsidR="003C77CB" w:rsidRPr="006021A6" w:rsidRDefault="003C77CB" w:rsidP="003C77CB">
      <w:pPr>
        <w:ind w:firstLine="830"/>
        <w:jc w:val="both"/>
        <w:rPr>
          <w:sz w:val="28"/>
          <w:szCs w:val="28"/>
        </w:rPr>
      </w:pPr>
      <w:r w:rsidRPr="006021A6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Главного управления</w:t>
      </w:r>
      <w:r w:rsidRPr="006021A6">
        <w:rPr>
          <w:sz w:val="28"/>
          <w:szCs w:val="28"/>
        </w:rPr>
        <w:t xml:space="preserve"> размещена </w:t>
      </w:r>
      <w:r>
        <w:rPr>
          <w:sz w:val="28"/>
          <w:szCs w:val="28"/>
        </w:rPr>
        <w:t>информация</w:t>
      </w:r>
      <w:r w:rsidRPr="006021A6">
        <w:rPr>
          <w:sz w:val="28"/>
          <w:szCs w:val="28"/>
        </w:rPr>
        <w:t xml:space="preserve"> </w:t>
      </w:r>
      <w:r w:rsidR="002F3928">
        <w:rPr>
          <w:sz w:val="28"/>
          <w:szCs w:val="28"/>
        </w:rPr>
        <w:t xml:space="preserve">об </w:t>
      </w:r>
      <w:r>
        <w:rPr>
          <w:sz w:val="28"/>
          <w:szCs w:val="28"/>
        </w:rPr>
        <w:t>адресах, справочных телефонах, графики личного приема граждан руководством Главного управления и соответствующими должностными лицами, правовые акты, регламентирующие работу с обращениями граждан, итоги работы с обращениями граждан в Главном управлении.</w:t>
      </w:r>
    </w:p>
    <w:p w:rsidR="003C77CB" w:rsidRPr="006021A6" w:rsidRDefault="003C77CB" w:rsidP="003C77CB">
      <w:pPr>
        <w:ind w:firstLine="830"/>
        <w:jc w:val="both"/>
        <w:rPr>
          <w:sz w:val="28"/>
          <w:szCs w:val="28"/>
        </w:rPr>
      </w:pPr>
      <w:r w:rsidRPr="006021A6">
        <w:rPr>
          <w:sz w:val="28"/>
          <w:szCs w:val="28"/>
        </w:rPr>
        <w:t>Информационные стенды с информацией</w:t>
      </w:r>
      <w:r>
        <w:rPr>
          <w:sz w:val="28"/>
          <w:szCs w:val="28"/>
        </w:rPr>
        <w:t>,</w:t>
      </w:r>
      <w:r w:rsidRPr="006021A6">
        <w:rPr>
          <w:sz w:val="28"/>
          <w:szCs w:val="28"/>
        </w:rPr>
        <w:t xml:space="preserve"> касающейся организац</w:t>
      </w:r>
      <w:r>
        <w:rPr>
          <w:sz w:val="28"/>
          <w:szCs w:val="28"/>
        </w:rPr>
        <w:t>ии работы с обращениями граждан,</w:t>
      </w:r>
      <w:r w:rsidRPr="006021A6">
        <w:rPr>
          <w:sz w:val="28"/>
          <w:szCs w:val="28"/>
        </w:rPr>
        <w:t xml:space="preserve"> </w:t>
      </w:r>
      <w:r w:rsidRPr="006B261A">
        <w:rPr>
          <w:sz w:val="28"/>
          <w:szCs w:val="28"/>
        </w:rPr>
        <w:t>размещены</w:t>
      </w:r>
      <w:r>
        <w:rPr>
          <w:sz w:val="28"/>
          <w:szCs w:val="28"/>
        </w:rPr>
        <w:t xml:space="preserve"> </w:t>
      </w:r>
      <w:r w:rsidRPr="006021A6">
        <w:rPr>
          <w:sz w:val="28"/>
          <w:szCs w:val="28"/>
        </w:rPr>
        <w:t>в зданиях</w:t>
      </w:r>
      <w:r w:rsidR="002F3928">
        <w:rPr>
          <w:sz w:val="28"/>
          <w:szCs w:val="28"/>
        </w:rPr>
        <w:br/>
        <w:t>Главного</w:t>
      </w:r>
      <w:r>
        <w:rPr>
          <w:sz w:val="28"/>
          <w:szCs w:val="28"/>
        </w:rPr>
        <w:t xml:space="preserve"> управления в месте, доступном для посетителей </w:t>
      </w:r>
      <w:r w:rsidR="002F3928">
        <w:rPr>
          <w:sz w:val="28"/>
          <w:szCs w:val="28"/>
        </w:rPr>
        <w:t xml:space="preserve">в холле </w:t>
      </w:r>
      <w:r>
        <w:rPr>
          <w:sz w:val="28"/>
          <w:szCs w:val="28"/>
        </w:rPr>
        <w:t>1-ого этажа.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1B3050">
        <w:rPr>
          <w:sz w:val="28"/>
          <w:szCs w:val="28"/>
        </w:rPr>
        <w:t>На информационных стендах, размещенных в зданиях Главном управлении, граждане могут ознакомиться о</w:t>
      </w:r>
      <w:r w:rsidR="002F3928">
        <w:rPr>
          <w:sz w:val="28"/>
          <w:szCs w:val="28"/>
        </w:rPr>
        <w:t xml:space="preserve"> справочных телефонах,</w:t>
      </w:r>
      <w:r>
        <w:rPr>
          <w:sz w:val="28"/>
          <w:szCs w:val="28"/>
        </w:rPr>
        <w:t xml:space="preserve"> графике личного приема граждан руководством Главного управления.</w:t>
      </w:r>
    </w:p>
    <w:p w:rsidR="003C77CB" w:rsidRPr="00003640" w:rsidRDefault="003C77CB" w:rsidP="003C77CB">
      <w:pPr>
        <w:ind w:firstLine="708"/>
        <w:jc w:val="both"/>
        <w:rPr>
          <w:i/>
          <w:sz w:val="26"/>
          <w:szCs w:val="26"/>
        </w:rPr>
      </w:pPr>
    </w:p>
    <w:p w:rsidR="003C77CB" w:rsidRDefault="003C77CB" w:rsidP="003C77CB">
      <w:pPr>
        <w:pStyle w:val="5"/>
      </w:pPr>
      <w:r>
        <w:t xml:space="preserve">6.7.8. </w:t>
      </w:r>
      <w:r w:rsidRPr="005D1577">
        <w:t>Организация личного приема граждан</w:t>
      </w:r>
    </w:p>
    <w:p w:rsidR="003C77CB" w:rsidRPr="00003640" w:rsidRDefault="003C77CB" w:rsidP="003C77CB">
      <w:pPr>
        <w:ind w:firstLine="708"/>
        <w:jc w:val="center"/>
        <w:rPr>
          <w:b/>
          <w:sz w:val="26"/>
          <w:szCs w:val="26"/>
        </w:rPr>
      </w:pPr>
    </w:p>
    <w:p w:rsidR="003C77CB" w:rsidRDefault="003C77CB" w:rsidP="003C77CB">
      <w:pPr>
        <w:ind w:firstLine="830"/>
        <w:jc w:val="both"/>
        <w:rPr>
          <w:sz w:val="28"/>
          <w:szCs w:val="28"/>
        </w:rPr>
      </w:pPr>
      <w:r w:rsidRPr="006021A6">
        <w:rPr>
          <w:sz w:val="28"/>
          <w:szCs w:val="28"/>
        </w:rPr>
        <w:t xml:space="preserve">В </w:t>
      </w:r>
      <w:r>
        <w:rPr>
          <w:sz w:val="28"/>
          <w:szCs w:val="28"/>
        </w:rPr>
        <w:t>Главном управлении утвержден график</w:t>
      </w:r>
      <w:r w:rsidRPr="006021A6">
        <w:rPr>
          <w:sz w:val="28"/>
          <w:szCs w:val="28"/>
        </w:rPr>
        <w:t xml:space="preserve"> приема граждан следующими </w:t>
      </w:r>
      <w:r>
        <w:rPr>
          <w:sz w:val="28"/>
          <w:szCs w:val="28"/>
        </w:rPr>
        <w:t>уполномочен</w:t>
      </w:r>
      <w:r w:rsidRPr="006021A6">
        <w:rPr>
          <w:sz w:val="28"/>
          <w:szCs w:val="28"/>
        </w:rPr>
        <w:t xml:space="preserve">ными лицами: </w:t>
      </w:r>
    </w:p>
    <w:tbl>
      <w:tblPr>
        <w:tblW w:w="96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715"/>
        <w:gridCol w:w="3401"/>
        <w:gridCol w:w="2044"/>
      </w:tblGrid>
      <w:tr w:rsidR="003C77CB" w:rsidRPr="0066770C" w:rsidTr="006C0F4B">
        <w:trPr>
          <w:trHeight w:val="668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№</w:t>
            </w:r>
          </w:p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Должность, Ф.И.О.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Дни приема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Часы приема</w:t>
            </w:r>
          </w:p>
        </w:tc>
      </w:tr>
      <w:tr w:rsidR="003C77CB" w:rsidRPr="0066770C" w:rsidTr="006C0F4B">
        <w:trPr>
          <w:trHeight w:val="625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spacing w:after="240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Начальник Главного управления </w:t>
            </w:r>
            <w:r w:rsidRPr="0098125E">
              <w:rPr>
                <w:color w:val="000000"/>
                <w:sz w:val="22"/>
                <w:szCs w:val="22"/>
              </w:rPr>
              <w:br/>
              <w:t xml:space="preserve">Аникин Алексей Геннадьевич 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Последний четверг каждого месяца </w:t>
            </w:r>
          </w:p>
        </w:tc>
        <w:tc>
          <w:tcPr>
            <w:tcW w:w="2044" w:type="dxa"/>
            <w:hideMark/>
          </w:tcPr>
          <w:p w:rsidR="003C77CB" w:rsidRPr="0098125E" w:rsidRDefault="003C77CB" w:rsidP="006C0F4B">
            <w:pPr>
              <w:spacing w:before="100" w:beforeAutospacing="1"/>
              <w:ind w:right="67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  <w:tr w:rsidR="003C77CB" w:rsidRPr="0066770C" w:rsidTr="006C0F4B">
        <w:trPr>
          <w:trHeight w:val="370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Первый заместитель начальника Главного управления </w:t>
            </w:r>
          </w:p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Легенький Дмитрий Юрьевич 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Второй понедельник каждого месяца 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spacing w:before="100" w:beforeAutospacing="1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  <w:tr w:rsidR="003C77CB" w:rsidRPr="0066770C" w:rsidTr="006C0F4B">
        <w:trPr>
          <w:trHeight w:val="370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Заместитель начальника Главного управления </w:t>
            </w:r>
            <w:r w:rsidRPr="0098125E">
              <w:rPr>
                <w:color w:val="000000"/>
                <w:sz w:val="22"/>
                <w:szCs w:val="22"/>
              </w:rPr>
              <w:br/>
              <w:t>Титенок Игорь Валерьевич 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Первый четверг каждого месяца 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spacing w:before="100" w:beforeAutospacing="1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  <w:tr w:rsidR="003C77CB" w:rsidRPr="0066770C" w:rsidTr="006C0F4B">
        <w:trPr>
          <w:trHeight w:val="827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spacing w:after="240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Заместитель начальника Главного управления </w:t>
            </w:r>
            <w:r w:rsidRPr="0098125E">
              <w:rPr>
                <w:color w:val="000000"/>
                <w:sz w:val="22"/>
                <w:szCs w:val="22"/>
              </w:rPr>
              <w:br/>
              <w:t xml:space="preserve">Блохин Юрий Александрович 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Первый вторник каждого месяца 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spacing w:before="100" w:beforeAutospacing="1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  <w:tr w:rsidR="003C77CB" w:rsidRPr="0066770C" w:rsidTr="006C0F4B">
        <w:trPr>
          <w:trHeight w:val="1040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spacing w:before="100" w:beforeAutospacing="1"/>
              <w:jc w:val="center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715" w:type="dxa"/>
            <w:hideMark/>
          </w:tcPr>
          <w:p w:rsidR="003C77CB" w:rsidRPr="0098125E" w:rsidRDefault="003C77CB" w:rsidP="006C0F4B">
            <w:pPr>
              <w:spacing w:after="240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Заместитель начальника Главного управления (по гражданской обороне и защите населения) </w:t>
            </w:r>
            <w:r w:rsidRPr="0098125E">
              <w:rPr>
                <w:color w:val="000000"/>
                <w:sz w:val="22"/>
                <w:szCs w:val="22"/>
              </w:rPr>
              <w:br/>
              <w:t xml:space="preserve">Цыганов Егор Вячеславович 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Второй четверг каждого месяца 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spacing w:before="100" w:beforeAutospacing="1"/>
              <w:textAlignment w:val="baseline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  <w:tr w:rsidR="003C77CB" w:rsidRPr="0066770C" w:rsidTr="006C0F4B">
        <w:trPr>
          <w:trHeight w:val="753"/>
        </w:trPr>
        <w:tc>
          <w:tcPr>
            <w:tcW w:w="513" w:type="dxa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6. </w:t>
            </w:r>
          </w:p>
        </w:tc>
        <w:tc>
          <w:tcPr>
            <w:tcW w:w="3715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Заместитель руководителя территориального органа (главный государственный инспектор по маломерным судам г. Санкт-Петербурга) </w:t>
            </w:r>
            <w:r w:rsidRPr="0098125E">
              <w:rPr>
                <w:color w:val="000000"/>
                <w:sz w:val="22"/>
                <w:szCs w:val="22"/>
              </w:rPr>
              <w:br/>
              <w:t>Колесов Виктор Леонидович</w:t>
            </w:r>
          </w:p>
        </w:tc>
        <w:tc>
          <w:tcPr>
            <w:tcW w:w="3401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Первый понедельник каждого месяца</w:t>
            </w:r>
          </w:p>
        </w:tc>
        <w:tc>
          <w:tcPr>
            <w:tcW w:w="2044" w:type="dxa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16:00 – 18:00</w:t>
            </w:r>
          </w:p>
        </w:tc>
      </w:tr>
    </w:tbl>
    <w:p w:rsidR="003C77CB" w:rsidRPr="006021A6" w:rsidRDefault="003C77CB" w:rsidP="003C77CB">
      <w:pPr>
        <w:ind w:firstLine="708"/>
        <w:jc w:val="both"/>
        <w:rPr>
          <w:i/>
          <w:iCs/>
          <w:sz w:val="28"/>
          <w:szCs w:val="28"/>
        </w:rPr>
      </w:pPr>
      <w:r w:rsidRPr="006021A6">
        <w:rPr>
          <w:sz w:val="28"/>
          <w:szCs w:val="28"/>
        </w:rPr>
        <w:t xml:space="preserve">Результаты приема фиксируются в </w:t>
      </w:r>
      <w:r>
        <w:rPr>
          <w:sz w:val="28"/>
          <w:szCs w:val="28"/>
        </w:rPr>
        <w:t xml:space="preserve">журнале учета приема граждан, а также создается электронная карточка личного приема в СЭД. </w:t>
      </w:r>
    </w:p>
    <w:p w:rsidR="003C77CB" w:rsidRDefault="003C77CB" w:rsidP="003C77CB">
      <w:pPr>
        <w:ind w:firstLine="708"/>
        <w:jc w:val="both"/>
        <w:rPr>
          <w:iCs/>
          <w:sz w:val="28"/>
          <w:szCs w:val="28"/>
        </w:rPr>
      </w:pPr>
      <w:r w:rsidRPr="00E93A62">
        <w:rPr>
          <w:sz w:val="28"/>
          <w:szCs w:val="28"/>
        </w:rPr>
        <w:t xml:space="preserve">За отчетный период было принято </w:t>
      </w:r>
      <w:r>
        <w:rPr>
          <w:sz w:val="28"/>
          <w:szCs w:val="28"/>
        </w:rPr>
        <w:t>3</w:t>
      </w:r>
      <w:r w:rsidRPr="00E93A62">
        <w:rPr>
          <w:sz w:val="28"/>
          <w:szCs w:val="28"/>
        </w:rPr>
        <w:t xml:space="preserve"> гражданина на личный прием</w:t>
      </w:r>
      <w:r>
        <w:rPr>
          <w:sz w:val="28"/>
          <w:szCs w:val="28"/>
        </w:rPr>
        <w:t>,</w:t>
      </w:r>
      <w:r w:rsidRPr="00E93A62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начальником</w:t>
      </w:r>
      <w:r w:rsidRPr="00840016">
        <w:rPr>
          <w:sz w:val="28"/>
          <w:szCs w:val="28"/>
        </w:rPr>
        <w:t xml:space="preserve"> Главно</w:t>
      </w:r>
      <w:r>
        <w:rPr>
          <w:sz w:val="28"/>
          <w:szCs w:val="28"/>
        </w:rPr>
        <w:t>го управления генерал-лейтенантом</w:t>
      </w:r>
      <w:r w:rsidRPr="00840016">
        <w:rPr>
          <w:sz w:val="28"/>
          <w:szCs w:val="28"/>
        </w:rPr>
        <w:t xml:space="preserve"> вну</w:t>
      </w:r>
      <w:r>
        <w:rPr>
          <w:sz w:val="28"/>
          <w:szCs w:val="28"/>
        </w:rPr>
        <w:t>тренней службы Аникиным Алексеем Геннадьевичем</w:t>
      </w:r>
      <w:r>
        <w:rPr>
          <w:iCs/>
          <w:sz w:val="28"/>
          <w:szCs w:val="28"/>
        </w:rPr>
        <w:t xml:space="preserve"> и </w:t>
      </w:r>
      <w:r w:rsidRPr="00E93A62">
        <w:rPr>
          <w:iCs/>
          <w:sz w:val="28"/>
          <w:szCs w:val="28"/>
        </w:rPr>
        <w:t>заместител</w:t>
      </w:r>
      <w:r>
        <w:rPr>
          <w:iCs/>
          <w:sz w:val="28"/>
          <w:szCs w:val="28"/>
        </w:rPr>
        <w:t>ем</w:t>
      </w:r>
      <w:r w:rsidRPr="00E93A62">
        <w:rPr>
          <w:iCs/>
          <w:sz w:val="28"/>
          <w:szCs w:val="28"/>
        </w:rPr>
        <w:t xml:space="preserve"> начальник</w:t>
      </w:r>
      <w:r>
        <w:rPr>
          <w:iCs/>
          <w:sz w:val="28"/>
          <w:szCs w:val="28"/>
        </w:rPr>
        <w:t>а Главного управления полковником</w:t>
      </w:r>
      <w:r w:rsidRPr="00E93A62">
        <w:rPr>
          <w:iCs/>
          <w:sz w:val="28"/>
          <w:szCs w:val="28"/>
        </w:rPr>
        <w:t xml:space="preserve"> внутренней службы Блохиным Юрием Александровичем.</w:t>
      </w:r>
    </w:p>
    <w:p w:rsidR="006C0F4B" w:rsidRPr="00125FDF" w:rsidRDefault="006C0F4B" w:rsidP="003C77CB">
      <w:pPr>
        <w:ind w:firstLine="708"/>
        <w:jc w:val="both"/>
        <w:rPr>
          <w:iCs/>
          <w:sz w:val="28"/>
          <w:szCs w:val="28"/>
        </w:rPr>
      </w:pPr>
    </w:p>
    <w:p w:rsidR="003C77CB" w:rsidRDefault="003C77CB" w:rsidP="003C77CB">
      <w:pPr>
        <w:pStyle w:val="5"/>
      </w:pPr>
      <w:r w:rsidRPr="006021A6">
        <w:t>6.7.</w:t>
      </w:r>
      <w:r>
        <w:t>9</w:t>
      </w:r>
      <w:r w:rsidRPr="006021A6">
        <w:t>. Хранение пис</w:t>
      </w:r>
      <w:r>
        <w:t>ьменных обращений и материалов,</w:t>
      </w:r>
      <w:r>
        <w:br/>
      </w:r>
      <w:r w:rsidRPr="006021A6">
        <w:t>связанных с рассмотрением</w:t>
      </w:r>
    </w:p>
    <w:p w:rsidR="003C77CB" w:rsidRPr="00003640" w:rsidRDefault="003C77CB" w:rsidP="003C77CB">
      <w:pPr>
        <w:ind w:firstLine="709"/>
        <w:jc w:val="center"/>
        <w:rPr>
          <w:b/>
          <w:sz w:val="26"/>
          <w:szCs w:val="26"/>
        </w:rPr>
      </w:pPr>
    </w:p>
    <w:p w:rsidR="003C77CB" w:rsidRPr="00E93A62" w:rsidRDefault="003C77CB" w:rsidP="003C77CB">
      <w:pPr>
        <w:ind w:firstLine="709"/>
        <w:jc w:val="both"/>
        <w:rPr>
          <w:sz w:val="28"/>
          <w:szCs w:val="28"/>
          <w:highlight w:val="yellow"/>
        </w:rPr>
      </w:pPr>
      <w:r w:rsidRPr="009C618F">
        <w:rPr>
          <w:sz w:val="28"/>
          <w:szCs w:val="28"/>
        </w:rPr>
        <w:t>В структурных подразделениях Главного управления в соответствии</w:t>
      </w:r>
      <w:r>
        <w:rPr>
          <w:sz w:val="28"/>
          <w:szCs w:val="28"/>
        </w:rPr>
        <w:t xml:space="preserve"> </w:t>
      </w:r>
      <w:r w:rsidRPr="009C618F">
        <w:rPr>
          <w:sz w:val="28"/>
          <w:szCs w:val="28"/>
        </w:rPr>
        <w:t xml:space="preserve">с номенклатурой дел утвержденной </w:t>
      </w:r>
      <w:r>
        <w:rPr>
          <w:sz w:val="28"/>
          <w:szCs w:val="28"/>
        </w:rPr>
        <w:t xml:space="preserve">протоколом Экспертной комиссии </w:t>
      </w:r>
      <w:r w:rsidRPr="009C618F">
        <w:rPr>
          <w:sz w:val="28"/>
          <w:szCs w:val="28"/>
        </w:rPr>
        <w:t>от 28.12.2021</w:t>
      </w:r>
      <w:r>
        <w:rPr>
          <w:sz w:val="28"/>
          <w:szCs w:val="28"/>
        </w:rPr>
        <w:t xml:space="preserve"> г.</w:t>
      </w:r>
      <w:r w:rsidRPr="009C618F">
        <w:rPr>
          <w:sz w:val="28"/>
          <w:szCs w:val="28"/>
        </w:rPr>
        <w:t xml:space="preserve"> № </w:t>
      </w:r>
      <w:r>
        <w:rPr>
          <w:sz w:val="28"/>
          <w:szCs w:val="28"/>
        </w:rPr>
        <w:t>6</w:t>
      </w:r>
      <w:r w:rsidRPr="009C618F">
        <w:rPr>
          <w:sz w:val="28"/>
          <w:szCs w:val="28"/>
        </w:rPr>
        <w:t xml:space="preserve"> заведены дела </w:t>
      </w:r>
      <w:r w:rsidRPr="009C618F">
        <w:rPr>
          <w:iCs/>
          <w:sz w:val="28"/>
          <w:szCs w:val="28"/>
        </w:rPr>
        <w:t>в части работы с обращениями гражда</w:t>
      </w:r>
      <w:r>
        <w:rPr>
          <w:iCs/>
          <w:sz w:val="28"/>
          <w:szCs w:val="28"/>
        </w:rPr>
        <w:t>н. В подразделениях Главного управления заведены дела по обращениям граждан «Обращения граждан и документы по их рассмотрению (заявления, предложения, жалобы, обращения по телефону доверия, переписка и др.), «Обращения граждан и организаций по вопросам пожарной безопасности и документы по их рассмотрению (заявления, жалобы, предложения, переписка и др.).</w:t>
      </w:r>
    </w:p>
    <w:p w:rsidR="003C77CB" w:rsidRPr="005E1FE4" w:rsidRDefault="003C77CB" w:rsidP="003C77CB">
      <w:pPr>
        <w:ind w:firstLine="709"/>
        <w:jc w:val="both"/>
        <w:rPr>
          <w:i/>
          <w:sz w:val="28"/>
          <w:szCs w:val="28"/>
        </w:rPr>
      </w:pPr>
      <w:r w:rsidRPr="005E1FE4">
        <w:rPr>
          <w:sz w:val="28"/>
          <w:szCs w:val="28"/>
        </w:rPr>
        <w:t xml:space="preserve">В Главном управлении осуществляется хранение дел по обращениям граждан за </w:t>
      </w:r>
      <w:r>
        <w:rPr>
          <w:sz w:val="28"/>
          <w:szCs w:val="28"/>
        </w:rPr>
        <w:t>2007 год 42 тома, за 2008 год 48 томов</w:t>
      </w:r>
      <w:r w:rsidRPr="005E1FE4">
        <w:rPr>
          <w:sz w:val="28"/>
          <w:szCs w:val="28"/>
        </w:rPr>
        <w:t xml:space="preserve">, за 2009 год 66 томов, за 2010 год </w:t>
      </w:r>
      <w:r>
        <w:rPr>
          <w:sz w:val="28"/>
          <w:szCs w:val="28"/>
        </w:rPr>
        <w:t>72 тома</w:t>
      </w:r>
      <w:r w:rsidRPr="005E1FE4">
        <w:rPr>
          <w:sz w:val="28"/>
          <w:szCs w:val="28"/>
        </w:rPr>
        <w:t xml:space="preserve">, за 2011 год 115 томов; за 2012 год 98 томов; за 2013 год </w:t>
      </w:r>
      <w:r>
        <w:rPr>
          <w:sz w:val="28"/>
          <w:szCs w:val="28"/>
        </w:rPr>
        <w:t>211 томов; за 2014 год 274 тома</w:t>
      </w:r>
      <w:r w:rsidRPr="005E1FE4">
        <w:rPr>
          <w:sz w:val="28"/>
          <w:szCs w:val="28"/>
        </w:rPr>
        <w:t>; за 2015 год 247 томов; за 2016 год 263 тома; за 2017 год</w:t>
      </w:r>
      <w:r>
        <w:rPr>
          <w:sz w:val="28"/>
          <w:szCs w:val="28"/>
        </w:rPr>
        <w:t xml:space="preserve"> 226 томов; за 2018 год 331 том</w:t>
      </w:r>
      <w:r w:rsidRPr="005E1FE4">
        <w:rPr>
          <w:sz w:val="28"/>
          <w:szCs w:val="28"/>
        </w:rPr>
        <w:t xml:space="preserve">; за 2019 год 265 томов; за 2020 год 236 томов; за 2021 год 279 томов; за 2022 год </w:t>
      </w:r>
      <w:r>
        <w:rPr>
          <w:sz w:val="28"/>
          <w:szCs w:val="28"/>
        </w:rPr>
        <w:t xml:space="preserve">144 </w:t>
      </w:r>
      <w:r w:rsidRPr="005E1FE4">
        <w:rPr>
          <w:sz w:val="28"/>
          <w:szCs w:val="28"/>
        </w:rPr>
        <w:t>тома. Закрытые дела по обращениям граждан хранятся в структурных подразделениях Главного управления.</w:t>
      </w:r>
    </w:p>
    <w:p w:rsidR="003C77CB" w:rsidRPr="00B5238C" w:rsidRDefault="003C77CB" w:rsidP="003C77C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Требования по хранению документов по рассмотрению обращений граждан в течение 5 лет соблюдаются, уничтожение осуществляется в установленном порядке. Акт об уничтожении составлен </w:t>
      </w:r>
      <w:r w:rsidRPr="00982E0F">
        <w:rPr>
          <w:color w:val="000000"/>
          <w:sz w:val="28"/>
          <w:szCs w:val="28"/>
        </w:rPr>
        <w:t xml:space="preserve">23.07.2020 № 1, </w:t>
      </w:r>
      <w:r w:rsidRPr="00B5238C">
        <w:rPr>
          <w:color w:val="000000"/>
          <w:sz w:val="28"/>
          <w:szCs w:val="28"/>
        </w:rPr>
        <w:t>период списания 2010 год.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  <w:r w:rsidRPr="00C47752">
        <w:rPr>
          <w:sz w:val="28"/>
          <w:szCs w:val="28"/>
        </w:rPr>
        <w:t>Гла</w:t>
      </w:r>
      <w:r>
        <w:rPr>
          <w:sz w:val="28"/>
          <w:szCs w:val="28"/>
        </w:rPr>
        <w:t>вным управлением было направлена</w:t>
      </w:r>
      <w:r w:rsidRPr="00C47752">
        <w:rPr>
          <w:sz w:val="28"/>
          <w:szCs w:val="28"/>
        </w:rPr>
        <w:t xml:space="preserve"> </w:t>
      </w:r>
      <w:r>
        <w:rPr>
          <w:sz w:val="28"/>
          <w:szCs w:val="28"/>
        </w:rPr>
        <w:t>заявка</w:t>
      </w:r>
      <w:r w:rsidRPr="00C47752">
        <w:rPr>
          <w:sz w:val="28"/>
          <w:szCs w:val="28"/>
        </w:rPr>
        <w:t xml:space="preserve"> в Центральный архив МЧС России от 30.09.2021 № М-130-6069 </w:t>
      </w:r>
      <w:r>
        <w:rPr>
          <w:sz w:val="28"/>
          <w:szCs w:val="28"/>
        </w:rPr>
        <w:t xml:space="preserve">о включении в план работы экспертно-проверочной методической комиссии Центрального архива </w:t>
      </w:r>
      <w:r w:rsidR="002F3928">
        <w:rPr>
          <w:sz w:val="28"/>
          <w:szCs w:val="28"/>
        </w:rPr>
        <w:br/>
      </w:r>
      <w:r>
        <w:rPr>
          <w:sz w:val="28"/>
          <w:szCs w:val="28"/>
        </w:rPr>
        <w:t>МЧС России о согласовании</w:t>
      </w:r>
      <w:r w:rsidRPr="00C47752">
        <w:rPr>
          <w:sz w:val="28"/>
          <w:szCs w:val="28"/>
        </w:rPr>
        <w:t xml:space="preserve"> описей дел постоянного хранения, по личному составу за 2011-2013 гг. Центральный архив МЧС России направил ответ на письмо Главного управления от 06.10.2021 № М-120-745 о внесении в проект плана работы ЭПМК на 2022 год.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</w:p>
    <w:p w:rsidR="003C77CB" w:rsidRDefault="003C77CB" w:rsidP="002F3928">
      <w:pPr>
        <w:ind w:left="707" w:firstLine="709"/>
        <w:rPr>
          <w:sz w:val="28"/>
        </w:rPr>
      </w:pPr>
      <w:r w:rsidRPr="001B5F96">
        <w:rPr>
          <w:sz w:val="28"/>
        </w:rPr>
        <w:t>Выводы</w:t>
      </w:r>
      <w:r>
        <w:rPr>
          <w:sz w:val="28"/>
        </w:rPr>
        <w:t xml:space="preserve"> по разделу</w:t>
      </w:r>
      <w:r w:rsidRPr="001B5F96">
        <w:rPr>
          <w:sz w:val="28"/>
        </w:rPr>
        <w:t xml:space="preserve">: </w:t>
      </w:r>
    </w:p>
    <w:p w:rsidR="003C77CB" w:rsidRDefault="003C77CB" w:rsidP="002F3928">
      <w:pPr>
        <w:ind w:firstLine="707"/>
        <w:jc w:val="both"/>
        <w:rPr>
          <w:sz w:val="28"/>
          <w:szCs w:val="28"/>
        </w:rPr>
      </w:pPr>
      <w:r w:rsidRPr="004D4C12">
        <w:rPr>
          <w:rStyle w:val="FontStyle12"/>
          <w:sz w:val="28"/>
          <w:szCs w:val="28"/>
        </w:rPr>
        <w:t>Делопроизводство в Главном управлении организовано и ведется в соответствии с</w:t>
      </w:r>
      <w:r>
        <w:rPr>
          <w:rStyle w:val="FontStyle12"/>
          <w:sz w:val="28"/>
          <w:szCs w:val="28"/>
        </w:rPr>
        <w:t xml:space="preserve"> требованиями законодательных и</w:t>
      </w:r>
      <w:r w:rsidRPr="004D4C12">
        <w:rPr>
          <w:rStyle w:val="FontStyle12"/>
          <w:sz w:val="28"/>
          <w:szCs w:val="28"/>
        </w:rPr>
        <w:t xml:space="preserve"> нормативно</w:t>
      </w:r>
      <w:r>
        <w:rPr>
          <w:rStyle w:val="FontStyle12"/>
          <w:sz w:val="28"/>
          <w:szCs w:val="28"/>
        </w:rPr>
        <w:t xml:space="preserve"> правовых актов Российской Федерации в сфере информации, документации и архивного дела. </w:t>
      </w:r>
    </w:p>
    <w:p w:rsidR="003C77CB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jc w:val="both"/>
        <w:rPr>
          <w:sz w:val="28"/>
          <w:szCs w:val="28"/>
        </w:rPr>
      </w:pPr>
    </w:p>
    <w:p w:rsidR="003C77CB" w:rsidRPr="001656DE" w:rsidRDefault="003C77CB" w:rsidP="003C77CB">
      <w:pPr>
        <w:spacing w:after="200"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3C77CB" w:rsidRDefault="003C77CB" w:rsidP="003C77CB">
      <w:pPr>
        <w:spacing w:after="200" w:line="276" w:lineRule="auto"/>
        <w:rPr>
          <w:b/>
          <w:sz w:val="28"/>
        </w:rPr>
      </w:pPr>
      <w:bookmarkStart w:id="28" w:name="_6._Организация_правового"/>
      <w:bookmarkEnd w:id="28"/>
      <w:r>
        <w:br w:type="page"/>
      </w:r>
    </w:p>
    <w:p w:rsidR="003C77CB" w:rsidRPr="00C643C2" w:rsidRDefault="003C77CB" w:rsidP="003C77CB">
      <w:pPr>
        <w:pStyle w:val="3"/>
        <w:rPr>
          <w:rFonts w:eastAsia="Calibri"/>
          <w:szCs w:val="28"/>
          <w:lang w:eastAsia="en-US"/>
        </w:rPr>
      </w:pPr>
      <w:r w:rsidRPr="00C643C2">
        <w:t>7. Организация правового сопровождения деятельности</w:t>
      </w:r>
    </w:p>
    <w:p w:rsidR="003C77CB" w:rsidRPr="00C643C2" w:rsidRDefault="003C77CB" w:rsidP="003C77CB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3C77CB" w:rsidRPr="00C643C2" w:rsidRDefault="003C77CB" w:rsidP="003C77CB">
      <w:pPr>
        <w:pStyle w:val="4"/>
        <w:spacing w:before="0"/>
        <w:rPr>
          <w:szCs w:val="28"/>
          <w:lang w:eastAsia="ar-SA"/>
        </w:rPr>
      </w:pPr>
      <w:r w:rsidRPr="00C643C2">
        <w:rPr>
          <w:szCs w:val="28"/>
          <w:lang w:eastAsia="ar-SA"/>
        </w:rPr>
        <w:t xml:space="preserve">7.1. Правовое сопровождение деятельности </w:t>
      </w:r>
      <w:r w:rsidRPr="00C643C2">
        <w:rPr>
          <w:bCs/>
          <w:szCs w:val="28"/>
          <w:lang w:eastAsia="ar-SA"/>
        </w:rPr>
        <w:t>в рамках судебной работы</w:t>
      </w:r>
    </w:p>
    <w:p w:rsidR="003C77CB" w:rsidRPr="00C643C2" w:rsidRDefault="003C77CB" w:rsidP="003C77CB">
      <w:pPr>
        <w:tabs>
          <w:tab w:val="left" w:pos="1560"/>
        </w:tabs>
        <w:ind w:firstLine="709"/>
        <w:jc w:val="center"/>
        <w:rPr>
          <w:b/>
          <w:sz w:val="28"/>
          <w:szCs w:val="28"/>
        </w:rPr>
      </w:pP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color w:val="000000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1. Штатная численность структурного подразделения, осуществляющего правовое сопровождение деятельности ГУ МЧС России</w:t>
      </w:r>
      <w:r w:rsidRPr="0084005D">
        <w:rPr>
          <w:rStyle w:val="af2"/>
          <w:rFonts w:ascii="Times New Roman" w:hAnsi="Times New Roman" w:cs="Cambria"/>
          <w:color w:val="000000"/>
          <w:sz w:val="28"/>
          <w:szCs w:val="28"/>
        </w:rPr>
        <w:footnoteReference w:id="38"/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, </w:t>
      </w:r>
      <w:r w:rsidRPr="000B2F78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13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ед.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Правовое подразделение ГУ МЧС России за отчетный период </w:t>
      </w:r>
      <w:r w:rsidR="002F3928">
        <w:rPr>
          <w:rStyle w:val="FontStyle21"/>
          <w:rFonts w:ascii="Times New Roman" w:hAnsi="Times New Roman"/>
          <w:color w:val="000000"/>
          <w:sz w:val="28"/>
          <w:szCs w:val="28"/>
        </w:rPr>
        <w:br/>
      </w:r>
      <w:r w:rsidRPr="0009278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 полугодие 2022 года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39"/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осуществило правовое сопровождение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(в том числе по доверенности)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09278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142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0"/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дел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1"/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, из которых переходящих с прошлого отчетного периода 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>–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09278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111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дел.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Из них: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color w:val="000000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а) в рамках гражданского и арбитражного судопроизводства </w:t>
      </w:r>
      <w:r w:rsidRPr="0009278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138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,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при этом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выступало: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истца в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58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из них предъявлено встречных требований по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ответчика в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62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из них предъявлено встречных требований по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третьего лица, заявляющего самостоятельные требования, 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в качестве третьего лица, не заявляющего самостоятельных требований,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18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color w:val="000000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составило </w:t>
      </w:r>
      <w:r w:rsidRPr="0015509C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3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>а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, при этом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выступало: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административного истца в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дел, из них предъявлено встречных требований по </w:t>
      </w:r>
      <w:r w:rsidRPr="0015509C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административного ответчика 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из них предъявлено встречных требований по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заинтересованного лица в </w:t>
      </w:r>
      <w:r w:rsidRPr="00824151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деле.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в) количество дел в рамках уголовного судопроизводства, по которым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ГУ МЧС России выступало в качестве потерпевшего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Количество заявленных гражданских исков </w:t>
      </w:r>
      <w:r w:rsidRPr="00824151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г) об административных правонарушениях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2"/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составило </w:t>
      </w:r>
      <w:r w:rsidRPr="00506DB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дел,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по которым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выступало: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в качестве лица, участвующего в деле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3"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06DB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>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left="709" w:firstLine="0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потерпевшего </w:t>
      </w:r>
      <w:r w:rsidRPr="00506DB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2. Общее количество судебных дел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, по которым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выступило в качестве стороны и (или) лица, участвующего в делах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4"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77C8">
        <w:rPr>
          <w:rFonts w:ascii="Times New Roman" w:hAnsi="Times New Roman"/>
          <w:color w:val="000000"/>
          <w:sz w:val="28"/>
          <w:szCs w:val="28"/>
          <w:u w:val="single"/>
        </w:rPr>
        <w:t>98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Из них вступившие в отчетном периоде в законную силу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5"/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судебные акты </w:t>
      </w:r>
      <w:r w:rsidRPr="00961090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33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, из которых: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а) в рамках гражданского и арбитражного судопроизводства –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по </w:t>
      </w:r>
      <w:r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33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по </w:t>
      </w:r>
      <w:r w:rsidRPr="009F3CE3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в) в рамках уголовного судопроизводства – по </w:t>
      </w:r>
      <w:r w:rsidRPr="009F3CE3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дел, количество гражданских исков, по которым приняты вступившие в силу решения </w:t>
      </w:r>
      <w:r w:rsidRPr="009F3CE3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; 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 по </w:t>
      </w:r>
      <w:r w:rsidRPr="00961090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дел.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2.1. Общее количество судебных дел, по которым вступили в законную силу судебные акты, вынесенные в пользу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6"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ГУ МЧС России как стороны,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составляет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Из них: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84005D">
        <w:rPr>
          <w:rFonts w:ascii="Times New Roman" w:hAnsi="Times New Roman"/>
          <w:color w:val="000000"/>
          <w:sz w:val="28"/>
          <w:szCs w:val="28"/>
        </w:rPr>
        <w:t>,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том числе в рамках рассмотрения гражданского иска в уголовном деле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отчетном периоде в силу судебные акты, которыми в полном объеме удовлетворены требования, заявленные ГУ МЧС России как стороной, либо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полном объеме отказано в удовлетворении требований, предъявленных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к ГУ МЧС России, составил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69,7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2.2. Общее количество судебных дел, по которым вступили в законную силу судебные акты, вынесенные не в пользу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7"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ГУ МЧС России как стороны, составляет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6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Из них: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6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дел, 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0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том числе в рамках рассмотрения гражданского иска в уголовном деле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="006C0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в отчетном периоде в силу судебные акты, которыми в полном объеме отказано</w:t>
      </w:r>
      <w:r w:rsidR="006C0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в удовлетворении требований, заявленных ГУ МЧС России как стороной, либо</w:t>
      </w:r>
      <w:r w:rsidR="006C0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в полном объеме удовлетворены требования, предъявленные к ГУ МЧС России, составил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18,18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2.3. Общее количество судебных дел, по которым вступили в законную силу судебные акты, вынесенные частично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8"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в пользу ГУ МЧС России как стороны,  составляет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4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Из них: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4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а,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0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том числе в рамках рассмотрения гражданского иска в уголовном деле </w:t>
      </w:r>
      <w:r w:rsidRPr="00AC2256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 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 w:rsidRPr="00492DA5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3C77CB" w:rsidRPr="0084005D" w:rsidRDefault="003C77CB" w:rsidP="003C77CB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="006C0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в отчетном периоде в силу судебные акты,  которыми частично удовлетворены требования, заявленные ГУ МЧС России как стороной, либо отказано</w:t>
      </w:r>
      <w:r w:rsidR="006C0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в удовлетворении части требований, предъявленных к ГУ МЧС России, составил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12,12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3. Из вступивших в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отчетном периоде в законную силу судебных актов </w:t>
      </w:r>
      <w:r w:rsidRPr="0084005D">
        <w:rPr>
          <w:rFonts w:ascii="Times New Roman" w:hAnsi="Times New Roman"/>
          <w:color w:val="000000"/>
          <w:sz w:val="28"/>
          <w:szCs w:val="28"/>
        </w:rPr>
        <w:t>связано с денежными требованиями</w:t>
      </w:r>
      <w:r w:rsidRPr="0084005D">
        <w:rPr>
          <w:rStyle w:val="af2"/>
          <w:rFonts w:ascii="Times New Roman" w:hAnsi="Times New Roman"/>
          <w:color w:val="000000"/>
          <w:sz w:val="28"/>
          <w:szCs w:val="28"/>
        </w:rPr>
        <w:footnoteReference w:id="49"/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3415">
        <w:rPr>
          <w:rFonts w:ascii="Times New Roman" w:hAnsi="Times New Roman"/>
          <w:color w:val="000000"/>
          <w:sz w:val="28"/>
          <w:szCs w:val="28"/>
          <w:u w:val="single"/>
        </w:rPr>
        <w:t>27</w:t>
      </w:r>
      <w:r w:rsidRPr="0084005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дел, не связано с денежными требованиями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2256">
        <w:rPr>
          <w:rFonts w:ascii="Times New Roman" w:hAnsi="Times New Roman"/>
          <w:color w:val="000000"/>
          <w:sz w:val="28"/>
          <w:szCs w:val="28"/>
          <w:u w:val="single"/>
        </w:rPr>
        <w:t>18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дел.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4. За отчетный период правовым подразделением ГУ МЧС России осуществлен контроль исполнения судебного акта по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43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из которых </w:t>
      </w:r>
      <w:r w:rsidR="002F3928">
        <w:rPr>
          <w:rFonts w:ascii="Times New Roman" w:hAnsi="Times New Roman"/>
          <w:color w:val="000000"/>
          <w:sz w:val="28"/>
          <w:szCs w:val="28"/>
        </w:rPr>
        <w:br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ГУ МЧС России выступило в качестве взыскателя по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19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в качестве должника – по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24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делам.</w:t>
      </w: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отчетном периоде завершено исполнение по </w:t>
      </w:r>
      <w:r w:rsidRPr="00AC2256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судебным делам, из которых ГУ МЧС России выступило в качестве взыскателя по </w:t>
      </w:r>
      <w:r w:rsidRPr="00816DB4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в качестве должника – по </w:t>
      </w:r>
      <w:r w:rsidRPr="005A2A48">
        <w:rPr>
          <w:rFonts w:ascii="Times New Roman" w:hAnsi="Times New Roman"/>
          <w:color w:val="000000"/>
          <w:sz w:val="28"/>
          <w:szCs w:val="28"/>
          <w:u w:val="single"/>
        </w:rPr>
        <w:t>18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84005D">
        <w:rPr>
          <w:rFonts w:ascii="Times New Roman" w:hAnsi="Times New Roman"/>
          <w:color w:val="000000"/>
          <w:sz w:val="28"/>
          <w:szCs w:val="28"/>
        </w:rPr>
        <w:t>елам.</w:t>
      </w:r>
    </w:p>
    <w:p w:rsidR="003C77CB" w:rsidRPr="006C0F4B" w:rsidRDefault="003C77CB" w:rsidP="003C77CB">
      <w:pPr>
        <w:rPr>
          <w:color w:val="000000"/>
          <w:sz w:val="16"/>
          <w:szCs w:val="16"/>
          <w:lang w:eastAsia="ar-SA"/>
        </w:rPr>
      </w:pPr>
    </w:p>
    <w:p w:rsidR="003C77CB" w:rsidRPr="00C643C2" w:rsidRDefault="003C77CB" w:rsidP="003C77CB">
      <w:pPr>
        <w:pStyle w:val="4"/>
        <w:spacing w:before="0"/>
        <w:rPr>
          <w:szCs w:val="28"/>
          <w:lang w:eastAsia="ar-SA"/>
        </w:rPr>
      </w:pPr>
      <w:r w:rsidRPr="00C643C2">
        <w:rPr>
          <w:szCs w:val="28"/>
          <w:lang w:eastAsia="ar-SA"/>
        </w:rPr>
        <w:t>7.2. Правовое сопровождение в рамках внутренней работы</w:t>
      </w:r>
    </w:p>
    <w:p w:rsidR="003C77CB" w:rsidRPr="006C0F4B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sz w:val="16"/>
          <w:szCs w:val="16"/>
        </w:rPr>
      </w:pPr>
    </w:p>
    <w:p w:rsidR="003C77CB" w:rsidRPr="0084005D" w:rsidRDefault="003C77CB" w:rsidP="003C77C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За отчетный период правовым подразделением ГУ МЧС России проведена правовая экспертиза документов в количестве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3</w:t>
      </w:r>
      <w:r w:rsidRPr="0037180E">
        <w:rPr>
          <w:rFonts w:ascii="Times New Roman" w:hAnsi="Times New Roman"/>
          <w:bCs/>
          <w:iCs/>
          <w:sz w:val="28"/>
          <w:szCs w:val="28"/>
          <w:u w:val="single"/>
        </w:rPr>
        <w:t>1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75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из которых согласовано </w:t>
      </w:r>
      <w:r w:rsidRPr="0037180E">
        <w:rPr>
          <w:rFonts w:ascii="Times New Roman" w:hAnsi="Times New Roman"/>
          <w:bCs/>
          <w:iCs/>
          <w:sz w:val="28"/>
          <w:szCs w:val="28"/>
          <w:u w:val="single"/>
        </w:rPr>
        <w:t>1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880</w:t>
      </w:r>
      <w:r w:rsidRPr="001B5F96">
        <w:rPr>
          <w:rFonts w:ascii="Times New Roman" w:hAnsi="Times New Roman"/>
          <w:bCs/>
          <w:iCs/>
          <w:sz w:val="28"/>
          <w:szCs w:val="28"/>
        </w:rPr>
        <w:t xml:space="preserve"> (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59</w:t>
      </w:r>
      <w:r w:rsidRPr="001B5F96">
        <w:rPr>
          <w:rFonts w:ascii="Times New Roman" w:hAnsi="Times New Roman"/>
          <w:bCs/>
          <w:iCs/>
          <w:sz w:val="28"/>
          <w:szCs w:val="28"/>
        </w:rPr>
        <w:t xml:space="preserve"> %)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3C77CB" w:rsidRPr="001656DE" w:rsidRDefault="003C77CB" w:rsidP="006C0F4B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bCs/>
          <w:iCs/>
          <w:color w:val="FF0000"/>
          <w:sz w:val="28"/>
          <w:szCs w:val="28"/>
        </w:rPr>
      </w:pP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За отчетный период правовым подразделением ГУ МЧС России подготовлено документов в количестве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2</w:t>
      </w:r>
      <w:r w:rsidRPr="0037180E">
        <w:rPr>
          <w:rFonts w:ascii="Times New Roman" w:hAnsi="Times New Roman"/>
          <w:bCs/>
          <w:iCs/>
          <w:sz w:val="28"/>
          <w:szCs w:val="28"/>
          <w:u w:val="single"/>
        </w:rPr>
        <w:t>5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Pr="001656DE">
        <w:rPr>
          <w:bCs/>
          <w:iCs/>
          <w:color w:val="FF0000"/>
          <w:sz w:val="28"/>
          <w:szCs w:val="28"/>
        </w:rPr>
        <w:br w:type="page"/>
      </w:r>
    </w:p>
    <w:p w:rsidR="003C77CB" w:rsidRPr="00326013" w:rsidRDefault="003C77CB" w:rsidP="003C77CB">
      <w:pPr>
        <w:pStyle w:val="3"/>
      </w:pPr>
      <w:bookmarkStart w:id="29" w:name="_8._Медицинское_и"/>
      <w:bookmarkEnd w:id="29"/>
      <w:r w:rsidRPr="00326013">
        <w:t>9. Медицинское и психологическое обеспечение личного состава</w:t>
      </w:r>
    </w:p>
    <w:p w:rsidR="003C77CB" w:rsidRPr="00326013" w:rsidRDefault="003C77CB" w:rsidP="003C77CB">
      <w:pPr>
        <w:suppressAutoHyphens/>
        <w:ind w:left="142" w:firstLine="566"/>
        <w:jc w:val="both"/>
        <w:rPr>
          <w:bCs/>
          <w:iCs/>
          <w:sz w:val="28"/>
          <w:szCs w:val="28"/>
        </w:rPr>
      </w:pPr>
    </w:p>
    <w:p w:rsidR="003C77CB" w:rsidRPr="00326013" w:rsidRDefault="003C77CB" w:rsidP="003C77CB">
      <w:pPr>
        <w:pStyle w:val="4"/>
      </w:pPr>
      <w:r w:rsidRPr="00326013">
        <w:t>9.1. Сведения об организации медицинского и психологического обеспечения личного состава</w:t>
      </w:r>
    </w:p>
    <w:p w:rsidR="003C77CB" w:rsidRPr="00326013" w:rsidRDefault="003C77CB" w:rsidP="003C77CB">
      <w:pPr>
        <w:suppressAutoHyphens/>
        <w:ind w:firstLine="709"/>
        <w:jc w:val="both"/>
        <w:rPr>
          <w:i/>
          <w:sz w:val="28"/>
          <w:szCs w:val="28"/>
        </w:rPr>
      </w:pPr>
    </w:p>
    <w:p w:rsidR="003C77CB" w:rsidRPr="00326013" w:rsidRDefault="003C77CB" w:rsidP="003C77CB">
      <w:pPr>
        <w:pStyle w:val="5"/>
      </w:pPr>
      <w:r w:rsidRPr="00326013">
        <w:t>9.1.1. Организация работы в области медицинского обеспечения</w:t>
      </w:r>
    </w:p>
    <w:p w:rsidR="003C77CB" w:rsidRPr="00326013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3C77CB" w:rsidRPr="00326013" w:rsidRDefault="003C77CB" w:rsidP="003C77CB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326013">
        <w:rPr>
          <w:sz w:val="28"/>
          <w:szCs w:val="28"/>
        </w:rPr>
        <w:t xml:space="preserve">На последний день отчетного периода укомплектованность в отделе медико-психологического обеспечения </w:t>
      </w:r>
      <w:r w:rsidRPr="00326013">
        <w:rPr>
          <w:color w:val="000000"/>
          <w:sz w:val="28"/>
          <w:szCs w:val="28"/>
        </w:rPr>
        <w:t>Главного управления МЧС России</w:t>
      </w:r>
      <w:r w:rsidRPr="00326013">
        <w:rPr>
          <w:color w:val="000000"/>
          <w:sz w:val="28"/>
          <w:szCs w:val="28"/>
        </w:rPr>
        <w:br/>
        <w:t>по г. Санкт-Петербургу составляет 82 % (по штату 16 чел. / по списку 14 чел.).</w:t>
      </w:r>
    </w:p>
    <w:p w:rsidR="003C77CB" w:rsidRPr="00326013" w:rsidRDefault="003C77CB" w:rsidP="003C77CB">
      <w:pPr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На последний день отчетного периода укомплектованность в медико-психологической службе федерального государственного казенного учреждения «Специализированная пожарно-спасательная часть  </w:t>
      </w:r>
      <w:r w:rsidRPr="00326013">
        <w:rPr>
          <w:spacing w:val="3"/>
          <w:sz w:val="28"/>
          <w:szCs w:val="28"/>
        </w:rPr>
        <w:t>федеральной противопожарной службы по городу Санкт-Петербургу им. Александра Петровича Кудряшова» Главного управления МЧС России по г. Санкт-Петербургу</w:t>
      </w:r>
      <w:r w:rsidRPr="00326013">
        <w:rPr>
          <w:sz w:val="28"/>
          <w:szCs w:val="28"/>
        </w:rPr>
        <w:t xml:space="preserve"> (</w:t>
      </w:r>
      <w:r w:rsidRPr="00326013">
        <w:rPr>
          <w:spacing w:val="3"/>
          <w:sz w:val="28"/>
          <w:szCs w:val="28"/>
        </w:rPr>
        <w:t xml:space="preserve">далее – СПСЧ ФПС по Санкт-Петербургу) </w:t>
      </w:r>
      <w:r w:rsidRPr="00326013">
        <w:rPr>
          <w:sz w:val="28"/>
          <w:szCs w:val="28"/>
        </w:rPr>
        <w:t>составляет 60%</w:t>
      </w:r>
      <w:r w:rsidR="002F3928">
        <w:rPr>
          <w:sz w:val="28"/>
          <w:szCs w:val="28"/>
        </w:rPr>
        <w:br/>
      </w:r>
      <w:r w:rsidRPr="00326013">
        <w:rPr>
          <w:sz w:val="28"/>
          <w:szCs w:val="28"/>
        </w:rPr>
        <w:t>(по штату 5 чел. / по списку 3 чел.).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326013">
        <w:rPr>
          <w:sz w:val="28"/>
        </w:rPr>
        <w:t>Таблица 9.1.1.1.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3C77CB" w:rsidRPr="00326013" w:rsidRDefault="003C77CB" w:rsidP="003C77CB">
      <w:pPr>
        <w:pStyle w:val="a6"/>
        <w:ind w:left="0"/>
        <w:contextualSpacing w:val="0"/>
        <w:jc w:val="center"/>
        <w:rPr>
          <w:sz w:val="28"/>
        </w:rPr>
      </w:pPr>
      <w:r w:rsidRPr="00326013">
        <w:rPr>
          <w:sz w:val="28"/>
        </w:rPr>
        <w:t xml:space="preserve">Сведения о штатной укомплектованности подразделений медицинского </w:t>
      </w:r>
      <w:r w:rsidRPr="00326013">
        <w:rPr>
          <w:sz w:val="28"/>
        </w:rPr>
        <w:br/>
        <w:t>и психологического обеспечения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851"/>
        <w:gridCol w:w="850"/>
        <w:gridCol w:w="709"/>
        <w:gridCol w:w="709"/>
        <w:gridCol w:w="567"/>
        <w:gridCol w:w="538"/>
        <w:gridCol w:w="390"/>
      </w:tblGrid>
      <w:tr w:rsidR="003C77CB" w:rsidRPr="00326013" w:rsidTr="00931236">
        <w:trPr>
          <w:jc w:val="center"/>
        </w:trPr>
        <w:tc>
          <w:tcPr>
            <w:tcW w:w="5240" w:type="dxa"/>
            <w:vMerge w:val="restart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 xml:space="preserve">Наименование подразделения </w:t>
            </w:r>
          </w:p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i/>
                <w:color w:val="000000"/>
                <w:sz w:val="22"/>
                <w:szCs w:val="16"/>
              </w:rPr>
              <w:t>(все подразделения ГУ МЧС России где имеются специалисты по медицинскому обеспечению)</w:t>
            </w:r>
          </w:p>
        </w:tc>
        <w:tc>
          <w:tcPr>
            <w:tcW w:w="1701" w:type="dxa"/>
            <w:gridSpan w:val="2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Медицинские специалисты</w:t>
            </w:r>
          </w:p>
        </w:tc>
        <w:tc>
          <w:tcPr>
            <w:tcW w:w="1418" w:type="dxa"/>
            <w:gridSpan w:val="2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Психологи</w:t>
            </w:r>
          </w:p>
        </w:tc>
        <w:tc>
          <w:tcPr>
            <w:tcW w:w="1495" w:type="dxa"/>
            <w:gridSpan w:val="3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Итого</w:t>
            </w:r>
          </w:p>
        </w:tc>
      </w:tr>
      <w:tr w:rsidR="003C77CB" w:rsidRPr="00326013" w:rsidTr="00931236">
        <w:trPr>
          <w:cantSplit/>
          <w:trHeight w:val="1352"/>
          <w:jc w:val="center"/>
        </w:trPr>
        <w:tc>
          <w:tcPr>
            <w:tcW w:w="5240" w:type="dxa"/>
            <w:vMerge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штату</w:t>
            </w:r>
          </w:p>
        </w:tc>
        <w:tc>
          <w:tcPr>
            <w:tcW w:w="850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списку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штату</w:t>
            </w: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списку</w:t>
            </w:r>
          </w:p>
        </w:tc>
        <w:tc>
          <w:tcPr>
            <w:tcW w:w="567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штату</w:t>
            </w:r>
          </w:p>
        </w:tc>
        <w:tc>
          <w:tcPr>
            <w:tcW w:w="538" w:type="dxa"/>
            <w:textDirection w:val="btLr"/>
            <w:vAlign w:val="center"/>
          </w:tcPr>
          <w:p w:rsidR="003C77CB" w:rsidRPr="0098125E" w:rsidRDefault="003C77CB" w:rsidP="00931236">
            <w:pPr>
              <w:suppressAutoHyphens/>
              <w:ind w:left="113" w:right="113"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По списку</w:t>
            </w:r>
          </w:p>
        </w:tc>
        <w:tc>
          <w:tcPr>
            <w:tcW w:w="390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%</w:t>
            </w:r>
          </w:p>
        </w:tc>
      </w:tr>
      <w:tr w:rsidR="003C77CB" w:rsidRPr="00326013" w:rsidTr="00931236">
        <w:trPr>
          <w:jc w:val="center"/>
        </w:trPr>
        <w:tc>
          <w:tcPr>
            <w:tcW w:w="5240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Отдел (отделение) медико-психологического обеспечения</w:t>
            </w: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  <w:lang w:val="en-US"/>
              </w:rPr>
            </w:pPr>
            <w:r w:rsidRPr="0098125E">
              <w:rPr>
                <w:sz w:val="22"/>
                <w:szCs w:val="16"/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16</w:t>
            </w:r>
          </w:p>
        </w:tc>
        <w:tc>
          <w:tcPr>
            <w:tcW w:w="538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  <w:lang w:val="en-US"/>
              </w:rPr>
            </w:pPr>
            <w:r w:rsidRPr="0098125E">
              <w:rPr>
                <w:sz w:val="22"/>
                <w:szCs w:val="16"/>
              </w:rPr>
              <w:t>1</w:t>
            </w:r>
            <w:r w:rsidRPr="0098125E">
              <w:rPr>
                <w:sz w:val="22"/>
                <w:szCs w:val="16"/>
                <w:lang w:val="en-US"/>
              </w:rPr>
              <w:t>4</w:t>
            </w:r>
          </w:p>
        </w:tc>
        <w:tc>
          <w:tcPr>
            <w:tcW w:w="390" w:type="dxa"/>
            <w:vAlign w:val="center"/>
          </w:tcPr>
          <w:p w:rsidR="003C77CB" w:rsidRPr="0098125E" w:rsidRDefault="003C77CB" w:rsidP="00931236">
            <w:pPr>
              <w:suppressAutoHyphens/>
              <w:ind w:left="-107" w:right="-61"/>
              <w:jc w:val="center"/>
              <w:rPr>
                <w:szCs w:val="16"/>
                <w:lang w:val="en-US"/>
              </w:rPr>
            </w:pPr>
            <w:r w:rsidRPr="0098125E">
              <w:rPr>
                <w:sz w:val="22"/>
                <w:szCs w:val="16"/>
              </w:rPr>
              <w:t>8</w:t>
            </w:r>
            <w:r w:rsidRPr="0098125E">
              <w:rPr>
                <w:sz w:val="22"/>
                <w:szCs w:val="16"/>
                <w:lang w:val="en-US"/>
              </w:rPr>
              <w:t>2</w:t>
            </w:r>
          </w:p>
        </w:tc>
      </w:tr>
      <w:tr w:rsidR="003C77CB" w:rsidRPr="00326013" w:rsidTr="00931236">
        <w:trPr>
          <w:jc w:val="center"/>
        </w:trPr>
        <w:tc>
          <w:tcPr>
            <w:tcW w:w="5240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color w:val="000000"/>
                <w:szCs w:val="16"/>
              </w:rPr>
            </w:pPr>
            <w:r w:rsidRPr="0098125E">
              <w:rPr>
                <w:color w:val="000000"/>
                <w:sz w:val="22"/>
                <w:szCs w:val="16"/>
              </w:rPr>
              <w:t>Медико-психологическая служба СПСЧ</w:t>
            </w:r>
            <w:r w:rsidRPr="0098125E">
              <w:rPr>
                <w:color w:val="000000"/>
                <w:sz w:val="22"/>
                <w:szCs w:val="16"/>
              </w:rPr>
              <w:br/>
              <w:t>(СЧ по ТКП)</w:t>
            </w: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5</w:t>
            </w:r>
          </w:p>
        </w:tc>
        <w:tc>
          <w:tcPr>
            <w:tcW w:w="538" w:type="dxa"/>
            <w:vAlign w:val="center"/>
          </w:tcPr>
          <w:p w:rsidR="003C77CB" w:rsidRPr="0098125E" w:rsidRDefault="003C77CB" w:rsidP="00931236">
            <w:pPr>
              <w:suppressAutoHyphens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3</w:t>
            </w:r>
          </w:p>
        </w:tc>
        <w:tc>
          <w:tcPr>
            <w:tcW w:w="390" w:type="dxa"/>
            <w:vAlign w:val="center"/>
          </w:tcPr>
          <w:p w:rsidR="003C77CB" w:rsidRPr="0098125E" w:rsidRDefault="003C77CB" w:rsidP="00931236">
            <w:pPr>
              <w:suppressAutoHyphens/>
              <w:ind w:left="-107" w:right="-61"/>
              <w:jc w:val="center"/>
              <w:rPr>
                <w:szCs w:val="16"/>
              </w:rPr>
            </w:pPr>
            <w:r w:rsidRPr="0098125E">
              <w:rPr>
                <w:sz w:val="22"/>
                <w:szCs w:val="16"/>
              </w:rPr>
              <w:t>60</w:t>
            </w:r>
          </w:p>
        </w:tc>
      </w:tr>
    </w:tbl>
    <w:p w:rsidR="003C77CB" w:rsidRPr="001656DE" w:rsidRDefault="003C77CB" w:rsidP="003C77CB">
      <w:pPr>
        <w:suppressAutoHyphens/>
        <w:ind w:firstLine="709"/>
        <w:jc w:val="both"/>
        <w:rPr>
          <w:color w:val="FF0000"/>
          <w:sz w:val="28"/>
          <w:szCs w:val="28"/>
        </w:rPr>
      </w:pP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В целях организации медицинского обеспечения личного состава </w:t>
      </w:r>
      <w:r w:rsidRPr="00326013">
        <w:rPr>
          <w:sz w:val="28"/>
          <w:szCs w:val="28"/>
        </w:rPr>
        <w:br/>
        <w:t>Главному управлению в </w:t>
      </w:r>
      <w:r w:rsidRPr="00326013">
        <w:rPr>
          <w:sz w:val="28"/>
          <w:szCs w:val="28"/>
          <w:lang w:val="en-US"/>
        </w:rPr>
        <w:t>II</w:t>
      </w:r>
      <w:r w:rsidRPr="00326013">
        <w:rPr>
          <w:sz w:val="28"/>
          <w:szCs w:val="28"/>
        </w:rPr>
        <w:t xml:space="preserve"> квартале 2022 года выделено 6 781,5 тыс.руб.,</w:t>
      </w:r>
      <w:r w:rsidR="002F3928">
        <w:rPr>
          <w:sz w:val="28"/>
          <w:szCs w:val="28"/>
        </w:rPr>
        <w:br/>
      </w:r>
      <w:r w:rsidRPr="00326013">
        <w:rPr>
          <w:sz w:val="28"/>
          <w:szCs w:val="28"/>
        </w:rPr>
        <w:t>(АППГ:6 546,0 тыс.руб.).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Достигнутые уровни контрактации и кассового исполнения бюджетной росписи составили соответственно 49% (АППГ:50%.) и 45% (АППГ:25 %).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Личный состав Главного управления прикреплен на медицинское обслуживание: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- к военно-медицинским организациям Минобороны России </w:t>
      </w:r>
      <w:r w:rsidRPr="00326013">
        <w:rPr>
          <w:sz w:val="28"/>
          <w:szCs w:val="28"/>
          <w:u w:val="single"/>
        </w:rPr>
        <w:t xml:space="preserve">32 </w:t>
      </w:r>
      <w:r w:rsidRPr="00326013">
        <w:rPr>
          <w:sz w:val="28"/>
          <w:szCs w:val="28"/>
        </w:rPr>
        <w:t>чел.,</w:t>
      </w:r>
      <w:r w:rsidRPr="00326013">
        <w:rPr>
          <w:sz w:val="28"/>
          <w:szCs w:val="28"/>
        </w:rPr>
        <w:br/>
        <w:t xml:space="preserve">что составляет </w:t>
      </w:r>
      <w:r w:rsidRPr="00326013">
        <w:rPr>
          <w:sz w:val="28"/>
          <w:szCs w:val="28"/>
          <w:u w:val="single"/>
        </w:rPr>
        <w:t xml:space="preserve"> 100 </w:t>
      </w:r>
      <w:r w:rsidRPr="00326013">
        <w:rPr>
          <w:sz w:val="28"/>
          <w:szCs w:val="28"/>
        </w:rPr>
        <w:t xml:space="preserve">% от фактической численности военнослужащих; </w:t>
      </w:r>
    </w:p>
    <w:p w:rsidR="002F3928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- к ведомственным учреждениям МЧС России </w:t>
      </w:r>
      <w:r w:rsidRPr="00326013">
        <w:rPr>
          <w:sz w:val="28"/>
          <w:szCs w:val="28"/>
          <w:u w:val="single"/>
        </w:rPr>
        <w:t>3</w:t>
      </w:r>
      <w:r w:rsidR="002F3928">
        <w:rPr>
          <w:sz w:val="28"/>
          <w:szCs w:val="28"/>
          <w:u w:val="single"/>
        </w:rPr>
        <w:t> </w:t>
      </w:r>
      <w:r w:rsidRPr="00326013">
        <w:rPr>
          <w:sz w:val="28"/>
          <w:szCs w:val="28"/>
          <w:u w:val="single"/>
        </w:rPr>
        <w:t xml:space="preserve">361 </w:t>
      </w:r>
      <w:r w:rsidRPr="00326013">
        <w:rPr>
          <w:sz w:val="28"/>
          <w:szCs w:val="28"/>
        </w:rPr>
        <w:t>чел., что составляет</w:t>
      </w:r>
    </w:p>
    <w:p w:rsidR="003C77CB" w:rsidRPr="00326013" w:rsidRDefault="003C77CB" w:rsidP="002F3928">
      <w:pPr>
        <w:suppressAutoHyphens/>
        <w:jc w:val="both"/>
        <w:rPr>
          <w:sz w:val="28"/>
          <w:szCs w:val="28"/>
        </w:rPr>
      </w:pPr>
      <w:r w:rsidRPr="00326013">
        <w:rPr>
          <w:sz w:val="28"/>
          <w:szCs w:val="28"/>
          <w:u w:val="single"/>
        </w:rPr>
        <w:t>100</w:t>
      </w:r>
      <w:r w:rsidRPr="00326013">
        <w:rPr>
          <w:sz w:val="28"/>
          <w:szCs w:val="28"/>
        </w:rPr>
        <w:t xml:space="preserve"> % от необходимой численности прикрепленного контингента;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- к учреждениям МВД России </w:t>
      </w:r>
      <w:r w:rsidRPr="00326013">
        <w:rPr>
          <w:sz w:val="28"/>
          <w:szCs w:val="28"/>
          <w:u w:val="single"/>
        </w:rPr>
        <w:t>3</w:t>
      </w:r>
      <w:r w:rsidR="002F3928">
        <w:rPr>
          <w:sz w:val="28"/>
          <w:szCs w:val="28"/>
          <w:u w:val="single"/>
        </w:rPr>
        <w:t> </w:t>
      </w:r>
      <w:r w:rsidRPr="00326013">
        <w:rPr>
          <w:sz w:val="28"/>
          <w:szCs w:val="28"/>
          <w:u w:val="single"/>
        </w:rPr>
        <w:t xml:space="preserve">339 </w:t>
      </w:r>
      <w:r w:rsidRPr="00326013">
        <w:rPr>
          <w:sz w:val="28"/>
          <w:szCs w:val="28"/>
        </w:rPr>
        <w:t xml:space="preserve">чел, что составляет </w:t>
      </w:r>
      <w:r w:rsidRPr="00326013">
        <w:rPr>
          <w:sz w:val="28"/>
          <w:szCs w:val="28"/>
          <w:u w:val="single"/>
        </w:rPr>
        <w:t>100</w:t>
      </w:r>
      <w:r w:rsidRPr="00326013">
        <w:rPr>
          <w:sz w:val="28"/>
          <w:szCs w:val="28"/>
        </w:rPr>
        <w:t>%</w:t>
      </w:r>
      <w:r w:rsidRPr="00326013">
        <w:rPr>
          <w:sz w:val="28"/>
          <w:szCs w:val="28"/>
        </w:rPr>
        <w:br/>
        <w:t xml:space="preserve">от фактической численности сотрудников ФПС ГПС; 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к меди</w:t>
      </w:r>
      <w:r w:rsidR="002F3928">
        <w:rPr>
          <w:sz w:val="28"/>
          <w:szCs w:val="28"/>
        </w:rPr>
        <w:t>цинским учреждениям ФМБА России</w:t>
      </w:r>
      <w:r w:rsidR="002F3928">
        <w:rPr>
          <w:sz w:val="28"/>
          <w:szCs w:val="28"/>
          <w:u w:val="single"/>
        </w:rPr>
        <w:t xml:space="preserve"> 0 </w:t>
      </w:r>
      <w:r w:rsidR="002F3928">
        <w:rPr>
          <w:sz w:val="28"/>
          <w:szCs w:val="28"/>
        </w:rPr>
        <w:t>чел., что составляет</w:t>
      </w:r>
      <w:r w:rsidRPr="00326013">
        <w:rPr>
          <w:sz w:val="28"/>
          <w:szCs w:val="28"/>
          <w:u w:val="single"/>
        </w:rPr>
        <w:t xml:space="preserve"> 0 </w:t>
      </w:r>
      <w:r w:rsidRPr="00326013">
        <w:rPr>
          <w:sz w:val="28"/>
          <w:szCs w:val="28"/>
        </w:rPr>
        <w:t xml:space="preserve">% </w:t>
      </w:r>
      <w:r w:rsidR="002F3928">
        <w:rPr>
          <w:sz w:val="28"/>
          <w:szCs w:val="28"/>
        </w:rPr>
        <w:br/>
      </w:r>
      <w:r w:rsidRPr="00326013">
        <w:rPr>
          <w:sz w:val="28"/>
          <w:szCs w:val="28"/>
        </w:rPr>
        <w:t>от фактической численности работников.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326013">
        <w:rPr>
          <w:sz w:val="28"/>
        </w:rPr>
        <w:t>Таблица 9.1.1.2.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3C77CB" w:rsidRDefault="003C77CB" w:rsidP="003C77CB">
      <w:pPr>
        <w:pStyle w:val="a6"/>
        <w:ind w:left="0"/>
        <w:contextualSpacing w:val="0"/>
        <w:jc w:val="center"/>
        <w:rPr>
          <w:sz w:val="28"/>
        </w:rPr>
      </w:pPr>
      <w:r w:rsidRPr="00326013">
        <w:rPr>
          <w:sz w:val="28"/>
        </w:rPr>
        <w:t>Сведения о прикреплении должностных лиц ГУ МЧС России</w:t>
      </w:r>
      <w:r w:rsidRPr="00326013">
        <w:rPr>
          <w:sz w:val="28"/>
        </w:rPr>
        <w:br/>
        <w:t>к лечебно-профилактическим учреждениям</w:t>
      </w:r>
    </w:p>
    <w:p w:rsidR="003C77CB" w:rsidRPr="00326013" w:rsidRDefault="003C77CB" w:rsidP="003C77CB">
      <w:pPr>
        <w:pStyle w:val="a6"/>
        <w:ind w:left="0"/>
        <w:contextualSpacing w:val="0"/>
        <w:jc w:val="center"/>
        <w:rPr>
          <w:sz w:val="28"/>
        </w:rPr>
      </w:pPr>
    </w:p>
    <w:tbl>
      <w:tblPr>
        <w:tblW w:w="48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1695"/>
        <w:gridCol w:w="3877"/>
        <w:gridCol w:w="970"/>
      </w:tblGrid>
      <w:tr w:rsidR="003C77CB" w:rsidRPr="00326013" w:rsidTr="006C0F4B">
        <w:trPr>
          <w:jc w:val="center"/>
        </w:trPr>
        <w:tc>
          <w:tcPr>
            <w:tcW w:w="1575" w:type="pct"/>
            <w:shd w:val="clear" w:color="auto" w:fill="FFFFFF"/>
            <w:noWrap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887" w:type="pct"/>
            <w:shd w:val="clear" w:color="auto" w:fill="FFFFFF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Количество прикрепленных человек</w:t>
            </w:r>
          </w:p>
        </w:tc>
        <w:tc>
          <w:tcPr>
            <w:tcW w:w="2030" w:type="pct"/>
            <w:shd w:val="clear" w:color="auto" w:fill="FFFFFF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Наименование лечебно-профилактического учреждения</w:t>
            </w:r>
          </w:p>
        </w:tc>
        <w:tc>
          <w:tcPr>
            <w:tcW w:w="508" w:type="pct"/>
            <w:shd w:val="clear" w:color="auto" w:fill="FFFFFF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Приме</w:t>
            </w:r>
          </w:p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чание</w:t>
            </w:r>
          </w:p>
        </w:tc>
      </w:tr>
      <w:tr w:rsidR="003C77CB" w:rsidRPr="00326013" w:rsidTr="006C0F4B">
        <w:trPr>
          <w:jc w:val="center"/>
        </w:trPr>
        <w:tc>
          <w:tcPr>
            <w:tcW w:w="1575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Военнослужащие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lang w:val="en-US"/>
              </w:rPr>
            </w:pPr>
            <w:r w:rsidRPr="0098125E">
              <w:rPr>
                <w:color w:val="000000"/>
                <w:sz w:val="22"/>
                <w:szCs w:val="22"/>
                <w:lang w:val="en-US"/>
              </w:rPr>
              <w:t>32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94" w:right="-120"/>
              <w:jc w:val="center"/>
            </w:pPr>
            <w:r w:rsidRPr="0098125E">
              <w:rPr>
                <w:sz w:val="22"/>
                <w:szCs w:val="22"/>
              </w:rPr>
              <w:t>ФГБУ ВЦЭРМ МЧС России, ФГКУ 442 ВКГ МО РФ:</w:t>
            </w:r>
          </w:p>
          <w:p w:rsidR="003C77CB" w:rsidRPr="0098125E" w:rsidRDefault="003C77CB" w:rsidP="00931236">
            <w:pPr>
              <w:ind w:left="-94" w:right="-120"/>
              <w:jc w:val="center"/>
            </w:pPr>
            <w:r w:rsidRPr="0098125E">
              <w:rPr>
                <w:sz w:val="22"/>
                <w:szCs w:val="22"/>
              </w:rPr>
              <w:t xml:space="preserve">КДП, КГ и </w:t>
            </w:r>
            <w:r w:rsidRPr="0098125E">
              <w:rPr>
                <w:rFonts w:ascii="PT Sans" w:hAnsi="PT Sans"/>
                <w:spacing w:val="1"/>
                <w:sz w:val="22"/>
                <w:szCs w:val="22"/>
              </w:rPr>
              <w:t xml:space="preserve">Филиал № 1 (г. Пушкин)  </w:t>
            </w:r>
            <w:r w:rsidRPr="009812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</w:p>
        </w:tc>
      </w:tr>
      <w:tr w:rsidR="003C77CB" w:rsidRPr="00326013" w:rsidTr="006C0F4B">
        <w:trPr>
          <w:jc w:val="center"/>
        </w:trPr>
        <w:tc>
          <w:tcPr>
            <w:tcW w:w="1575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Сотрудники ФПС ГПС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3339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ФГБУ ВЦЭРМ МЧС России, Поликлиника №1 и клинический госпиталь ФКУЗ «Медико-санитарная часть» МВД РФ </w:t>
            </w:r>
          </w:p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по г. СПб и ЛО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</w:p>
        </w:tc>
      </w:tr>
      <w:tr w:rsidR="003C77CB" w:rsidRPr="00326013" w:rsidTr="006C0F4B">
        <w:trPr>
          <w:jc w:val="center"/>
        </w:trPr>
        <w:tc>
          <w:tcPr>
            <w:tcW w:w="1575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ФГГС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ФГБУ ВЦЭРМ МЧС России</w:t>
            </w:r>
          </w:p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и ЛПУ по месту жительства 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</w:p>
        </w:tc>
      </w:tr>
      <w:tr w:rsidR="003C77CB" w:rsidRPr="00326013" w:rsidTr="006C0F4B">
        <w:trPr>
          <w:jc w:val="center"/>
        </w:trPr>
        <w:tc>
          <w:tcPr>
            <w:tcW w:w="1575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Работники (Работники ФПС)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ФГБУ ВЦЭРМ МЧС России</w:t>
            </w:r>
          </w:p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и ЛПУ по месту жительства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</w:p>
        </w:tc>
      </w:tr>
      <w:tr w:rsidR="003C77CB" w:rsidRPr="00326013" w:rsidTr="006C0F4B">
        <w:trPr>
          <w:trHeight w:val="176"/>
          <w:jc w:val="center"/>
        </w:trPr>
        <w:tc>
          <w:tcPr>
            <w:tcW w:w="1575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3905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94" w:right="-120"/>
              <w:jc w:val="center"/>
              <w:rPr>
                <w:color w:val="000000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  <w:szCs w:val="16"/>
              </w:rPr>
            </w:pPr>
            <w:r w:rsidRPr="0098125E">
              <w:rPr>
                <w:bCs/>
                <w:color w:val="000000"/>
                <w:sz w:val="22"/>
                <w:szCs w:val="16"/>
              </w:rPr>
              <w:t>–</w:t>
            </w:r>
          </w:p>
        </w:tc>
      </w:tr>
    </w:tbl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326013">
        <w:rPr>
          <w:sz w:val="28"/>
        </w:rPr>
        <w:t>Таблица 9.1.1.2.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3C77CB" w:rsidRDefault="003C77CB" w:rsidP="003C77CB">
      <w:pPr>
        <w:pStyle w:val="a6"/>
        <w:ind w:left="0"/>
        <w:contextualSpacing w:val="0"/>
        <w:jc w:val="center"/>
        <w:rPr>
          <w:sz w:val="28"/>
        </w:rPr>
      </w:pPr>
      <w:r w:rsidRPr="00326013">
        <w:rPr>
          <w:sz w:val="28"/>
        </w:rPr>
        <w:t>Объем оказанной медицинской помощи (количество случаев)</w:t>
      </w:r>
    </w:p>
    <w:p w:rsidR="003C77CB" w:rsidRPr="00326013" w:rsidRDefault="003C77CB" w:rsidP="003C77CB">
      <w:pPr>
        <w:pStyle w:val="a6"/>
        <w:ind w:left="0"/>
        <w:contextualSpacing w:val="0"/>
        <w:jc w:val="center"/>
        <w:rPr>
          <w:sz w:val="28"/>
        </w:rPr>
      </w:pPr>
    </w:p>
    <w:tbl>
      <w:tblPr>
        <w:tblW w:w="4830" w:type="pct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7"/>
        <w:gridCol w:w="546"/>
        <w:gridCol w:w="543"/>
        <w:gridCol w:w="543"/>
        <w:gridCol w:w="565"/>
        <w:gridCol w:w="543"/>
        <w:gridCol w:w="543"/>
        <w:gridCol w:w="554"/>
        <w:gridCol w:w="546"/>
        <w:gridCol w:w="546"/>
        <w:gridCol w:w="546"/>
        <w:gridCol w:w="567"/>
        <w:gridCol w:w="546"/>
        <w:gridCol w:w="444"/>
        <w:gridCol w:w="480"/>
      </w:tblGrid>
      <w:tr w:rsidR="003C77CB" w:rsidRPr="00326013" w:rsidTr="006C0F4B">
        <w:trPr>
          <w:trHeight w:val="300"/>
        </w:trPr>
        <w:tc>
          <w:tcPr>
            <w:tcW w:w="1054" w:type="pct"/>
            <w:vMerge w:val="restart"/>
            <w:shd w:val="clear" w:color="auto" w:fill="auto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Категория личного состава</w:t>
            </w:r>
          </w:p>
        </w:tc>
        <w:tc>
          <w:tcPr>
            <w:tcW w:w="2015" w:type="pct"/>
            <w:gridSpan w:val="7"/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Амбулаторная помощь</w:t>
            </w:r>
          </w:p>
        </w:tc>
        <w:tc>
          <w:tcPr>
            <w:tcW w:w="1931" w:type="pct"/>
            <w:gridSpan w:val="7"/>
            <w:shd w:val="clear" w:color="auto" w:fill="auto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Стационарная помощь</w:t>
            </w:r>
          </w:p>
        </w:tc>
      </w:tr>
      <w:tr w:rsidR="003C77CB" w:rsidRPr="00326013" w:rsidTr="006C0F4B">
        <w:trPr>
          <w:trHeight w:val="256"/>
        </w:trPr>
        <w:tc>
          <w:tcPr>
            <w:tcW w:w="1054" w:type="pct"/>
            <w:vMerge/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728" w:type="pct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 том числе</w:t>
            </w: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43" w:type="pct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 том числе</w:t>
            </w:r>
          </w:p>
        </w:tc>
      </w:tr>
      <w:tr w:rsidR="003C77CB" w:rsidRPr="00326013" w:rsidTr="006C0F4B">
        <w:trPr>
          <w:trHeight w:val="104"/>
        </w:trPr>
        <w:tc>
          <w:tcPr>
            <w:tcW w:w="1054" w:type="pct"/>
            <w:vMerge/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5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МСЧ МВД России</w:t>
            </w:r>
          </w:p>
        </w:tc>
        <w:tc>
          <w:tcPr>
            <w:tcW w:w="285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Военно-медицинские организации Минобороны России</w:t>
            </w:r>
          </w:p>
        </w:tc>
        <w:tc>
          <w:tcPr>
            <w:tcW w:w="29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ВЦЭРМ им. А.М. Никифорова</w:t>
            </w:r>
            <w:r w:rsidRPr="0098125E">
              <w:rPr>
                <w:color w:val="000000"/>
                <w:sz w:val="22"/>
                <w:szCs w:val="22"/>
              </w:rPr>
              <w:br/>
              <w:t>МЧС России</w:t>
            </w:r>
          </w:p>
        </w:tc>
        <w:tc>
          <w:tcPr>
            <w:tcW w:w="285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СКССРЦ МЧС России</w:t>
            </w:r>
          </w:p>
        </w:tc>
        <w:tc>
          <w:tcPr>
            <w:tcW w:w="575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На платной основе</w:t>
            </w: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МСЧ МВД России</w:t>
            </w: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Военно-медицинские организации Минобороны России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ВЦЭРМ А.М. Никифорова</w:t>
            </w:r>
            <w:r w:rsidRPr="0098125E">
              <w:rPr>
                <w:color w:val="000000"/>
                <w:sz w:val="22"/>
                <w:szCs w:val="22"/>
              </w:rPr>
              <w:br/>
              <w:t>МЧС России</w:t>
            </w: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СКССРЦ МЧС России</w:t>
            </w:r>
          </w:p>
        </w:tc>
        <w:tc>
          <w:tcPr>
            <w:tcW w:w="483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На платной основе</w:t>
            </w:r>
          </w:p>
        </w:tc>
      </w:tr>
      <w:tr w:rsidR="003C77CB" w:rsidRPr="00326013" w:rsidTr="006C0F4B">
        <w:trPr>
          <w:cantSplit/>
          <w:trHeight w:val="3069"/>
        </w:trPr>
        <w:tc>
          <w:tcPr>
            <w:tcW w:w="1054" w:type="pct"/>
            <w:vMerge/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5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5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9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5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5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89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 т.ч. ФМБА</w:t>
            </w: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98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C77CB" w:rsidRPr="0098125E" w:rsidRDefault="003C77CB" w:rsidP="00931236">
            <w:pPr>
              <w:rPr>
                <w:color w:val="000000"/>
              </w:rPr>
            </w:pPr>
          </w:p>
        </w:tc>
        <w:tc>
          <w:tcPr>
            <w:tcW w:w="233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50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 т.ч. ФМБА</w:t>
            </w:r>
          </w:p>
        </w:tc>
      </w:tr>
      <w:tr w:rsidR="003C77CB" w:rsidRPr="00326013" w:rsidTr="006C0F4B">
        <w:trPr>
          <w:trHeight w:val="556"/>
        </w:trPr>
        <w:tc>
          <w:tcPr>
            <w:tcW w:w="1054" w:type="pct"/>
            <w:vAlign w:val="center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Сотрудники</w:t>
            </w:r>
            <w:r w:rsidRPr="0098125E">
              <w:rPr>
                <w:color w:val="000000"/>
                <w:sz w:val="22"/>
                <w:szCs w:val="22"/>
              </w:rPr>
              <w:br/>
              <w:t>ФПС ГПС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330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62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28</w:t>
            </w:r>
          </w:p>
        </w:tc>
        <w:tc>
          <w:tcPr>
            <w:tcW w:w="29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182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58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181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14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120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37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</w:p>
        </w:tc>
      </w:tr>
      <w:tr w:rsidR="003C77CB" w:rsidRPr="00326013" w:rsidTr="006C0F4B">
        <w:trPr>
          <w:trHeight w:val="70"/>
        </w:trPr>
        <w:tc>
          <w:tcPr>
            <w:tcW w:w="1054" w:type="pct"/>
            <w:vAlign w:val="center"/>
          </w:tcPr>
          <w:p w:rsidR="003C77CB" w:rsidRPr="0098125E" w:rsidRDefault="003C77CB" w:rsidP="00931236">
            <w:pPr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Военнослужащие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13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</w:t>
            </w:r>
          </w:p>
        </w:tc>
        <w:tc>
          <w:tcPr>
            <w:tcW w:w="29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8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2</w:t>
            </w:r>
          </w:p>
        </w:tc>
        <w:tc>
          <w:tcPr>
            <w:tcW w:w="298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8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-</w:t>
            </w:r>
          </w:p>
        </w:tc>
      </w:tr>
    </w:tbl>
    <w:p w:rsidR="003C77CB" w:rsidRPr="00326013" w:rsidRDefault="003C77CB" w:rsidP="003C77CB">
      <w:pPr>
        <w:pStyle w:val="5"/>
      </w:pPr>
    </w:p>
    <w:p w:rsidR="003C77CB" w:rsidRPr="00326013" w:rsidRDefault="003C77CB" w:rsidP="003C77CB">
      <w:pPr>
        <w:pStyle w:val="5"/>
      </w:pPr>
      <w:r w:rsidRPr="00326013">
        <w:t xml:space="preserve">9.1.2. Организация прохождения диспансеризации личного состава </w:t>
      </w:r>
      <w:r w:rsidRPr="00326013">
        <w:br/>
        <w:t xml:space="preserve">и периодических медицинских осмотров работников ФПС (работников) </w:t>
      </w:r>
      <w:r w:rsidRPr="00326013">
        <w:br/>
        <w:t>и военно-врачебной экспертизы сотрудников ФПС ГПС</w:t>
      </w:r>
    </w:p>
    <w:p w:rsidR="003C77CB" w:rsidRPr="00326013" w:rsidRDefault="003C77CB" w:rsidP="003C77CB">
      <w:pPr>
        <w:suppressAutoHyphens/>
        <w:jc w:val="center"/>
        <w:rPr>
          <w:b/>
          <w:i/>
          <w:sz w:val="28"/>
          <w:szCs w:val="28"/>
        </w:rPr>
      </w:pPr>
    </w:p>
    <w:p w:rsidR="003C77CB" w:rsidRPr="00326013" w:rsidRDefault="003C77CB" w:rsidP="003C77CB">
      <w:pPr>
        <w:ind w:firstLine="708"/>
        <w:jc w:val="both"/>
        <w:rPr>
          <w:color w:val="000000"/>
          <w:sz w:val="28"/>
          <w:szCs w:val="28"/>
        </w:rPr>
      </w:pPr>
      <w:r w:rsidRPr="00326013">
        <w:rPr>
          <w:color w:val="000000"/>
          <w:sz w:val="28"/>
          <w:szCs w:val="28"/>
        </w:rPr>
        <w:t>Из общего числа личного состава (3</w:t>
      </w:r>
      <w:r w:rsidR="002F3928">
        <w:rPr>
          <w:color w:val="000000"/>
          <w:sz w:val="28"/>
          <w:szCs w:val="28"/>
        </w:rPr>
        <w:t> </w:t>
      </w:r>
      <w:r w:rsidRPr="00326013">
        <w:rPr>
          <w:color w:val="000000"/>
          <w:sz w:val="28"/>
          <w:szCs w:val="28"/>
        </w:rPr>
        <w:t xml:space="preserve">905чел.) в </w:t>
      </w:r>
      <w:r w:rsidRPr="00326013">
        <w:rPr>
          <w:color w:val="000000"/>
          <w:sz w:val="28"/>
          <w:szCs w:val="28"/>
          <w:lang w:val="en-US"/>
        </w:rPr>
        <w:t>II</w:t>
      </w:r>
      <w:r w:rsidRPr="00326013">
        <w:rPr>
          <w:color w:val="000000"/>
          <w:sz w:val="28"/>
          <w:szCs w:val="28"/>
        </w:rPr>
        <w:t xml:space="preserve"> квартале 2022 году подлежали прохождению диспансеризации 1</w:t>
      </w:r>
      <w:r w:rsidR="002F3928">
        <w:rPr>
          <w:color w:val="000000"/>
          <w:sz w:val="28"/>
          <w:szCs w:val="28"/>
        </w:rPr>
        <w:t> </w:t>
      </w:r>
      <w:r w:rsidRPr="00326013">
        <w:rPr>
          <w:color w:val="000000"/>
          <w:sz w:val="28"/>
          <w:szCs w:val="28"/>
        </w:rPr>
        <w:t>951 человек (50%), из них прошли 1</w:t>
      </w:r>
      <w:r w:rsidR="002F3928">
        <w:rPr>
          <w:color w:val="000000"/>
          <w:sz w:val="28"/>
          <w:szCs w:val="28"/>
        </w:rPr>
        <w:t> </w:t>
      </w:r>
      <w:r w:rsidRPr="00326013">
        <w:rPr>
          <w:color w:val="000000"/>
          <w:sz w:val="28"/>
          <w:szCs w:val="28"/>
        </w:rPr>
        <w:t>951 человек (100%).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326013">
        <w:rPr>
          <w:sz w:val="28"/>
        </w:rPr>
        <w:t>Таблица 9.1.2.1.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3C77CB" w:rsidRPr="00326013" w:rsidRDefault="003C77CB" w:rsidP="003C77CB">
      <w:pPr>
        <w:pStyle w:val="a6"/>
        <w:jc w:val="center"/>
        <w:rPr>
          <w:sz w:val="28"/>
        </w:rPr>
      </w:pPr>
      <w:r w:rsidRPr="00326013">
        <w:rPr>
          <w:sz w:val="28"/>
        </w:rPr>
        <w:t xml:space="preserve">Сведения о прохождении диспансеризации личного состава </w:t>
      </w:r>
    </w:p>
    <w:p w:rsidR="003C77CB" w:rsidRPr="00326013" w:rsidRDefault="003C77CB" w:rsidP="003C77CB">
      <w:pPr>
        <w:pStyle w:val="a6"/>
        <w:jc w:val="center"/>
        <w:rPr>
          <w:sz w:val="28"/>
        </w:rPr>
      </w:pPr>
      <w:r w:rsidRPr="00326013">
        <w:rPr>
          <w:sz w:val="28"/>
        </w:rPr>
        <w:t>в отчетном периоде</w:t>
      </w: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</w:p>
    <w:tbl>
      <w:tblPr>
        <w:tblW w:w="5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668"/>
        <w:gridCol w:w="690"/>
        <w:gridCol w:w="564"/>
        <w:gridCol w:w="825"/>
        <w:gridCol w:w="548"/>
        <w:gridCol w:w="544"/>
        <w:gridCol w:w="690"/>
        <w:gridCol w:w="552"/>
        <w:gridCol w:w="413"/>
        <w:gridCol w:w="827"/>
        <w:gridCol w:w="552"/>
        <w:gridCol w:w="413"/>
        <w:gridCol w:w="850"/>
        <w:gridCol w:w="508"/>
      </w:tblGrid>
      <w:tr w:rsidR="003C77CB" w:rsidRPr="00326013" w:rsidTr="00931236">
        <w:trPr>
          <w:jc w:val="center"/>
        </w:trPr>
        <w:tc>
          <w:tcPr>
            <w:tcW w:w="354" w:type="pct"/>
            <w:vMerge w:val="restart"/>
            <w:shd w:val="clear" w:color="auto" w:fill="FFFFFF"/>
            <w:noWrap/>
            <w:textDirection w:val="btLr"/>
            <w:vAlign w:val="center"/>
          </w:tcPr>
          <w:p w:rsidR="003C77CB" w:rsidRPr="0098125E" w:rsidRDefault="003C77CB" w:rsidP="00931236">
            <w:pPr>
              <w:ind w:left="113" w:right="113"/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Субъект</w:t>
            </w:r>
          </w:p>
        </w:tc>
        <w:tc>
          <w:tcPr>
            <w:tcW w:w="962" w:type="pct"/>
            <w:gridSpan w:val="3"/>
            <w:shd w:val="clear" w:color="auto" w:fill="FFFFFF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Военнослужащие</w:t>
            </w:r>
          </w:p>
        </w:tc>
        <w:tc>
          <w:tcPr>
            <w:tcW w:w="979" w:type="pct"/>
            <w:gridSpan w:val="3"/>
            <w:shd w:val="clear" w:color="auto" w:fill="FFFFFF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Сотрудники ФПС ГПС</w:t>
            </w:r>
          </w:p>
        </w:tc>
        <w:tc>
          <w:tcPr>
            <w:tcW w:w="903" w:type="pct"/>
            <w:gridSpan w:val="3"/>
            <w:shd w:val="clear" w:color="auto" w:fill="FFFFFF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ФГГС</w:t>
            </w:r>
          </w:p>
        </w:tc>
        <w:tc>
          <w:tcPr>
            <w:tcW w:w="906" w:type="pct"/>
            <w:gridSpan w:val="3"/>
            <w:shd w:val="clear" w:color="auto" w:fill="FFFFFF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Работники ФПС</w:t>
            </w:r>
          </w:p>
        </w:tc>
        <w:tc>
          <w:tcPr>
            <w:tcW w:w="896" w:type="pct"/>
            <w:gridSpan w:val="3"/>
            <w:shd w:val="clear" w:color="auto" w:fill="FFFFFF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Работники</w:t>
            </w:r>
          </w:p>
        </w:tc>
      </w:tr>
      <w:tr w:rsidR="003C77CB" w:rsidRPr="00326013" w:rsidTr="00931236">
        <w:trPr>
          <w:cantSplit/>
          <w:trHeight w:val="1710"/>
          <w:jc w:val="center"/>
        </w:trPr>
        <w:tc>
          <w:tcPr>
            <w:tcW w:w="354" w:type="pct"/>
            <w:vMerge/>
            <w:shd w:val="clear" w:color="auto" w:fill="FFFFFF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</w:p>
        </w:tc>
        <w:tc>
          <w:tcPr>
            <w:tcW w:w="275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38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34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диспансеризацию</w:t>
            </w:r>
          </w:p>
        </w:tc>
        <w:tc>
          <w:tcPr>
            <w:tcW w:w="285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417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7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диспансеризацию</w:t>
            </w:r>
          </w:p>
        </w:tc>
        <w:tc>
          <w:tcPr>
            <w:tcW w:w="275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4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диспансеризацию</w:t>
            </w:r>
          </w:p>
        </w:tc>
        <w:tc>
          <w:tcPr>
            <w:tcW w:w="20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418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диспансеризацию</w:t>
            </w:r>
          </w:p>
        </w:tc>
        <w:tc>
          <w:tcPr>
            <w:tcW w:w="209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430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57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диспансеризацию</w:t>
            </w:r>
          </w:p>
        </w:tc>
      </w:tr>
      <w:tr w:rsidR="003C77CB" w:rsidRPr="00326013" w:rsidTr="00931236">
        <w:trPr>
          <w:trHeight w:val="627"/>
          <w:jc w:val="center"/>
        </w:trPr>
        <w:tc>
          <w:tcPr>
            <w:tcW w:w="354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ind w:left="-125" w:right="-92"/>
              <w:jc w:val="center"/>
            </w:pPr>
            <w:r w:rsidRPr="0098125E">
              <w:rPr>
                <w:sz w:val="22"/>
                <w:szCs w:val="22"/>
              </w:rPr>
              <w:t>ГУ</w:t>
            </w:r>
          </w:p>
          <w:p w:rsidR="003C77CB" w:rsidRPr="0098125E" w:rsidRDefault="003C77CB" w:rsidP="00931236">
            <w:pPr>
              <w:ind w:left="-125" w:right="-92"/>
              <w:jc w:val="center"/>
            </w:pPr>
            <w:r w:rsidRPr="0098125E">
              <w:rPr>
                <w:sz w:val="22"/>
                <w:szCs w:val="22"/>
              </w:rPr>
              <w:t>г. СПб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338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285" w:type="pct"/>
            <w:vAlign w:val="center"/>
          </w:tcPr>
          <w:p w:rsidR="003C77CB" w:rsidRPr="0098125E" w:rsidRDefault="003C77CB" w:rsidP="00931236">
            <w:pPr>
              <w:ind w:left="-106" w:right="-111"/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</w:rPr>
              <w:t>33</w:t>
            </w:r>
            <w:r w:rsidRPr="00326013">
              <w:rPr>
                <w:sz w:val="22"/>
                <w:szCs w:val="22"/>
                <w:lang w:val="en-US"/>
              </w:rPr>
              <w:t>39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3C77CB" w:rsidRPr="0098125E" w:rsidRDefault="003C77CB" w:rsidP="00931236">
            <w:pPr>
              <w:ind w:left="-105" w:right="-112"/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1669</w:t>
            </w:r>
          </w:p>
        </w:tc>
        <w:tc>
          <w:tcPr>
            <w:tcW w:w="277" w:type="pct"/>
            <w:vAlign w:val="center"/>
          </w:tcPr>
          <w:p w:rsidR="003C77CB" w:rsidRPr="0098125E" w:rsidRDefault="003C77CB" w:rsidP="00931236">
            <w:pPr>
              <w:ind w:left="-119" w:right="-125"/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1669</w:t>
            </w:r>
          </w:p>
        </w:tc>
        <w:tc>
          <w:tcPr>
            <w:tcW w:w="275" w:type="pct"/>
            <w:vAlign w:val="center"/>
          </w:tcPr>
          <w:p w:rsidR="003C77CB" w:rsidRPr="0098125E" w:rsidRDefault="003C77CB" w:rsidP="00931236">
            <w:pPr>
              <w:ind w:left="-112" w:right="-112"/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108</w:t>
            </w:r>
          </w:p>
        </w:tc>
        <w:tc>
          <w:tcPr>
            <w:tcW w:w="349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279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209" w:type="pct"/>
            <w:vAlign w:val="center"/>
          </w:tcPr>
          <w:p w:rsidR="003C77CB" w:rsidRPr="0098125E" w:rsidRDefault="003C77CB" w:rsidP="00931236">
            <w:pPr>
              <w:ind w:left="-109" w:right="-107"/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</w:rPr>
              <w:t>3</w:t>
            </w:r>
            <w:r w:rsidRPr="00326013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18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148</w:t>
            </w:r>
          </w:p>
        </w:tc>
        <w:tc>
          <w:tcPr>
            <w:tcW w:w="279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148</w:t>
            </w:r>
          </w:p>
        </w:tc>
        <w:tc>
          <w:tcPr>
            <w:tcW w:w="209" w:type="pct"/>
            <w:vAlign w:val="center"/>
          </w:tcPr>
          <w:p w:rsidR="003C77CB" w:rsidRPr="0098125E" w:rsidRDefault="003C77CB" w:rsidP="00931236">
            <w:pPr>
              <w:ind w:left="-107" w:right="-108" w:firstLine="107"/>
              <w:jc w:val="center"/>
            </w:pPr>
            <w:r w:rsidRPr="00326013">
              <w:rPr>
                <w:sz w:val="22"/>
                <w:szCs w:val="22"/>
              </w:rPr>
              <w:t>99</w:t>
            </w:r>
          </w:p>
        </w:tc>
        <w:tc>
          <w:tcPr>
            <w:tcW w:w="430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67</w:t>
            </w:r>
          </w:p>
        </w:tc>
        <w:tc>
          <w:tcPr>
            <w:tcW w:w="257" w:type="pct"/>
            <w:vAlign w:val="center"/>
          </w:tcPr>
          <w:p w:rsidR="003C77CB" w:rsidRPr="0098125E" w:rsidRDefault="003C77CB" w:rsidP="00931236">
            <w:pPr>
              <w:jc w:val="center"/>
              <w:rPr>
                <w:lang w:val="en-US"/>
              </w:rPr>
            </w:pPr>
            <w:r w:rsidRPr="00326013">
              <w:rPr>
                <w:sz w:val="22"/>
                <w:szCs w:val="22"/>
                <w:lang w:val="en-US"/>
              </w:rPr>
              <w:t>67</w:t>
            </w:r>
          </w:p>
        </w:tc>
      </w:tr>
    </w:tbl>
    <w:p w:rsidR="003C77CB" w:rsidRPr="00326013" w:rsidRDefault="003C77CB" w:rsidP="003C77C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26013">
        <w:rPr>
          <w:color w:val="000000"/>
          <w:sz w:val="28"/>
          <w:szCs w:val="28"/>
          <w:shd w:val="clear" w:color="auto" w:fill="FFFFFF"/>
        </w:rPr>
        <w:t>Процент прохождения ежегодной диспансеризации в ГУ МЧС России составляет: 2018 – 98 %; 2019 – 100 %; 2020 – 100 %; 2021 – 100 %.</w:t>
      </w:r>
    </w:p>
    <w:p w:rsidR="003C77CB" w:rsidRPr="00326013" w:rsidRDefault="003C77CB" w:rsidP="003C77CB">
      <w:pPr>
        <w:ind w:firstLine="709"/>
        <w:jc w:val="both"/>
        <w:rPr>
          <w:color w:val="000000"/>
          <w:sz w:val="28"/>
          <w:szCs w:val="28"/>
        </w:rPr>
      </w:pPr>
    </w:p>
    <w:p w:rsidR="003C77CB" w:rsidRPr="00326013" w:rsidRDefault="003C77CB" w:rsidP="003C77CB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5107" cy="2105247"/>
            <wp:effectExtent l="0" t="0" r="19685" b="95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C77CB" w:rsidRPr="00326013" w:rsidRDefault="003C77CB" w:rsidP="003C77CB">
      <w:pPr>
        <w:suppressAutoHyphens/>
        <w:jc w:val="center"/>
        <w:rPr>
          <w:color w:val="000000"/>
          <w:szCs w:val="28"/>
        </w:rPr>
      </w:pPr>
      <w:r w:rsidRPr="00326013">
        <w:rPr>
          <w:bCs/>
          <w:color w:val="000000"/>
          <w:szCs w:val="28"/>
        </w:rPr>
        <w:t>Рисунок 43. Сведения о прохождении диспансеризации личным составом</w:t>
      </w:r>
    </w:p>
    <w:p w:rsidR="003C77CB" w:rsidRPr="00326013" w:rsidRDefault="003C77CB" w:rsidP="003C77CB">
      <w:pPr>
        <w:jc w:val="both"/>
        <w:rPr>
          <w:color w:val="000000"/>
          <w:sz w:val="28"/>
          <w:szCs w:val="28"/>
        </w:rPr>
      </w:pP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Обязательный периодический медицинский осмотр прошли 48 человек, что составляет </w:t>
      </w:r>
      <w:r w:rsidRPr="00326013">
        <w:rPr>
          <w:sz w:val="28"/>
          <w:szCs w:val="28"/>
          <w:u w:val="single"/>
        </w:rPr>
        <w:t xml:space="preserve"> 100</w:t>
      </w:r>
      <w:r w:rsidRPr="00326013">
        <w:rPr>
          <w:sz w:val="28"/>
          <w:szCs w:val="28"/>
        </w:rPr>
        <w:t>% от общего количества работников ФПС (работников), подлежащих прохождению периодическому медицинскому осмотру в первом полугодии 2022 года.</w:t>
      </w: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Военно-врачебную экспертизу в целях определения годности к службе</w:t>
      </w:r>
      <w:r w:rsidRPr="00326013">
        <w:rPr>
          <w:sz w:val="28"/>
          <w:szCs w:val="28"/>
        </w:rPr>
        <w:br/>
        <w:t xml:space="preserve">в ФПС ГПС с использованием СИЗОД прошли 56 человек, что составляет </w:t>
      </w:r>
      <w:r w:rsidR="002F3928">
        <w:rPr>
          <w:sz w:val="28"/>
          <w:szCs w:val="28"/>
        </w:rPr>
        <w:br/>
      </w:r>
      <w:r w:rsidRPr="00326013">
        <w:rPr>
          <w:sz w:val="28"/>
          <w:szCs w:val="28"/>
        </w:rPr>
        <w:t>100 % от общего количества сотрудников ФПС ГПС, подлежащих направлению</w:t>
      </w:r>
      <w:r w:rsidRPr="00326013">
        <w:rPr>
          <w:sz w:val="28"/>
          <w:szCs w:val="28"/>
        </w:rPr>
        <w:br/>
        <w:t>на военно-врачебную экспертизу в целях определение годности к службе</w:t>
      </w:r>
      <w:r w:rsidRPr="00326013">
        <w:rPr>
          <w:sz w:val="28"/>
          <w:szCs w:val="28"/>
        </w:rPr>
        <w:br/>
        <w:t>в ФПС ГПС с использованием СИЗОД в 20</w:t>
      </w:r>
      <w:r w:rsidRPr="00326013">
        <w:rPr>
          <w:sz w:val="28"/>
          <w:szCs w:val="28"/>
          <w:u w:val="single"/>
        </w:rPr>
        <w:t>22</w:t>
      </w:r>
      <w:r w:rsidRPr="00326013">
        <w:rPr>
          <w:sz w:val="28"/>
          <w:szCs w:val="28"/>
        </w:rPr>
        <w:t xml:space="preserve"> году.</w:t>
      </w:r>
    </w:p>
    <w:p w:rsidR="003C77CB" w:rsidRPr="00326013" w:rsidRDefault="003C77CB" w:rsidP="003C77CB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326013">
        <w:rPr>
          <w:sz w:val="28"/>
        </w:rPr>
        <w:t>Таблица 9.1.2.2.</w:t>
      </w:r>
    </w:p>
    <w:p w:rsidR="003C77CB" w:rsidRPr="00326013" w:rsidRDefault="003C77CB" w:rsidP="003C77CB">
      <w:pPr>
        <w:pStyle w:val="a6"/>
        <w:jc w:val="center"/>
        <w:rPr>
          <w:sz w:val="28"/>
        </w:rPr>
      </w:pPr>
    </w:p>
    <w:p w:rsidR="003C77CB" w:rsidRPr="00326013" w:rsidRDefault="003C77CB" w:rsidP="003C77CB">
      <w:pPr>
        <w:pStyle w:val="a6"/>
        <w:ind w:left="0"/>
        <w:jc w:val="center"/>
        <w:rPr>
          <w:sz w:val="28"/>
        </w:rPr>
      </w:pPr>
      <w:r w:rsidRPr="00326013">
        <w:rPr>
          <w:sz w:val="28"/>
        </w:rPr>
        <w:t>Сведения о прохождении периодических медицинских осмотров работниками ФПС (работниками) и военно-врачебной экспертизы сотрудниками</w:t>
      </w:r>
      <w:r w:rsidRPr="00326013">
        <w:rPr>
          <w:sz w:val="28"/>
        </w:rPr>
        <w:br/>
        <w:t>ФПС ГПС в отчетном периоде</w:t>
      </w:r>
    </w:p>
    <w:p w:rsidR="003C77CB" w:rsidRPr="00326013" w:rsidRDefault="003C77CB" w:rsidP="003C77CB">
      <w:pPr>
        <w:pStyle w:val="a6"/>
        <w:jc w:val="center"/>
        <w:rPr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595"/>
        <w:gridCol w:w="595"/>
        <w:gridCol w:w="603"/>
        <w:gridCol w:w="595"/>
        <w:gridCol w:w="595"/>
        <w:gridCol w:w="595"/>
        <w:gridCol w:w="595"/>
        <w:gridCol w:w="596"/>
        <w:gridCol w:w="596"/>
        <w:gridCol w:w="596"/>
        <w:gridCol w:w="596"/>
        <w:gridCol w:w="584"/>
      </w:tblGrid>
      <w:tr w:rsidR="003C77CB" w:rsidRPr="00326013" w:rsidTr="00931236">
        <w:trPr>
          <w:jc w:val="center"/>
        </w:trPr>
        <w:tc>
          <w:tcPr>
            <w:tcW w:w="430" w:type="pct"/>
            <w:vMerge w:val="restart"/>
            <w:shd w:val="clear" w:color="auto" w:fill="FFFFFF"/>
            <w:noWrap/>
            <w:textDirection w:val="btLr"/>
            <w:vAlign w:val="center"/>
          </w:tcPr>
          <w:p w:rsidR="003C77CB" w:rsidRPr="00326013" w:rsidRDefault="003C77CB" w:rsidP="0093123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Субъект</w:t>
            </w:r>
          </w:p>
        </w:tc>
        <w:tc>
          <w:tcPr>
            <w:tcW w:w="1147" w:type="pct"/>
            <w:gridSpan w:val="3"/>
            <w:vMerge w:val="restart"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Работники ФПС (работники)</w:t>
            </w:r>
            <w:r w:rsidRPr="00326013">
              <w:rPr>
                <w:color w:val="000000"/>
                <w:sz w:val="18"/>
                <w:szCs w:val="18"/>
              </w:rPr>
              <w:br/>
              <w:t>за ГУ МЧС России</w:t>
            </w:r>
          </w:p>
        </w:tc>
        <w:tc>
          <w:tcPr>
            <w:tcW w:w="2285" w:type="pct"/>
            <w:gridSpan w:val="6"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138" w:type="pct"/>
            <w:gridSpan w:val="3"/>
            <w:vMerge w:val="restart"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 xml:space="preserve">ГДЗС </w:t>
            </w:r>
          </w:p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(сотрудники ФПС ГПС)</w:t>
            </w:r>
          </w:p>
        </w:tc>
      </w:tr>
      <w:tr w:rsidR="003C77CB" w:rsidRPr="00326013" w:rsidTr="00931236">
        <w:trPr>
          <w:jc w:val="center"/>
        </w:trPr>
        <w:tc>
          <w:tcPr>
            <w:tcW w:w="430" w:type="pct"/>
            <w:vMerge/>
            <w:shd w:val="clear" w:color="auto" w:fill="FFFFFF"/>
            <w:noWrap/>
            <w:textDirection w:val="btLr"/>
            <w:vAlign w:val="center"/>
          </w:tcPr>
          <w:p w:rsidR="003C77CB" w:rsidRPr="00326013" w:rsidRDefault="003C77CB" w:rsidP="0093123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47" w:type="pct"/>
            <w:gridSpan w:val="3"/>
            <w:vMerge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pct"/>
            <w:gridSpan w:val="3"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ГДЗС (работники ФПС)</w:t>
            </w:r>
          </w:p>
        </w:tc>
        <w:tc>
          <w:tcPr>
            <w:tcW w:w="1142" w:type="pct"/>
            <w:gridSpan w:val="3"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Водители</w:t>
            </w:r>
            <w:r w:rsidRPr="00326013">
              <w:rPr>
                <w:color w:val="000000"/>
                <w:sz w:val="18"/>
                <w:szCs w:val="18"/>
              </w:rPr>
              <w:br/>
              <w:t>(работники ФПС)</w:t>
            </w:r>
          </w:p>
        </w:tc>
        <w:tc>
          <w:tcPr>
            <w:tcW w:w="1138" w:type="pct"/>
            <w:gridSpan w:val="3"/>
            <w:vMerge/>
            <w:shd w:val="clear" w:color="auto" w:fill="FFFFFF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C77CB" w:rsidRPr="00326013" w:rsidTr="00931236">
        <w:trPr>
          <w:cantSplit/>
          <w:trHeight w:val="1727"/>
          <w:jc w:val="center"/>
        </w:trPr>
        <w:tc>
          <w:tcPr>
            <w:tcW w:w="430" w:type="pct"/>
            <w:vMerge/>
            <w:shd w:val="clear" w:color="auto" w:fill="FFFFFF"/>
            <w:noWrap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5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Подлежат ВВЭ</w:t>
            </w:r>
          </w:p>
        </w:tc>
        <w:tc>
          <w:tcPr>
            <w:tcW w:w="377" w:type="pct"/>
            <w:shd w:val="clear" w:color="auto" w:fill="FFFFFF"/>
            <w:textDirection w:val="btLr"/>
            <w:vAlign w:val="center"/>
          </w:tcPr>
          <w:p w:rsidR="003C77CB" w:rsidRPr="00326013" w:rsidRDefault="003C77CB" w:rsidP="00931236">
            <w:pPr>
              <w:jc w:val="center"/>
              <w:rPr>
                <w:color w:val="000000"/>
                <w:sz w:val="18"/>
                <w:szCs w:val="18"/>
              </w:rPr>
            </w:pPr>
            <w:r w:rsidRPr="00326013">
              <w:rPr>
                <w:color w:val="000000"/>
                <w:sz w:val="18"/>
                <w:szCs w:val="18"/>
              </w:rPr>
              <w:t>Прошли ВВЭ</w:t>
            </w:r>
          </w:p>
        </w:tc>
      </w:tr>
      <w:tr w:rsidR="003C77CB" w:rsidRPr="00326013" w:rsidTr="00931236">
        <w:trPr>
          <w:trHeight w:val="391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ГУ МЧС России по г. СПб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56</w:t>
            </w:r>
          </w:p>
        </w:tc>
        <w:tc>
          <w:tcPr>
            <w:tcW w:w="381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56</w:t>
            </w:r>
          </w:p>
        </w:tc>
        <w:tc>
          <w:tcPr>
            <w:tcW w:w="377" w:type="pct"/>
            <w:vAlign w:val="center"/>
          </w:tcPr>
          <w:p w:rsidR="003C77CB" w:rsidRPr="0098125E" w:rsidRDefault="003C77CB" w:rsidP="00931236">
            <w:pPr>
              <w:jc w:val="center"/>
            </w:pPr>
            <w:r w:rsidRPr="0098125E">
              <w:rPr>
                <w:sz w:val="22"/>
                <w:szCs w:val="22"/>
              </w:rPr>
              <w:t>56</w:t>
            </w:r>
          </w:p>
        </w:tc>
      </w:tr>
    </w:tbl>
    <w:p w:rsidR="003C77CB" w:rsidRPr="001656DE" w:rsidRDefault="003C77CB" w:rsidP="003C77CB">
      <w:pPr>
        <w:ind w:firstLine="708"/>
        <w:jc w:val="both"/>
        <w:rPr>
          <w:color w:val="FF0000"/>
          <w:sz w:val="28"/>
          <w:szCs w:val="28"/>
        </w:rPr>
      </w:pPr>
    </w:p>
    <w:p w:rsidR="003C77CB" w:rsidRPr="00326013" w:rsidRDefault="003C77CB" w:rsidP="003C77CB">
      <w:pPr>
        <w:pStyle w:val="5"/>
      </w:pPr>
      <w:r w:rsidRPr="00326013">
        <w:t>9.1.3. Организация проведения вакцинации</w:t>
      </w:r>
    </w:p>
    <w:p w:rsidR="003C77CB" w:rsidRPr="00326013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Pr="00326013" w:rsidRDefault="003C77CB" w:rsidP="003C77CB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326013">
        <w:rPr>
          <w:color w:val="000000"/>
          <w:sz w:val="28"/>
          <w:szCs w:val="28"/>
        </w:rPr>
        <w:t>За отчетный период проведена вакцинация по эпидемиологическим показаниям 3003 чел., что составляет 77 % от фактической численности личного состава ГУ МЧС России (АППГ: 2001 чел. (51%).</w:t>
      </w:r>
    </w:p>
    <w:p w:rsidR="003C77CB" w:rsidRPr="00326013" w:rsidRDefault="003C77CB" w:rsidP="003C77CB">
      <w:pPr>
        <w:suppressAutoHyphens/>
        <w:ind w:firstLine="709"/>
        <w:jc w:val="both"/>
        <w:rPr>
          <w:color w:val="000000"/>
          <w:szCs w:val="28"/>
        </w:rPr>
      </w:pPr>
    </w:p>
    <w:p w:rsidR="003C77CB" w:rsidRPr="00326013" w:rsidRDefault="003C77CB" w:rsidP="003C77CB">
      <w:pPr>
        <w:shd w:val="clear" w:color="auto" w:fill="FFFFFF"/>
        <w:jc w:val="center"/>
        <w:rPr>
          <w:bCs/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98781" cy="1913860"/>
            <wp:effectExtent l="0" t="0" r="12065" b="1079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C77CB" w:rsidRPr="00326013" w:rsidRDefault="003C77CB" w:rsidP="003C77CB">
      <w:pPr>
        <w:shd w:val="clear" w:color="auto" w:fill="FFFFFF"/>
        <w:jc w:val="center"/>
        <w:rPr>
          <w:b/>
          <w:bCs/>
          <w:i/>
          <w:color w:val="000000"/>
          <w:szCs w:val="28"/>
        </w:rPr>
      </w:pPr>
      <w:r w:rsidRPr="00326013">
        <w:rPr>
          <w:bCs/>
          <w:color w:val="000000"/>
          <w:szCs w:val="28"/>
        </w:rPr>
        <w:t>Рисунок 44. Вакцинация по эпидемиологическим показателям</w:t>
      </w:r>
    </w:p>
    <w:p w:rsidR="003C77CB" w:rsidRPr="00326013" w:rsidRDefault="003C77CB" w:rsidP="003C77CB">
      <w:pPr>
        <w:jc w:val="center"/>
        <w:rPr>
          <w:color w:val="000000"/>
          <w:sz w:val="28"/>
        </w:rPr>
      </w:pPr>
    </w:p>
    <w:p w:rsidR="003C77CB" w:rsidRPr="00326013" w:rsidRDefault="003C77CB" w:rsidP="003C77CB">
      <w:pPr>
        <w:pStyle w:val="5"/>
      </w:pPr>
      <w:r w:rsidRPr="00326013">
        <w:t>9.1.4. Сведения об обеспеченности медицинской техникой и имуществом</w:t>
      </w:r>
    </w:p>
    <w:p w:rsidR="003C77CB" w:rsidRPr="00326013" w:rsidRDefault="003C77CB" w:rsidP="003C77CB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bookmarkStart w:id="30" w:name="_8.2._Организация_работы"/>
      <w:bookmarkEnd w:id="30"/>
      <w:r w:rsidRPr="00326013">
        <w:rPr>
          <w:sz w:val="28"/>
          <w:szCs w:val="28"/>
        </w:rPr>
        <w:t>На последний день отчетного периода обеспеченность медицинской техникой составляет 100% от норм снабжения (АППГ: 100%), медицинским имуществом составляет 100% от норм снабжения (АППГ: 100%), в том числе:</w:t>
      </w: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оснащение основных и специальных пожарных автомобилей санитарным оборудованием и медицинским имуществом составляет 100 % (АППГ: 100%);</w:t>
      </w: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обеспеченность личного состава комплектами индивидуальной медицинской гражданской защиты (далее – КИМГЗ) составляет 10 % </w:t>
      </w:r>
      <w:r w:rsidR="002F3928">
        <w:rPr>
          <w:sz w:val="28"/>
          <w:szCs w:val="28"/>
        </w:rPr>
        <w:br/>
      </w:r>
      <w:r w:rsidRPr="00326013">
        <w:rPr>
          <w:sz w:val="28"/>
          <w:szCs w:val="28"/>
        </w:rPr>
        <w:t>(АППГ: 9%).</w:t>
      </w:r>
    </w:p>
    <w:p w:rsidR="003C77CB" w:rsidRPr="00326013" w:rsidRDefault="003C77CB" w:rsidP="003C77CB">
      <w:pPr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 xml:space="preserve">Наличие утвержденного Табеля оснащенности ГУ МЧС России </w:t>
      </w:r>
      <w:r w:rsidRPr="00326013">
        <w:rPr>
          <w:i/>
          <w:sz w:val="28"/>
          <w:szCs w:val="28"/>
        </w:rPr>
        <w:t>(медицинская техника и имущество)</w:t>
      </w:r>
      <w:r w:rsidRPr="00326013">
        <w:rPr>
          <w:sz w:val="28"/>
          <w:szCs w:val="28"/>
        </w:rPr>
        <w:t xml:space="preserve"> </w:t>
      </w:r>
      <w:r w:rsidR="002F3928">
        <w:rPr>
          <w:sz w:val="28"/>
          <w:szCs w:val="28"/>
          <w:u w:val="single"/>
        </w:rPr>
        <w:t>да</w:t>
      </w:r>
      <w:r w:rsidRPr="00326013">
        <w:rPr>
          <w:sz w:val="28"/>
          <w:szCs w:val="28"/>
          <w:u w:val="single"/>
        </w:rPr>
        <w:t xml:space="preserve"> </w:t>
      </w:r>
      <w:r w:rsidRPr="00326013">
        <w:rPr>
          <w:i/>
          <w:sz w:val="28"/>
          <w:szCs w:val="28"/>
        </w:rPr>
        <w:t>(да/нет)</w:t>
      </w:r>
      <w:r w:rsidRPr="00326013">
        <w:rPr>
          <w:sz w:val="28"/>
          <w:szCs w:val="28"/>
        </w:rPr>
        <w:t>, приказ Главн</w:t>
      </w:r>
      <w:r w:rsidR="002F3928">
        <w:rPr>
          <w:sz w:val="28"/>
          <w:szCs w:val="28"/>
        </w:rPr>
        <w:t>о</w:t>
      </w:r>
      <w:r w:rsidRPr="00326013">
        <w:rPr>
          <w:sz w:val="28"/>
          <w:szCs w:val="28"/>
        </w:rPr>
        <w:t>го управления МЧС Росс</w:t>
      </w:r>
      <w:r w:rsidR="002F3928">
        <w:rPr>
          <w:sz w:val="28"/>
          <w:szCs w:val="28"/>
        </w:rPr>
        <w:t>ии по г. Санкт-Петербургу от 01.03.</w:t>
      </w:r>
      <w:r w:rsidRPr="00326013">
        <w:rPr>
          <w:sz w:val="28"/>
          <w:szCs w:val="28"/>
        </w:rPr>
        <w:t xml:space="preserve">2022 №145 «Об утверждении табеля оснащенности Главного управления». </w:t>
      </w:r>
    </w:p>
    <w:p w:rsidR="003C77CB" w:rsidRDefault="003C77CB" w:rsidP="003C77CB">
      <w:pPr>
        <w:pStyle w:val="4"/>
        <w:rPr>
          <w:b w:val="0"/>
          <w:iCs w:val="0"/>
          <w:szCs w:val="28"/>
        </w:rPr>
      </w:pPr>
      <w:r w:rsidRPr="00326013">
        <w:rPr>
          <w:b w:val="0"/>
          <w:iCs w:val="0"/>
          <w:szCs w:val="28"/>
        </w:rPr>
        <w:t xml:space="preserve">Проведенные мероприятия по организации медицинского обеспечения личного состава ГУ МЧС России, а также обеспеченность медицинской техникой и имуществом </w:t>
      </w:r>
      <w:r w:rsidRPr="00326013">
        <w:rPr>
          <w:i/>
          <w:iCs w:val="0"/>
          <w:szCs w:val="28"/>
          <w:u w:val="single"/>
        </w:rPr>
        <w:t>позволяют</w:t>
      </w:r>
      <w:r w:rsidRPr="00326013">
        <w:rPr>
          <w:iCs w:val="0"/>
          <w:szCs w:val="28"/>
          <w:u w:val="single"/>
        </w:rPr>
        <w:t xml:space="preserve"> </w:t>
      </w:r>
      <w:r w:rsidRPr="00326013">
        <w:rPr>
          <w:b w:val="0"/>
          <w:iCs w:val="0"/>
          <w:szCs w:val="28"/>
        </w:rPr>
        <w:t>выполнять задачи по предназначению</w:t>
      </w:r>
    </w:p>
    <w:p w:rsidR="003C77CB" w:rsidRDefault="003C77CB" w:rsidP="003C77CB">
      <w:pPr>
        <w:pStyle w:val="4"/>
        <w:rPr>
          <w:b w:val="0"/>
          <w:iCs w:val="0"/>
          <w:szCs w:val="28"/>
        </w:rPr>
      </w:pPr>
    </w:p>
    <w:p w:rsidR="003C77CB" w:rsidRPr="00326013" w:rsidRDefault="003C77CB" w:rsidP="003C77CB">
      <w:pPr>
        <w:pStyle w:val="4"/>
      </w:pPr>
      <w:r w:rsidRPr="00326013">
        <w:t>9.2. Организация работы в области психологического обеспечения</w:t>
      </w:r>
    </w:p>
    <w:p w:rsidR="003C77CB" w:rsidRPr="00326013" w:rsidRDefault="003C77CB" w:rsidP="003C77CB">
      <w:pPr>
        <w:ind w:firstLine="709"/>
        <w:jc w:val="both"/>
        <w:rPr>
          <w:sz w:val="28"/>
          <w:szCs w:val="20"/>
        </w:rPr>
      </w:pPr>
    </w:p>
    <w:p w:rsidR="003C77CB" w:rsidRPr="00326013" w:rsidRDefault="003C77CB" w:rsidP="003C77CB">
      <w:pPr>
        <w:ind w:firstLine="709"/>
        <w:jc w:val="both"/>
        <w:rPr>
          <w:color w:val="000000"/>
          <w:sz w:val="28"/>
          <w:szCs w:val="20"/>
        </w:rPr>
      </w:pPr>
      <w:r w:rsidRPr="00326013">
        <w:rPr>
          <w:bCs/>
          <w:color w:val="000000"/>
          <w:sz w:val="28"/>
          <w:szCs w:val="28"/>
        </w:rPr>
        <w:t>На последний день отчетного периода</w:t>
      </w:r>
      <w:r w:rsidRPr="00326013">
        <w:rPr>
          <w:color w:val="000000"/>
          <w:sz w:val="28"/>
          <w:szCs w:val="20"/>
        </w:rPr>
        <w:t xml:space="preserve"> штатная численность специалистов-психологов ГУ МЧС России составляет 11 чел., списочная 9 чел., аттестованных на квалификацию «спасатель» 7 чел.</w:t>
      </w:r>
    </w:p>
    <w:p w:rsidR="003C77CB" w:rsidRPr="00326013" w:rsidRDefault="003C77CB" w:rsidP="003C77CB">
      <w:pPr>
        <w:ind w:firstLine="709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 xml:space="preserve">Численность закрепленного личного состава </w:t>
      </w:r>
      <w:r w:rsidRPr="00326013">
        <w:rPr>
          <w:sz w:val="28"/>
          <w:szCs w:val="20"/>
        </w:rPr>
        <w:t>3</w:t>
      </w:r>
      <w:r w:rsidR="002F3928">
        <w:rPr>
          <w:sz w:val="28"/>
          <w:szCs w:val="20"/>
        </w:rPr>
        <w:t> </w:t>
      </w:r>
      <w:r w:rsidRPr="00326013">
        <w:rPr>
          <w:sz w:val="28"/>
          <w:szCs w:val="20"/>
        </w:rPr>
        <w:t>448</w:t>
      </w:r>
      <w:r w:rsidRPr="00326013">
        <w:rPr>
          <w:color w:val="000000"/>
          <w:sz w:val="28"/>
          <w:szCs w:val="20"/>
        </w:rPr>
        <w:t xml:space="preserve"> чел.</w:t>
      </w:r>
    </w:p>
    <w:p w:rsidR="003C77CB" w:rsidRPr="00326013" w:rsidRDefault="003C77CB" w:rsidP="003C77CB">
      <w:pPr>
        <w:ind w:firstLine="709"/>
        <w:jc w:val="right"/>
        <w:rPr>
          <w:bCs/>
          <w:color w:val="000000"/>
          <w:kern w:val="32"/>
          <w:sz w:val="28"/>
          <w:szCs w:val="28"/>
        </w:rPr>
      </w:pPr>
      <w:r w:rsidRPr="00326013">
        <w:rPr>
          <w:color w:val="000000"/>
          <w:sz w:val="28"/>
        </w:rPr>
        <w:t>Таблица 9.2.1.</w:t>
      </w:r>
    </w:p>
    <w:p w:rsidR="003C77CB" w:rsidRPr="00326013" w:rsidRDefault="003C77CB" w:rsidP="003C77CB">
      <w:pPr>
        <w:ind w:right="60"/>
        <w:jc w:val="center"/>
        <w:rPr>
          <w:i/>
          <w:color w:val="000000"/>
          <w:sz w:val="28"/>
          <w:szCs w:val="20"/>
        </w:rPr>
      </w:pPr>
      <w:r w:rsidRPr="00326013">
        <w:rPr>
          <w:bCs/>
          <w:color w:val="000000"/>
          <w:kern w:val="32"/>
          <w:sz w:val="28"/>
          <w:szCs w:val="28"/>
        </w:rPr>
        <w:t>Сведения о специалистах-психологах ГУ МЧС России</w:t>
      </w:r>
    </w:p>
    <w:p w:rsidR="003C77CB" w:rsidRPr="00326013" w:rsidRDefault="003C77CB" w:rsidP="003C77CB">
      <w:pPr>
        <w:ind w:right="60"/>
        <w:jc w:val="center"/>
        <w:rPr>
          <w:b/>
          <w:i/>
          <w:color w:val="000000"/>
          <w:sz w:val="28"/>
          <w:szCs w:val="20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851"/>
        <w:gridCol w:w="850"/>
        <w:gridCol w:w="850"/>
        <w:gridCol w:w="851"/>
        <w:gridCol w:w="851"/>
        <w:gridCol w:w="708"/>
        <w:gridCol w:w="851"/>
        <w:gridCol w:w="850"/>
        <w:gridCol w:w="738"/>
      </w:tblGrid>
      <w:tr w:rsidR="003C77CB" w:rsidRPr="00326013" w:rsidTr="00931236">
        <w:trPr>
          <w:trHeight w:val="791"/>
        </w:trPr>
        <w:tc>
          <w:tcPr>
            <w:tcW w:w="2410" w:type="dxa"/>
            <w:gridSpan w:val="3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Штатная численность</w:t>
            </w:r>
          </w:p>
        </w:tc>
        <w:tc>
          <w:tcPr>
            <w:tcW w:w="2551" w:type="dxa"/>
            <w:gridSpan w:val="3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Списочная численность</w:t>
            </w:r>
          </w:p>
        </w:tc>
        <w:tc>
          <w:tcPr>
            <w:tcW w:w="2410" w:type="dxa"/>
            <w:gridSpan w:val="3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 xml:space="preserve">Аттестовано </w:t>
            </w:r>
            <w:r w:rsidRPr="0098125E">
              <w:rPr>
                <w:color w:val="000000"/>
                <w:sz w:val="22"/>
                <w:szCs w:val="22"/>
              </w:rPr>
              <w:br/>
              <w:t>на квалификацию «Спасатель»</w:t>
            </w:r>
          </w:p>
        </w:tc>
        <w:tc>
          <w:tcPr>
            <w:tcW w:w="2439" w:type="dxa"/>
            <w:gridSpan w:val="3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color w:val="000000"/>
              </w:rPr>
            </w:pPr>
            <w:r w:rsidRPr="0098125E">
              <w:rPr>
                <w:color w:val="000000"/>
                <w:sz w:val="22"/>
                <w:szCs w:val="22"/>
              </w:rPr>
              <w:t>Количество закрепленного личного состава</w:t>
            </w:r>
          </w:p>
        </w:tc>
      </w:tr>
      <w:tr w:rsidR="003C77CB" w:rsidRPr="00326013" w:rsidTr="00931236">
        <w:trPr>
          <w:trHeight w:val="268"/>
        </w:trPr>
        <w:tc>
          <w:tcPr>
            <w:tcW w:w="851" w:type="dxa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Отчетный период</w:t>
            </w:r>
          </w:p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(</w:t>
            </w: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  <w:r w:rsidRPr="0098125E">
              <w:rPr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Отчетный период</w:t>
            </w:r>
          </w:p>
          <w:p w:rsidR="003C77CB" w:rsidRPr="0098125E" w:rsidRDefault="003C77CB" w:rsidP="00931236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(</w:t>
            </w: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  <w:r w:rsidRPr="0098125E">
              <w:rPr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0" w:type="dxa"/>
            <w:gridSpan w:val="2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Отчетный период</w:t>
            </w:r>
          </w:p>
          <w:p w:rsidR="003C77CB" w:rsidRPr="0098125E" w:rsidRDefault="003C77CB" w:rsidP="00931236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(</w:t>
            </w: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  <w:r w:rsidRPr="0098125E">
              <w:rPr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-113" w:right="-114"/>
              <w:jc w:val="center"/>
              <w:outlineLvl w:val="4"/>
              <w:rPr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 xml:space="preserve">Отчетный </w:t>
            </w:r>
            <w:r w:rsidRPr="0098125E">
              <w:rPr>
                <w:i/>
                <w:iCs/>
                <w:color w:val="000000"/>
                <w:sz w:val="16"/>
                <w:szCs w:val="16"/>
              </w:rPr>
              <w:br/>
              <w:t>период</w:t>
            </w:r>
          </w:p>
          <w:p w:rsidR="003C77CB" w:rsidRPr="0098125E" w:rsidRDefault="003C77CB" w:rsidP="00931236">
            <w:pPr>
              <w:keepNext/>
              <w:keepLines/>
              <w:spacing w:before="40"/>
              <w:ind w:left="-113" w:right="-114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(</w:t>
            </w: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  <w:r w:rsidRPr="0098125E">
              <w:rPr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88" w:type="dxa"/>
            <w:gridSpan w:val="2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i/>
                <w:iCs/>
                <w:color w:val="000000"/>
                <w:sz w:val="16"/>
                <w:szCs w:val="16"/>
              </w:rPr>
              <w:t>АППГ</w:t>
            </w:r>
          </w:p>
        </w:tc>
      </w:tr>
      <w:tr w:rsidR="003C77CB" w:rsidRPr="00326013" w:rsidTr="00931236">
        <w:trPr>
          <w:cantSplit/>
          <w:trHeight w:val="1048"/>
        </w:trPr>
        <w:tc>
          <w:tcPr>
            <w:tcW w:w="851" w:type="dxa"/>
            <w:vMerge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850" w:type="dxa"/>
            <w:textDirection w:val="btL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850" w:type="dxa"/>
            <w:textDirection w:val="btL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708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738" w:type="dxa"/>
            <w:textDirection w:val="btLr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ind w:left="113" w:right="113"/>
              <w:jc w:val="center"/>
              <w:outlineLvl w:val="4"/>
              <w:rPr>
                <w:bCs/>
                <w:i/>
                <w:iCs/>
                <w:color w:val="000000"/>
                <w:sz w:val="16"/>
                <w:szCs w:val="16"/>
              </w:rPr>
            </w:pPr>
            <w:r w:rsidRPr="0098125E">
              <w:rPr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</w:tr>
      <w:tr w:rsidR="003C77CB" w:rsidRPr="00326013" w:rsidTr="00931236">
        <w:trPr>
          <w:trHeight w:val="128"/>
        </w:trPr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+75</w:t>
            </w:r>
          </w:p>
        </w:tc>
        <w:tc>
          <w:tcPr>
            <w:tcW w:w="851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3448</w:t>
            </w: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3448</w:t>
            </w:r>
          </w:p>
        </w:tc>
        <w:tc>
          <w:tcPr>
            <w:tcW w:w="738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  <w:r w:rsidRPr="0098125E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3C77CB" w:rsidRPr="00326013" w:rsidTr="00931236">
        <w:trPr>
          <w:trHeight w:val="353"/>
        </w:trPr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708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1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  <w:tc>
          <w:tcPr>
            <w:tcW w:w="738" w:type="dxa"/>
          </w:tcPr>
          <w:p w:rsidR="003C77CB" w:rsidRPr="0098125E" w:rsidRDefault="003C77CB" w:rsidP="00931236">
            <w:pPr>
              <w:keepNext/>
              <w:keepLines/>
              <w:spacing w:before="40"/>
              <w:jc w:val="center"/>
              <w:outlineLvl w:val="4"/>
              <w:rPr>
                <w:bCs/>
                <w:color w:val="000000"/>
              </w:rPr>
            </w:pPr>
          </w:p>
        </w:tc>
      </w:tr>
    </w:tbl>
    <w:p w:rsidR="003C77CB" w:rsidRPr="00326013" w:rsidRDefault="003C77CB" w:rsidP="003C77CB">
      <w:pPr>
        <w:ind w:right="60"/>
        <w:jc w:val="center"/>
        <w:rPr>
          <w:b/>
          <w:i/>
          <w:color w:val="000000"/>
          <w:sz w:val="28"/>
          <w:szCs w:val="20"/>
        </w:rPr>
      </w:pPr>
    </w:p>
    <w:p w:rsidR="003C77CB" w:rsidRPr="00326013" w:rsidRDefault="003C77CB" w:rsidP="003C77CB">
      <w:pPr>
        <w:ind w:right="60"/>
        <w:jc w:val="center"/>
        <w:rPr>
          <w:b/>
          <w:i/>
          <w:color w:val="000000"/>
          <w:sz w:val="28"/>
          <w:szCs w:val="2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83842" cy="2679405"/>
            <wp:effectExtent l="0" t="0" r="22225" b="2603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C77CB" w:rsidRPr="00326013" w:rsidRDefault="003C77CB" w:rsidP="003C77CB">
      <w:pPr>
        <w:shd w:val="clear" w:color="auto" w:fill="FFFFFF"/>
        <w:jc w:val="center"/>
        <w:rPr>
          <w:bCs/>
          <w:color w:val="000000"/>
          <w:kern w:val="32"/>
          <w:szCs w:val="28"/>
        </w:rPr>
      </w:pPr>
      <w:r w:rsidRPr="00326013">
        <w:rPr>
          <w:bCs/>
          <w:color w:val="000000"/>
          <w:szCs w:val="28"/>
        </w:rPr>
        <w:t xml:space="preserve">Рисунок 45. </w:t>
      </w:r>
      <w:r w:rsidRPr="00326013">
        <w:rPr>
          <w:bCs/>
          <w:color w:val="000000"/>
          <w:kern w:val="32"/>
          <w:szCs w:val="28"/>
        </w:rPr>
        <w:t>Сведения о специалистах-психологах ГУ МЧС России</w:t>
      </w:r>
    </w:p>
    <w:p w:rsidR="003C77CB" w:rsidRPr="00326013" w:rsidRDefault="003C77CB" w:rsidP="003C77CB">
      <w:pPr>
        <w:pStyle w:val="5"/>
      </w:pPr>
      <w:r w:rsidRPr="00326013">
        <w:t xml:space="preserve">9.2.1. Психологическое сопровождение аварийно-спасательных </w:t>
      </w:r>
      <w:r w:rsidRPr="00326013">
        <w:br/>
        <w:t>и других неотложных работ</w:t>
      </w:r>
    </w:p>
    <w:p w:rsidR="003C77CB" w:rsidRPr="00326013" w:rsidRDefault="003C77CB" w:rsidP="003C77CB">
      <w:pPr>
        <w:ind w:right="60"/>
        <w:jc w:val="center"/>
        <w:rPr>
          <w:b/>
          <w:i/>
          <w:sz w:val="28"/>
          <w:szCs w:val="20"/>
        </w:rPr>
      </w:pPr>
    </w:p>
    <w:p w:rsidR="003C77CB" w:rsidRPr="00326013" w:rsidRDefault="003C77CB" w:rsidP="003C77CB">
      <w:pPr>
        <w:ind w:left="40" w:right="60" w:firstLine="700"/>
        <w:jc w:val="both"/>
        <w:rPr>
          <w:sz w:val="28"/>
          <w:szCs w:val="20"/>
        </w:rPr>
      </w:pPr>
      <w:r w:rsidRPr="00326013">
        <w:rPr>
          <w:sz w:val="28"/>
          <w:szCs w:val="20"/>
        </w:rPr>
        <w:t>За отчетный период:</w:t>
      </w:r>
    </w:p>
    <w:p w:rsidR="003C77CB" w:rsidRPr="00326013" w:rsidRDefault="003C77CB" w:rsidP="003C77CB">
      <w:pPr>
        <w:ind w:left="40" w:right="60" w:firstLine="700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 xml:space="preserve">количество привлечений специалистов-психологов к оказанию экстренной психологической помощи 12 раз </w:t>
      </w:r>
      <w:r w:rsidRPr="00326013">
        <w:rPr>
          <w:bCs/>
          <w:color w:val="000000"/>
          <w:kern w:val="32"/>
          <w:sz w:val="28"/>
          <w:szCs w:val="28"/>
        </w:rPr>
        <w:t>(АППГ: 3);</w:t>
      </w:r>
    </w:p>
    <w:p w:rsidR="003C77CB" w:rsidRPr="00326013" w:rsidRDefault="003C77CB" w:rsidP="003C77CB">
      <w:pPr>
        <w:ind w:left="40" w:right="60" w:firstLine="700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 xml:space="preserve">количество специалистов-психологов, привлекавшихся к оказанию экстренной психологической помощи, 6 чел </w:t>
      </w:r>
      <w:r w:rsidRPr="00326013">
        <w:rPr>
          <w:bCs/>
          <w:color w:val="000000"/>
          <w:kern w:val="32"/>
          <w:sz w:val="28"/>
          <w:szCs w:val="28"/>
        </w:rPr>
        <w:t xml:space="preserve">(АППГ: 7 </w:t>
      </w:r>
      <w:r w:rsidRPr="00326013">
        <w:rPr>
          <w:color w:val="000000"/>
          <w:sz w:val="28"/>
          <w:szCs w:val="28"/>
        </w:rPr>
        <w:t>чел.</w:t>
      </w:r>
      <w:r w:rsidRPr="00326013">
        <w:rPr>
          <w:bCs/>
          <w:color w:val="000000"/>
          <w:kern w:val="32"/>
          <w:sz w:val="28"/>
          <w:szCs w:val="28"/>
        </w:rPr>
        <w:t>);</w:t>
      </w:r>
    </w:p>
    <w:p w:rsidR="003C77CB" w:rsidRPr="00326013" w:rsidRDefault="003C77CB" w:rsidP="003C77CB">
      <w:pPr>
        <w:ind w:left="40" w:right="60" w:firstLine="700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 xml:space="preserve">количество случаев оказания экстренной психологической помощи  случаев 27 </w:t>
      </w:r>
      <w:r w:rsidRPr="00326013">
        <w:rPr>
          <w:bCs/>
          <w:color w:val="000000"/>
          <w:kern w:val="32"/>
          <w:sz w:val="28"/>
          <w:szCs w:val="28"/>
        </w:rPr>
        <w:t>(АППГ: 29)</w:t>
      </w:r>
      <w:r w:rsidRPr="00326013">
        <w:rPr>
          <w:color w:val="000000"/>
          <w:sz w:val="28"/>
          <w:szCs w:val="20"/>
        </w:rPr>
        <w:t>;</w:t>
      </w:r>
    </w:p>
    <w:p w:rsidR="003C77CB" w:rsidRPr="00326013" w:rsidRDefault="003C77CB" w:rsidP="003C77CB">
      <w:pPr>
        <w:ind w:left="40" w:right="60" w:firstLine="700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8"/>
        </w:rPr>
        <w:t xml:space="preserve">сопровождение 2 массовых мероприятий </w:t>
      </w:r>
      <w:r w:rsidRPr="00326013">
        <w:rPr>
          <w:bCs/>
          <w:color w:val="000000"/>
          <w:kern w:val="32"/>
          <w:sz w:val="28"/>
          <w:szCs w:val="28"/>
        </w:rPr>
        <w:t>(АППГ: 1)</w:t>
      </w:r>
      <w:r w:rsidRPr="00326013">
        <w:rPr>
          <w:i/>
          <w:color w:val="000000"/>
          <w:sz w:val="28"/>
          <w:szCs w:val="28"/>
        </w:rPr>
        <w:t xml:space="preserve"> (1. Сопровождение процедуры прощания; 3. Открытие мемориальной доски).</w:t>
      </w:r>
    </w:p>
    <w:p w:rsidR="003C77CB" w:rsidRPr="00326013" w:rsidRDefault="003C77CB" w:rsidP="003C77CB">
      <w:pPr>
        <w:ind w:right="-2"/>
        <w:jc w:val="center"/>
        <w:rPr>
          <w:b/>
          <w:i/>
          <w:sz w:val="28"/>
          <w:szCs w:val="20"/>
        </w:rPr>
      </w:pPr>
    </w:p>
    <w:p w:rsidR="003C77CB" w:rsidRPr="00326013" w:rsidRDefault="003C77CB" w:rsidP="003C77CB">
      <w:pPr>
        <w:pStyle w:val="5"/>
      </w:pPr>
      <w:r w:rsidRPr="00326013">
        <w:t>9.2.2. Психологическое обеспечение деятельности личного состава</w:t>
      </w:r>
    </w:p>
    <w:p w:rsidR="003C77CB" w:rsidRPr="00326013" w:rsidRDefault="003C77CB" w:rsidP="003C77CB">
      <w:pPr>
        <w:jc w:val="center"/>
        <w:rPr>
          <w:b/>
          <w:i/>
          <w:sz w:val="28"/>
          <w:szCs w:val="20"/>
        </w:rPr>
      </w:pPr>
    </w:p>
    <w:p w:rsidR="003C77CB" w:rsidRPr="00326013" w:rsidRDefault="003C77CB" w:rsidP="003C77CB">
      <w:pPr>
        <w:pStyle w:val="6"/>
      </w:pPr>
      <w:r w:rsidRPr="00326013">
        <w:t>9.2.2.1. Профессиональный психологически</w:t>
      </w:r>
      <w:r w:rsidR="002F3928">
        <w:t xml:space="preserve">й отбор при приеме </w:t>
      </w:r>
      <w:r w:rsidR="002F3928">
        <w:br/>
        <w:t>на службу и</w:t>
      </w:r>
      <w:r w:rsidRPr="00326013">
        <w:t xml:space="preserve"> работу</w:t>
      </w:r>
    </w:p>
    <w:p w:rsidR="003C77CB" w:rsidRPr="00326013" w:rsidRDefault="003C77CB" w:rsidP="003C77CB">
      <w:pPr>
        <w:ind w:right="60" w:firstLine="709"/>
        <w:jc w:val="center"/>
        <w:rPr>
          <w:i/>
          <w:sz w:val="28"/>
          <w:szCs w:val="20"/>
        </w:rPr>
      </w:pPr>
    </w:p>
    <w:p w:rsidR="003C77CB" w:rsidRPr="00326013" w:rsidRDefault="003C77CB" w:rsidP="003C77CB">
      <w:pPr>
        <w:ind w:firstLine="708"/>
        <w:jc w:val="both"/>
      </w:pPr>
      <w:r w:rsidRPr="00326013">
        <w:rPr>
          <w:sz w:val="28"/>
          <w:szCs w:val="20"/>
        </w:rPr>
        <w:t xml:space="preserve">Мероприятия по профессиональному психологическому отбору при приеме на службу и работу на территории Главного управления МЧС России                                                  по г. Санкт-Петербургу проводятся психологами Северо-Западный филиал                                         ФКУ «Центр экстренной психологической помощи МЧС России» </w:t>
      </w:r>
      <w:r w:rsidRPr="00326013">
        <w:rPr>
          <w:sz w:val="28"/>
          <w:szCs w:val="20"/>
        </w:rPr>
        <w:br/>
        <w:t>в соответствии с письмом МЧС России от 28.01.2020 №4-9-264.</w:t>
      </w:r>
    </w:p>
    <w:p w:rsidR="003C77CB" w:rsidRPr="00326013" w:rsidRDefault="003C77CB" w:rsidP="003C77CB">
      <w:pPr>
        <w:pStyle w:val="6"/>
      </w:pPr>
    </w:p>
    <w:p w:rsidR="003C77CB" w:rsidRPr="00326013" w:rsidRDefault="003C77CB" w:rsidP="003C77CB">
      <w:pPr>
        <w:pStyle w:val="6"/>
      </w:pPr>
      <w:r w:rsidRPr="00326013">
        <w:t>9.2.2.2. Мониторинговое психодиагностическое обследование</w:t>
      </w:r>
    </w:p>
    <w:p w:rsidR="003C77CB" w:rsidRPr="00326013" w:rsidRDefault="003C77CB" w:rsidP="003C77CB">
      <w:pPr>
        <w:ind w:right="60"/>
        <w:jc w:val="center"/>
        <w:rPr>
          <w:i/>
          <w:sz w:val="28"/>
          <w:szCs w:val="20"/>
        </w:rPr>
      </w:pPr>
    </w:p>
    <w:p w:rsidR="003C77CB" w:rsidRPr="00326013" w:rsidRDefault="003C77CB" w:rsidP="003C77CB">
      <w:pPr>
        <w:ind w:right="60" w:firstLine="709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 xml:space="preserve">Процент охвата личного состава мероприятиями по мониторинговому психодиагностическому обследованию рассчитывается исходя из запланированной численности личного состава в соответствии </w:t>
      </w:r>
      <w:r w:rsidRPr="00326013">
        <w:rPr>
          <w:color w:val="000000"/>
          <w:sz w:val="28"/>
          <w:szCs w:val="20"/>
        </w:rPr>
        <w:br/>
        <w:t>с утвержденным планом работы на текущий год.</w:t>
      </w:r>
    </w:p>
    <w:p w:rsidR="003C77CB" w:rsidRPr="00326013" w:rsidRDefault="003C77CB" w:rsidP="003C77CB">
      <w:pPr>
        <w:ind w:right="60" w:firstLine="709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>Количество человек, прошедших мероприятия по мониторинговому психодиагностическому обследованию, 975 чел., 95 % охвата (АППГ: 101 %).</w:t>
      </w:r>
    </w:p>
    <w:p w:rsidR="003C77CB" w:rsidRPr="00326013" w:rsidRDefault="003C77CB" w:rsidP="003C77CB">
      <w:pPr>
        <w:ind w:left="40" w:right="60" w:firstLine="700"/>
        <w:jc w:val="both"/>
        <w:rPr>
          <w:sz w:val="28"/>
          <w:szCs w:val="20"/>
        </w:rPr>
      </w:pPr>
    </w:p>
    <w:p w:rsidR="003C77CB" w:rsidRPr="00326013" w:rsidRDefault="003C77CB" w:rsidP="003C77CB">
      <w:pPr>
        <w:pStyle w:val="6"/>
      </w:pPr>
      <w:r w:rsidRPr="00326013">
        <w:t>9.2.2.3. Психологическая подготовка личного состава</w:t>
      </w:r>
    </w:p>
    <w:p w:rsidR="003C77CB" w:rsidRPr="00326013" w:rsidRDefault="003C77CB" w:rsidP="003C77CB">
      <w:pPr>
        <w:ind w:right="60" w:firstLine="700"/>
        <w:rPr>
          <w:i/>
          <w:sz w:val="28"/>
          <w:szCs w:val="20"/>
        </w:rPr>
      </w:pPr>
    </w:p>
    <w:p w:rsidR="003C77CB" w:rsidRPr="00326013" w:rsidRDefault="003C77CB" w:rsidP="003C77CB">
      <w:pPr>
        <w:ind w:firstLine="708"/>
        <w:jc w:val="both"/>
        <w:rPr>
          <w:color w:val="000000"/>
          <w:sz w:val="28"/>
          <w:szCs w:val="28"/>
        </w:rPr>
      </w:pPr>
      <w:r w:rsidRPr="00326013">
        <w:rPr>
          <w:sz w:val="28"/>
          <w:szCs w:val="28"/>
        </w:rPr>
        <w:t xml:space="preserve">Процент </w:t>
      </w:r>
      <w:r w:rsidRPr="00326013">
        <w:rPr>
          <w:color w:val="000000"/>
          <w:sz w:val="28"/>
          <w:szCs w:val="28"/>
        </w:rPr>
        <w:t>охвата личного состава мероприятиями по психологической подготовке (служебной подготовке) рассчитывается исходя из численности личного состава, запланированной в соответствии с утвержденным планом работы на текущий год.</w:t>
      </w:r>
    </w:p>
    <w:p w:rsidR="003C77CB" w:rsidRPr="00326013" w:rsidRDefault="003C77CB" w:rsidP="003C77CB">
      <w:pPr>
        <w:ind w:right="60" w:firstLine="700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8"/>
        </w:rPr>
        <w:t>Количество человек, прошедших мероприятия по психологической подготовке (служебной подготовке) 1420 чел., 114% (АППГ: 91%).</w:t>
      </w:r>
    </w:p>
    <w:p w:rsidR="003C77CB" w:rsidRDefault="003C77CB" w:rsidP="003C77CB">
      <w:pPr>
        <w:spacing w:after="200" w:line="276" w:lineRule="auto"/>
        <w:rPr>
          <w:b/>
          <w:sz w:val="28"/>
        </w:rPr>
      </w:pPr>
      <w:r>
        <w:br w:type="page"/>
      </w:r>
    </w:p>
    <w:p w:rsidR="003C77CB" w:rsidRPr="00326013" w:rsidRDefault="003C77CB" w:rsidP="003C77CB">
      <w:pPr>
        <w:pStyle w:val="6"/>
      </w:pPr>
    </w:p>
    <w:p w:rsidR="003C77CB" w:rsidRPr="00326013" w:rsidRDefault="003C77CB" w:rsidP="003C77CB">
      <w:pPr>
        <w:pStyle w:val="6"/>
      </w:pPr>
      <w:r w:rsidRPr="00326013">
        <w:t>9.2.2.4. Психологическая профилактика</w:t>
      </w:r>
    </w:p>
    <w:p w:rsidR="003C77CB" w:rsidRPr="00326013" w:rsidRDefault="003C77CB" w:rsidP="003C77CB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C77CB" w:rsidRPr="00326013" w:rsidRDefault="003C77CB" w:rsidP="003C77CB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6013">
        <w:rPr>
          <w:sz w:val="28"/>
          <w:szCs w:val="20"/>
        </w:rPr>
        <w:t>Процент охвата личного состава мероприятиями по психологической профилактике рассчитывается</w:t>
      </w:r>
      <w:r w:rsidRPr="00326013">
        <w:rPr>
          <w:sz w:val="28"/>
          <w:szCs w:val="28"/>
        </w:rPr>
        <w:t xml:space="preserve"> исходя из численности личного состава, прошедшего мониторинговое психодиагностическое обследование </w:t>
      </w:r>
      <w:r w:rsidRPr="00326013">
        <w:rPr>
          <w:sz w:val="28"/>
          <w:szCs w:val="28"/>
        </w:rPr>
        <w:br/>
        <w:t>и постэкспедиционное психодиагностическое обследование.</w:t>
      </w:r>
    </w:p>
    <w:p w:rsidR="003C77CB" w:rsidRPr="00326013" w:rsidRDefault="003C77CB" w:rsidP="003C77CB">
      <w:pPr>
        <w:ind w:right="60" w:firstLine="709"/>
        <w:jc w:val="both"/>
        <w:rPr>
          <w:sz w:val="28"/>
          <w:szCs w:val="20"/>
        </w:rPr>
      </w:pPr>
      <w:r w:rsidRPr="00326013">
        <w:rPr>
          <w:sz w:val="28"/>
          <w:szCs w:val="20"/>
        </w:rPr>
        <w:t>Количество человек, прошедших мероприятия по психологической профилактике, 995 чел., 102 % охвата (АППГ: 91 %).</w:t>
      </w:r>
    </w:p>
    <w:p w:rsidR="003C77CB" w:rsidRPr="00326013" w:rsidRDefault="003C77CB" w:rsidP="003C77CB">
      <w:pPr>
        <w:pStyle w:val="6"/>
      </w:pPr>
    </w:p>
    <w:p w:rsidR="003C77CB" w:rsidRPr="00326013" w:rsidRDefault="003C77CB" w:rsidP="003C77CB">
      <w:pPr>
        <w:pStyle w:val="6"/>
      </w:pPr>
      <w:r w:rsidRPr="00326013">
        <w:t>9.2.2.5. Психологическая коррекция</w:t>
      </w:r>
    </w:p>
    <w:p w:rsidR="003C77CB" w:rsidRPr="00326013" w:rsidRDefault="003C77CB" w:rsidP="003C77CB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3C77CB" w:rsidRPr="00326013" w:rsidRDefault="003C77CB" w:rsidP="003C77CB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26013">
        <w:rPr>
          <w:color w:val="000000"/>
          <w:sz w:val="28"/>
          <w:szCs w:val="20"/>
        </w:rPr>
        <w:t>Процент</w:t>
      </w:r>
      <w:r w:rsidRPr="00326013">
        <w:rPr>
          <w:color w:val="000000"/>
          <w:sz w:val="28"/>
          <w:szCs w:val="28"/>
        </w:rPr>
        <w:t xml:space="preserve"> охвата личного состава мероприятиями по психологической коррекции рассчитывается исходя из количества человек, нуждающихся </w:t>
      </w:r>
      <w:r w:rsidRPr="00326013">
        <w:rPr>
          <w:color w:val="000000"/>
          <w:sz w:val="28"/>
          <w:szCs w:val="28"/>
        </w:rPr>
        <w:br/>
        <w:t>в психокоррекционных мероприятиях, отнесенных к 3 группе по результатам мониторингового и постэкспедиционного психодиагностического обследования.</w:t>
      </w:r>
    </w:p>
    <w:p w:rsidR="003C77CB" w:rsidRPr="00326013" w:rsidRDefault="003C77CB" w:rsidP="003C77CB">
      <w:pPr>
        <w:ind w:right="60" w:firstLine="709"/>
        <w:jc w:val="both"/>
        <w:rPr>
          <w:color w:val="000000"/>
          <w:sz w:val="28"/>
          <w:szCs w:val="20"/>
        </w:rPr>
      </w:pPr>
      <w:r w:rsidRPr="00326013">
        <w:rPr>
          <w:color w:val="000000"/>
          <w:sz w:val="28"/>
          <w:szCs w:val="20"/>
        </w:rPr>
        <w:t>Количество человек, прошедших мероприятия по психологической коррекции, 31 чел., 70 % охвата (АППГ: 236 %).</w:t>
      </w:r>
    </w:p>
    <w:p w:rsidR="003C77CB" w:rsidRPr="00326013" w:rsidRDefault="003C77CB" w:rsidP="003C77CB">
      <w:pPr>
        <w:ind w:left="40" w:right="60" w:firstLine="700"/>
        <w:jc w:val="both"/>
        <w:rPr>
          <w:color w:val="000000"/>
          <w:sz w:val="28"/>
          <w:szCs w:val="20"/>
        </w:rPr>
      </w:pPr>
    </w:p>
    <w:p w:rsidR="003C77CB" w:rsidRPr="00326013" w:rsidRDefault="003C77CB" w:rsidP="003C77CB">
      <w:pPr>
        <w:shd w:val="clear" w:color="auto" w:fill="FFFFFF"/>
        <w:ind w:firstLine="708"/>
        <w:jc w:val="both"/>
        <w:rPr>
          <w:sz w:val="28"/>
          <w:szCs w:val="28"/>
        </w:rPr>
      </w:pPr>
      <w:r w:rsidRPr="00326013">
        <w:rPr>
          <w:sz w:val="28"/>
          <w:szCs w:val="28"/>
        </w:rPr>
        <w:t>Проведенные мероприятия по психологическому обеспечению личного состава ГУ МЧС России выполняются в полном объеме</w:t>
      </w:r>
      <w:r w:rsidRPr="00326013">
        <w:rPr>
          <w:color w:val="0070C0"/>
          <w:sz w:val="28"/>
          <w:szCs w:val="28"/>
        </w:rPr>
        <w:t>.</w:t>
      </w:r>
    </w:p>
    <w:p w:rsidR="006C0F4B" w:rsidRDefault="006C0F4B" w:rsidP="003C77CB">
      <w:pPr>
        <w:shd w:val="clear" w:color="auto" w:fill="FFFFFF"/>
        <w:ind w:firstLine="708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br w:type="page"/>
      </w:r>
    </w:p>
    <w:p w:rsidR="006C0F4B" w:rsidRPr="007E560E" w:rsidRDefault="006C0F4B" w:rsidP="006C0F4B">
      <w:pPr>
        <w:pStyle w:val="3"/>
      </w:pPr>
      <w:r w:rsidRPr="007E560E">
        <w:t>10. Сведения о деятельности в области образования, науки, а также применения передовых (инновационных) технических средств и технологий</w:t>
      </w:r>
    </w:p>
    <w:p w:rsidR="003C77CB" w:rsidRPr="007E560E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  <w:bookmarkStart w:id="31" w:name="_9._Сведения_о"/>
      <w:bookmarkEnd w:id="31"/>
    </w:p>
    <w:p w:rsidR="003C77CB" w:rsidRPr="007E560E" w:rsidRDefault="003C77CB" w:rsidP="003C77CB">
      <w:pPr>
        <w:pStyle w:val="4"/>
      </w:pPr>
      <w:r w:rsidRPr="007E560E">
        <w:t xml:space="preserve">10.1. Общая информация </w:t>
      </w:r>
    </w:p>
    <w:p w:rsidR="003C77CB" w:rsidRPr="007E560E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3C77CB" w:rsidRPr="00170A13" w:rsidRDefault="003C77CB" w:rsidP="003C77CB">
      <w:pPr>
        <w:suppressAutoHyphens/>
        <w:ind w:firstLine="709"/>
        <w:jc w:val="both"/>
        <w:rPr>
          <w:bCs/>
          <w:kern w:val="32"/>
          <w:sz w:val="28"/>
          <w:szCs w:val="28"/>
        </w:rPr>
      </w:pPr>
      <w:r w:rsidRPr="00170A13">
        <w:rPr>
          <w:sz w:val="28"/>
          <w:szCs w:val="28"/>
        </w:rPr>
        <w:t xml:space="preserve">За отчетный период в МЧС России предложения по качественному улучшению деятельности в рамках ежегодного конкурса «Есть идея!» не направлялись </w:t>
      </w:r>
      <w:r w:rsidRPr="00170A13">
        <w:rPr>
          <w:bCs/>
          <w:kern w:val="32"/>
          <w:sz w:val="28"/>
          <w:szCs w:val="28"/>
        </w:rPr>
        <w:t>(АППГ: 0).</w:t>
      </w:r>
    </w:p>
    <w:p w:rsidR="003C77CB" w:rsidRPr="00170A1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Проведено 133 мероприятия по пропаганде пожарно-спасательного дела, из них: 68 теоретических и 65 с практическим показом пожарно-спасательной техники (</w:t>
      </w:r>
      <w:r w:rsidRPr="00170A13">
        <w:rPr>
          <w:bCs/>
          <w:kern w:val="32"/>
          <w:sz w:val="28"/>
          <w:szCs w:val="28"/>
        </w:rPr>
        <w:t>АППГ:</w:t>
      </w:r>
      <w:r w:rsidRPr="00170A13">
        <w:rPr>
          <w:sz w:val="28"/>
          <w:szCs w:val="28"/>
        </w:rPr>
        <w:t xml:space="preserve"> из них 59 теоретических и 46 практических).</w:t>
      </w:r>
    </w:p>
    <w:p w:rsidR="003C77CB" w:rsidRPr="000E7020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 xml:space="preserve">Принято участие в 59 общественных мероприятиях и мероприятиях </w:t>
      </w:r>
      <w:r w:rsidRPr="00170A13">
        <w:rPr>
          <w:sz w:val="28"/>
          <w:szCs w:val="28"/>
        </w:rPr>
        <w:br/>
        <w:t>с массовым пребыванием людей (1023 человека), проводимых органами местного самоуправления и органами власти субъекта Российской Федерации (</w:t>
      </w:r>
      <w:r w:rsidRPr="00170A13">
        <w:rPr>
          <w:bCs/>
          <w:kern w:val="32"/>
          <w:sz w:val="28"/>
          <w:szCs w:val="28"/>
        </w:rPr>
        <w:t>АППГ: 47)</w:t>
      </w:r>
      <w:r w:rsidRPr="00170A13">
        <w:rPr>
          <w:sz w:val="28"/>
          <w:szCs w:val="28"/>
        </w:rPr>
        <w:t>. Из них стоит отметить значимые:</w:t>
      </w:r>
    </w:p>
    <w:p w:rsidR="002F3928" w:rsidRDefault="003C77CB" w:rsidP="009A7785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 xml:space="preserve">1) </w:t>
      </w:r>
      <w:r w:rsidR="002F3928" w:rsidRPr="002F3928">
        <w:rPr>
          <w:sz w:val="28"/>
          <w:szCs w:val="28"/>
        </w:rPr>
        <w:t>31 января Петербургские спасатели имеют активную жизненную позицию не только в борьбе с огненной стихией, они также активно занимаются спортом и участвуют в различных соревнованиях. Кроме этого, они чтут традиции прошлого и уважают память тех, кто отдал свои жизни, спасая наш прекрасный город от огня в тяжелые годы блокады. Именно поэтому такое мероприятие как 52-й международный зимний марафон «Дорога жизни», посвящённый 77-й годовщине полного освобождения Ленинграда от фашистской блокады, не обошлось без их участия. Маршрут марафона пролегал по наземной части легендарной «Дороги жизни». Программа мероприятия включает в себя две дистанции – 5 км и 42 км 195 м. Кроме этого, на старте всех участников марафона приветствовал духовой оркестр Главного управления МЧС России по Санкт-Петербургу, а на протяжении всей дистанции сладкий чай из полевой кухни помогал спортсменам поддерживать силы на пути к финишу.</w:t>
      </w:r>
      <w:r w:rsidR="009A7785" w:rsidRPr="009A7785">
        <w:rPr>
          <w:sz w:val="28"/>
          <w:szCs w:val="28"/>
        </w:rPr>
        <w:t xml:space="preserve"> 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2)</w:t>
      </w:r>
      <w:r w:rsidRPr="002F3928">
        <w:rPr>
          <w:sz w:val="28"/>
          <w:szCs w:val="28"/>
        </w:rPr>
        <w:t xml:space="preserve"> </w:t>
      </w:r>
      <w:r w:rsidRPr="00170A13">
        <w:rPr>
          <w:sz w:val="28"/>
          <w:szCs w:val="28"/>
        </w:rPr>
        <w:t>30 марта в Санкт-Петербургской специальной центральной библиотеке для слепых и слабовидящих прошел семинар-практикум, ориентированный на выработку самоорганизации и мобилизации людей с различными формами инвалидности в условиях ЧС. Его участниками стали люди с ограниченными возможностями здоровья по зрению, по слуху и по опорно-двигательному аппарату, персонал учреждения, представители транспортных компаний, занимающихся перевозками маломобильных групп населения, сотрудники реабилитационных центров, специалисты Санкт-Петербургского центра «Доступная среда», а также спасатели. Представители МЧС рассказали и продемонстрировали, как в случае необходимости, применять средства самоспасения, обращаться с носилками, а также организованно провести эвакуацию в случае пожара.</w:t>
      </w:r>
    </w:p>
    <w:p w:rsidR="002F3928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Большой интерес у собравшихся вызвала возможность поближе познакомиться с боевой одеждой и вооружением спасателей, сре</w:t>
      </w:r>
      <w:r>
        <w:rPr>
          <w:sz w:val="28"/>
          <w:szCs w:val="28"/>
        </w:rPr>
        <w:t>дствами защиты органов дыхания.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3)</w:t>
      </w:r>
      <w:r w:rsidRPr="002F3928">
        <w:rPr>
          <w:sz w:val="28"/>
          <w:szCs w:val="28"/>
        </w:rPr>
        <w:t xml:space="preserve"> </w:t>
      </w:r>
      <w:r w:rsidRPr="00170A13">
        <w:rPr>
          <w:sz w:val="28"/>
          <w:szCs w:val="28"/>
        </w:rPr>
        <w:t>В конце марта в Санкт-Петербурге прошли отборочные этапы соревнований по оказанию первой помощи и психологической поддержки «Человеческий фактор». Они прошли в двух лигах – профессиональной и студенческой. Основной целью проведения мероприятия является обеспечение доступности и повышения качества оказываемой первой помощи и психологической поддержки гражданам при несчастных случаях, травмах, отравлениях и других состояниях, угрожающих жизни и здоровью человека. В этом году, как и в прошлом, соревнования прошли в дистанционном формате.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 xml:space="preserve">В числе 23 команд-участниц студенческой лиги были представители учебных заведений высшего и среднего профессионального образования, а также общественных молодежных объединений Северной столицы. Среди них Медицинский колледж № 2, Санкт-Петербургский университет государственной противопожарной службы МЧС России, Первый Санкт-Петербургский государственный медицинский университет им. академика И.П. Павлова, Ресурсный центр добровольчества в сфере ЧС «Общество за безопасность», региональное отделение Всероссийской общественной организации «Российский союз спасателей», Пожарно-спасательный колледж и др. Ребятам предстояло продемонстрировать свои теоретические знания в области психологии и медицины. Профессиональную лигу соревнований представили команды с разных уголков Северо-Западного федерального округа. 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4)</w:t>
      </w:r>
      <w:r w:rsidRPr="002F3928">
        <w:rPr>
          <w:sz w:val="28"/>
          <w:szCs w:val="28"/>
        </w:rPr>
        <w:t xml:space="preserve"> </w:t>
      </w:r>
      <w:r w:rsidRPr="00170A13">
        <w:rPr>
          <w:sz w:val="28"/>
          <w:szCs w:val="28"/>
        </w:rPr>
        <w:t xml:space="preserve">С 12 по 14 апреля на территории РФ проводятся Всероссийские командно-штабные учения (КШУ) по ликвидации природных пожаров и обеспечению противопаводковых мероприятий, старт которым дал врио Министра МЧС России Александр Чуприян. 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14 апреля 2022 года на территории лесопарка «Разлив» Сестрорецкого лесничества в Курортном районе Санкт-Петербург, в районе озера «Сестрорецкий Разлив» проводились учения по тушению природных пожаров.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5)</w:t>
      </w:r>
      <w:r w:rsidRPr="002F3928">
        <w:rPr>
          <w:sz w:val="28"/>
          <w:szCs w:val="28"/>
        </w:rPr>
        <w:t xml:space="preserve"> </w:t>
      </w:r>
      <w:r w:rsidRPr="00170A13">
        <w:rPr>
          <w:sz w:val="28"/>
          <w:szCs w:val="28"/>
        </w:rPr>
        <w:t xml:space="preserve">9 мая в День Великой Победы, по Невскому проспекту Санкт-Петербурга после двухлетнего перерыва прошел Бессмертный полк. Среди участников шествия Полка были и сотрудники Главного управления МЧС России по Санкт-Петербургу. 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6) 20 мая на территории Спортивно-тренировочного учебного комплекса Главного управления МЧС России по г. Санкт-Петербургу проводились IV международные соревнования «Сильнейший пожарный». Всего в личном первенстве соревновались 115 человек, среди них - 7 представительниц прекрасного пола.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 xml:space="preserve">7) 22 мая Северная столица приняла участие в акции «Ночь музеев». 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В рамках вечерней программы к проведению акции присоединились и сотрудники Пожарно-технической выставки им. Б. И. Кончаева. «Пожарный музей» традиционно участвует в Ночи музеев, и этот год не стал исключением.</w:t>
      </w:r>
    </w:p>
    <w:p w:rsidR="002F3928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8) С 15 по 18 июня в Санкт-Петербурге проходил 25-й Петербургский международный экономический форум. Основной площадкой его проведения традиционно уже стал конгрессно-выставочный центр «Экспофорум». Здесь заблаговременно были проведены пожарно-тактические тренировки и занятия.</w:t>
      </w:r>
    </w:p>
    <w:p w:rsidR="002F3928" w:rsidRPr="00170A13" w:rsidRDefault="002F3928" w:rsidP="002F3928">
      <w:pPr>
        <w:tabs>
          <w:tab w:val="left" w:pos="2461"/>
        </w:tabs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Сотрудники Главного управления МЧС России по г. Санкт-Петербургу провели комплекс мероприятий, направленных на обеспечение пожарной безопасности всех объектов, задействованных в проведении ПМЭФ-2022. Особое внимание было уделено объектам транспортной инфраструктуры, ряду отелей, КВЦ «Экспофорум», а также некоторым объектам театрально-зрелищного и культурно-просветительского назначения</w:t>
      </w:r>
      <w:r>
        <w:rPr>
          <w:sz w:val="28"/>
          <w:szCs w:val="28"/>
        </w:rPr>
        <w:t>.</w:t>
      </w:r>
    </w:p>
    <w:p w:rsidR="009A7785" w:rsidRDefault="002F3928" w:rsidP="009A7785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9)</w:t>
      </w:r>
      <w:r w:rsidRPr="002F3928">
        <w:rPr>
          <w:sz w:val="28"/>
          <w:szCs w:val="28"/>
        </w:rPr>
        <w:t xml:space="preserve"> </w:t>
      </w:r>
      <w:r w:rsidRPr="00170A13">
        <w:rPr>
          <w:sz w:val="28"/>
          <w:szCs w:val="28"/>
        </w:rPr>
        <w:t xml:space="preserve">23 июня из г. Мариуполя на двухнедельные «Петербургские каникулы» приехали 400 школьников. «Юных мариупольцев» встречала делегация, среди членов которой было и руководство Главного управления МЧС России </w:t>
      </w:r>
      <w:r w:rsidR="009A7785">
        <w:rPr>
          <w:sz w:val="28"/>
          <w:szCs w:val="28"/>
        </w:rPr>
        <w:br/>
      </w:r>
      <w:r w:rsidRPr="00170A13">
        <w:rPr>
          <w:sz w:val="28"/>
          <w:szCs w:val="28"/>
        </w:rPr>
        <w:t xml:space="preserve">по г. Санкт-Петербургу во главе с начальником Главного управления </w:t>
      </w:r>
      <w:r w:rsidR="009A7785">
        <w:rPr>
          <w:sz w:val="28"/>
          <w:szCs w:val="28"/>
        </w:rPr>
        <w:br/>
      </w:r>
      <w:r w:rsidRPr="00170A13">
        <w:rPr>
          <w:sz w:val="28"/>
          <w:szCs w:val="28"/>
        </w:rPr>
        <w:t>генерал-лейтенантом внутренней службы Аникиным А.Г., а также психологи ведомства. Сотрудники МЧС помогли ребятам с разгрузкой вещей из</w:t>
      </w:r>
      <w:r>
        <w:rPr>
          <w:sz w:val="28"/>
          <w:szCs w:val="28"/>
        </w:rPr>
        <w:t xml:space="preserve"> поезда и на территории лагеря.</w:t>
      </w:r>
    </w:p>
    <w:p w:rsidR="002F3928" w:rsidRPr="00170A13" w:rsidRDefault="009A7785" w:rsidP="009A7785">
      <w:pPr>
        <w:suppressAutoHyphens/>
        <w:ind w:firstLine="709"/>
        <w:jc w:val="both"/>
        <w:rPr>
          <w:sz w:val="28"/>
          <w:szCs w:val="28"/>
        </w:rPr>
      </w:pPr>
      <w:r w:rsidRPr="00170A13">
        <w:rPr>
          <w:sz w:val="28"/>
          <w:szCs w:val="28"/>
        </w:rPr>
        <w:t>Кроме этого, в целях обеспечения пожарной безопасности оздоровительного учреждения представители государственного пожарного надзора провели заблаговременные профилактические мероприятия в его корпусах. Они также организовали дополнительные противопожарные инструктажи с персоналом и педагогами лаге</w:t>
      </w:r>
      <w:r>
        <w:rPr>
          <w:sz w:val="28"/>
          <w:szCs w:val="28"/>
        </w:rPr>
        <w:t>ря.</w:t>
      </w:r>
    </w:p>
    <w:p w:rsidR="003C77CB" w:rsidRPr="00170A13" w:rsidRDefault="002F3928" w:rsidP="002F3928">
      <w:pPr>
        <w:suppressAutoHyphens/>
        <w:ind w:firstLine="709"/>
        <w:jc w:val="both"/>
        <w:rPr>
          <w:sz w:val="28"/>
          <w:szCs w:val="28"/>
        </w:rPr>
      </w:pPr>
      <w:r w:rsidRPr="002F3928">
        <w:rPr>
          <w:sz w:val="28"/>
          <w:szCs w:val="28"/>
        </w:rPr>
        <w:t xml:space="preserve">10) </w:t>
      </w:r>
      <w:r w:rsidR="003C77CB" w:rsidRPr="00170A13">
        <w:rPr>
          <w:sz w:val="28"/>
          <w:szCs w:val="28"/>
        </w:rPr>
        <w:t xml:space="preserve">29 июня проводились праздничные мероприятия в честь дня рождения Пожарно-технической выставки им. Б. И. Кончаева.  </w:t>
      </w:r>
    </w:p>
    <w:p w:rsidR="003C77CB" w:rsidRDefault="003C77CB" w:rsidP="003C77CB">
      <w:pPr>
        <w:ind w:firstLine="709"/>
        <w:rPr>
          <w:rFonts w:eastAsia="Calibri"/>
          <w:sz w:val="28"/>
          <w:szCs w:val="28"/>
          <w:lang w:eastAsia="en-US"/>
        </w:rPr>
      </w:pPr>
    </w:p>
    <w:p w:rsidR="003C77CB" w:rsidRPr="009A7785" w:rsidRDefault="003C77CB" w:rsidP="003C77CB">
      <w:pPr>
        <w:ind w:firstLine="709"/>
        <w:rPr>
          <w:rFonts w:eastAsia="Calibri"/>
          <w:sz w:val="28"/>
          <w:szCs w:val="28"/>
          <w:lang w:eastAsia="en-US"/>
        </w:rPr>
      </w:pPr>
      <w:r w:rsidRPr="009A7785">
        <w:rPr>
          <w:rFonts w:eastAsia="Calibri"/>
          <w:sz w:val="28"/>
          <w:szCs w:val="28"/>
          <w:lang w:eastAsia="en-US"/>
        </w:rPr>
        <w:t>Вовлеченность в конгрессно-выставочную деятельность и популяризация научно-технических достижений МЧС России</w:t>
      </w:r>
      <w:r w:rsidRPr="009A7785">
        <w:rPr>
          <w:rStyle w:val="af2"/>
          <w:rFonts w:eastAsia="Calibri"/>
          <w:sz w:val="28"/>
          <w:szCs w:val="28"/>
          <w:lang w:eastAsia="en-US"/>
        </w:rPr>
        <w:footnoteReference w:id="50"/>
      </w:r>
      <w:r w:rsidRPr="009A7785">
        <w:rPr>
          <w:rFonts w:eastAsia="Calibri"/>
          <w:sz w:val="28"/>
          <w:szCs w:val="28"/>
          <w:lang w:eastAsia="en-US"/>
        </w:rPr>
        <w:t>.</w:t>
      </w:r>
    </w:p>
    <w:p w:rsidR="003C77CB" w:rsidRPr="009A7785" w:rsidRDefault="003C77CB" w:rsidP="003C77CB">
      <w:pPr>
        <w:ind w:firstLine="709"/>
        <w:rPr>
          <w:rFonts w:eastAsia="Calibri"/>
          <w:sz w:val="28"/>
          <w:szCs w:val="28"/>
          <w:lang w:eastAsia="en-US"/>
        </w:rPr>
      </w:pPr>
      <w:r w:rsidRPr="009A7785">
        <w:rPr>
          <w:rFonts w:eastAsia="Calibri"/>
          <w:sz w:val="28"/>
          <w:szCs w:val="28"/>
          <w:lang w:eastAsia="en-US"/>
        </w:rPr>
        <w:t xml:space="preserve">Проведено 7 мероприятий по пропаганде пожарно-спасательного дела, </w:t>
      </w:r>
    </w:p>
    <w:p w:rsidR="003C77CB" w:rsidRPr="009A7785" w:rsidRDefault="003C77CB" w:rsidP="003C77CB">
      <w:pPr>
        <w:ind w:firstLine="709"/>
        <w:rPr>
          <w:rFonts w:eastAsia="Calibri"/>
          <w:sz w:val="28"/>
          <w:szCs w:val="28"/>
          <w:lang w:eastAsia="en-US"/>
        </w:rPr>
      </w:pPr>
      <w:r w:rsidRPr="009A7785">
        <w:rPr>
          <w:rFonts w:eastAsia="Calibri"/>
          <w:sz w:val="28"/>
          <w:szCs w:val="28"/>
          <w:lang w:eastAsia="en-US"/>
        </w:rPr>
        <w:t>из них: 4 теоретических и 3 с практическим показом пожарно-спасательной техники (АППГ: 16 %, из них  7 % теоретических и  9 % практических).</w:t>
      </w:r>
    </w:p>
    <w:p w:rsidR="003C77CB" w:rsidRPr="00EB1FE6" w:rsidRDefault="003C77CB" w:rsidP="004C213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A7785">
        <w:rPr>
          <w:rFonts w:eastAsia="Calibri"/>
          <w:sz w:val="28"/>
          <w:szCs w:val="28"/>
          <w:lang w:eastAsia="en-US"/>
        </w:rPr>
        <w:t xml:space="preserve">Принято участие в 11 общественных мероприятиях и мероприятиях с массовым пребыванием людей, проводимых органами местного самоуправления и </w:t>
      </w:r>
      <w:r w:rsidRPr="00674BED">
        <w:rPr>
          <w:rFonts w:eastAsia="Calibri"/>
          <w:sz w:val="28"/>
          <w:szCs w:val="28"/>
          <w:lang w:eastAsia="en-US"/>
        </w:rPr>
        <w:t>органами власти субъекта</w:t>
      </w:r>
      <w:r>
        <w:rPr>
          <w:rFonts w:eastAsia="Calibri"/>
          <w:sz w:val="28"/>
          <w:szCs w:val="28"/>
          <w:lang w:eastAsia="en-US"/>
        </w:rPr>
        <w:t xml:space="preserve"> Российской Федерации</w:t>
      </w:r>
      <w:r w:rsidR="004C2132">
        <w:rPr>
          <w:rFonts w:eastAsia="Calibri"/>
          <w:sz w:val="28"/>
          <w:szCs w:val="28"/>
          <w:lang w:eastAsia="en-US"/>
        </w:rPr>
        <w:t xml:space="preserve"> </w:t>
      </w:r>
      <w:r w:rsidR="004C2132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 (АППГ: 20 % </w:t>
      </w:r>
      <w:r w:rsidRPr="00674BED">
        <w:rPr>
          <w:rFonts w:eastAsia="Calibri"/>
          <w:sz w:val="28"/>
          <w:szCs w:val="28"/>
          <w:lang w:eastAsia="en-US"/>
        </w:rPr>
        <w:t>).</w:t>
      </w:r>
    </w:p>
    <w:p w:rsidR="003C77CB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9A7785" w:rsidRDefault="009A7785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9A7785" w:rsidRPr="007E560E" w:rsidRDefault="009A7785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3C77CB" w:rsidRPr="007E560E" w:rsidRDefault="003C77CB" w:rsidP="003C77CB">
      <w:pPr>
        <w:pStyle w:val="4"/>
      </w:pPr>
      <w:r w:rsidRPr="007E560E">
        <w:t>10.2. Сведения в области применения передовых (инновационных) технических средств и технологий</w:t>
      </w:r>
    </w:p>
    <w:p w:rsidR="003C77CB" w:rsidRPr="007E560E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3C77CB" w:rsidRPr="007E560E" w:rsidRDefault="003C77CB" w:rsidP="003C77CB">
      <w:pPr>
        <w:suppressAutoHyphens/>
        <w:ind w:firstLine="737"/>
        <w:jc w:val="both"/>
      </w:pPr>
      <w:r w:rsidRPr="007E560E">
        <w:rPr>
          <w:sz w:val="28"/>
          <w:szCs w:val="28"/>
        </w:rPr>
        <w:t>Проведено тестирование системы технологической радиосвязи ПАО «Мегафон» на базе решения MCPTT HYTERA. Сотрудниками управления информационных технологий и связи опытным путем выявлены положительные и отрицательные качества тестируемого оборудования. Результаты испытаний оформлены актом и направлены в адрес департамента информационных технологий и связи МЧС России.</w:t>
      </w:r>
    </w:p>
    <w:p w:rsidR="003C77CB" w:rsidRDefault="003C77CB" w:rsidP="003C77CB">
      <w:pPr>
        <w:pStyle w:val="4"/>
      </w:pPr>
    </w:p>
    <w:p w:rsidR="003C77CB" w:rsidRPr="00ED5599" w:rsidRDefault="003C77CB" w:rsidP="003C77CB">
      <w:pPr>
        <w:pStyle w:val="4"/>
      </w:pPr>
      <w:r w:rsidRPr="00ED5599">
        <w:t>10.3. Сведения о научной и образовательной деятельности</w:t>
      </w:r>
    </w:p>
    <w:p w:rsidR="003C77CB" w:rsidRPr="00ED5599" w:rsidRDefault="003C77CB" w:rsidP="003C77CB">
      <w:pPr>
        <w:suppressAutoHyphens/>
        <w:ind w:firstLine="709"/>
        <w:jc w:val="center"/>
        <w:rPr>
          <w:i/>
          <w:sz w:val="28"/>
          <w:szCs w:val="28"/>
        </w:rPr>
      </w:pP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ED5599">
        <w:rPr>
          <w:sz w:val="28"/>
          <w:szCs w:val="28"/>
        </w:rPr>
        <w:t xml:space="preserve">За отчетный период подготовлено </w:t>
      </w:r>
      <w:r w:rsidRPr="006A5463">
        <w:rPr>
          <w:sz w:val="28"/>
          <w:szCs w:val="28"/>
        </w:rPr>
        <w:t>и опубликовано сотрудниками (работниками) 10 (</w:t>
      </w:r>
      <w:r w:rsidRPr="006A5463">
        <w:rPr>
          <w:bCs/>
          <w:kern w:val="32"/>
          <w:sz w:val="28"/>
          <w:szCs w:val="28"/>
        </w:rPr>
        <w:t xml:space="preserve">АППГ: 4) </w:t>
      </w:r>
      <w:r w:rsidRPr="006A5463">
        <w:rPr>
          <w:sz w:val="28"/>
          <w:szCs w:val="28"/>
        </w:rPr>
        <w:t xml:space="preserve">статей и иных публикаций научно-технического </w:t>
      </w:r>
      <w:r w:rsidRPr="006A5463">
        <w:rPr>
          <w:sz w:val="28"/>
          <w:szCs w:val="28"/>
        </w:rPr>
        <w:br/>
        <w:t>и научно-популярного характера.</w:t>
      </w:r>
    </w:p>
    <w:p w:rsidR="003C77CB" w:rsidRPr="006A5463" w:rsidRDefault="003C77CB" w:rsidP="003C77C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>Количество сотрудников (работников), имеющих квалификацию «магистр» или ученую степень, в том числе получивших их в текущем году:</w:t>
      </w:r>
    </w:p>
    <w:p w:rsidR="003C77CB" w:rsidRPr="006C0F4B" w:rsidRDefault="003C77CB" w:rsidP="00AC5202">
      <w:pPr>
        <w:pStyle w:val="a6"/>
        <w:numPr>
          <w:ilvl w:val="0"/>
          <w:numId w:val="58"/>
        </w:numPr>
        <w:tabs>
          <w:tab w:val="left" w:pos="993"/>
        </w:tabs>
        <w:ind w:left="0" w:firstLine="709"/>
        <w:rPr>
          <w:rFonts w:eastAsia="Calibri"/>
          <w:sz w:val="28"/>
          <w:szCs w:val="28"/>
          <w:lang w:eastAsia="en-US"/>
        </w:rPr>
      </w:pPr>
      <w:r w:rsidRPr="006C0F4B">
        <w:rPr>
          <w:rFonts w:eastAsia="Calibri"/>
          <w:sz w:val="28"/>
          <w:szCs w:val="28"/>
          <w:lang w:eastAsia="en-US"/>
        </w:rPr>
        <w:t xml:space="preserve">квалификация «магистр» -10 </w:t>
      </w:r>
      <w:r w:rsidRPr="006C0F4B">
        <w:rPr>
          <w:sz w:val="28"/>
          <w:szCs w:val="28"/>
        </w:rPr>
        <w:t>(</w:t>
      </w:r>
      <w:r w:rsidRPr="006C0F4B">
        <w:rPr>
          <w:bCs/>
          <w:kern w:val="32"/>
          <w:sz w:val="28"/>
          <w:szCs w:val="28"/>
        </w:rPr>
        <w:t>АППГ: 8);</w:t>
      </w:r>
    </w:p>
    <w:p w:rsidR="003C77CB" w:rsidRPr="006C0F4B" w:rsidRDefault="003C77CB" w:rsidP="00AC5202">
      <w:pPr>
        <w:pStyle w:val="a6"/>
        <w:numPr>
          <w:ilvl w:val="0"/>
          <w:numId w:val="58"/>
        </w:numPr>
        <w:tabs>
          <w:tab w:val="left" w:pos="993"/>
        </w:tabs>
        <w:ind w:left="0" w:firstLine="709"/>
        <w:rPr>
          <w:rFonts w:eastAsia="Calibri"/>
          <w:sz w:val="28"/>
          <w:szCs w:val="28"/>
          <w:lang w:eastAsia="en-US"/>
        </w:rPr>
      </w:pPr>
      <w:r w:rsidRPr="006C0F4B">
        <w:rPr>
          <w:rFonts w:eastAsia="Calibri"/>
          <w:sz w:val="28"/>
          <w:szCs w:val="28"/>
          <w:lang w:eastAsia="en-US"/>
        </w:rPr>
        <w:t xml:space="preserve">кандидат наук - 12 </w:t>
      </w:r>
      <w:r w:rsidRPr="006C0F4B">
        <w:rPr>
          <w:sz w:val="28"/>
          <w:szCs w:val="28"/>
        </w:rPr>
        <w:t>(</w:t>
      </w:r>
      <w:r w:rsidRPr="006C0F4B">
        <w:rPr>
          <w:bCs/>
          <w:kern w:val="32"/>
          <w:sz w:val="28"/>
          <w:szCs w:val="28"/>
        </w:rPr>
        <w:t>АППГ: 12 )</w:t>
      </w:r>
      <w:r w:rsidRPr="006C0F4B">
        <w:rPr>
          <w:sz w:val="28"/>
          <w:szCs w:val="28"/>
        </w:rPr>
        <w:t>;</w:t>
      </w:r>
    </w:p>
    <w:p w:rsidR="003C77CB" w:rsidRPr="006C0F4B" w:rsidRDefault="003C77CB" w:rsidP="00AC5202">
      <w:pPr>
        <w:pStyle w:val="a6"/>
        <w:numPr>
          <w:ilvl w:val="0"/>
          <w:numId w:val="58"/>
        </w:numPr>
        <w:tabs>
          <w:tab w:val="left" w:pos="993"/>
        </w:tabs>
        <w:ind w:left="0" w:firstLine="709"/>
        <w:rPr>
          <w:rFonts w:eastAsia="Calibri"/>
          <w:sz w:val="28"/>
          <w:szCs w:val="28"/>
          <w:lang w:eastAsia="en-US"/>
        </w:rPr>
      </w:pPr>
      <w:r w:rsidRPr="006C0F4B">
        <w:rPr>
          <w:rFonts w:eastAsia="Calibri"/>
          <w:sz w:val="28"/>
          <w:szCs w:val="28"/>
          <w:lang w:eastAsia="en-US"/>
        </w:rPr>
        <w:t xml:space="preserve">доктор наук - 0 </w:t>
      </w:r>
      <w:r w:rsidRPr="006C0F4B">
        <w:rPr>
          <w:sz w:val="28"/>
          <w:szCs w:val="28"/>
        </w:rPr>
        <w:t>(</w:t>
      </w:r>
      <w:r w:rsidRPr="006C0F4B">
        <w:rPr>
          <w:bCs/>
          <w:kern w:val="32"/>
          <w:sz w:val="28"/>
          <w:szCs w:val="28"/>
        </w:rPr>
        <w:t>АППГ: 0)</w:t>
      </w:r>
      <w:r w:rsidRPr="006C0F4B">
        <w:rPr>
          <w:rFonts w:eastAsia="Calibri"/>
          <w:sz w:val="28"/>
          <w:szCs w:val="28"/>
          <w:lang w:eastAsia="en-US"/>
        </w:rPr>
        <w:t>.</w:t>
      </w: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Показатель состояния организации обучения личного состава </w:t>
      </w:r>
      <w:r w:rsidRPr="006A5463">
        <w:rPr>
          <w:sz w:val="28"/>
          <w:szCs w:val="28"/>
        </w:rPr>
        <w:br/>
        <w:t xml:space="preserve">по программам высшего образования, дополнительного профессионального образования и профессионального обучения в образовательных организациях высшего и дополнительного профессионального образования МЧС России, </w:t>
      </w:r>
      <w:r w:rsidRPr="006A5463">
        <w:rPr>
          <w:sz w:val="28"/>
          <w:szCs w:val="28"/>
        </w:rPr>
        <w:br/>
        <w:t xml:space="preserve">а также в учебных пунктах федеральной противопожарной службы – </w:t>
      </w:r>
      <w:r w:rsidRPr="006A5463">
        <w:rPr>
          <w:sz w:val="28"/>
          <w:szCs w:val="28"/>
        </w:rPr>
        <w:br/>
        <w:t>100 %(</w:t>
      </w:r>
      <w:r w:rsidRPr="006A5463">
        <w:rPr>
          <w:bCs/>
          <w:kern w:val="32"/>
          <w:sz w:val="28"/>
          <w:szCs w:val="28"/>
        </w:rPr>
        <w:t>АППГ: 7%)</w:t>
      </w:r>
      <w:r w:rsidRPr="006A5463">
        <w:rPr>
          <w:sz w:val="28"/>
          <w:szCs w:val="28"/>
        </w:rPr>
        <w:t>:</w:t>
      </w: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Pr="003C77CB" w:rsidRDefault="003C77CB" w:rsidP="003C77CB">
      <w:pPr>
        <w:ind w:firstLine="709"/>
        <w:jc w:val="both"/>
      </w:pPr>
      <m:oMathPara>
        <m:oMath>
          <m:r>
            <w:rPr>
              <w:rFonts w:ascii="Cambria Math" w:hAnsi="Cambria Math"/>
              <w:sz w:val="28"/>
              <w:szCs w:val="28"/>
            </w:rPr>
            <m:t>Ро=</m:t>
          </m:r>
          <m:f>
            <m:fPr>
              <m:ctrlPr>
                <w:rPr>
                  <w:rFonts w:ascii="Cambria Math" w:eastAsia="Calibri" w:hAnsi="Cambria Math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Nво + Nдпо + Nпо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 факт(Nво + Nдпо + Nпо) план</m:t>
              </m:r>
            </m:num>
            <m:den/>
          </m:f>
          <m:r>
            <w:rPr>
              <w:rFonts w:ascii="Cambria Math" w:hAnsi="Cambria Math"/>
              <w:sz w:val="28"/>
              <w:szCs w:val="28"/>
            </w:rPr>
            <m:t xml:space="preserve"> х 100%,</m:t>
          </m:r>
        </m:oMath>
      </m:oMathPara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где,</w:t>
      </w: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Nво – количество личного состава ГУ МЧС России, прошедшего обучение в </w:t>
      </w:r>
      <w:r w:rsidRPr="006A5463">
        <w:rPr>
          <w:rFonts w:eastAsia="Calibri"/>
          <w:sz w:val="28"/>
          <w:szCs w:val="28"/>
          <w:lang w:eastAsia="en-US"/>
        </w:rPr>
        <w:t>образовательных организациях высшего образования</w:t>
      </w:r>
      <w:r w:rsidRPr="006A5463">
        <w:rPr>
          <w:sz w:val="28"/>
          <w:szCs w:val="28"/>
        </w:rPr>
        <w:t xml:space="preserve"> МЧС России по программам высшего образования за отчетный год;</w:t>
      </w: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Nдпо – количество личного состава ГУ МЧС России, прошедшего обучение по программам дополнительного профессионального образования за отчетный год;</w:t>
      </w:r>
    </w:p>
    <w:p w:rsidR="003C77CB" w:rsidRPr="006A5463" w:rsidRDefault="003C77CB" w:rsidP="003C77CB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Nпо – количество личного состава ГУ МЧС России, прошедшего обучение по программам профессионального обучения за отчетный год.</w:t>
      </w:r>
    </w:p>
    <w:p w:rsidR="003C77CB" w:rsidRDefault="003C77CB" w:rsidP="003C77CB">
      <w:pPr>
        <w:ind w:firstLine="708"/>
        <w:jc w:val="both"/>
        <w:rPr>
          <w:sz w:val="28"/>
          <w:szCs w:val="28"/>
        </w:rPr>
      </w:pPr>
    </w:p>
    <w:p w:rsidR="009A7785" w:rsidRDefault="009A7785" w:rsidP="003C77CB">
      <w:pPr>
        <w:ind w:firstLine="708"/>
        <w:jc w:val="both"/>
        <w:rPr>
          <w:sz w:val="28"/>
          <w:szCs w:val="28"/>
        </w:rPr>
      </w:pPr>
    </w:p>
    <w:p w:rsidR="009A7785" w:rsidRPr="006A5463" w:rsidRDefault="009A7785" w:rsidP="003C77CB">
      <w:pPr>
        <w:ind w:firstLine="708"/>
        <w:jc w:val="both"/>
        <w:rPr>
          <w:sz w:val="28"/>
          <w:szCs w:val="28"/>
        </w:rPr>
      </w:pPr>
    </w:p>
    <w:p w:rsidR="003C77CB" w:rsidRPr="00E90010" w:rsidRDefault="003C77CB" w:rsidP="003C77CB">
      <w:pPr>
        <w:pStyle w:val="4"/>
      </w:pPr>
      <w:r w:rsidRPr="00E90010">
        <w:t>10.4. Сведения о деятельности в области методического руководства, контроля и сопровождения построения и развития АПК «Безопасный город» на территории субъекта Российской Федерации</w:t>
      </w:r>
    </w:p>
    <w:p w:rsidR="003C77CB" w:rsidRPr="00E90010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Создана Межведомственная рабочая группа по построению, развитию и эксплуатации аппаратно-программного комплекса «Безопасный город» </w:t>
      </w:r>
      <w:r w:rsidR="009A7785">
        <w:rPr>
          <w:sz w:val="28"/>
          <w:szCs w:val="28"/>
        </w:rPr>
        <w:br/>
      </w:r>
      <w:r>
        <w:rPr>
          <w:sz w:val="28"/>
          <w:szCs w:val="28"/>
        </w:rPr>
        <w:t>(далее – АПК «Безопасный город») на основании Протокола заседания Комиссии Санкт-Петербурга по предупреждению и ликвидации последствий чрезвычайных ситуаций обеспечению пожарной безопасности от 02.12.2015</w:t>
      </w:r>
      <w:r>
        <w:rPr>
          <w:sz w:val="28"/>
          <w:szCs w:val="28"/>
        </w:rPr>
        <w:br/>
        <w:t>№ 4/2015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В отчетном периоде </w:t>
      </w:r>
      <w:r>
        <w:rPr>
          <w:rFonts w:eastAsia="Calibri"/>
          <w:sz w:val="28"/>
          <w:szCs w:val="28"/>
        </w:rPr>
        <w:t>обеспечено проведение с участием представителей</w:t>
      </w:r>
      <w:r>
        <w:rPr>
          <w:rFonts w:eastAsia="Calibri"/>
          <w:sz w:val="28"/>
          <w:szCs w:val="28"/>
        </w:rPr>
        <w:br/>
        <w:t xml:space="preserve">ГУ МЧС России 1 заседание </w:t>
      </w:r>
      <w:r>
        <w:rPr>
          <w:sz w:val="28"/>
          <w:szCs w:val="28"/>
        </w:rPr>
        <w:t>Межведомственной рабочей группы</w:t>
      </w:r>
      <w:r>
        <w:rPr>
          <w:sz w:val="28"/>
          <w:szCs w:val="28"/>
        </w:rPr>
        <w:br/>
        <w:t xml:space="preserve">по построению, развитию и эксплуатации АПК «Безопасный город», в том числе по инициативе </w:t>
      </w:r>
      <w:r>
        <w:rPr>
          <w:rFonts w:eastAsia="Calibri"/>
          <w:sz w:val="28"/>
          <w:szCs w:val="28"/>
        </w:rPr>
        <w:t xml:space="preserve">ГУ МЧС России проведено 1 заседание, рассмотрено </w:t>
      </w:r>
      <w:r w:rsidR="009A7785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t>7 вопросов.</w:t>
      </w:r>
    </w:p>
    <w:p w:rsidR="003C77CB" w:rsidRDefault="003C77CB" w:rsidP="003C77CB">
      <w:pPr>
        <w:suppressAutoHyphens/>
        <w:ind w:firstLine="709"/>
        <w:jc w:val="both"/>
      </w:pPr>
      <w:r>
        <w:rPr>
          <w:bCs/>
          <w:sz w:val="28"/>
          <w:szCs w:val="28"/>
        </w:rPr>
        <w:t>План развития АПК «Безопасный город» на 2022 год, согласованный с Главным управлением, утвержденный Вице-Губернатором Санкт-Петербурга – руководителем Администрации Губернатора Санкт-Петербурга выполнен на 50 %.</w:t>
      </w:r>
    </w:p>
    <w:p w:rsidR="003C77CB" w:rsidRDefault="003C77CB" w:rsidP="003C77CB">
      <w:pPr>
        <w:suppressAutoHyphens/>
        <w:ind w:firstLine="709"/>
        <w:jc w:val="both"/>
      </w:pPr>
      <w:r>
        <w:rPr>
          <w:bCs/>
          <w:sz w:val="28"/>
          <w:szCs w:val="28"/>
        </w:rPr>
        <w:t xml:space="preserve">Государственная программа (подпрограмма) субъекта Российской Федерации, направленная на построение и развитие АПК «Безопасный город утверждена Постановлением Правительства Санкт-Петербурга от 25.08.2016  </w:t>
      </w:r>
      <w:r w:rsidR="009A7785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№ 759 «О государственной информационной системе Санкт-Петербурга «Аппаратно-программный комплекс «Безопасный город».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 xml:space="preserve">Финансовые средства, выделенные в 2022 году на построение, развитие и эксплуатацию АПК «Безопасный город» в соответствии с консолидированными бюджетами субъекта Российской Федерации и муниципальных образований, составляют: всего за период построения и развития АПК «Безопасный город» 965 494 700,00 руб. 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Состав проектируемых и внедряемых систем, подсистем и компонентов АПК «Безопасный город» соответствует федеральным стандартам, определенным в Концепции построение и развития АПК «Безопасный город», утвержденной распоряжением Правительства российской Федерации от 03.12.2014 г. № 2446-р, и другими нормативным правовым, организационно-методическим и нормативно-техническим документам по вопросам построения и развития АПК «Безопасный город», введенным в действие во исполнение поручения Президента Российской Федерации от 27.05.2014 № Пр-1175.</w:t>
      </w:r>
    </w:p>
    <w:p w:rsidR="003C77CB" w:rsidRDefault="003C77CB" w:rsidP="003C77CB">
      <w:pPr>
        <w:suppressAutoHyphens/>
        <w:ind w:firstLine="709"/>
        <w:jc w:val="both"/>
      </w:pPr>
      <w:r>
        <w:rPr>
          <w:sz w:val="28"/>
          <w:szCs w:val="28"/>
        </w:rPr>
        <w:t>В отчетном периоде направление в Совет главных конструкторов АПК «Безопасный город» техническая документация не направлялась.</w:t>
      </w:r>
    </w:p>
    <w:p w:rsidR="003C77CB" w:rsidRPr="007E560E" w:rsidRDefault="003C77CB" w:rsidP="003C77CB">
      <w:pPr>
        <w:spacing w:after="200" w:line="276" w:lineRule="auto"/>
        <w:rPr>
          <w:sz w:val="28"/>
          <w:szCs w:val="28"/>
        </w:rPr>
      </w:pPr>
      <w:r w:rsidRPr="001656DE">
        <w:rPr>
          <w:color w:val="FF0000"/>
          <w:sz w:val="28"/>
          <w:szCs w:val="28"/>
        </w:rPr>
        <w:br w:type="page"/>
      </w:r>
    </w:p>
    <w:p w:rsidR="003C77CB" w:rsidRPr="00D875E8" w:rsidRDefault="003C77CB" w:rsidP="003C77CB">
      <w:pPr>
        <w:pStyle w:val="2"/>
        <w:rPr>
          <w:szCs w:val="28"/>
        </w:rPr>
      </w:pPr>
      <w:bookmarkStart w:id="32" w:name="_11._Организация_деятельности"/>
      <w:bookmarkStart w:id="33" w:name="_12._Организация_учета"/>
      <w:bookmarkStart w:id="34" w:name="_13._Состояние_мобилизационной"/>
      <w:bookmarkStart w:id="35" w:name="_VI._ПРОБЛЕМНЫЕ_ВОПРОСЫ"/>
      <w:bookmarkEnd w:id="32"/>
      <w:bookmarkEnd w:id="33"/>
      <w:bookmarkEnd w:id="34"/>
      <w:bookmarkEnd w:id="35"/>
      <w:r w:rsidRPr="00D875E8">
        <w:rPr>
          <w:rStyle w:val="20"/>
          <w:b/>
        </w:rPr>
        <w:t>VI. ПРОБЛЕМНЫЕ ВОПРОСЫ И ПРЕДЛОЖЕНИЯ ПО ИХ РЕШЕНИЮ</w:t>
      </w:r>
      <w:r w:rsidRPr="00D875E8">
        <w:rPr>
          <w:rStyle w:val="af2"/>
          <w:b w:val="0"/>
          <w:szCs w:val="28"/>
        </w:rPr>
        <w:footnoteReference w:id="51"/>
      </w:r>
      <w:r w:rsidRPr="00D875E8">
        <w:rPr>
          <w:szCs w:val="28"/>
        </w:rPr>
        <w:t xml:space="preserve"> </w:t>
      </w:r>
    </w:p>
    <w:p w:rsidR="003C77CB" w:rsidRPr="00D875E8" w:rsidRDefault="003C77CB" w:rsidP="003C77CB">
      <w:pPr>
        <w:suppressAutoHyphens/>
        <w:jc w:val="center"/>
        <w:rPr>
          <w:b/>
          <w:sz w:val="28"/>
          <w:szCs w:val="28"/>
        </w:rPr>
      </w:pPr>
    </w:p>
    <w:p w:rsidR="003C77CB" w:rsidRPr="00D875E8" w:rsidRDefault="003C77CB" w:rsidP="003C77CB">
      <w:pPr>
        <w:suppressAutoHyphens/>
        <w:ind w:firstLine="709"/>
        <w:jc w:val="both"/>
        <w:rPr>
          <w:sz w:val="28"/>
          <w:szCs w:val="28"/>
        </w:rPr>
      </w:pPr>
    </w:p>
    <w:p w:rsidR="003C77CB" w:rsidRPr="00D875E8" w:rsidRDefault="003C77CB" w:rsidP="003C77CB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875E8">
        <w:rPr>
          <w:sz w:val="28"/>
          <w:szCs w:val="28"/>
        </w:rPr>
        <w:t xml:space="preserve">Приказ МЧС России от 24.12.2018 N 625 «О формировании электронных баз данных учета пожаров и их последствий» отменен. </w:t>
      </w:r>
    </w:p>
    <w:p w:rsidR="003C77CB" w:rsidRPr="00D875E8" w:rsidRDefault="003C77CB" w:rsidP="009A778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75E8">
        <w:rPr>
          <w:rFonts w:eastAsia="Calibri"/>
          <w:sz w:val="28"/>
          <w:szCs w:val="28"/>
          <w:lang w:eastAsia="en-US"/>
        </w:rPr>
        <w:t xml:space="preserve">В настоящее время учет пожаров и их последствий  производится в модуле учета пожаров и их последствий автоматизированной аналитической системы поддержки и управления контрольно-надзорными органами </w:t>
      </w:r>
      <w:r w:rsidR="009A7785">
        <w:rPr>
          <w:rFonts w:eastAsia="Calibri"/>
          <w:sz w:val="28"/>
          <w:szCs w:val="28"/>
          <w:lang w:eastAsia="en-US"/>
        </w:rPr>
        <w:br/>
      </w:r>
      <w:r w:rsidRPr="00D875E8">
        <w:rPr>
          <w:rFonts w:eastAsia="Calibri"/>
          <w:sz w:val="28"/>
          <w:szCs w:val="28"/>
          <w:lang w:eastAsia="en-US"/>
        </w:rPr>
        <w:t xml:space="preserve">МЧС России, в соответствии с Распоряжением МЧС России от 22.12.2021 </w:t>
      </w:r>
      <w:r w:rsidR="009A7785">
        <w:rPr>
          <w:rFonts w:eastAsia="Calibri"/>
          <w:sz w:val="28"/>
          <w:szCs w:val="28"/>
          <w:lang w:eastAsia="en-US"/>
        </w:rPr>
        <w:br/>
      </w:r>
      <w:r w:rsidRPr="00D875E8">
        <w:rPr>
          <w:rFonts w:eastAsia="Calibri"/>
          <w:sz w:val="28"/>
          <w:szCs w:val="28"/>
          <w:lang w:eastAsia="en-US"/>
        </w:rPr>
        <w:t>№ 1113, однако нормативный документ, регламентирующий порядок заполнения полей модуля, отсутствует.</w:t>
      </w:r>
    </w:p>
    <w:p w:rsidR="003C77CB" w:rsidRPr="00D875E8" w:rsidRDefault="003C77CB" w:rsidP="003C77CB">
      <w:pPr>
        <w:ind w:firstLine="709"/>
        <w:jc w:val="both"/>
        <w:rPr>
          <w:sz w:val="28"/>
          <w:szCs w:val="28"/>
        </w:rPr>
      </w:pPr>
      <w:r w:rsidRPr="00D875E8">
        <w:rPr>
          <w:sz w:val="28"/>
          <w:szCs w:val="28"/>
        </w:rPr>
        <w:t>Законодательно не определены нарушения требований пожарной безопасности, создающие угрозу или непосредственную угрозу причинения вреда жизни и тяжкого вреда здоровью граждан, которые являются основанием для согласования внепланового контрольного (надзорного) мероприятия с органами прокуратуры в рамках постановления Правительства Российской Федерации от 10.03.2022 № 336.</w:t>
      </w:r>
    </w:p>
    <w:p w:rsidR="003C77CB" w:rsidRDefault="003C77CB" w:rsidP="003C77CB">
      <w:pPr>
        <w:ind w:firstLine="709"/>
        <w:jc w:val="both"/>
        <w:rPr>
          <w:b/>
          <w:bCs/>
          <w:sz w:val="28"/>
          <w:szCs w:val="28"/>
        </w:rPr>
      </w:pPr>
      <w:r w:rsidRPr="00D875E8">
        <w:rPr>
          <w:sz w:val="28"/>
          <w:szCs w:val="28"/>
        </w:rPr>
        <w:t xml:space="preserve">Снижение ряда показателей деятельности связано с особенностями организации и осуществления государственного контроля (надзора), определёнными Постановлением Правительства Российской Федерации </w:t>
      </w:r>
      <w:r w:rsidR="009A7785">
        <w:rPr>
          <w:sz w:val="28"/>
          <w:szCs w:val="28"/>
        </w:rPr>
        <w:br/>
      </w:r>
      <w:r w:rsidR="009A7785">
        <w:rPr>
          <w:bCs/>
          <w:sz w:val="28"/>
          <w:szCs w:val="28"/>
        </w:rPr>
        <w:t>от 10.03.2022</w:t>
      </w:r>
      <w:r w:rsidRPr="00D875E8">
        <w:rPr>
          <w:bCs/>
          <w:sz w:val="28"/>
          <w:szCs w:val="28"/>
        </w:rPr>
        <w:t xml:space="preserve"> </w:t>
      </w:r>
      <w:r w:rsidR="009A7785">
        <w:rPr>
          <w:bCs/>
          <w:sz w:val="28"/>
          <w:szCs w:val="28"/>
        </w:rPr>
        <w:t>№</w:t>
      </w:r>
      <w:r w:rsidR="002229B4">
        <w:rPr>
          <w:bCs/>
          <w:sz w:val="28"/>
          <w:szCs w:val="28"/>
        </w:rPr>
        <w:t> </w:t>
      </w:r>
      <w:r w:rsidRPr="00D875E8">
        <w:rPr>
          <w:bCs/>
          <w:sz w:val="28"/>
          <w:szCs w:val="28"/>
        </w:rPr>
        <w:t>336</w:t>
      </w:r>
      <w:r w:rsidRPr="009A7785">
        <w:rPr>
          <w:bCs/>
          <w:sz w:val="28"/>
          <w:szCs w:val="28"/>
        </w:rPr>
        <w:t>.</w:t>
      </w:r>
    </w:p>
    <w:p w:rsidR="009A7785" w:rsidRDefault="009A7785" w:rsidP="003C77CB">
      <w:pPr>
        <w:ind w:firstLine="709"/>
        <w:jc w:val="both"/>
        <w:rPr>
          <w:b/>
          <w:bCs/>
          <w:sz w:val="28"/>
          <w:szCs w:val="28"/>
        </w:rPr>
      </w:pP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44571">
        <w:rPr>
          <w:sz w:val="28"/>
          <w:szCs w:val="28"/>
        </w:rPr>
        <w:t xml:space="preserve">В центральной части города подразделение центра ГИМС Главного управления МЧС России по г. Санкт-Петербургу расположено </w:t>
      </w:r>
      <w:r w:rsidRPr="00244571">
        <w:rPr>
          <w:sz w:val="28"/>
          <w:szCs w:val="28"/>
        </w:rPr>
        <w:br/>
        <w:t xml:space="preserve">в районе западного скоростного диаметра в устье реки Нева. </w:t>
      </w:r>
      <w:r w:rsidRPr="00244571">
        <w:rPr>
          <w:sz w:val="28"/>
          <w:szCs w:val="28"/>
        </w:rPr>
        <w:br/>
        <w:t xml:space="preserve">От данного участка вверх по течению реки Нева до границы </w:t>
      </w:r>
      <w:r w:rsidRPr="00244571">
        <w:rPr>
          <w:sz w:val="28"/>
          <w:szCs w:val="28"/>
        </w:rPr>
        <w:br/>
        <w:t>г. Санкт-Петербурга протяженность реки составляет 39 км. На данном участке подразделения центра ГИМС отсутствуют, тем самым контрольно-надзорная деятельность на данном участке не эффективна.</w:t>
      </w:r>
    </w:p>
    <w:p w:rsidR="009A7785" w:rsidRPr="00244571" w:rsidRDefault="009A7785" w:rsidP="003C77CB">
      <w:pPr>
        <w:ind w:firstLine="709"/>
        <w:jc w:val="both"/>
        <w:rPr>
          <w:sz w:val="28"/>
          <w:szCs w:val="28"/>
        </w:rPr>
      </w:pPr>
    </w:p>
    <w:p w:rsidR="003C77CB" w:rsidRPr="00265093" w:rsidRDefault="003C77CB" w:rsidP="003C77CB">
      <w:pPr>
        <w:ind w:firstLine="709"/>
        <w:jc w:val="both"/>
        <w:rPr>
          <w:sz w:val="28"/>
          <w:szCs w:val="28"/>
          <w:u w:val="single"/>
        </w:rPr>
      </w:pPr>
      <w:r w:rsidRPr="00265093">
        <w:rPr>
          <w:sz w:val="28"/>
          <w:szCs w:val="28"/>
          <w:u w:val="single"/>
        </w:rPr>
        <w:t>Предложения по решению проблемного вопроса:</w:t>
      </w:r>
    </w:p>
    <w:p w:rsidR="003C77CB" w:rsidRDefault="003C77CB" w:rsidP="003C77CB">
      <w:pPr>
        <w:ind w:firstLine="709"/>
        <w:jc w:val="both"/>
        <w:rPr>
          <w:sz w:val="28"/>
          <w:szCs w:val="28"/>
        </w:rPr>
      </w:pPr>
      <w:r w:rsidRPr="00265093">
        <w:rPr>
          <w:sz w:val="28"/>
          <w:szCs w:val="28"/>
        </w:rPr>
        <w:t xml:space="preserve">Для увеличения эффективности контрольно-надзорной деятельности </w:t>
      </w:r>
      <w:r w:rsidRPr="00265093">
        <w:rPr>
          <w:sz w:val="28"/>
          <w:szCs w:val="28"/>
        </w:rPr>
        <w:br/>
        <w:t xml:space="preserve">на водных объектах города Санкт-Петербурга необходимо создание дополнительно 3-х патрульных групп. Для этого Управлению безопасности людей на водных объектах МЧС России следует изменить организационно-штатную структуру центра ГИМС Главного управления МЧС России </w:t>
      </w:r>
      <w:r w:rsidRPr="00265093">
        <w:rPr>
          <w:sz w:val="28"/>
          <w:szCs w:val="28"/>
        </w:rPr>
        <w:br/>
        <w:t>по г. Санкт-Петербургу, а именно заменить капитанов судов в количестве 8 ед. на 6 ед. государственных инспекторов.</w:t>
      </w:r>
    </w:p>
    <w:p w:rsidR="009A7785" w:rsidRDefault="009A7785" w:rsidP="003C77CB">
      <w:pPr>
        <w:ind w:firstLine="709"/>
        <w:jc w:val="both"/>
        <w:rPr>
          <w:sz w:val="28"/>
          <w:szCs w:val="28"/>
        </w:rPr>
      </w:pPr>
    </w:p>
    <w:p w:rsidR="009A7785" w:rsidRDefault="009A7785" w:rsidP="003C77CB">
      <w:pPr>
        <w:ind w:firstLine="709"/>
        <w:jc w:val="both"/>
        <w:rPr>
          <w:sz w:val="28"/>
          <w:szCs w:val="28"/>
        </w:rPr>
      </w:pPr>
    </w:p>
    <w:p w:rsidR="009A7785" w:rsidRPr="00D875E8" w:rsidRDefault="009A7785" w:rsidP="003C77CB">
      <w:pPr>
        <w:ind w:firstLine="709"/>
        <w:jc w:val="both"/>
        <w:rPr>
          <w:sz w:val="28"/>
          <w:szCs w:val="28"/>
        </w:rPr>
      </w:pPr>
    </w:p>
    <w:p w:rsidR="003C77CB" w:rsidRPr="006B3ADB" w:rsidRDefault="003C77CB" w:rsidP="003C77CB">
      <w:pPr>
        <w:widowControl w:val="0"/>
        <w:spacing w:line="24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B3ADB">
        <w:rPr>
          <w:sz w:val="28"/>
          <w:szCs w:val="28"/>
        </w:rPr>
        <w:t>На боевом дежурстве подразделений ФГБУ «Северо-Западный авиационно-спасательный центр МЧС России» находится многоцелевой вертолет КА-32А11ВС, оборудованный техническими средствами пожаротушения, в том числе системой горизонтального тушения (ствол), созданной и производимой компанией Simplex (США). В настоящее время данная система находится в неисправном состоянии и не может быть отремонтирована ввиду отсутствия необходимых запасных частей, которые</w:t>
      </w:r>
      <w:r w:rsidR="009A7785">
        <w:rPr>
          <w:sz w:val="28"/>
          <w:szCs w:val="28"/>
        </w:rPr>
        <w:t xml:space="preserve"> </w:t>
      </w:r>
      <w:r w:rsidRPr="006B3ADB">
        <w:rPr>
          <w:sz w:val="28"/>
          <w:szCs w:val="28"/>
        </w:rPr>
        <w:t>не поставляются на территорию Росси из-за санкционных ограничений.</w:t>
      </w:r>
    </w:p>
    <w:p w:rsidR="003C77CB" w:rsidRPr="006B3ADB" w:rsidRDefault="003C77CB" w:rsidP="003C77CB">
      <w:pPr>
        <w:widowControl w:val="0"/>
        <w:spacing w:line="245" w:lineRule="auto"/>
        <w:ind w:firstLine="709"/>
        <w:jc w:val="both"/>
        <w:rPr>
          <w:sz w:val="28"/>
          <w:szCs w:val="28"/>
        </w:rPr>
      </w:pPr>
      <w:r w:rsidRPr="006B3ADB">
        <w:rPr>
          <w:sz w:val="28"/>
          <w:szCs w:val="28"/>
        </w:rPr>
        <w:t>Учитывая активные темпы строительства многофункциональных и жилых зданий высотой более 75 метров, вопрос применения технических средств подачи огнетушащего вещества при помощи авиационной техники является актуальным.</w:t>
      </w:r>
    </w:p>
    <w:p w:rsidR="003C77CB" w:rsidRPr="006B3ADB" w:rsidRDefault="003C77CB" w:rsidP="003C77CB">
      <w:pPr>
        <w:widowControl w:val="0"/>
        <w:spacing w:line="245" w:lineRule="auto"/>
        <w:ind w:firstLine="709"/>
        <w:jc w:val="both"/>
        <w:rPr>
          <w:sz w:val="28"/>
          <w:szCs w:val="28"/>
          <w:u w:val="single"/>
        </w:rPr>
      </w:pPr>
      <w:r w:rsidRPr="006B3ADB">
        <w:rPr>
          <w:sz w:val="28"/>
          <w:szCs w:val="28"/>
          <w:u w:val="single"/>
        </w:rPr>
        <w:t>Предложения по решению проблемного вопроса:</w:t>
      </w:r>
    </w:p>
    <w:p w:rsidR="003C77CB" w:rsidRDefault="003C77CB" w:rsidP="003C77CB">
      <w:pPr>
        <w:widowControl w:val="0"/>
        <w:spacing w:line="245" w:lineRule="auto"/>
        <w:ind w:firstLine="709"/>
        <w:jc w:val="both"/>
        <w:rPr>
          <w:sz w:val="28"/>
          <w:szCs w:val="28"/>
        </w:rPr>
      </w:pPr>
      <w:r w:rsidRPr="006B3ADB">
        <w:rPr>
          <w:sz w:val="28"/>
          <w:szCs w:val="28"/>
        </w:rPr>
        <w:t>в рамках реализации государственной политики в сфере импортозамещения необходимо рассмотреть возможность разработки аналогичной отечественной системы пожаротушения для применения на воздушных судах вертолетного типа, или возможность ее замены подобными техническими средствами, производимыми в дружественных России государствах.</w:t>
      </w:r>
    </w:p>
    <w:p w:rsidR="009A7785" w:rsidRPr="006B3ADB" w:rsidRDefault="009A7785" w:rsidP="003C77CB">
      <w:pPr>
        <w:widowControl w:val="0"/>
        <w:spacing w:line="245" w:lineRule="auto"/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B3ADB">
        <w:rPr>
          <w:sz w:val="28"/>
          <w:szCs w:val="28"/>
        </w:rPr>
        <w:t>. В центральной (исторической) части Санкт-Петербурга застройка представляет собой здания низкой степени огнестойкости, проезды к которым затруднены вследствие объективных причин: узкие улочки, стоянки транспортных средств, малые габариты проездных арок, тесные дворовые территории. Для тушения пожаров и проведения аварийно-спасательных работ в подобных условиях целесообразно использовать малогабаритную (низкопрофильную) технику.</w:t>
      </w:r>
    </w:p>
    <w:p w:rsidR="009A7785" w:rsidRPr="006B3ADB" w:rsidRDefault="009A7785" w:rsidP="003C77CB">
      <w:pPr>
        <w:widowControl w:val="0"/>
        <w:ind w:firstLine="709"/>
        <w:jc w:val="both"/>
        <w:rPr>
          <w:sz w:val="28"/>
          <w:szCs w:val="28"/>
        </w:rPr>
      </w:pPr>
    </w:p>
    <w:p w:rsidR="003C77CB" w:rsidRPr="006B3ADB" w:rsidRDefault="003C77CB" w:rsidP="003C77CB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  <w:u w:val="single"/>
        </w:rPr>
      </w:pPr>
      <w:r w:rsidRPr="006B3ADB">
        <w:rPr>
          <w:sz w:val="28"/>
          <w:szCs w:val="28"/>
          <w:u w:val="single"/>
        </w:rPr>
        <w:t>Предложения по решению проблемного вопроса:</w:t>
      </w:r>
    </w:p>
    <w:p w:rsidR="003C77CB" w:rsidRDefault="003C77CB" w:rsidP="003C77CB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6B3ADB">
        <w:rPr>
          <w:sz w:val="28"/>
          <w:szCs w:val="28"/>
        </w:rPr>
        <w:t>Включить в План оснащения реагирующих подразделений МЧС России современными видами вооружения и техники централизованную поставку в подразделения ФПС низкопрофильных пожарных автоцистерн легкого класса</w:t>
      </w:r>
      <w:r w:rsidR="009A7785">
        <w:rPr>
          <w:sz w:val="28"/>
          <w:szCs w:val="28"/>
        </w:rPr>
        <w:t xml:space="preserve"> </w:t>
      </w:r>
      <w:r w:rsidRPr="006B3ADB">
        <w:rPr>
          <w:sz w:val="28"/>
          <w:szCs w:val="28"/>
        </w:rPr>
        <w:t xml:space="preserve">и автолестниц высотой в транспортном положении менее 3,0 м. (2,96 м), подъемом стрелы на 32 м и боковым вылетом более 25 м, со спасательной люлькой грузоподъемностью 400 кг. </w:t>
      </w:r>
    </w:p>
    <w:p w:rsidR="009A7785" w:rsidRPr="006B3ADB" w:rsidRDefault="009A7785" w:rsidP="003C77CB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3C77C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B3ADB">
        <w:rPr>
          <w:sz w:val="28"/>
          <w:szCs w:val="28"/>
        </w:rPr>
        <w:t>. В пожарно-спасательные подразделения ФПС Санкт-Петербурга длительное время не поставляются некоторые виды специальной пожарной техники. В частности, реагирующие подразделения Главного управления испытывают потребность в вооружении современными образцами высотной пожарной техники: автолестницы и автоколенчатые подъемники с высотой подъема не менее 55 м.</w:t>
      </w:r>
    </w:p>
    <w:p w:rsidR="009A7785" w:rsidRDefault="009A7785" w:rsidP="003C77CB">
      <w:pPr>
        <w:widowControl w:val="0"/>
        <w:ind w:firstLine="709"/>
        <w:jc w:val="both"/>
        <w:rPr>
          <w:sz w:val="28"/>
          <w:szCs w:val="28"/>
        </w:rPr>
      </w:pPr>
    </w:p>
    <w:p w:rsidR="009A7785" w:rsidRPr="006B3ADB" w:rsidRDefault="009A7785" w:rsidP="003C77CB">
      <w:pPr>
        <w:widowControl w:val="0"/>
        <w:ind w:firstLine="709"/>
        <w:jc w:val="both"/>
        <w:rPr>
          <w:sz w:val="28"/>
          <w:szCs w:val="28"/>
        </w:rPr>
      </w:pPr>
    </w:p>
    <w:p w:rsidR="003C77CB" w:rsidRPr="006B3ADB" w:rsidRDefault="003C77CB" w:rsidP="003C77CB">
      <w:pPr>
        <w:widowControl w:val="0"/>
        <w:ind w:firstLine="709"/>
        <w:jc w:val="both"/>
        <w:rPr>
          <w:sz w:val="28"/>
          <w:szCs w:val="28"/>
          <w:u w:val="single"/>
        </w:rPr>
      </w:pPr>
      <w:r w:rsidRPr="006B3ADB">
        <w:rPr>
          <w:sz w:val="28"/>
          <w:szCs w:val="28"/>
          <w:u w:val="single"/>
        </w:rPr>
        <w:t>Предложения по решению проблемного вопроса:</w:t>
      </w:r>
    </w:p>
    <w:p w:rsidR="003C77CB" w:rsidRPr="006B3ADB" w:rsidRDefault="003C77CB" w:rsidP="003C77CB">
      <w:pPr>
        <w:widowControl w:val="0"/>
        <w:ind w:firstLine="709"/>
        <w:jc w:val="both"/>
        <w:rPr>
          <w:sz w:val="28"/>
          <w:szCs w:val="28"/>
        </w:rPr>
      </w:pPr>
      <w:r w:rsidRPr="006B3ADB">
        <w:rPr>
          <w:sz w:val="28"/>
          <w:szCs w:val="28"/>
        </w:rPr>
        <w:t>Предусмотреть включение в План оснащения реагирующих подразделений МЧС России современными видами вооружения и техники мероприятий по поставке в Главное управление пожарных автолестниц и автоколенчатых (телескопических, коленчато-телескопических) подъемников с высотой подъема не менее 55 метров для повышения эффективности оперативной деятельности пожарно-спасательных подразделений ФПС.</w:t>
      </w:r>
    </w:p>
    <w:p w:rsidR="003C77CB" w:rsidRPr="001D0BEE" w:rsidRDefault="003C77CB" w:rsidP="003C77CB">
      <w:pPr>
        <w:pStyle w:val="2"/>
        <w:pageBreakBefore/>
        <w:rPr>
          <w:szCs w:val="28"/>
        </w:rPr>
      </w:pPr>
      <w:r w:rsidRPr="001D0BEE">
        <w:rPr>
          <w:rStyle w:val="20"/>
          <w:b/>
        </w:rPr>
        <w:t>V</w:t>
      </w:r>
      <w:r w:rsidRPr="001D0BEE">
        <w:rPr>
          <w:rStyle w:val="20"/>
          <w:b/>
          <w:lang w:val="en-US"/>
        </w:rPr>
        <w:t>I</w:t>
      </w:r>
      <w:r w:rsidRPr="001D0BEE">
        <w:rPr>
          <w:rStyle w:val="20"/>
          <w:b/>
        </w:rPr>
        <w:t>I. ДОПОЛНИТЕЛЬНЫЕ СВЕДЕНИЯ</w:t>
      </w:r>
      <w:r w:rsidRPr="001D0BEE">
        <w:rPr>
          <w:rStyle w:val="af2"/>
          <w:b w:val="0"/>
          <w:szCs w:val="28"/>
        </w:rPr>
        <w:footnoteReference w:id="52"/>
      </w:r>
      <w:r w:rsidRPr="001D0BEE">
        <w:rPr>
          <w:szCs w:val="28"/>
        </w:rPr>
        <w:t xml:space="preserve"> </w:t>
      </w:r>
    </w:p>
    <w:p w:rsidR="003C77CB" w:rsidRPr="001D0BEE" w:rsidRDefault="003C77CB" w:rsidP="003C77CB">
      <w:pPr>
        <w:suppressAutoHyphens/>
        <w:jc w:val="center"/>
        <w:rPr>
          <w:b/>
          <w:sz w:val="28"/>
          <w:szCs w:val="28"/>
        </w:rPr>
      </w:pPr>
    </w:p>
    <w:p w:rsidR="003C77CB" w:rsidRPr="00265093" w:rsidRDefault="003C77CB" w:rsidP="003C77CB">
      <w:pPr>
        <w:jc w:val="both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Pr="001D0BEE" w:rsidRDefault="003C77CB" w:rsidP="003C77CB">
      <w:pPr>
        <w:suppressAutoHyphens/>
        <w:ind w:firstLine="709"/>
        <w:rPr>
          <w:sz w:val="28"/>
          <w:szCs w:val="28"/>
        </w:rPr>
      </w:pPr>
    </w:p>
    <w:p w:rsidR="003C77CB" w:rsidRPr="001D0BEE" w:rsidRDefault="003C77CB" w:rsidP="003C77CB">
      <w:pPr>
        <w:rPr>
          <w:sz w:val="28"/>
          <w:szCs w:val="28"/>
        </w:rPr>
      </w:pPr>
      <w:r w:rsidRPr="001D0BEE">
        <w:rPr>
          <w:sz w:val="28"/>
          <w:szCs w:val="28"/>
        </w:rPr>
        <w:t>Врио начальника Главного управления</w:t>
      </w:r>
    </w:p>
    <w:p w:rsidR="003C77CB" w:rsidRPr="001D0BEE" w:rsidRDefault="003C77CB" w:rsidP="003C77CB">
      <w:pPr>
        <w:rPr>
          <w:sz w:val="28"/>
          <w:szCs w:val="28"/>
        </w:rPr>
      </w:pPr>
      <w:r w:rsidRPr="001D0BEE">
        <w:rPr>
          <w:sz w:val="28"/>
          <w:szCs w:val="28"/>
        </w:rPr>
        <w:t>МЧС России по г. Санкт-Петербургу</w:t>
      </w:r>
    </w:p>
    <w:p w:rsidR="003C77CB" w:rsidRPr="001D0BEE" w:rsidRDefault="003C77CB" w:rsidP="003C77CB">
      <w:pPr>
        <w:rPr>
          <w:sz w:val="28"/>
          <w:szCs w:val="28"/>
        </w:rPr>
      </w:pPr>
    </w:p>
    <w:p w:rsidR="003C77CB" w:rsidRPr="001D0BEE" w:rsidRDefault="003C77CB" w:rsidP="003C77CB">
      <w:pPr>
        <w:rPr>
          <w:b/>
          <w:sz w:val="28"/>
          <w:szCs w:val="28"/>
        </w:rPr>
      </w:pPr>
      <w:r w:rsidRPr="001D0BEE">
        <w:rPr>
          <w:b/>
          <w:sz w:val="28"/>
          <w:szCs w:val="28"/>
        </w:rPr>
        <w:t xml:space="preserve">генерал-майор внутренней службы            </w:t>
      </w:r>
      <w:r w:rsidR="006C0F4B">
        <w:rPr>
          <w:b/>
          <w:sz w:val="28"/>
          <w:szCs w:val="28"/>
        </w:rPr>
        <w:t xml:space="preserve">                           </w:t>
      </w:r>
      <w:r w:rsidRPr="001D0BEE">
        <w:rPr>
          <w:b/>
          <w:sz w:val="28"/>
          <w:szCs w:val="28"/>
        </w:rPr>
        <w:t xml:space="preserve">   Д.Ю. Легенький </w:t>
      </w:r>
    </w:p>
    <w:p w:rsidR="00903DC2" w:rsidRPr="003C77CB" w:rsidRDefault="003C77CB" w:rsidP="006C0F4B">
      <w:pPr>
        <w:ind w:right="-2"/>
        <w:jc w:val="both"/>
        <w:rPr>
          <w:sz w:val="28"/>
          <w:szCs w:val="28"/>
        </w:rPr>
      </w:pPr>
      <w:r w:rsidRPr="001D0BEE">
        <w:rPr>
          <w:sz w:val="28"/>
          <w:szCs w:val="28"/>
        </w:rPr>
        <w:t>«___» _____________ 2022 года</w:t>
      </w:r>
    </w:p>
    <w:sectPr w:rsidR="00903DC2" w:rsidRPr="003C77CB" w:rsidSect="00931236">
      <w:headerReference w:type="default" r:id="rId62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A92" w:rsidRDefault="00451A92" w:rsidP="003C77CB">
      <w:r>
        <w:separator/>
      </w:r>
    </w:p>
  </w:endnote>
  <w:endnote w:type="continuationSeparator" w:id="0">
    <w:p w:rsidR="00451A92" w:rsidRDefault="00451A92" w:rsidP="003C7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font279">
    <w:charset w:val="01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A92" w:rsidRDefault="00451A92" w:rsidP="003C77CB">
      <w:r>
        <w:separator/>
      </w:r>
    </w:p>
  </w:footnote>
  <w:footnote w:type="continuationSeparator" w:id="0">
    <w:p w:rsidR="00451A92" w:rsidRDefault="00451A92" w:rsidP="003C77CB">
      <w:r>
        <w:continuationSeparator/>
      </w:r>
    </w:p>
  </w:footnote>
  <w:footnote w:id="1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> Для главных управлений МЧС России, дислоцированных в субъектах Российской Федерации, в которых расположены центры соответствующих федеральных округов (далее – ГУ МЧС России, осуществляющее координацию деятельности).</w:t>
      </w:r>
    </w:p>
  </w:footnote>
  <w:footnote w:id="2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> Для ГУ МЧС России, осуществляющих координацию деятельности.</w:t>
      </w:r>
    </w:p>
  </w:footnote>
  <w:footnote w:id="3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 xml:space="preserve"> При отсутствии прогнозов об опасных и неблагоприятных явлениях на территории субъекта Российской Федерации в графах Таблицы 2.1.1, где указывается процентное отношение параметров к количеству неблагоприятных и опасных явлений, вносится значение 100 %.</w:t>
      </w:r>
    </w:p>
  </w:footnote>
  <w:footnote w:id="4">
    <w:p w:rsidR="00DC21AE" w:rsidRDefault="00DC21AE" w:rsidP="003C77CB">
      <w:pPr>
        <w:pStyle w:val="af0"/>
        <w:jc w:val="both"/>
      </w:pPr>
      <w:r>
        <w:rPr>
          <w:rStyle w:val="af2"/>
        </w:rPr>
        <w:footnoteRef/>
      </w:r>
      <w:r>
        <w:t xml:space="preserve"> Информационно-аналитические материалы - материалы, разработанные на основе данных (в т.ч. прогнозных) Росгидромета, </w:t>
      </w:r>
      <w:r>
        <w:rPr>
          <w:rFonts w:eastAsia="Courier New"/>
          <w:lang w:bidi="ru-RU"/>
        </w:rPr>
        <w:t>федеральных органов исполнительной власти</w:t>
      </w:r>
      <w:r>
        <w:t xml:space="preserve">, </w:t>
      </w:r>
      <w:r>
        <w:rPr>
          <w:rFonts w:eastAsia="Courier New"/>
          <w:lang w:bidi="ru-RU"/>
        </w:rPr>
        <w:t>территориальных органов федеральных органов исполнительной власти</w:t>
      </w:r>
      <w:r>
        <w:t>, органов исполнительной власти и организаций, базы данных происшествий и сведений</w:t>
      </w:r>
      <w:r>
        <w:br/>
        <w:t>из информационных ресурсов и систем, а также с учетом складывающейся обстановки</w:t>
      </w:r>
      <w:r>
        <w:br/>
        <w:t>(в т.ч. гидрометеорологических параметров) и оперативных расчетов, подготовленных с использованием имеющихся расчетных программ и систем.</w:t>
      </w:r>
    </w:p>
  </w:footnote>
  <w:footnote w:id="5">
    <w:p w:rsidR="00DC21AE" w:rsidRPr="00983766" w:rsidRDefault="00DC21AE" w:rsidP="003C77CB">
      <w:pPr>
        <w:pStyle w:val="af0"/>
      </w:pPr>
      <w:r>
        <w:rPr>
          <w:rStyle w:val="af2"/>
        </w:rPr>
        <w:footnoteRef/>
      </w:r>
      <w:r>
        <w:t xml:space="preserve"> У</w:t>
      </w:r>
      <w:r w:rsidRPr="00983766">
        <w:t>казывается каждый пожар, потушенный по повышенному рангу (номеру).</w:t>
      </w:r>
    </w:p>
  </w:footnote>
  <w:footnote w:id="6">
    <w:p w:rsidR="00DC21AE" w:rsidRDefault="00DC21AE" w:rsidP="003C77CB">
      <w:pPr>
        <w:pStyle w:val="af0"/>
        <w:jc w:val="both"/>
      </w:pPr>
      <w:r>
        <w:rPr>
          <w:rStyle w:val="af2"/>
        </w:rPr>
        <w:footnoteRef/>
      </w:r>
      <w:r>
        <w:t> С</w:t>
      </w:r>
      <w:r w:rsidRPr="00905872">
        <w:t xml:space="preserve">редняя сумма штрафа рассчитывается </w:t>
      </w:r>
      <w:r>
        <w:t>как отношение количества нарушений (п.20) к</w:t>
      </w:r>
      <w:r w:rsidRPr="00905872">
        <w:t xml:space="preserve"> </w:t>
      </w:r>
      <w:r>
        <w:t>сумме наложенных штрафов (п.21).</w:t>
      </w:r>
    </w:p>
  </w:footnote>
  <w:footnote w:id="7">
    <w:p w:rsidR="00DC21AE" w:rsidRPr="00905872" w:rsidRDefault="00DC21AE" w:rsidP="003C77CB">
      <w:pPr>
        <w:pStyle w:val="af0"/>
        <w:jc w:val="both"/>
      </w:pPr>
      <w:r>
        <w:rPr>
          <w:rStyle w:val="af2"/>
        </w:rPr>
        <w:footnoteRef/>
      </w:r>
      <w:r>
        <w:t> К</w:t>
      </w:r>
      <w:r w:rsidRPr="00905872">
        <w:t>оличество протоколов об административном правонарушении на одного государственного инспектора</w:t>
      </w:r>
      <w:r>
        <w:br/>
      </w:r>
      <w:r w:rsidRPr="00905872">
        <w:t>по маломерным судам рассчитывается</w:t>
      </w:r>
      <w:r>
        <w:t xml:space="preserve"> как отношение</w:t>
      </w:r>
      <w:r w:rsidRPr="00905872">
        <w:t> количеств</w:t>
      </w:r>
      <w:r>
        <w:t>а</w:t>
      </w:r>
      <w:r w:rsidRPr="00905872">
        <w:t xml:space="preserve"> нарушений (п.20)</w:t>
      </w:r>
      <w:r>
        <w:t xml:space="preserve"> к количеству </w:t>
      </w:r>
      <w:r w:rsidRPr="00905872">
        <w:t>государственных инспекторов по маломерным судам (по списку).</w:t>
      </w:r>
    </w:p>
  </w:footnote>
  <w:footnote w:id="8">
    <w:p w:rsidR="00DC21AE" w:rsidRDefault="00DC21AE" w:rsidP="003C77CB">
      <w:pPr>
        <w:pStyle w:val="af0"/>
        <w:jc w:val="both"/>
      </w:pPr>
      <w:r>
        <w:rPr>
          <w:rStyle w:val="af2"/>
          <w:rFonts w:eastAsia="Calibri"/>
        </w:rPr>
        <w:footnoteRef/>
      </w:r>
      <w:r>
        <w:t xml:space="preserve"> Требуемое количество НАСФ не может быть меньше количества организаций, эксплуатирующих ОПО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классов опасности, особо радиационно опасные и ядерно опасные производства и объекты, ГТС чрезвычайно высокой опасности и ГТС высокой опасности, за исключением организаций, не имеющих мобилизационных заданий (заказов) и не входящих в перечень организаций, обеспечивающих выполнение мероприятий по ГО федерального органа исполнительной власти, и организаций, обеспечивающих выполнение мероприятий регионального и местного уровней по ГО.</w:t>
      </w:r>
    </w:p>
  </w:footnote>
  <w:footnote w:id="9">
    <w:p w:rsidR="00DC21AE" w:rsidRDefault="00DC21AE" w:rsidP="003C77CB">
      <w:pPr>
        <w:pStyle w:val="af0"/>
        <w:jc w:val="both"/>
      </w:pPr>
      <w:r>
        <w:rPr>
          <w:rStyle w:val="af2"/>
          <w:rFonts w:eastAsia="Calibri"/>
        </w:rPr>
        <w:footnoteRef/>
      </w:r>
      <w:r>
        <w:t xml:space="preserve"> Требуемое количество НАСФ не может быть меньше количества организаций, эксплуатирующих ОПО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классов опасности, особо радиационно опасные и ядерно опасные производства и объекты, ГТС чрезвычайно высокой опасности и ГТС высокой опасности, за исключением организаций, не имеющих мобилизационных заданий (заказов) и не входящих в перечень организаций, обеспечивающих выполнение мероприятий по ГО</w:t>
      </w:r>
    </w:p>
  </w:footnote>
  <w:footnote w:id="10">
    <w:p w:rsidR="00DC21AE" w:rsidRDefault="00DC21AE" w:rsidP="003C77CB">
      <w:pPr>
        <w:pStyle w:val="af0"/>
        <w:jc w:val="both"/>
        <w:rPr>
          <w:color w:val="000000"/>
        </w:rPr>
      </w:pPr>
      <w:r>
        <w:rPr>
          <w:rStyle w:val="af2"/>
          <w:rFonts w:eastAsia="Calibri"/>
          <w:color w:val="000000"/>
        </w:rPr>
        <w:footnoteRef/>
      </w:r>
      <w:r>
        <w:rPr>
          <w:color w:val="000000"/>
        </w:rPr>
        <w:t> </w:t>
      </w:r>
      <w:r>
        <w:rPr>
          <w:color w:val="000000"/>
          <w:lang w:eastAsia="en-US"/>
        </w:rPr>
        <w:t xml:space="preserve">Оправдываемость прогнозов рассчитывается по формуле: </w:t>
      </w:r>
      <w:r>
        <w:rPr>
          <w:color w:val="000000"/>
        </w:rPr>
        <w:t xml:space="preserve">P=N/Q, где P – показатель оправдываемости прогнозов, </w:t>
      </w:r>
      <w:r>
        <w:rPr>
          <w:color w:val="000000"/>
        </w:rPr>
        <w:br/>
        <w:t>N – спрогнозированные ЧС, Q – общее количество ЧС.</w:t>
      </w:r>
    </w:p>
  </w:footnote>
  <w:footnote w:id="11">
    <w:p w:rsidR="00DC21AE" w:rsidRDefault="00DC21AE" w:rsidP="003C77CB">
      <w:pPr>
        <w:pStyle w:val="af0"/>
        <w:jc w:val="both"/>
        <w:rPr>
          <w:color w:val="000000"/>
        </w:rPr>
      </w:pPr>
      <w:r>
        <w:rPr>
          <w:rStyle w:val="af2"/>
          <w:rFonts w:eastAsia="Calibri"/>
          <w:color w:val="000000"/>
        </w:rPr>
        <w:footnoteRef/>
      </w:r>
      <w:r>
        <w:rPr>
          <w:color w:val="000000"/>
        </w:rPr>
        <w:t> Отношение суммы показателей оправдываемости за каждый вид прогноза к количеству видов прогноза ((P1+…P7)/7).</w:t>
      </w:r>
    </w:p>
  </w:footnote>
  <w:footnote w:id="12">
    <w:p w:rsidR="00DC21AE" w:rsidRPr="001A046A" w:rsidRDefault="00DC21AE" w:rsidP="003C77CB">
      <w:pPr>
        <w:pStyle w:val="af0"/>
        <w:jc w:val="both"/>
      </w:pPr>
      <w:r>
        <w:rPr>
          <w:rStyle w:val="af2"/>
        </w:rPr>
        <w:footnoteRef/>
      </w:r>
      <w:r>
        <w:t xml:space="preserve"> К</w:t>
      </w:r>
      <w:r w:rsidRPr="00F9136C">
        <w:rPr>
          <w:szCs w:val="28"/>
        </w:rPr>
        <w:t>оличество полетов</w:t>
      </w:r>
      <w:r>
        <w:rPr>
          <w:szCs w:val="28"/>
        </w:rPr>
        <w:t xml:space="preserve"> разделяется на 3 категории</w:t>
      </w:r>
      <w:r w:rsidRPr="00F9136C">
        <w:rPr>
          <w:szCs w:val="28"/>
        </w:rPr>
        <w:t xml:space="preserve">, </w:t>
      </w:r>
      <w:r>
        <w:rPr>
          <w:szCs w:val="28"/>
        </w:rPr>
        <w:t>которым присваиваются соответствующие коэффициенты.</w:t>
      </w:r>
    </w:p>
  </w:footnote>
  <w:footnote w:id="13">
    <w:p w:rsidR="00DC21AE" w:rsidRDefault="00DC21AE" w:rsidP="003C77CB">
      <w:pPr>
        <w:pStyle w:val="af0"/>
        <w:jc w:val="both"/>
      </w:pPr>
      <w:r>
        <w:rPr>
          <w:rStyle w:val="af2"/>
        </w:rPr>
        <w:footnoteRef/>
      </w:r>
      <w:r>
        <w:t xml:space="preserve"> Перечень авиационных событий, которые относятся к авиационным происшествиям и авиационным инцидентам, </w:t>
      </w:r>
      <w:r>
        <w:br/>
        <w:t>в</w:t>
      </w:r>
      <w:r w:rsidRPr="00190ED8">
        <w:t xml:space="preserve"> соответствии с Временной инструкцией по расследованию авиационных событий с беспилотными во</w:t>
      </w:r>
      <w:r>
        <w:t>здушными судами МЧС России, утвержденной</w:t>
      </w:r>
      <w:r w:rsidRPr="00190ED8">
        <w:t xml:space="preserve"> </w:t>
      </w:r>
      <w:r>
        <w:t>за</w:t>
      </w:r>
      <w:r w:rsidRPr="00190ED8">
        <w:t>местителем Министра МЧС России генерал-полковником В.Н. Яцуценко от 01.06.2019 г.</w:t>
      </w:r>
      <w:r w:rsidRPr="00303707">
        <w:t xml:space="preserve"> </w:t>
      </w:r>
      <w:r w:rsidRPr="00190ED8">
        <w:t>№ 222-ВЯ-137</w:t>
      </w:r>
      <w:r>
        <w:t>.</w:t>
      </w:r>
    </w:p>
  </w:footnote>
  <w:footnote w:id="14">
    <w:p w:rsidR="00DC21AE" w:rsidRPr="0075276C" w:rsidRDefault="00DC21AE" w:rsidP="003C77CB">
      <w:pPr>
        <w:pStyle w:val="af0"/>
        <w:jc w:val="both"/>
      </w:pPr>
      <w:r w:rsidRPr="0075276C">
        <w:rPr>
          <w:rStyle w:val="af2"/>
        </w:rPr>
        <w:footnoteRef/>
      </w:r>
      <w:r>
        <w:t> </w:t>
      </w:r>
      <w:r w:rsidRPr="00057B4E">
        <w:rPr>
          <w:spacing w:val="-2"/>
        </w:rPr>
        <w:t>Мероприятия без учета мероприятий, проведенных с начальником ГУ МЧС России (</w:t>
      </w:r>
      <w:r>
        <w:rPr>
          <w:spacing w:val="-2"/>
        </w:rPr>
        <w:t>или</w:t>
      </w:r>
      <w:r w:rsidRPr="00057B4E">
        <w:rPr>
          <w:spacing w:val="-2"/>
        </w:rPr>
        <w:t xml:space="preserve"> лицом его замещающим).</w:t>
      </w:r>
    </w:p>
  </w:footnote>
  <w:footnote w:id="15">
    <w:p w:rsidR="00DC21AE" w:rsidRPr="0024376E" w:rsidRDefault="00DC21AE" w:rsidP="003C77CB">
      <w:pPr>
        <w:pStyle w:val="af0"/>
        <w:jc w:val="both"/>
      </w:pPr>
      <w:r w:rsidRPr="0024376E">
        <w:rPr>
          <w:rStyle w:val="af2"/>
        </w:rPr>
        <w:footnoteRef/>
      </w:r>
      <w:r>
        <w:t> </w:t>
      </w:r>
      <w:r w:rsidRPr="0024376E">
        <w:t>Учитываются печатные материалы в газете «Спасатель», журналах «Гражданская защита», «Пожарное дело», «ОБЖ».</w:t>
      </w:r>
    </w:p>
  </w:footnote>
  <w:footnote w:id="16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 xml:space="preserve"> Представляются сведения только по интернет-ресурсам, в которых у ГУ МЧС России созданы официальные аккаунты.</w:t>
      </w:r>
    </w:p>
  </w:footnote>
  <w:footnote w:id="17">
    <w:p w:rsidR="00DC21AE" w:rsidRPr="005D7F7D" w:rsidRDefault="00DC21AE" w:rsidP="003C77CB">
      <w:pPr>
        <w:pStyle w:val="af0"/>
      </w:pPr>
      <w:r w:rsidRPr="005D7F7D">
        <w:rPr>
          <w:rStyle w:val="af2"/>
        </w:rPr>
        <w:footnoteRef/>
      </w:r>
      <w:r w:rsidRPr="005D7F7D">
        <w:t xml:space="preserve"> Процентный показатель изменения числа подписчиков относительно предыдущего квартала.</w:t>
      </w:r>
    </w:p>
  </w:footnote>
  <w:footnote w:id="18">
    <w:p w:rsidR="00DC21AE" w:rsidRPr="005D7F7D" w:rsidRDefault="00DC21AE" w:rsidP="003C77CB">
      <w:pPr>
        <w:pStyle w:val="af0"/>
      </w:pPr>
      <w:r w:rsidRPr="005D7F7D">
        <w:rPr>
          <w:rStyle w:val="af2"/>
        </w:rPr>
        <w:footnoteRef/>
      </w:r>
      <w:r w:rsidRPr="005D7F7D">
        <w:t xml:space="preserve"> Процентный показатель изменения числа подписчиков относительно показателей начала года.</w:t>
      </w:r>
    </w:p>
  </w:footnote>
  <w:footnote w:id="19">
    <w:p w:rsidR="00DC21AE" w:rsidRPr="00962245" w:rsidRDefault="00DC21AE" w:rsidP="003C77CB">
      <w:pPr>
        <w:pStyle w:val="aa"/>
        <w:jc w:val="both"/>
        <w:rPr>
          <w:color w:val="000000"/>
          <w:sz w:val="20"/>
          <w:szCs w:val="2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 xml:space="preserve"> </w:t>
      </w:r>
      <w:r w:rsidRPr="00962245">
        <w:rPr>
          <w:color w:val="000000"/>
          <w:sz w:val="20"/>
          <w:szCs w:val="20"/>
        </w:rPr>
        <w:t>В соответствии с приказами МЧС России от 22.10.2019 № 608 «Об утверждении типовых организационно-штатных структур отдельных территориальных органов МЧС России» и от 15.05.2020 № 335 «Об утверждении примерных положений о подразделениях административной работы и подразделений по работе с обращениями граждан территориальных органов МЧС России».</w:t>
      </w:r>
    </w:p>
    <w:p w:rsidR="00DC21AE" w:rsidRPr="00962245" w:rsidRDefault="00DC21AE" w:rsidP="003C77CB">
      <w:pPr>
        <w:pStyle w:val="af0"/>
        <w:rPr>
          <w:color w:val="000000"/>
        </w:rPr>
      </w:pPr>
    </w:p>
  </w:footnote>
  <w:footnote w:id="20">
    <w:p w:rsidR="00DC21AE" w:rsidRPr="0070582E" w:rsidRDefault="00DC21AE" w:rsidP="003C77CB">
      <w:pPr>
        <w:pStyle w:val="aa"/>
        <w:jc w:val="both"/>
        <w:rPr>
          <w:sz w:val="20"/>
          <w:szCs w:val="20"/>
        </w:rPr>
      </w:pPr>
      <w:r>
        <w:rPr>
          <w:rStyle w:val="af2"/>
        </w:rPr>
        <w:footnoteRef/>
      </w:r>
      <w:r>
        <w:t xml:space="preserve"> </w:t>
      </w:r>
      <w:r w:rsidRPr="005712FD">
        <w:rPr>
          <w:sz w:val="20"/>
          <w:szCs w:val="20"/>
        </w:rPr>
        <w:t>В соответствии с приказ</w:t>
      </w:r>
      <w:r>
        <w:rPr>
          <w:sz w:val="20"/>
          <w:szCs w:val="20"/>
        </w:rPr>
        <w:t xml:space="preserve">ом МЧС России от 14.05.2021 № 315 </w:t>
      </w:r>
      <w:r w:rsidRPr="005712FD">
        <w:rPr>
          <w:sz w:val="20"/>
          <w:szCs w:val="20"/>
        </w:rPr>
        <w:t>«Об утверждении</w:t>
      </w:r>
      <w:r>
        <w:rPr>
          <w:sz w:val="20"/>
          <w:szCs w:val="20"/>
        </w:rPr>
        <w:t xml:space="preserve"> Инструкции по делопроизводству в территориальных органах Министерства Российской Федерации по делам гражданской обороны, чрезвычайным ситуациям и ликвидации последствий стихийных бедствий, учреждениях и организациях,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Pr="005712FD">
        <w:rPr>
          <w:sz w:val="20"/>
          <w:szCs w:val="20"/>
        </w:rPr>
        <w:t>»</w:t>
      </w:r>
      <w:r w:rsidRPr="005D7F7D">
        <w:t>.</w:t>
      </w:r>
    </w:p>
    <w:p w:rsidR="00DC21AE" w:rsidRDefault="00DC21AE" w:rsidP="003C77CB">
      <w:pPr>
        <w:pStyle w:val="af0"/>
        <w:jc w:val="both"/>
      </w:pPr>
    </w:p>
  </w:footnote>
  <w:footnote w:id="21">
    <w:p w:rsidR="00DC21AE" w:rsidRDefault="00DC21AE" w:rsidP="003C77CB">
      <w:pPr>
        <w:pStyle w:val="af0"/>
        <w:jc w:val="both"/>
      </w:pPr>
      <w:r>
        <w:rPr>
          <w:rStyle w:val="af2"/>
        </w:rPr>
        <w:footnoteRef/>
      </w:r>
      <w:r>
        <w:t xml:space="preserve"> В соответствии с приказом МЧС России от 14.09.2020 № 684 «Об утверждении Инструкции по организации работы с документами, содержащими служебную информацию ограниченного распространения, в Министерстве Российской Федерации по делам гражданской обороны, чрезвычайным ситуациям и ликвидации последствий стихийных бедствий».</w:t>
      </w:r>
    </w:p>
  </w:footnote>
  <w:footnote w:id="22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 xml:space="preserve"> В соответствии с приказом МЧС России от 02.12.20220 № 888 «Об утверждении Инструкции по архивной работе в Министерстве Российской Федерации по делам гражданской обороны, чрезвычайным ситуациям и ликвидации последствий стихийных бедствий».</w:t>
      </w:r>
    </w:p>
  </w:footnote>
  <w:footnote w:id="23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 xml:space="preserve">П. </w:t>
      </w:r>
      <w:r w:rsidRPr="00A80EBB">
        <w:rPr>
          <w:bCs/>
        </w:rPr>
        <w:t xml:space="preserve">18 Положения </w:t>
      </w:r>
      <w:r>
        <w:rPr>
          <w:bCs/>
        </w:rPr>
        <w:t>о планировании.</w:t>
      </w:r>
    </w:p>
  </w:footnote>
  <w:footnote w:id="24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>П</w:t>
      </w:r>
      <w:r w:rsidRPr="00A80EBB">
        <w:rPr>
          <w:bCs/>
        </w:rPr>
        <w:t xml:space="preserve">. </w:t>
      </w:r>
      <w:r>
        <w:rPr>
          <w:bCs/>
        </w:rPr>
        <w:t>6</w:t>
      </w:r>
      <w:r w:rsidRPr="00A80EBB">
        <w:rPr>
          <w:bCs/>
        </w:rPr>
        <w:t xml:space="preserve"> Положения </w:t>
      </w:r>
      <w:r>
        <w:rPr>
          <w:bCs/>
        </w:rPr>
        <w:t>о планировании.</w:t>
      </w:r>
    </w:p>
  </w:footnote>
  <w:footnote w:id="25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>П</w:t>
      </w:r>
      <w:r w:rsidRPr="00A80EBB">
        <w:rPr>
          <w:bCs/>
        </w:rPr>
        <w:t xml:space="preserve">. </w:t>
      </w:r>
      <w:r>
        <w:rPr>
          <w:bCs/>
        </w:rPr>
        <w:t>9</w:t>
      </w:r>
      <w:r w:rsidRPr="00A80EBB">
        <w:rPr>
          <w:bCs/>
        </w:rPr>
        <w:t xml:space="preserve"> Положения </w:t>
      </w:r>
      <w:r>
        <w:rPr>
          <w:bCs/>
        </w:rPr>
        <w:t>о планировании.</w:t>
      </w:r>
    </w:p>
  </w:footnote>
  <w:footnote w:id="26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 w:rsidRPr="00C32183">
        <w:rPr>
          <w:bCs/>
          <w:spacing w:val="-4"/>
        </w:rPr>
        <w:t xml:space="preserve">П. 11 и п. 24 Положения </w:t>
      </w:r>
      <w:r>
        <w:rPr>
          <w:bCs/>
        </w:rPr>
        <w:t>о планировании</w:t>
      </w:r>
      <w:r w:rsidRPr="00C32183">
        <w:rPr>
          <w:bCs/>
          <w:spacing w:val="-4"/>
        </w:rPr>
        <w:t>.</w:t>
      </w:r>
    </w:p>
  </w:footnote>
  <w:footnote w:id="27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 w:rsidRPr="00C32183">
        <w:rPr>
          <w:spacing w:val="-2"/>
        </w:rPr>
        <w:t>Раздел 2</w:t>
      </w:r>
      <w:r w:rsidRPr="00C32183">
        <w:rPr>
          <w:bCs/>
          <w:spacing w:val="-2"/>
        </w:rPr>
        <w:t xml:space="preserve"> Положения </w:t>
      </w:r>
      <w:r>
        <w:rPr>
          <w:bCs/>
        </w:rPr>
        <w:t>о планировании</w:t>
      </w:r>
      <w:r w:rsidRPr="00C32183">
        <w:rPr>
          <w:bCs/>
          <w:spacing w:val="-2"/>
        </w:rPr>
        <w:t>.</w:t>
      </w:r>
    </w:p>
  </w:footnote>
  <w:footnote w:id="28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>П</w:t>
      </w:r>
      <w:r w:rsidRPr="00A80EBB">
        <w:rPr>
          <w:bCs/>
        </w:rPr>
        <w:t xml:space="preserve">. </w:t>
      </w:r>
      <w:r>
        <w:rPr>
          <w:bCs/>
        </w:rPr>
        <w:t>36</w:t>
      </w:r>
      <w:r w:rsidRPr="00A80EBB">
        <w:rPr>
          <w:bCs/>
        </w:rPr>
        <w:t xml:space="preserve"> Положения </w:t>
      </w:r>
      <w:r>
        <w:rPr>
          <w:bCs/>
        </w:rPr>
        <w:t>о планировании.</w:t>
      </w:r>
    </w:p>
  </w:footnote>
  <w:footnote w:id="29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>П</w:t>
      </w:r>
      <w:r w:rsidRPr="00A80EBB">
        <w:rPr>
          <w:bCs/>
        </w:rPr>
        <w:t xml:space="preserve">. </w:t>
      </w:r>
      <w:r>
        <w:rPr>
          <w:bCs/>
        </w:rPr>
        <w:t>32</w:t>
      </w:r>
      <w:r w:rsidRPr="00A80EBB">
        <w:rPr>
          <w:bCs/>
        </w:rPr>
        <w:t xml:space="preserve"> Положения </w:t>
      </w:r>
      <w:r>
        <w:rPr>
          <w:bCs/>
        </w:rPr>
        <w:t>о планировании.</w:t>
      </w:r>
    </w:p>
  </w:footnote>
  <w:footnote w:id="30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 w:rsidRPr="004D60D7">
        <w:rPr>
          <w:bCs/>
          <w:spacing w:val="-4"/>
        </w:rPr>
        <w:t xml:space="preserve">П. 41 и п. 42 Положения </w:t>
      </w:r>
      <w:r>
        <w:rPr>
          <w:bCs/>
        </w:rPr>
        <w:t>о планировании</w:t>
      </w:r>
      <w:r w:rsidRPr="004D60D7">
        <w:rPr>
          <w:bCs/>
          <w:spacing w:val="-4"/>
        </w:rPr>
        <w:t>.</w:t>
      </w:r>
    </w:p>
  </w:footnote>
  <w:footnote w:id="31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 w:rsidRPr="004D60D7">
        <w:rPr>
          <w:bCs/>
          <w:spacing w:val="-4"/>
        </w:rPr>
        <w:t>П. 4</w:t>
      </w:r>
      <w:r>
        <w:rPr>
          <w:bCs/>
          <w:spacing w:val="-4"/>
        </w:rPr>
        <w:t>7</w:t>
      </w:r>
      <w:r w:rsidRPr="004D60D7">
        <w:rPr>
          <w:bCs/>
          <w:spacing w:val="-4"/>
        </w:rPr>
        <w:t xml:space="preserve"> и п. 4</w:t>
      </w:r>
      <w:r>
        <w:rPr>
          <w:bCs/>
          <w:spacing w:val="-4"/>
        </w:rPr>
        <w:t>9</w:t>
      </w:r>
      <w:r w:rsidRPr="004D60D7">
        <w:rPr>
          <w:bCs/>
          <w:spacing w:val="-4"/>
        </w:rPr>
        <w:t xml:space="preserve"> Положения </w:t>
      </w:r>
      <w:r>
        <w:rPr>
          <w:bCs/>
        </w:rPr>
        <w:t>о планировании</w:t>
      </w:r>
      <w:r w:rsidRPr="004D60D7">
        <w:rPr>
          <w:bCs/>
          <w:spacing w:val="-4"/>
        </w:rPr>
        <w:t>.</w:t>
      </w:r>
    </w:p>
  </w:footnote>
  <w:footnote w:id="32">
    <w:p w:rsidR="00DC21AE" w:rsidRDefault="00DC21AE" w:rsidP="003C77CB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bCs/>
        </w:rPr>
        <w:t>П</w:t>
      </w:r>
      <w:r w:rsidRPr="00A80EBB">
        <w:rPr>
          <w:bCs/>
        </w:rPr>
        <w:t xml:space="preserve">. </w:t>
      </w:r>
      <w:r>
        <w:rPr>
          <w:bCs/>
        </w:rPr>
        <w:t>40</w:t>
      </w:r>
      <w:r w:rsidRPr="00A80EBB">
        <w:rPr>
          <w:bCs/>
        </w:rPr>
        <w:t xml:space="preserve"> Положения </w:t>
      </w:r>
      <w:r>
        <w:rPr>
          <w:bCs/>
        </w:rPr>
        <w:t>о планировании.</w:t>
      </w:r>
    </w:p>
  </w:footnote>
  <w:footnote w:id="33">
    <w:p w:rsidR="00DC21AE" w:rsidRPr="00AE2C84" w:rsidRDefault="00DC21AE" w:rsidP="003C77CB">
      <w:pPr>
        <w:pStyle w:val="af0"/>
        <w:jc w:val="both"/>
      </w:pPr>
      <w:r w:rsidRPr="00AE2C84">
        <w:rPr>
          <w:rStyle w:val="af2"/>
        </w:rPr>
        <w:footnoteRef/>
      </w:r>
      <w:r w:rsidRPr="00AE2C84">
        <w:t xml:space="preserve"> </w:t>
      </w:r>
      <w:r>
        <w:t>Указывать причину неактуальности и предложения по приведению к актуальности.</w:t>
      </w:r>
    </w:p>
  </w:footnote>
  <w:footnote w:id="34">
    <w:p w:rsidR="00DC21AE" w:rsidRPr="00AE2C84" w:rsidRDefault="00DC21AE" w:rsidP="003C77CB">
      <w:pPr>
        <w:pStyle w:val="af0"/>
        <w:jc w:val="both"/>
      </w:pPr>
      <w:r w:rsidRPr="00AE2C84">
        <w:rPr>
          <w:rStyle w:val="af2"/>
        </w:rPr>
        <w:footnoteRef/>
      </w:r>
      <w:r w:rsidRPr="00AE2C84">
        <w:t xml:space="preserve"> Указыва</w:t>
      </w:r>
      <w:r>
        <w:t xml:space="preserve">ются </w:t>
      </w:r>
      <w:r w:rsidRPr="00AE2C84">
        <w:t>должности</w:t>
      </w:r>
      <w:r>
        <w:t xml:space="preserve"> (включая вакантные) из числа руководящего состава ГУ МЧС России (начальник</w:t>
      </w:r>
      <w:r>
        <w:br/>
        <w:t>ГУ МЧС России и его заместители).</w:t>
      </w:r>
    </w:p>
  </w:footnote>
  <w:footnote w:id="35">
    <w:p w:rsidR="00DC21AE" w:rsidRPr="00BD57F0" w:rsidRDefault="00DC21AE" w:rsidP="003C77CB">
      <w:pPr>
        <w:pStyle w:val="af0"/>
        <w:jc w:val="both"/>
      </w:pPr>
      <w:r w:rsidRPr="00AE2C84">
        <w:rPr>
          <w:rStyle w:val="af2"/>
        </w:rPr>
        <w:footnoteRef/>
      </w:r>
      <w:r w:rsidRPr="00AE2C84">
        <w:t xml:space="preserve"> </w:t>
      </w:r>
      <w:r>
        <w:t xml:space="preserve">В отчете за 9 месяцев и год указываются планы на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 w:rsidRPr="00BD57F0">
        <w:t xml:space="preserve"> </w:t>
      </w:r>
      <w:r>
        <w:t>полугодие отчетного года.</w:t>
      </w:r>
    </w:p>
  </w:footnote>
  <w:footnote w:id="36">
    <w:p w:rsidR="00DC21AE" w:rsidRPr="00156790" w:rsidRDefault="00DC21AE" w:rsidP="003C77CB">
      <w:pPr>
        <w:pStyle w:val="af0"/>
        <w:rPr>
          <w:sz w:val="16"/>
        </w:rPr>
      </w:pPr>
      <w:r w:rsidRPr="00156790">
        <w:rPr>
          <w:rStyle w:val="af2"/>
        </w:rPr>
        <w:footnoteRef/>
      </w:r>
      <w:r w:rsidRPr="00156790">
        <w:t xml:space="preserve"> </w:t>
      </w:r>
      <w:r w:rsidRPr="00156790">
        <w:rPr>
          <w:szCs w:val="24"/>
        </w:rPr>
        <w:t xml:space="preserve">В отчете за 9 месяцев и год указываются планы на </w:t>
      </w:r>
      <w:r w:rsidRPr="00156790">
        <w:rPr>
          <w:szCs w:val="24"/>
          <w:lang w:val="en-US"/>
        </w:rPr>
        <w:t>I</w:t>
      </w:r>
      <w:r w:rsidRPr="00156790">
        <w:rPr>
          <w:szCs w:val="24"/>
        </w:rPr>
        <w:t xml:space="preserve"> и </w:t>
      </w:r>
      <w:r w:rsidRPr="00156790">
        <w:rPr>
          <w:szCs w:val="24"/>
          <w:lang w:val="en-US"/>
        </w:rPr>
        <w:t>II</w:t>
      </w:r>
      <w:r w:rsidRPr="00156790">
        <w:rPr>
          <w:szCs w:val="24"/>
        </w:rPr>
        <w:t xml:space="preserve"> полугодие</w:t>
      </w:r>
      <w:r>
        <w:rPr>
          <w:szCs w:val="24"/>
        </w:rPr>
        <w:t xml:space="preserve"> отчетного года.</w:t>
      </w:r>
    </w:p>
  </w:footnote>
  <w:footnote w:id="37">
    <w:p w:rsidR="00DC21AE" w:rsidRPr="00342973" w:rsidRDefault="00DC21AE" w:rsidP="003C77CB">
      <w:pPr>
        <w:pStyle w:val="af0"/>
        <w:jc w:val="both"/>
      </w:pPr>
      <w:r>
        <w:rPr>
          <w:rStyle w:val="af2"/>
        </w:rPr>
        <w:footnoteRef/>
      </w:r>
      <w:r>
        <w:t> </w:t>
      </w:r>
      <w:r w:rsidRPr="00342973">
        <w:t>Сведения по пунктам 1, 1.1, 1.1.1 – 1.1.8 заполняются структурным подразделением центрального аппарата МЧС России, осуществляющим в СЭД контроль за исполнением поручений руководства МЧС России. При этом территориальными органами МЧС России своевременно в установленном п</w:t>
      </w:r>
      <w:r>
        <w:t>орядке (через «Запрос на снятие</w:t>
      </w:r>
      <w:r>
        <w:br/>
      </w:r>
      <w:r w:rsidRPr="00342973">
        <w:t>с контрол</w:t>
      </w:r>
      <w:r>
        <w:t xml:space="preserve">я») представляются отчеты в СЭД </w:t>
      </w:r>
      <w:r w:rsidRPr="00342973">
        <w:t>по исполнению поручений руководства МЧС России.</w:t>
      </w:r>
    </w:p>
  </w:footnote>
  <w:footnote w:id="38">
    <w:p w:rsidR="00DC21AE" w:rsidRPr="0084005D" w:rsidRDefault="00DC21AE" w:rsidP="003C77CB">
      <w:pPr>
        <w:pStyle w:val="af0"/>
        <w:jc w:val="both"/>
        <w:rPr>
          <w:color w:val="000000"/>
        </w:rPr>
      </w:pPr>
      <w:r w:rsidRPr="0084005D">
        <w:rPr>
          <w:rStyle w:val="af2"/>
          <w:color w:val="000000"/>
        </w:rPr>
        <w:footnoteRef/>
      </w:r>
      <w:r w:rsidRPr="0084005D">
        <w:rPr>
          <w:color w:val="000000"/>
        </w:rPr>
        <w:t xml:space="preserve"> При отсутствии в ГУ МЧС России структурного подразделения, осуществляющего правовое сопровождение деятельности ГУ МЧС России, указывается количество должностных лиц (сотрудников), на которых возложена функция по правовому сопровождению деятельности.</w:t>
      </w:r>
    </w:p>
  </w:footnote>
  <w:footnote w:id="39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</w:rPr>
        <w:footnoteRef/>
      </w:r>
      <w:r w:rsidRPr="0084005D">
        <w:rPr>
          <w:color w:val="000000"/>
        </w:rPr>
        <w:t xml:space="preserve"> </w:t>
      </w:r>
      <w:r w:rsidRPr="0084005D">
        <w:rPr>
          <w:color w:val="000000"/>
          <w:szCs w:val="22"/>
        </w:rPr>
        <w:t>Указывается конкретный отчетный период, например, «2020 год», «I квартал 2021 года» и т.п.</w:t>
      </w:r>
    </w:p>
  </w:footnote>
  <w:footnote w:id="40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</w:rPr>
      </w:pPr>
      <w:r w:rsidRPr="0084005D">
        <w:rPr>
          <w:color w:val="000000"/>
          <w:vertAlign w:val="superscript"/>
        </w:rPr>
        <w:footnoteRef/>
      </w:r>
      <w:r w:rsidRPr="0084005D">
        <w:rPr>
          <w:color w:val="000000"/>
          <w:szCs w:val="22"/>
        </w:rPr>
        <w:t> </w:t>
      </w:r>
      <w:r w:rsidRPr="0084005D">
        <w:rPr>
          <w:color w:val="000000"/>
        </w:rPr>
        <w:t>Количество дел определяется исходя из находящихся на всех стадиях судопроизводств и по всем категориям дел, где ГУ МЧС России выступило в качестве стороны по делу и (или) лица, участвующего в деле,</w:t>
      </w:r>
      <w:r w:rsidRPr="0084005D">
        <w:rPr>
          <w:color w:val="000000"/>
        </w:rPr>
        <w:br/>
        <w:t>в том числе третьего лица, заявляющего (не заявляющего) самостоятельные требования, а также в качестве потерпевшего, правовое сопровождение которых осуществлялось ГУ МЧС России.</w:t>
      </w:r>
    </w:p>
  </w:footnote>
  <w:footnote w:id="41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color w:val="000000"/>
          <w:vertAlign w:val="superscript"/>
        </w:rPr>
        <w:footnoteRef/>
      </w:r>
      <w:r w:rsidRPr="0084005D">
        <w:rPr>
          <w:color w:val="000000"/>
          <w:szCs w:val="22"/>
        </w:rPr>
        <w:t xml:space="preserve"> Здесь и далее выбирается нужное окончание слова.</w:t>
      </w:r>
    </w:p>
  </w:footnote>
  <w:footnote w:id="42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color w:val="000000"/>
          <w:vertAlign w:val="superscript"/>
        </w:rPr>
        <w:footnoteRef/>
      </w:r>
      <w:r w:rsidRPr="0084005D">
        <w:rPr>
          <w:color w:val="000000"/>
          <w:szCs w:val="22"/>
        </w:rPr>
        <w:t xml:space="preserve"> </w:t>
      </w:r>
      <w:r w:rsidRPr="0084005D">
        <w:rPr>
          <w:color w:val="000000"/>
        </w:rPr>
        <w:t>Здесь и далее в подпунктах настоящего раздела при указании информации по данной категории дел учитываются дела, подлежащие рассмотрению судами, а правовое сопровождение организовано правовым подразделением</w:t>
      </w:r>
      <w:r w:rsidRPr="0084005D">
        <w:rPr>
          <w:color w:val="000000"/>
        </w:rPr>
        <w:br/>
        <w:t>ГУ МЧС России.</w:t>
      </w:r>
    </w:p>
  </w:footnote>
  <w:footnote w:id="43">
    <w:p w:rsidR="00DC21AE" w:rsidRPr="0084005D" w:rsidRDefault="00DC21AE" w:rsidP="003C77CB">
      <w:pPr>
        <w:pStyle w:val="af0"/>
        <w:jc w:val="both"/>
        <w:rPr>
          <w:color w:val="000000"/>
        </w:rPr>
      </w:pPr>
      <w:r w:rsidRPr="0084005D">
        <w:rPr>
          <w:rStyle w:val="af2"/>
          <w:color w:val="000000"/>
        </w:rPr>
        <w:footnoteRef/>
      </w:r>
      <w:r w:rsidRPr="0084005D">
        <w:rPr>
          <w:color w:val="000000"/>
        </w:rPr>
        <w:t xml:space="preserve"> Имеется ввиду привлекаемое (привлеченное) к административной ответственности лицо. </w:t>
      </w:r>
    </w:p>
  </w:footnote>
  <w:footnote w:id="44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color w:val="000000"/>
          <w:vertAlign w:val="superscript"/>
        </w:rPr>
        <w:footnoteRef/>
      </w:r>
      <w:r w:rsidRPr="0084005D">
        <w:rPr>
          <w:color w:val="000000"/>
          <w:szCs w:val="22"/>
        </w:rPr>
        <w:t xml:space="preserve"> Имеется ввиду: истец, административный истец, ответчик, административный ответчик; потерпевший; привлекаемое (привлеченное) к ответственности лицо (за исключением категорий дел, связанных с взысканием задолженности по коммунальным платежам, обжалованием действий (бездействия) должностных лиц</w:t>
      </w:r>
      <w:r w:rsidRPr="0084005D">
        <w:rPr>
          <w:color w:val="000000"/>
          <w:szCs w:val="22"/>
        </w:rPr>
        <w:br/>
        <w:t>ГУ МЧС России по линии государственного пожарного надзора).</w:t>
      </w:r>
    </w:p>
  </w:footnote>
  <w:footnote w:id="45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  <w:szCs w:val="22"/>
        </w:rPr>
        <w:footnoteRef/>
      </w:r>
      <w:r w:rsidRPr="0084005D">
        <w:rPr>
          <w:color w:val="000000"/>
          <w:szCs w:val="22"/>
        </w:rPr>
        <w:t xml:space="preserve"> Здесь и далее в подпунктах настоящего раздела при упоминании слов «судебные акты», учитывается последнее, вынесенное и вступившее в законную силу в отчетном периоде.</w:t>
      </w:r>
    </w:p>
  </w:footnote>
  <w:footnote w:id="46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  <w:szCs w:val="22"/>
        </w:rPr>
        <w:footnoteRef/>
      </w:r>
      <w:r w:rsidRPr="0084005D">
        <w:rPr>
          <w:color w:val="000000"/>
          <w:szCs w:val="22"/>
        </w:rPr>
        <w:t xml:space="preserve"> При наличии встречных требований судебный акт считается вынесенным в пользу ГУ МЧС России в случае, если требования ГУ МЧС России полностью удовлетворены, а в удовлетворении встречных требований </w:t>
      </w:r>
      <w:r w:rsidRPr="0084005D">
        <w:rPr>
          <w:color w:val="000000"/>
          <w:szCs w:val="22"/>
        </w:rPr>
        <w:br/>
        <w:t xml:space="preserve">к ГУ МЧС России отказано в полном объеме. </w:t>
      </w:r>
    </w:p>
  </w:footnote>
  <w:footnote w:id="47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  <w:szCs w:val="22"/>
        </w:rPr>
        <w:footnoteRef/>
      </w:r>
      <w:r w:rsidRPr="0084005D">
        <w:rPr>
          <w:color w:val="000000"/>
          <w:szCs w:val="22"/>
        </w:rPr>
        <w:t xml:space="preserve"> При наличии встречных требований судебный акт считается вынесенным не в пользу ГУ МЧС России в случае, если в удовлетворении требований ГУ МЧС России отказано в полном объеме, а встречные требования </w:t>
      </w:r>
      <w:r w:rsidRPr="0084005D">
        <w:rPr>
          <w:color w:val="000000"/>
          <w:szCs w:val="22"/>
        </w:rPr>
        <w:br/>
        <w:t>к ГУ МЧС России полностью удовлетворены.</w:t>
      </w:r>
    </w:p>
  </w:footnote>
  <w:footnote w:id="48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  <w:szCs w:val="22"/>
        </w:rPr>
        <w:footnoteRef/>
      </w:r>
      <w:r w:rsidRPr="0084005D">
        <w:rPr>
          <w:color w:val="000000"/>
          <w:szCs w:val="22"/>
        </w:rPr>
        <w:t xml:space="preserve"> При наличии встречных требований судебный акт считается вынесенным частично в пользу </w:t>
      </w:r>
      <w:r w:rsidRPr="0084005D">
        <w:rPr>
          <w:color w:val="000000"/>
          <w:szCs w:val="22"/>
        </w:rPr>
        <w:br/>
        <w:t>ГУ МЧС России в случаях, если он не может быть отнесен в подпункт 2.1., 2.2. настоящего раздела.</w:t>
      </w:r>
    </w:p>
  </w:footnote>
  <w:footnote w:id="49">
    <w:p w:rsidR="00DC21AE" w:rsidRPr="0084005D" w:rsidRDefault="00DC21AE" w:rsidP="003C77CB">
      <w:pPr>
        <w:pStyle w:val="af0"/>
        <w:tabs>
          <w:tab w:val="left" w:pos="284"/>
        </w:tabs>
        <w:jc w:val="both"/>
        <w:rPr>
          <w:color w:val="000000"/>
          <w:szCs w:val="22"/>
        </w:rPr>
      </w:pPr>
      <w:r w:rsidRPr="0084005D">
        <w:rPr>
          <w:rStyle w:val="af2"/>
          <w:color w:val="000000"/>
          <w:szCs w:val="22"/>
        </w:rPr>
        <w:footnoteRef/>
      </w:r>
      <w:r w:rsidRPr="0084005D">
        <w:rPr>
          <w:color w:val="000000"/>
          <w:szCs w:val="22"/>
        </w:rPr>
        <w:t xml:space="preserve"> В том числе в случае предъявления требований о компенсации морального вреда, взыскании судебных расходов, госпошлины, стоимости экспертизы и т.п.</w:t>
      </w:r>
    </w:p>
  </w:footnote>
  <w:footnote w:id="50">
    <w:p w:rsidR="00DC21AE" w:rsidRPr="00EB1FE6" w:rsidRDefault="00DC21AE" w:rsidP="003C77CB">
      <w:pPr>
        <w:pStyle w:val="af0"/>
        <w:rPr>
          <w:rFonts w:ascii="Calibri" w:eastAsia="Calibri" w:hAnsi="Calibri"/>
          <w:lang w:eastAsia="en-US"/>
        </w:rPr>
      </w:pPr>
      <w:r>
        <w:rPr>
          <w:rStyle w:val="af2"/>
        </w:rPr>
        <w:footnoteRef/>
      </w:r>
      <w:r>
        <w:t xml:space="preserve"> </w:t>
      </w:r>
      <w:r w:rsidRPr="00EB1FE6">
        <w:rPr>
          <w:rFonts w:ascii="Calibri" w:eastAsia="Calibri" w:hAnsi="Calibri"/>
          <w:lang w:eastAsia="en-US"/>
        </w:rPr>
        <w:t>В соответствии с Приказом МЧС России от 28.12.2020 № 999 «О внесении изменений в приказ МЧС России от 17.06.2020 № 444 «Об организации проведения оценки деятельности территориальных органов МЧС России№»</w:t>
      </w:r>
    </w:p>
    <w:p w:rsidR="00DC21AE" w:rsidRDefault="00DC21AE" w:rsidP="003C77CB">
      <w:pPr>
        <w:pStyle w:val="af0"/>
      </w:pPr>
    </w:p>
  </w:footnote>
  <w:footnote w:id="51">
    <w:p w:rsidR="00DC21AE" w:rsidRPr="00962245" w:rsidRDefault="00DC21AE" w:rsidP="003C77CB">
      <w:pPr>
        <w:jc w:val="both"/>
        <w:rPr>
          <w:color w:val="000000"/>
          <w:sz w:val="28"/>
          <w:szCs w:val="28"/>
        </w:rPr>
      </w:pPr>
      <w:r w:rsidRPr="00962245">
        <w:rPr>
          <w:rStyle w:val="af2"/>
          <w:color w:val="000000"/>
        </w:rPr>
        <w:footnoteRef/>
      </w:r>
      <w:r w:rsidRPr="00962245">
        <w:rPr>
          <w:color w:val="000000"/>
        </w:rPr>
        <w:t> </w:t>
      </w:r>
      <w:r w:rsidRPr="00962245">
        <w:rPr>
          <w:color w:val="000000"/>
          <w:sz w:val="20"/>
          <w:szCs w:val="20"/>
        </w:rPr>
        <w:t>В разделе раскрываются причины отрицательной динамики показателей по направлениям деятельности, указываются проблемные вопросы и предложения по их решению</w:t>
      </w:r>
      <w:r w:rsidRPr="00962245">
        <w:rPr>
          <w:color w:val="000000"/>
          <w:sz w:val="28"/>
          <w:szCs w:val="28"/>
        </w:rPr>
        <w:t>.</w:t>
      </w:r>
    </w:p>
  </w:footnote>
  <w:footnote w:id="52">
    <w:p w:rsidR="00DC21AE" w:rsidRPr="00962245" w:rsidRDefault="00DC21AE" w:rsidP="003C77CB">
      <w:pPr>
        <w:pStyle w:val="af0"/>
        <w:jc w:val="both"/>
        <w:rPr>
          <w:color w:val="000000"/>
        </w:rPr>
      </w:pPr>
      <w:r w:rsidRPr="00962245">
        <w:rPr>
          <w:color w:val="000000"/>
        </w:rPr>
        <w:footnoteRef/>
      </w:r>
      <w:r w:rsidRPr="00962245">
        <w:rPr>
          <w:color w:val="000000"/>
        </w:rPr>
        <w:t xml:space="preserve"> В разделе раскрываются дополнительные сведения и информация, которые предлагается использовать </w:t>
      </w:r>
      <w:r w:rsidRPr="00962245">
        <w:rPr>
          <w:color w:val="000000"/>
        </w:rPr>
        <w:br/>
        <w:t>как передовой опыт.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1AE" w:rsidRPr="005D7BC8" w:rsidRDefault="001509FC">
    <w:pPr>
      <w:pStyle w:val="a8"/>
      <w:jc w:val="center"/>
      <w:rPr>
        <w:rFonts w:ascii="Times New Roman" w:hAnsi="Times New Roman"/>
      </w:rPr>
    </w:pPr>
    <w:r w:rsidRPr="005D7BC8">
      <w:rPr>
        <w:rFonts w:ascii="Times New Roman" w:hAnsi="Times New Roman"/>
      </w:rPr>
      <w:fldChar w:fldCharType="begin"/>
    </w:r>
    <w:r w:rsidR="00DC21AE" w:rsidRPr="005D7BC8">
      <w:rPr>
        <w:rFonts w:ascii="Times New Roman" w:hAnsi="Times New Roman"/>
      </w:rPr>
      <w:instrText>PAGE   \* MERGEFORMAT</w:instrText>
    </w:r>
    <w:r w:rsidRPr="005D7BC8">
      <w:rPr>
        <w:rFonts w:ascii="Times New Roman" w:hAnsi="Times New Roman"/>
      </w:rPr>
      <w:fldChar w:fldCharType="separate"/>
    </w:r>
    <w:r w:rsidR="00644966">
      <w:rPr>
        <w:rFonts w:ascii="Times New Roman" w:hAnsi="Times New Roman"/>
        <w:noProof/>
      </w:rPr>
      <w:t>73</w:t>
    </w:r>
    <w:r w:rsidRPr="005D7BC8">
      <w:rPr>
        <w:rFonts w:ascii="Times New Roman" w:hAnsi="Times New Roman"/>
      </w:rPr>
      <w:fldChar w:fldCharType="end"/>
    </w:r>
  </w:p>
  <w:p w:rsidR="00DC21AE" w:rsidRDefault="00DC21A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1D69F4"/>
    <w:multiLevelType w:val="hybridMultilevel"/>
    <w:tmpl w:val="E87A2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D95B69"/>
    <w:multiLevelType w:val="hybridMultilevel"/>
    <w:tmpl w:val="8D6AA4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A3782"/>
    <w:multiLevelType w:val="hybridMultilevel"/>
    <w:tmpl w:val="FE582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AA35C1"/>
    <w:multiLevelType w:val="hybridMultilevel"/>
    <w:tmpl w:val="4BDCCD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716287"/>
    <w:multiLevelType w:val="hybridMultilevel"/>
    <w:tmpl w:val="648A57F6"/>
    <w:lvl w:ilvl="0" w:tplc="4B7A06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562FA9"/>
    <w:multiLevelType w:val="hybridMultilevel"/>
    <w:tmpl w:val="35DA600A"/>
    <w:lvl w:ilvl="0" w:tplc="6204CC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53C4B68"/>
    <w:multiLevelType w:val="hybridMultilevel"/>
    <w:tmpl w:val="0D68B3AA"/>
    <w:lvl w:ilvl="0" w:tplc="4B7A06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BA197F"/>
    <w:multiLevelType w:val="hybridMultilevel"/>
    <w:tmpl w:val="BB8C8E3E"/>
    <w:lvl w:ilvl="0" w:tplc="3920092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F1771"/>
    <w:multiLevelType w:val="hybridMultilevel"/>
    <w:tmpl w:val="1FD6AF82"/>
    <w:lvl w:ilvl="0" w:tplc="AF8C11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298" w:hanging="8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F1C3734"/>
    <w:multiLevelType w:val="multilevel"/>
    <w:tmpl w:val="8B92E1F8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0BA49BD"/>
    <w:multiLevelType w:val="multilevel"/>
    <w:tmpl w:val="35CE67F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2">
    <w:nsid w:val="22E2680D"/>
    <w:multiLevelType w:val="hybridMultilevel"/>
    <w:tmpl w:val="09C29C82"/>
    <w:lvl w:ilvl="0" w:tplc="BA3884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3EC52FA"/>
    <w:multiLevelType w:val="hybridMultilevel"/>
    <w:tmpl w:val="89F62FA2"/>
    <w:lvl w:ilvl="0" w:tplc="0A301E60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>
    <w:nsid w:val="246606DA"/>
    <w:multiLevelType w:val="hybridMultilevel"/>
    <w:tmpl w:val="0DF4983E"/>
    <w:lvl w:ilvl="0" w:tplc="222E93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5A55E88"/>
    <w:multiLevelType w:val="hybridMultilevel"/>
    <w:tmpl w:val="B198C81E"/>
    <w:lvl w:ilvl="0" w:tplc="A918978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9555098"/>
    <w:multiLevelType w:val="hybridMultilevel"/>
    <w:tmpl w:val="FE0A4966"/>
    <w:lvl w:ilvl="0" w:tplc="40D228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B080A01"/>
    <w:multiLevelType w:val="hybridMultilevel"/>
    <w:tmpl w:val="757CA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6B755F"/>
    <w:multiLevelType w:val="hybridMultilevel"/>
    <w:tmpl w:val="4FE8FCF0"/>
    <w:lvl w:ilvl="0" w:tplc="4B7A06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21B788E"/>
    <w:multiLevelType w:val="hybridMultilevel"/>
    <w:tmpl w:val="6F8AA464"/>
    <w:lvl w:ilvl="0" w:tplc="9D1E258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2719FB"/>
    <w:multiLevelType w:val="multilevel"/>
    <w:tmpl w:val="85267C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>
    <w:nsid w:val="34556AC9"/>
    <w:multiLevelType w:val="hybridMultilevel"/>
    <w:tmpl w:val="801053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4149B6"/>
    <w:multiLevelType w:val="hybridMultilevel"/>
    <w:tmpl w:val="FE582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8F5EE1"/>
    <w:multiLevelType w:val="hybridMultilevel"/>
    <w:tmpl w:val="3D1235AA"/>
    <w:lvl w:ilvl="0" w:tplc="B77EF86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04475A"/>
    <w:multiLevelType w:val="hybridMultilevel"/>
    <w:tmpl w:val="9422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452AAF"/>
    <w:multiLevelType w:val="hybridMultilevel"/>
    <w:tmpl w:val="8D14A47A"/>
    <w:lvl w:ilvl="0" w:tplc="90187E4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4B1474"/>
    <w:multiLevelType w:val="hybridMultilevel"/>
    <w:tmpl w:val="06183426"/>
    <w:lvl w:ilvl="0" w:tplc="C650A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743ABB"/>
    <w:multiLevelType w:val="hybridMultilevel"/>
    <w:tmpl w:val="A1523CDC"/>
    <w:lvl w:ilvl="0" w:tplc="4B7A06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3234C66"/>
    <w:multiLevelType w:val="hybridMultilevel"/>
    <w:tmpl w:val="441EA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761D0A"/>
    <w:multiLevelType w:val="hybridMultilevel"/>
    <w:tmpl w:val="7A48C278"/>
    <w:lvl w:ilvl="0" w:tplc="F894EB7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C2155F"/>
    <w:multiLevelType w:val="hybridMultilevel"/>
    <w:tmpl w:val="83EEB2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63E753C"/>
    <w:multiLevelType w:val="hybridMultilevel"/>
    <w:tmpl w:val="246A66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>
    <w:nsid w:val="49FB5535"/>
    <w:multiLevelType w:val="hybridMultilevel"/>
    <w:tmpl w:val="8474B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B41F62"/>
    <w:multiLevelType w:val="hybridMultilevel"/>
    <w:tmpl w:val="468E3E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2929AF"/>
    <w:multiLevelType w:val="hybridMultilevel"/>
    <w:tmpl w:val="45509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5F422D"/>
    <w:multiLevelType w:val="hybridMultilevel"/>
    <w:tmpl w:val="9E8A8E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1765CE0"/>
    <w:multiLevelType w:val="hybridMultilevel"/>
    <w:tmpl w:val="96C6D8BE"/>
    <w:lvl w:ilvl="0" w:tplc="4B7A06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18E74B3"/>
    <w:multiLevelType w:val="hybridMultilevel"/>
    <w:tmpl w:val="5B0AF126"/>
    <w:lvl w:ilvl="0" w:tplc="F6326F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52A66D02"/>
    <w:multiLevelType w:val="hybridMultilevel"/>
    <w:tmpl w:val="52841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0F342E"/>
    <w:multiLevelType w:val="hybridMultilevel"/>
    <w:tmpl w:val="AEFEF928"/>
    <w:lvl w:ilvl="0" w:tplc="82904A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6B0041"/>
    <w:multiLevelType w:val="hybridMultilevel"/>
    <w:tmpl w:val="E87A2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7CA2D8A"/>
    <w:multiLevelType w:val="hybridMultilevel"/>
    <w:tmpl w:val="353817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BA1ECF"/>
    <w:multiLevelType w:val="hybridMultilevel"/>
    <w:tmpl w:val="3EE09BC4"/>
    <w:lvl w:ilvl="0" w:tplc="4B7A06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593B69B5"/>
    <w:multiLevelType w:val="multilevel"/>
    <w:tmpl w:val="E668BCA6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  <w:b/>
        <w:color w:val="auto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4">
    <w:nsid w:val="5EEE1336"/>
    <w:multiLevelType w:val="hybridMultilevel"/>
    <w:tmpl w:val="6EA0554E"/>
    <w:lvl w:ilvl="0" w:tplc="A0905FE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BE29F9"/>
    <w:multiLevelType w:val="hybridMultilevel"/>
    <w:tmpl w:val="E87A2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1634E62"/>
    <w:multiLevelType w:val="hybridMultilevel"/>
    <w:tmpl w:val="927C1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593256"/>
    <w:multiLevelType w:val="hybridMultilevel"/>
    <w:tmpl w:val="E8CC7D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5B162F"/>
    <w:multiLevelType w:val="hybridMultilevel"/>
    <w:tmpl w:val="87D8E2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6BB4F51"/>
    <w:multiLevelType w:val="hybridMultilevel"/>
    <w:tmpl w:val="4DE01844"/>
    <w:lvl w:ilvl="0" w:tplc="4B7A06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AAC1D60"/>
    <w:multiLevelType w:val="hybridMultilevel"/>
    <w:tmpl w:val="46E426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C4900D0"/>
    <w:multiLevelType w:val="hybridMultilevel"/>
    <w:tmpl w:val="A2FC17CC"/>
    <w:lvl w:ilvl="0" w:tplc="4B7A068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23D5495"/>
    <w:multiLevelType w:val="multilevel"/>
    <w:tmpl w:val="21FC0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>
    <w:nsid w:val="72671722"/>
    <w:multiLevelType w:val="hybridMultilevel"/>
    <w:tmpl w:val="0A28DC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2736F55"/>
    <w:multiLevelType w:val="multilevel"/>
    <w:tmpl w:val="ACD055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5">
    <w:nsid w:val="730A28A7"/>
    <w:multiLevelType w:val="hybridMultilevel"/>
    <w:tmpl w:val="ACAA7680"/>
    <w:lvl w:ilvl="0" w:tplc="79ECDC0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F76DF3"/>
    <w:multiLevelType w:val="hybridMultilevel"/>
    <w:tmpl w:val="824AF5FE"/>
    <w:lvl w:ilvl="0" w:tplc="FAC63F1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C80251"/>
    <w:multiLevelType w:val="hybridMultilevel"/>
    <w:tmpl w:val="23D034F6"/>
    <w:lvl w:ilvl="0" w:tplc="CED0B2E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EA10BF"/>
    <w:multiLevelType w:val="hybridMultilevel"/>
    <w:tmpl w:val="F300DB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2622A3"/>
    <w:multiLevelType w:val="hybridMultilevel"/>
    <w:tmpl w:val="58948226"/>
    <w:lvl w:ilvl="0" w:tplc="83B2DC6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5"/>
  </w:num>
  <w:num w:numId="5">
    <w:abstractNumId w:val="30"/>
  </w:num>
  <w:num w:numId="6">
    <w:abstractNumId w:val="4"/>
  </w:num>
  <w:num w:numId="7">
    <w:abstractNumId w:val="48"/>
  </w:num>
  <w:num w:numId="8">
    <w:abstractNumId w:val="34"/>
  </w:num>
  <w:num w:numId="9">
    <w:abstractNumId w:val="2"/>
  </w:num>
  <w:num w:numId="10">
    <w:abstractNumId w:val="58"/>
  </w:num>
  <w:num w:numId="11">
    <w:abstractNumId w:val="47"/>
  </w:num>
  <w:num w:numId="12">
    <w:abstractNumId w:val="44"/>
  </w:num>
  <w:num w:numId="13">
    <w:abstractNumId w:val="55"/>
  </w:num>
  <w:num w:numId="14">
    <w:abstractNumId w:val="25"/>
  </w:num>
  <w:num w:numId="15">
    <w:abstractNumId w:val="56"/>
  </w:num>
  <w:num w:numId="16">
    <w:abstractNumId w:val="8"/>
  </w:num>
  <w:num w:numId="17">
    <w:abstractNumId w:val="19"/>
  </w:num>
  <w:num w:numId="18">
    <w:abstractNumId w:val="23"/>
  </w:num>
  <w:num w:numId="19">
    <w:abstractNumId w:val="33"/>
  </w:num>
  <w:num w:numId="20">
    <w:abstractNumId w:val="41"/>
  </w:num>
  <w:num w:numId="21">
    <w:abstractNumId w:val="57"/>
  </w:num>
  <w:num w:numId="22">
    <w:abstractNumId w:val="53"/>
  </w:num>
  <w:num w:numId="23">
    <w:abstractNumId w:val="32"/>
  </w:num>
  <w:num w:numId="24">
    <w:abstractNumId w:val="29"/>
  </w:num>
  <w:num w:numId="25">
    <w:abstractNumId w:val="0"/>
  </w:num>
  <w:num w:numId="26">
    <w:abstractNumId w:val="39"/>
  </w:num>
  <w:num w:numId="27">
    <w:abstractNumId w:val="15"/>
  </w:num>
  <w:num w:numId="28">
    <w:abstractNumId w:val="6"/>
  </w:num>
  <w:num w:numId="29">
    <w:abstractNumId w:val="21"/>
  </w:num>
  <w:num w:numId="30">
    <w:abstractNumId w:val="40"/>
  </w:num>
  <w:num w:numId="31">
    <w:abstractNumId w:val="45"/>
  </w:num>
  <w:num w:numId="32">
    <w:abstractNumId w:val="1"/>
  </w:num>
  <w:num w:numId="33">
    <w:abstractNumId w:val="38"/>
  </w:num>
  <w:num w:numId="34">
    <w:abstractNumId w:val="50"/>
  </w:num>
  <w:num w:numId="35">
    <w:abstractNumId w:val="12"/>
  </w:num>
  <w:num w:numId="36">
    <w:abstractNumId w:val="26"/>
  </w:num>
  <w:num w:numId="37">
    <w:abstractNumId w:val="59"/>
  </w:num>
  <w:num w:numId="38">
    <w:abstractNumId w:val="14"/>
  </w:num>
  <w:num w:numId="39">
    <w:abstractNumId w:val="9"/>
  </w:num>
  <w:num w:numId="40">
    <w:abstractNumId w:val="11"/>
  </w:num>
  <w:num w:numId="41">
    <w:abstractNumId w:val="54"/>
  </w:num>
  <w:num w:numId="42">
    <w:abstractNumId w:val="10"/>
  </w:num>
  <w:num w:numId="43">
    <w:abstractNumId w:val="43"/>
  </w:num>
  <w:num w:numId="44">
    <w:abstractNumId w:val="20"/>
  </w:num>
  <w:num w:numId="45">
    <w:abstractNumId w:val="37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</w:num>
  <w:num w:numId="55">
    <w:abstractNumId w:val="36"/>
  </w:num>
  <w:num w:numId="56">
    <w:abstractNumId w:val="49"/>
  </w:num>
  <w:num w:numId="57">
    <w:abstractNumId w:val="18"/>
  </w:num>
  <w:num w:numId="58">
    <w:abstractNumId w:val="7"/>
  </w:num>
  <w:num w:numId="59">
    <w:abstractNumId w:val="42"/>
  </w:num>
  <w:num w:numId="60">
    <w:abstractNumId w:val="5"/>
  </w:num>
  <w:num w:numId="61">
    <w:abstractNumId w:val="2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6D6"/>
    <w:rsid w:val="000D3938"/>
    <w:rsid w:val="001509FC"/>
    <w:rsid w:val="0016274C"/>
    <w:rsid w:val="00184EAA"/>
    <w:rsid w:val="00212B84"/>
    <w:rsid w:val="002229B4"/>
    <w:rsid w:val="002426D6"/>
    <w:rsid w:val="002F3928"/>
    <w:rsid w:val="00350B19"/>
    <w:rsid w:val="003C77CB"/>
    <w:rsid w:val="00436117"/>
    <w:rsid w:val="00451A92"/>
    <w:rsid w:val="004817AD"/>
    <w:rsid w:val="0049719C"/>
    <w:rsid w:val="004C2132"/>
    <w:rsid w:val="00522750"/>
    <w:rsid w:val="00555C45"/>
    <w:rsid w:val="005C67A6"/>
    <w:rsid w:val="005E48AF"/>
    <w:rsid w:val="00611C11"/>
    <w:rsid w:val="00614562"/>
    <w:rsid w:val="00644966"/>
    <w:rsid w:val="006C0F4B"/>
    <w:rsid w:val="006E47E7"/>
    <w:rsid w:val="007932F9"/>
    <w:rsid w:val="007D7A99"/>
    <w:rsid w:val="0086443F"/>
    <w:rsid w:val="008E19DF"/>
    <w:rsid w:val="00903DC2"/>
    <w:rsid w:val="00931236"/>
    <w:rsid w:val="0098036C"/>
    <w:rsid w:val="009A7785"/>
    <w:rsid w:val="00A43AA3"/>
    <w:rsid w:val="00AC5202"/>
    <w:rsid w:val="00B4572B"/>
    <w:rsid w:val="00C37BA4"/>
    <w:rsid w:val="00C64992"/>
    <w:rsid w:val="00C6562B"/>
    <w:rsid w:val="00CC30FC"/>
    <w:rsid w:val="00D114EF"/>
    <w:rsid w:val="00D42B9F"/>
    <w:rsid w:val="00D77FE9"/>
    <w:rsid w:val="00DC21AE"/>
    <w:rsid w:val="00E3346F"/>
    <w:rsid w:val="00E635E5"/>
    <w:rsid w:val="00E94DA1"/>
    <w:rsid w:val="00EB4E92"/>
    <w:rsid w:val="00EC1AF6"/>
    <w:rsid w:val="00EF4074"/>
    <w:rsid w:val="00F1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77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77CB"/>
    <w:pPr>
      <w:keepNext/>
      <w:keepLines/>
      <w:spacing w:before="40"/>
      <w:jc w:val="center"/>
      <w:outlineLvl w:val="1"/>
    </w:pPr>
    <w:rPr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77CB"/>
    <w:pPr>
      <w:keepNext/>
      <w:keepLines/>
      <w:spacing w:before="4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C77CB"/>
    <w:pPr>
      <w:keepNext/>
      <w:keepLines/>
      <w:spacing w:before="40"/>
      <w:jc w:val="center"/>
      <w:outlineLvl w:val="3"/>
    </w:pPr>
    <w:rPr>
      <w:b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77CB"/>
    <w:pPr>
      <w:keepNext/>
      <w:keepLines/>
      <w:spacing w:before="4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77CB"/>
    <w:pPr>
      <w:keepNext/>
      <w:keepLines/>
      <w:spacing w:before="40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77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77C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77CB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No Spacing"/>
    <w:aliases w:val="Рабочий"/>
    <w:link w:val="a4"/>
    <w:uiPriority w:val="1"/>
    <w:qFormat/>
    <w:rsid w:val="003C77C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Без интервала Знак"/>
    <w:aliases w:val="Рабочий Знак"/>
    <w:link w:val="a3"/>
    <w:uiPriority w:val="1"/>
    <w:qFormat/>
    <w:locked/>
    <w:rsid w:val="003C77CB"/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Абзац списка Знак"/>
    <w:aliases w:val="A_маркированный_список Знак,_Абзац списка Знак,Абзац Стас Знак,List Paragraph Знак,lp1 Знак,Bullet List Знак,FooterText Знак,numbered Знак,ТЗ список Знак,Абзац списка литеральный Знак,Bullet 1 Знак,Use Case List Paragraph Знак"/>
    <w:link w:val="a6"/>
    <w:uiPriority w:val="34"/>
    <w:qFormat/>
    <w:locked/>
    <w:rsid w:val="003C77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A_маркированный_список,_Абзац списка,Абзац Стас,List Paragraph,lp1,Bullet List,FooterText,numbered,ТЗ список,Абзац списка литеральный,Bullet 1,Use Case List Paragraph,Маркер,Table-Normal,RSHB_Table-Normal,Список дефисный,Заговок Марина"/>
    <w:basedOn w:val="a"/>
    <w:link w:val="a5"/>
    <w:uiPriority w:val="34"/>
    <w:qFormat/>
    <w:rsid w:val="003C77CB"/>
    <w:pPr>
      <w:ind w:left="720"/>
      <w:contextualSpacing/>
    </w:pPr>
  </w:style>
  <w:style w:type="paragraph" w:customStyle="1" w:styleId="11">
    <w:name w:val="Заголовок 1 ДОКЛАД"/>
    <w:basedOn w:val="a"/>
    <w:uiPriority w:val="99"/>
    <w:rsid w:val="003C77CB"/>
    <w:pPr>
      <w:spacing w:after="240"/>
      <w:jc w:val="center"/>
    </w:pPr>
    <w:rPr>
      <w:b/>
      <w:bCs/>
      <w:kern w:val="32"/>
      <w:sz w:val="28"/>
      <w:szCs w:val="28"/>
    </w:rPr>
  </w:style>
  <w:style w:type="paragraph" w:customStyle="1" w:styleId="ConsNormal">
    <w:name w:val="ConsNormal"/>
    <w:uiPriority w:val="99"/>
    <w:rsid w:val="003C77CB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2">
    <w:name w:val="Основной текст1"/>
    <w:basedOn w:val="a"/>
    <w:link w:val="a7"/>
    <w:rsid w:val="003C77CB"/>
    <w:pPr>
      <w:jc w:val="both"/>
    </w:pPr>
    <w:rPr>
      <w:sz w:val="28"/>
      <w:szCs w:val="28"/>
    </w:rPr>
  </w:style>
  <w:style w:type="character" w:customStyle="1" w:styleId="a7">
    <w:name w:val="Основной текст_"/>
    <w:basedOn w:val="a0"/>
    <w:link w:val="12"/>
    <w:locked/>
    <w:rsid w:val="003C77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C77CB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3C77CB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C77CB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rsid w:val="003C77CB"/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3C77CB"/>
    <w:pPr>
      <w:widowControl w:val="0"/>
      <w:autoSpaceDE w:val="0"/>
      <w:autoSpaceDN w:val="0"/>
      <w:adjustRightInd w:val="0"/>
      <w:spacing w:line="326" w:lineRule="exact"/>
      <w:ind w:firstLine="739"/>
      <w:jc w:val="both"/>
    </w:pPr>
    <w:rPr>
      <w:rFonts w:ascii="Cambria" w:hAnsi="Cambria"/>
    </w:rPr>
  </w:style>
  <w:style w:type="character" w:customStyle="1" w:styleId="FontStyle21">
    <w:name w:val="Font Style21"/>
    <w:uiPriority w:val="99"/>
    <w:rsid w:val="003C77CB"/>
    <w:rPr>
      <w:rFonts w:ascii="Cambria" w:hAnsi="Cambria" w:cs="Cambria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C77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77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3C77CB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3C77CB"/>
    <w:pPr>
      <w:widowControl w:val="0"/>
      <w:autoSpaceDE w:val="0"/>
      <w:autoSpaceDN w:val="0"/>
      <w:adjustRightInd w:val="0"/>
      <w:spacing w:line="288" w:lineRule="exact"/>
      <w:ind w:firstLine="857"/>
      <w:jc w:val="both"/>
    </w:pPr>
    <w:rPr>
      <w:rFonts w:eastAsia="Calibri"/>
    </w:rPr>
  </w:style>
  <w:style w:type="character" w:customStyle="1" w:styleId="ac">
    <w:name w:val="Основной текст + Не полужирный"/>
    <w:aliases w:val="Интервал 0 pt,Основной текст + 11 pt1,Полужирный"/>
    <w:rsid w:val="003C77CB"/>
    <w:rPr>
      <w:rFonts w:ascii="Times New Roman" w:hAnsi="Times New Roman" w:cs="Times New Roman"/>
      <w:b/>
      <w:bCs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paragraph" w:styleId="ad">
    <w:name w:val="Balloon Text"/>
    <w:basedOn w:val="a"/>
    <w:link w:val="ae"/>
    <w:uiPriority w:val="99"/>
    <w:unhideWhenUsed/>
    <w:rsid w:val="003C77C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3C77CB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C77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unhideWhenUsed/>
    <w:rsid w:val="003C77CB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unhideWhenUsed/>
    <w:rsid w:val="003C77CB"/>
    <w:rPr>
      <w:vertAlign w:val="superscript"/>
    </w:rPr>
  </w:style>
  <w:style w:type="table" w:customStyle="1" w:styleId="23">
    <w:name w:val="Сетка таблицы2"/>
    <w:basedOn w:val="a1"/>
    <w:next w:val="af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qFormat/>
    <w:rsid w:val="003C77CB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uiPriority w:val="99"/>
    <w:rsid w:val="003C7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Заголовок !"/>
    <w:basedOn w:val="a6"/>
    <w:uiPriority w:val="99"/>
    <w:qFormat/>
    <w:rsid w:val="003C77CB"/>
    <w:pPr>
      <w:tabs>
        <w:tab w:val="left" w:pos="851"/>
        <w:tab w:val="left" w:pos="1134"/>
      </w:tabs>
      <w:suppressAutoHyphens/>
      <w:spacing w:line="276" w:lineRule="auto"/>
      <w:ind w:left="0"/>
      <w:jc w:val="center"/>
    </w:pPr>
    <w:rPr>
      <w:rFonts w:eastAsia="MS Mincho"/>
      <w:b/>
      <w:color w:val="000000"/>
      <w:sz w:val="28"/>
      <w:szCs w:val="22"/>
      <w:lang w:eastAsia="ja-JP"/>
    </w:rPr>
  </w:style>
  <w:style w:type="paragraph" w:styleId="af4">
    <w:name w:val="Title"/>
    <w:basedOn w:val="a"/>
    <w:link w:val="af5"/>
    <w:uiPriority w:val="10"/>
    <w:qFormat/>
    <w:rsid w:val="003C77CB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uiPriority w:val="10"/>
    <w:rsid w:val="003C7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Normal (Web)"/>
    <w:basedOn w:val="a"/>
    <w:uiPriority w:val="99"/>
    <w:unhideWhenUsed/>
    <w:rsid w:val="003C77CB"/>
    <w:pPr>
      <w:spacing w:before="100" w:beforeAutospacing="1" w:after="100" w:afterAutospacing="1"/>
    </w:pPr>
  </w:style>
  <w:style w:type="paragraph" w:styleId="af7">
    <w:name w:val="endnote text"/>
    <w:basedOn w:val="a"/>
    <w:link w:val="af8"/>
    <w:uiPriority w:val="99"/>
    <w:semiHidden/>
    <w:unhideWhenUsed/>
    <w:rsid w:val="003C77C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3C77CB"/>
    <w:rPr>
      <w:vertAlign w:val="superscript"/>
    </w:rPr>
  </w:style>
  <w:style w:type="paragraph" w:customStyle="1" w:styleId="14">
    <w:name w:val="Стиль1"/>
    <w:basedOn w:val="a"/>
    <w:link w:val="15"/>
    <w:qFormat/>
    <w:rsid w:val="003C77CB"/>
    <w:pPr>
      <w:jc w:val="both"/>
    </w:pPr>
    <w:rPr>
      <w:sz w:val="28"/>
      <w:szCs w:val="28"/>
    </w:rPr>
  </w:style>
  <w:style w:type="character" w:customStyle="1" w:styleId="15">
    <w:name w:val="Стиль1 Знак"/>
    <w:basedOn w:val="a0"/>
    <w:link w:val="14"/>
    <w:rsid w:val="003C77C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a">
    <w:name w:val="Hyperlink"/>
    <w:basedOn w:val="a0"/>
    <w:uiPriority w:val="99"/>
    <w:unhideWhenUsed/>
    <w:rsid w:val="003C77CB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3C77CB"/>
    <w:rPr>
      <w:color w:val="800080"/>
      <w:u w:val="single"/>
    </w:rPr>
  </w:style>
  <w:style w:type="paragraph" w:styleId="afc">
    <w:name w:val="Body Text Indent"/>
    <w:basedOn w:val="a"/>
    <w:link w:val="afd"/>
    <w:uiPriority w:val="99"/>
    <w:rsid w:val="003C77CB"/>
    <w:pPr>
      <w:spacing w:after="120"/>
      <w:ind w:left="283"/>
    </w:pPr>
    <w:rPr>
      <w:rFonts w:eastAsia="Calibri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C77CB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next w:val="af"/>
    <w:uiPriority w:val="39"/>
    <w:rsid w:val="003C7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0"/>
    <w:uiPriority w:val="99"/>
    <w:semiHidden/>
    <w:unhideWhenUsed/>
    <w:rsid w:val="003C77CB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C77CB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C77CB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C77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51">
    <w:name w:val="Сетка таблицы5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Содержимое таблицы"/>
    <w:basedOn w:val="a"/>
    <w:uiPriority w:val="99"/>
    <w:qFormat/>
    <w:rsid w:val="003C77CB"/>
    <w:pPr>
      <w:suppressLineNumbers/>
      <w:suppressAutoHyphens/>
    </w:pPr>
  </w:style>
  <w:style w:type="character" w:customStyle="1" w:styleId="2115pt">
    <w:name w:val="Основной текст (2) + 11;5 pt;Не полужирный"/>
    <w:basedOn w:val="a0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customStyle="1" w:styleId="210">
    <w:name w:val="Сетка таблицы21"/>
    <w:basedOn w:val="a1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0pt">
    <w:name w:val="Основной текст + 8;5 pt;Интервал 0 pt"/>
    <w:basedOn w:val="a0"/>
    <w:rsid w:val="003C77C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sz w:val="17"/>
      <w:szCs w:val="17"/>
      <w:u w:val="none"/>
      <w:lang w:val="ru-RU" w:eastAsia="ru-RU" w:bidi="ru-RU"/>
    </w:rPr>
  </w:style>
  <w:style w:type="table" w:customStyle="1" w:styleId="220">
    <w:name w:val="Сетка таблицы22"/>
    <w:basedOn w:val="a1"/>
    <w:next w:val="af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link w:val="25"/>
    <w:rsid w:val="003C77C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3C77CB"/>
    <w:pPr>
      <w:widowControl w:val="0"/>
      <w:shd w:val="clear" w:color="auto" w:fill="FFFFFF"/>
      <w:spacing w:line="288" w:lineRule="exact"/>
      <w:ind w:hanging="1520"/>
      <w:jc w:val="center"/>
    </w:pPr>
    <w:rPr>
      <w:rFonts w:cstheme="minorBidi"/>
      <w:sz w:val="28"/>
      <w:szCs w:val="28"/>
      <w:lang w:eastAsia="en-US"/>
    </w:rPr>
  </w:style>
  <w:style w:type="character" w:customStyle="1" w:styleId="26">
    <w:name w:val="Основной текст (2) + Курсив"/>
    <w:rsid w:val="003C77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">
    <w:name w:val="Заголовок Знак1"/>
    <w:rsid w:val="003C77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SpacingChar">
    <w:name w:val="No Spacing Char"/>
    <w:link w:val="19"/>
    <w:locked/>
    <w:rsid w:val="003C77CB"/>
    <w:rPr>
      <w:rFonts w:ascii="Times New Roman" w:hAnsi="Times New Roman"/>
      <w:lang w:eastAsia="ru-RU"/>
    </w:rPr>
  </w:style>
  <w:style w:type="paragraph" w:customStyle="1" w:styleId="19">
    <w:name w:val="Без интервала1"/>
    <w:link w:val="NoSpacingChar"/>
    <w:rsid w:val="003C77CB"/>
    <w:pPr>
      <w:spacing w:after="0" w:line="240" w:lineRule="auto"/>
    </w:pPr>
    <w:rPr>
      <w:rFonts w:ascii="Times New Roman" w:hAnsi="Times New Roman"/>
      <w:lang w:eastAsia="ru-RU"/>
    </w:rPr>
  </w:style>
  <w:style w:type="character" w:customStyle="1" w:styleId="29pt">
    <w:name w:val="Основной текст (2) + 9 pt"/>
    <w:rsid w:val="003C7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2">
    <w:name w:val="Заголовок №5_"/>
    <w:link w:val="53"/>
    <w:rsid w:val="003C77CB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3C77CB"/>
    <w:pPr>
      <w:widowControl w:val="0"/>
      <w:shd w:val="clear" w:color="auto" w:fill="FFFFFF"/>
      <w:spacing w:before="320" w:line="310" w:lineRule="exact"/>
      <w:ind w:hanging="1900"/>
      <w:jc w:val="center"/>
      <w:outlineLvl w:val="4"/>
    </w:pPr>
    <w:rPr>
      <w:rFonts w:cstheme="minorBidi"/>
      <w:b/>
      <w:bCs/>
      <w:sz w:val="28"/>
      <w:szCs w:val="28"/>
      <w:lang w:eastAsia="en-US"/>
    </w:rPr>
  </w:style>
  <w:style w:type="character" w:customStyle="1" w:styleId="29pt0">
    <w:name w:val="Основной текст (2) + 9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42">
    <w:name w:val="Подпись к таблице (4)_"/>
    <w:link w:val="43"/>
    <w:rsid w:val="003C77C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3C77CB"/>
    <w:pPr>
      <w:widowControl w:val="0"/>
      <w:shd w:val="clear" w:color="auto" w:fill="FFFFFF"/>
      <w:spacing w:line="310" w:lineRule="exact"/>
      <w:jc w:val="right"/>
    </w:pPr>
    <w:rPr>
      <w:rFonts w:cstheme="minorBidi"/>
      <w:sz w:val="28"/>
      <w:szCs w:val="28"/>
      <w:lang w:eastAsia="en-US"/>
    </w:rPr>
  </w:style>
  <w:style w:type="character" w:customStyle="1" w:styleId="211pt">
    <w:name w:val="Основной текст (2) + 11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4">
    <w:name w:val="Сноска (4)_"/>
    <w:link w:val="45"/>
    <w:rsid w:val="003C77CB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5">
    <w:name w:val="Сноска (4)"/>
    <w:basedOn w:val="a"/>
    <w:link w:val="44"/>
    <w:rsid w:val="003C77CB"/>
    <w:pPr>
      <w:widowControl w:val="0"/>
      <w:shd w:val="clear" w:color="auto" w:fill="FFFFFF"/>
      <w:spacing w:after="380" w:line="244" w:lineRule="exact"/>
      <w:jc w:val="center"/>
    </w:pPr>
    <w:rPr>
      <w:rFonts w:cstheme="minorBidi"/>
      <w:b/>
      <w:bCs/>
      <w:sz w:val="22"/>
      <w:szCs w:val="22"/>
      <w:lang w:eastAsia="en-US"/>
    </w:rPr>
  </w:style>
  <w:style w:type="character" w:customStyle="1" w:styleId="213pt">
    <w:name w:val="Основной текст (2) + 13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aff4">
    <w:name w:val="Подпись к таблице_"/>
    <w:link w:val="aff5"/>
    <w:rsid w:val="003C77CB"/>
    <w:rPr>
      <w:rFonts w:eastAsia="Times New Roman"/>
      <w:shd w:val="clear" w:color="auto" w:fill="FFFFFF"/>
    </w:rPr>
  </w:style>
  <w:style w:type="paragraph" w:customStyle="1" w:styleId="aff5">
    <w:name w:val="Подпись к таблице"/>
    <w:basedOn w:val="a"/>
    <w:link w:val="aff4"/>
    <w:rsid w:val="003C77CB"/>
    <w:pPr>
      <w:widowControl w:val="0"/>
      <w:shd w:val="clear" w:color="auto" w:fill="FFFFFF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ff6">
    <w:name w:val="Другое_"/>
    <w:link w:val="aff7"/>
    <w:rsid w:val="003C77CB"/>
    <w:rPr>
      <w:rFonts w:eastAsia="Times New Roman"/>
      <w:shd w:val="clear" w:color="auto" w:fill="FFFFFF"/>
    </w:rPr>
  </w:style>
  <w:style w:type="paragraph" w:customStyle="1" w:styleId="aff7">
    <w:name w:val="Другое"/>
    <w:basedOn w:val="a"/>
    <w:link w:val="aff6"/>
    <w:rsid w:val="003C77CB"/>
    <w:pPr>
      <w:widowControl w:val="0"/>
      <w:shd w:val="clear" w:color="auto" w:fill="FFFFFF"/>
      <w:ind w:firstLine="400"/>
    </w:pPr>
    <w:rPr>
      <w:rFonts w:asciiTheme="minorHAnsi" w:hAnsiTheme="minorHAnsi" w:cstheme="minorBidi"/>
      <w:sz w:val="22"/>
      <w:szCs w:val="22"/>
      <w:lang w:eastAsia="en-US"/>
    </w:rPr>
  </w:style>
  <w:style w:type="character" w:styleId="aff8">
    <w:name w:val="Strong"/>
    <w:uiPriority w:val="22"/>
    <w:qFormat/>
    <w:rsid w:val="003C77CB"/>
    <w:rPr>
      <w:b/>
      <w:bCs/>
    </w:rPr>
  </w:style>
  <w:style w:type="paragraph" w:customStyle="1" w:styleId="27">
    <w:name w:val="Основной текст2"/>
    <w:basedOn w:val="a"/>
    <w:rsid w:val="003C77CB"/>
    <w:pPr>
      <w:widowControl w:val="0"/>
      <w:shd w:val="clear" w:color="auto" w:fill="FFFFFF"/>
      <w:spacing w:line="240" w:lineRule="atLeast"/>
      <w:ind w:hanging="1320"/>
    </w:pPr>
    <w:rPr>
      <w:sz w:val="23"/>
      <w:szCs w:val="23"/>
    </w:rPr>
  </w:style>
  <w:style w:type="paragraph" w:styleId="aff9">
    <w:name w:val="Body Text"/>
    <w:aliases w:val="Знак Знак Знак,Знак Знак"/>
    <w:basedOn w:val="a"/>
    <w:link w:val="affa"/>
    <w:uiPriority w:val="99"/>
    <w:rsid w:val="003C77CB"/>
    <w:pPr>
      <w:suppressAutoHyphens/>
      <w:spacing w:after="120"/>
    </w:pPr>
    <w:rPr>
      <w:rFonts w:eastAsia="Calibri"/>
      <w:kern w:val="1"/>
      <w:lang w:eastAsia="ar-SA"/>
    </w:rPr>
  </w:style>
  <w:style w:type="character" w:customStyle="1" w:styleId="affa">
    <w:name w:val="Основной текст Знак"/>
    <w:aliases w:val="Знак Знак Знак Знак,Знак Знак Знак1"/>
    <w:basedOn w:val="a0"/>
    <w:link w:val="aff9"/>
    <w:uiPriority w:val="99"/>
    <w:rsid w:val="003C77CB"/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customStyle="1" w:styleId="formattexttopleveltext">
    <w:name w:val="formattext topleveltext"/>
    <w:basedOn w:val="a"/>
    <w:rsid w:val="003C77CB"/>
    <w:pPr>
      <w:spacing w:before="100" w:beforeAutospacing="1" w:after="100" w:afterAutospacing="1"/>
    </w:pPr>
  </w:style>
  <w:style w:type="paragraph" w:customStyle="1" w:styleId="28">
    <w:name w:val="Обычный2"/>
    <w:rsid w:val="003C77C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nowrap">
    <w:name w:val="nowrap"/>
    <w:rsid w:val="003C77CB"/>
  </w:style>
  <w:style w:type="paragraph" w:customStyle="1" w:styleId="Style25">
    <w:name w:val="Style25"/>
    <w:basedOn w:val="a"/>
    <w:uiPriority w:val="99"/>
    <w:rsid w:val="003C77CB"/>
    <w:pPr>
      <w:widowControl w:val="0"/>
      <w:autoSpaceDE w:val="0"/>
      <w:autoSpaceDN w:val="0"/>
      <w:adjustRightInd w:val="0"/>
      <w:spacing w:line="277" w:lineRule="exact"/>
    </w:pPr>
  </w:style>
  <w:style w:type="character" w:customStyle="1" w:styleId="root">
    <w:name w:val="root"/>
    <w:rsid w:val="003C77CB"/>
  </w:style>
  <w:style w:type="paragraph" w:styleId="32">
    <w:name w:val="Body Text Indent 3"/>
    <w:basedOn w:val="a"/>
    <w:link w:val="33"/>
    <w:uiPriority w:val="99"/>
    <w:unhideWhenUsed/>
    <w:rsid w:val="003C77C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3C77C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extended-textshort">
    <w:name w:val="extended-text__short"/>
    <w:rsid w:val="003C77CB"/>
  </w:style>
  <w:style w:type="paragraph" w:styleId="29">
    <w:name w:val="Body Text Indent 2"/>
    <w:basedOn w:val="a"/>
    <w:link w:val="2a"/>
    <w:uiPriority w:val="99"/>
    <w:rsid w:val="003C77CB"/>
    <w:pPr>
      <w:ind w:firstLine="567"/>
      <w:jc w:val="both"/>
    </w:pPr>
    <w:rPr>
      <w:rFonts w:ascii="Arial" w:hAnsi="Arial"/>
      <w:sz w:val="20"/>
      <w:szCs w:val="20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3C77CB"/>
    <w:rPr>
      <w:rFonts w:ascii="Arial" w:eastAsia="Times New Roman" w:hAnsi="Arial" w:cs="Times New Roman"/>
      <w:sz w:val="20"/>
      <w:szCs w:val="20"/>
      <w:lang w:eastAsia="ru-RU"/>
    </w:rPr>
  </w:style>
  <w:style w:type="paragraph" w:styleId="2b">
    <w:name w:val="Body Text 2"/>
    <w:basedOn w:val="a"/>
    <w:link w:val="2c"/>
    <w:uiPriority w:val="99"/>
    <w:rsid w:val="003C77CB"/>
    <w:pPr>
      <w:jc w:val="both"/>
    </w:pPr>
    <w:rPr>
      <w:rFonts w:ascii="Arial" w:hAnsi="Arial"/>
      <w:color w:val="FF0000"/>
      <w:sz w:val="20"/>
      <w:szCs w:val="20"/>
    </w:rPr>
  </w:style>
  <w:style w:type="character" w:customStyle="1" w:styleId="2c">
    <w:name w:val="Основной текст 2 Знак"/>
    <w:basedOn w:val="a0"/>
    <w:link w:val="2b"/>
    <w:uiPriority w:val="99"/>
    <w:rsid w:val="003C77CB"/>
    <w:rPr>
      <w:rFonts w:ascii="Arial" w:eastAsia="Times New Roman" w:hAnsi="Arial" w:cs="Times New Roman"/>
      <w:color w:val="FF0000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3C77CB"/>
    <w:pPr>
      <w:jc w:val="center"/>
    </w:pPr>
    <w:rPr>
      <w:rFonts w:ascii="Arial" w:hAnsi="Arial"/>
      <w:b/>
      <w:spacing w:val="-16"/>
      <w:sz w:val="20"/>
      <w:szCs w:val="20"/>
    </w:rPr>
  </w:style>
  <w:style w:type="character" w:customStyle="1" w:styleId="35">
    <w:name w:val="Основной текст 3 Знак"/>
    <w:basedOn w:val="a0"/>
    <w:link w:val="34"/>
    <w:uiPriority w:val="99"/>
    <w:rsid w:val="003C77CB"/>
    <w:rPr>
      <w:rFonts w:ascii="Arial" w:eastAsia="Times New Roman" w:hAnsi="Arial" w:cs="Times New Roman"/>
      <w:b/>
      <w:spacing w:val="-16"/>
      <w:sz w:val="20"/>
      <w:szCs w:val="20"/>
      <w:lang w:eastAsia="ru-RU"/>
    </w:rPr>
  </w:style>
  <w:style w:type="character" w:styleId="affb">
    <w:name w:val="page number"/>
    <w:uiPriority w:val="99"/>
    <w:rsid w:val="003C77CB"/>
    <w:rPr>
      <w:rFonts w:cs="Times New Roman"/>
    </w:rPr>
  </w:style>
  <w:style w:type="paragraph" w:customStyle="1" w:styleId="1a">
    <w:name w:val="Абзац списка1"/>
    <w:basedOn w:val="a"/>
    <w:uiPriority w:val="99"/>
    <w:rsid w:val="003C77C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ConsPlusTitle">
    <w:name w:val="ConsPlusTitle"/>
    <w:uiPriority w:val="99"/>
    <w:rsid w:val="003C7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b">
    <w:name w:val="Алик (отступ 1 см)"/>
    <w:basedOn w:val="a"/>
    <w:uiPriority w:val="99"/>
    <w:rsid w:val="003C77CB"/>
    <w:pPr>
      <w:ind w:firstLine="567"/>
      <w:jc w:val="both"/>
    </w:pPr>
    <w:rPr>
      <w:kern w:val="12"/>
      <w:sz w:val="28"/>
      <w:szCs w:val="20"/>
    </w:rPr>
  </w:style>
  <w:style w:type="character" w:customStyle="1" w:styleId="apple-style-span">
    <w:name w:val="apple-style-span"/>
    <w:uiPriority w:val="99"/>
    <w:rsid w:val="003C77CB"/>
    <w:rPr>
      <w:rFonts w:cs="Times New Roman"/>
    </w:rPr>
  </w:style>
  <w:style w:type="paragraph" w:customStyle="1" w:styleId="s1">
    <w:name w:val="s_1"/>
    <w:basedOn w:val="a"/>
    <w:uiPriority w:val="99"/>
    <w:rsid w:val="003C77CB"/>
    <w:pPr>
      <w:spacing w:before="100" w:beforeAutospacing="1" w:after="100" w:afterAutospacing="1"/>
    </w:pPr>
  </w:style>
  <w:style w:type="paragraph" w:customStyle="1" w:styleId="1c">
    <w:name w:val="Обычный1"/>
    <w:uiPriority w:val="99"/>
    <w:rsid w:val="003C77C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"/>
    <w:uiPriority w:val="99"/>
    <w:rsid w:val="003C77CB"/>
    <w:rPr>
      <w:rFonts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ArialUnicodeMS">
    <w:name w:val="Основной текст + Arial Unicode MS"/>
    <w:aliases w:val="9 pt,Интервал 0 pt3"/>
    <w:uiPriority w:val="99"/>
    <w:rsid w:val="003C77CB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FranklinGothicDemi">
    <w:name w:val="Основной текст + Franklin Gothic Demi"/>
    <w:aliases w:val="8 pt,Интервал 0 pt2"/>
    <w:uiPriority w:val="99"/>
    <w:rsid w:val="003C77CB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  <w:style w:type="character" w:customStyle="1" w:styleId="FranklinGothicDemi1">
    <w:name w:val="Основной текст + Franklin Gothic Demi1"/>
    <w:aliases w:val="7,5 pt,Интервал 0 pt1,Основной текст (2) + 11,Не полужирный"/>
    <w:rsid w:val="003C77CB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2d">
    <w:name w:val="Абзац списка2"/>
    <w:basedOn w:val="a"/>
    <w:uiPriority w:val="99"/>
    <w:rsid w:val="003C77CB"/>
    <w:pPr>
      <w:ind w:left="720"/>
      <w:contextualSpacing/>
    </w:pPr>
    <w:rPr>
      <w:sz w:val="20"/>
      <w:szCs w:val="20"/>
    </w:rPr>
  </w:style>
  <w:style w:type="paragraph" w:customStyle="1" w:styleId="s16">
    <w:name w:val="s_16"/>
    <w:basedOn w:val="a"/>
    <w:uiPriority w:val="99"/>
    <w:rsid w:val="003C77CB"/>
    <w:pPr>
      <w:spacing w:before="100" w:beforeAutospacing="1" w:after="100" w:afterAutospacing="1"/>
    </w:pPr>
  </w:style>
  <w:style w:type="character" w:customStyle="1" w:styleId="affc">
    <w:name w:val="Заголовок Знак"/>
    <w:locked/>
    <w:rsid w:val="003C77CB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1d">
    <w:name w:val="Название Знак1"/>
    <w:basedOn w:val="a0"/>
    <w:uiPriority w:val="10"/>
    <w:locked/>
    <w:rsid w:val="003C77C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77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77CB"/>
    <w:pPr>
      <w:keepNext/>
      <w:keepLines/>
      <w:spacing w:before="40"/>
      <w:jc w:val="center"/>
      <w:outlineLvl w:val="1"/>
    </w:pPr>
    <w:rPr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77CB"/>
    <w:pPr>
      <w:keepNext/>
      <w:keepLines/>
      <w:spacing w:before="4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C77CB"/>
    <w:pPr>
      <w:keepNext/>
      <w:keepLines/>
      <w:spacing w:before="40"/>
      <w:jc w:val="center"/>
      <w:outlineLvl w:val="3"/>
    </w:pPr>
    <w:rPr>
      <w:b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77CB"/>
    <w:pPr>
      <w:keepNext/>
      <w:keepLines/>
      <w:spacing w:before="4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77CB"/>
    <w:pPr>
      <w:keepNext/>
      <w:keepLines/>
      <w:spacing w:before="40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77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77C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77CB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C77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No Spacing"/>
    <w:aliases w:val="Рабочий"/>
    <w:link w:val="a4"/>
    <w:uiPriority w:val="1"/>
    <w:qFormat/>
    <w:rsid w:val="003C77C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Без интервала Знак"/>
    <w:aliases w:val="Рабочий Знак"/>
    <w:link w:val="a3"/>
    <w:uiPriority w:val="1"/>
    <w:qFormat/>
    <w:locked/>
    <w:rsid w:val="003C77CB"/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Абзац списка Знак"/>
    <w:aliases w:val="A_маркированный_список Знак,_Абзац списка Знак,Абзац Стас Знак,List Paragraph Знак,lp1 Знак,Bullet List Знак,FooterText Знак,numbered Знак,ТЗ список Знак,Абзац списка литеральный Знак,Bullet 1 Знак,Use Case List Paragraph Знак"/>
    <w:link w:val="a6"/>
    <w:uiPriority w:val="34"/>
    <w:qFormat/>
    <w:locked/>
    <w:rsid w:val="003C77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A_маркированный_список,_Абзац списка,Абзац Стас,List Paragraph,lp1,Bullet List,FooterText,numbered,ТЗ список,Абзац списка литеральный,Bullet 1,Use Case List Paragraph,Маркер,Table-Normal,RSHB_Table-Normal,Список дефисный,Заговок Марина"/>
    <w:basedOn w:val="a"/>
    <w:link w:val="a5"/>
    <w:uiPriority w:val="34"/>
    <w:qFormat/>
    <w:rsid w:val="003C77CB"/>
    <w:pPr>
      <w:ind w:left="720"/>
      <w:contextualSpacing/>
    </w:pPr>
  </w:style>
  <w:style w:type="paragraph" w:customStyle="1" w:styleId="11">
    <w:name w:val="Заголовок 1 ДОКЛАД"/>
    <w:basedOn w:val="a"/>
    <w:uiPriority w:val="99"/>
    <w:rsid w:val="003C77CB"/>
    <w:pPr>
      <w:spacing w:after="240"/>
      <w:jc w:val="center"/>
    </w:pPr>
    <w:rPr>
      <w:b/>
      <w:bCs/>
      <w:kern w:val="32"/>
      <w:sz w:val="28"/>
      <w:szCs w:val="28"/>
    </w:rPr>
  </w:style>
  <w:style w:type="paragraph" w:customStyle="1" w:styleId="ConsNormal">
    <w:name w:val="ConsNormal"/>
    <w:uiPriority w:val="99"/>
    <w:rsid w:val="003C77CB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2">
    <w:name w:val="Основной текст1"/>
    <w:basedOn w:val="a"/>
    <w:link w:val="a7"/>
    <w:rsid w:val="003C77CB"/>
    <w:pPr>
      <w:jc w:val="both"/>
    </w:pPr>
    <w:rPr>
      <w:sz w:val="28"/>
      <w:szCs w:val="28"/>
    </w:rPr>
  </w:style>
  <w:style w:type="character" w:customStyle="1" w:styleId="a7">
    <w:name w:val="Основной текст_"/>
    <w:basedOn w:val="a0"/>
    <w:link w:val="12"/>
    <w:locked/>
    <w:rsid w:val="003C77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C77CB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3C77CB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C77CB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rsid w:val="003C77CB"/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3C77CB"/>
    <w:pPr>
      <w:widowControl w:val="0"/>
      <w:autoSpaceDE w:val="0"/>
      <w:autoSpaceDN w:val="0"/>
      <w:adjustRightInd w:val="0"/>
      <w:spacing w:line="326" w:lineRule="exact"/>
      <w:ind w:firstLine="739"/>
      <w:jc w:val="both"/>
    </w:pPr>
    <w:rPr>
      <w:rFonts w:ascii="Cambria" w:hAnsi="Cambria"/>
    </w:rPr>
  </w:style>
  <w:style w:type="character" w:customStyle="1" w:styleId="FontStyle21">
    <w:name w:val="Font Style21"/>
    <w:uiPriority w:val="99"/>
    <w:rsid w:val="003C77CB"/>
    <w:rPr>
      <w:rFonts w:ascii="Cambria" w:hAnsi="Cambria" w:cs="Cambria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C77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77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3C77CB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3C77CB"/>
    <w:pPr>
      <w:widowControl w:val="0"/>
      <w:autoSpaceDE w:val="0"/>
      <w:autoSpaceDN w:val="0"/>
      <w:adjustRightInd w:val="0"/>
      <w:spacing w:line="288" w:lineRule="exact"/>
      <w:ind w:firstLine="857"/>
      <w:jc w:val="both"/>
    </w:pPr>
    <w:rPr>
      <w:rFonts w:eastAsia="Calibri"/>
    </w:rPr>
  </w:style>
  <w:style w:type="character" w:customStyle="1" w:styleId="ac">
    <w:name w:val="Основной текст + Не полужирный"/>
    <w:aliases w:val="Интервал 0 pt,Основной текст + 11 pt1,Полужирный"/>
    <w:rsid w:val="003C77CB"/>
    <w:rPr>
      <w:rFonts w:ascii="Times New Roman" w:hAnsi="Times New Roman" w:cs="Times New Roman"/>
      <w:b/>
      <w:bCs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paragraph" w:styleId="ad">
    <w:name w:val="Balloon Text"/>
    <w:basedOn w:val="a"/>
    <w:link w:val="ae"/>
    <w:uiPriority w:val="99"/>
    <w:unhideWhenUsed/>
    <w:rsid w:val="003C77C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3C77CB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C77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unhideWhenUsed/>
    <w:rsid w:val="003C77CB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unhideWhenUsed/>
    <w:rsid w:val="003C77CB"/>
    <w:rPr>
      <w:vertAlign w:val="superscript"/>
    </w:rPr>
  </w:style>
  <w:style w:type="table" w:customStyle="1" w:styleId="23">
    <w:name w:val="Сетка таблицы2"/>
    <w:basedOn w:val="a1"/>
    <w:next w:val="af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qFormat/>
    <w:rsid w:val="003C77CB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uiPriority w:val="99"/>
    <w:rsid w:val="003C7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Заголовок !"/>
    <w:basedOn w:val="a6"/>
    <w:uiPriority w:val="99"/>
    <w:qFormat/>
    <w:rsid w:val="003C77CB"/>
    <w:pPr>
      <w:tabs>
        <w:tab w:val="left" w:pos="851"/>
        <w:tab w:val="left" w:pos="1134"/>
      </w:tabs>
      <w:suppressAutoHyphens/>
      <w:spacing w:line="276" w:lineRule="auto"/>
      <w:ind w:left="0"/>
      <w:jc w:val="center"/>
    </w:pPr>
    <w:rPr>
      <w:rFonts w:eastAsia="MS Mincho"/>
      <w:b/>
      <w:color w:val="000000"/>
      <w:sz w:val="28"/>
      <w:szCs w:val="22"/>
      <w:lang w:eastAsia="ja-JP"/>
    </w:rPr>
  </w:style>
  <w:style w:type="paragraph" w:styleId="af4">
    <w:name w:val="Title"/>
    <w:basedOn w:val="a"/>
    <w:link w:val="af5"/>
    <w:uiPriority w:val="10"/>
    <w:qFormat/>
    <w:rsid w:val="003C77CB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uiPriority w:val="10"/>
    <w:rsid w:val="003C7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Normal (Web)"/>
    <w:basedOn w:val="a"/>
    <w:uiPriority w:val="99"/>
    <w:unhideWhenUsed/>
    <w:rsid w:val="003C77CB"/>
    <w:pPr>
      <w:spacing w:before="100" w:beforeAutospacing="1" w:after="100" w:afterAutospacing="1"/>
    </w:pPr>
  </w:style>
  <w:style w:type="paragraph" w:styleId="af7">
    <w:name w:val="endnote text"/>
    <w:basedOn w:val="a"/>
    <w:link w:val="af8"/>
    <w:uiPriority w:val="99"/>
    <w:semiHidden/>
    <w:unhideWhenUsed/>
    <w:rsid w:val="003C77C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3C77CB"/>
    <w:rPr>
      <w:vertAlign w:val="superscript"/>
    </w:rPr>
  </w:style>
  <w:style w:type="paragraph" w:customStyle="1" w:styleId="14">
    <w:name w:val="Стиль1"/>
    <w:basedOn w:val="a"/>
    <w:link w:val="15"/>
    <w:qFormat/>
    <w:rsid w:val="003C77CB"/>
    <w:pPr>
      <w:jc w:val="both"/>
    </w:pPr>
    <w:rPr>
      <w:sz w:val="28"/>
      <w:szCs w:val="28"/>
    </w:rPr>
  </w:style>
  <w:style w:type="character" w:customStyle="1" w:styleId="15">
    <w:name w:val="Стиль1 Знак"/>
    <w:basedOn w:val="a0"/>
    <w:link w:val="14"/>
    <w:rsid w:val="003C77C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a">
    <w:name w:val="Hyperlink"/>
    <w:basedOn w:val="a0"/>
    <w:uiPriority w:val="99"/>
    <w:unhideWhenUsed/>
    <w:rsid w:val="003C77CB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3C77CB"/>
    <w:rPr>
      <w:color w:val="800080"/>
      <w:u w:val="single"/>
    </w:rPr>
  </w:style>
  <w:style w:type="paragraph" w:styleId="afc">
    <w:name w:val="Body Text Indent"/>
    <w:basedOn w:val="a"/>
    <w:link w:val="afd"/>
    <w:uiPriority w:val="99"/>
    <w:rsid w:val="003C77CB"/>
    <w:pPr>
      <w:spacing w:after="120"/>
      <w:ind w:left="283"/>
    </w:pPr>
    <w:rPr>
      <w:rFonts w:eastAsia="Calibri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C77CB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next w:val="af"/>
    <w:uiPriority w:val="39"/>
    <w:rsid w:val="003C7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0"/>
    <w:uiPriority w:val="99"/>
    <w:semiHidden/>
    <w:unhideWhenUsed/>
    <w:rsid w:val="003C77CB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C77CB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C77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C77CB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C77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51">
    <w:name w:val="Сетка таблицы5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Содержимое таблицы"/>
    <w:basedOn w:val="a"/>
    <w:uiPriority w:val="99"/>
    <w:qFormat/>
    <w:rsid w:val="003C77CB"/>
    <w:pPr>
      <w:suppressLineNumbers/>
      <w:suppressAutoHyphens/>
    </w:pPr>
  </w:style>
  <w:style w:type="character" w:customStyle="1" w:styleId="2115pt">
    <w:name w:val="Основной текст (2) + 11;5 pt;Не полужирный"/>
    <w:basedOn w:val="a0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customStyle="1" w:styleId="210">
    <w:name w:val="Сетка таблицы21"/>
    <w:basedOn w:val="a1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0pt">
    <w:name w:val="Основной текст + 8;5 pt;Интервал 0 pt"/>
    <w:basedOn w:val="a0"/>
    <w:rsid w:val="003C77C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sz w:val="17"/>
      <w:szCs w:val="17"/>
      <w:u w:val="none"/>
      <w:lang w:val="ru-RU" w:eastAsia="ru-RU" w:bidi="ru-RU"/>
    </w:rPr>
  </w:style>
  <w:style w:type="table" w:customStyle="1" w:styleId="220">
    <w:name w:val="Сетка таблицы22"/>
    <w:basedOn w:val="a1"/>
    <w:next w:val="af"/>
    <w:uiPriority w:val="5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"/>
    <w:uiPriority w:val="39"/>
    <w:rsid w:val="003C77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link w:val="25"/>
    <w:rsid w:val="003C77C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3C77CB"/>
    <w:pPr>
      <w:widowControl w:val="0"/>
      <w:shd w:val="clear" w:color="auto" w:fill="FFFFFF"/>
      <w:spacing w:line="288" w:lineRule="exact"/>
      <w:ind w:hanging="1520"/>
      <w:jc w:val="center"/>
    </w:pPr>
    <w:rPr>
      <w:rFonts w:cstheme="minorBidi"/>
      <w:sz w:val="28"/>
      <w:szCs w:val="28"/>
      <w:lang w:eastAsia="en-US"/>
    </w:rPr>
  </w:style>
  <w:style w:type="character" w:customStyle="1" w:styleId="26">
    <w:name w:val="Основной текст (2) + Курсив"/>
    <w:rsid w:val="003C77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">
    <w:name w:val="Заголовок Знак1"/>
    <w:rsid w:val="003C77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SpacingChar">
    <w:name w:val="No Spacing Char"/>
    <w:link w:val="19"/>
    <w:locked/>
    <w:rsid w:val="003C77CB"/>
    <w:rPr>
      <w:rFonts w:ascii="Times New Roman" w:hAnsi="Times New Roman"/>
      <w:lang w:eastAsia="ru-RU"/>
    </w:rPr>
  </w:style>
  <w:style w:type="paragraph" w:customStyle="1" w:styleId="19">
    <w:name w:val="Без интервала1"/>
    <w:link w:val="NoSpacingChar"/>
    <w:rsid w:val="003C77CB"/>
    <w:pPr>
      <w:spacing w:after="0" w:line="240" w:lineRule="auto"/>
    </w:pPr>
    <w:rPr>
      <w:rFonts w:ascii="Times New Roman" w:hAnsi="Times New Roman"/>
      <w:lang w:eastAsia="ru-RU"/>
    </w:rPr>
  </w:style>
  <w:style w:type="character" w:customStyle="1" w:styleId="29pt">
    <w:name w:val="Основной текст (2) + 9 pt"/>
    <w:rsid w:val="003C7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2">
    <w:name w:val="Заголовок №5_"/>
    <w:link w:val="53"/>
    <w:rsid w:val="003C77CB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3C77CB"/>
    <w:pPr>
      <w:widowControl w:val="0"/>
      <w:shd w:val="clear" w:color="auto" w:fill="FFFFFF"/>
      <w:spacing w:before="320" w:line="310" w:lineRule="exact"/>
      <w:ind w:hanging="1900"/>
      <w:jc w:val="center"/>
      <w:outlineLvl w:val="4"/>
    </w:pPr>
    <w:rPr>
      <w:rFonts w:cstheme="minorBidi"/>
      <w:b/>
      <w:bCs/>
      <w:sz w:val="28"/>
      <w:szCs w:val="28"/>
      <w:lang w:eastAsia="en-US"/>
    </w:rPr>
  </w:style>
  <w:style w:type="character" w:customStyle="1" w:styleId="29pt0">
    <w:name w:val="Основной текст (2) + 9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42">
    <w:name w:val="Подпись к таблице (4)_"/>
    <w:link w:val="43"/>
    <w:rsid w:val="003C77C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3C77CB"/>
    <w:pPr>
      <w:widowControl w:val="0"/>
      <w:shd w:val="clear" w:color="auto" w:fill="FFFFFF"/>
      <w:spacing w:line="310" w:lineRule="exact"/>
      <w:jc w:val="right"/>
    </w:pPr>
    <w:rPr>
      <w:rFonts w:cstheme="minorBidi"/>
      <w:sz w:val="28"/>
      <w:szCs w:val="28"/>
      <w:lang w:eastAsia="en-US"/>
    </w:rPr>
  </w:style>
  <w:style w:type="character" w:customStyle="1" w:styleId="211pt">
    <w:name w:val="Основной текст (2) + 11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4">
    <w:name w:val="Сноска (4)_"/>
    <w:link w:val="45"/>
    <w:rsid w:val="003C77CB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5">
    <w:name w:val="Сноска (4)"/>
    <w:basedOn w:val="a"/>
    <w:link w:val="44"/>
    <w:rsid w:val="003C77CB"/>
    <w:pPr>
      <w:widowControl w:val="0"/>
      <w:shd w:val="clear" w:color="auto" w:fill="FFFFFF"/>
      <w:spacing w:after="380" w:line="244" w:lineRule="exact"/>
      <w:jc w:val="center"/>
    </w:pPr>
    <w:rPr>
      <w:rFonts w:cstheme="minorBidi"/>
      <w:b/>
      <w:bCs/>
      <w:sz w:val="22"/>
      <w:szCs w:val="22"/>
      <w:lang w:eastAsia="en-US"/>
    </w:rPr>
  </w:style>
  <w:style w:type="character" w:customStyle="1" w:styleId="213pt">
    <w:name w:val="Основной текст (2) + 13 pt;Полужирный"/>
    <w:rsid w:val="003C7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aff4">
    <w:name w:val="Подпись к таблице_"/>
    <w:link w:val="aff5"/>
    <w:rsid w:val="003C77CB"/>
    <w:rPr>
      <w:rFonts w:eastAsia="Times New Roman"/>
      <w:shd w:val="clear" w:color="auto" w:fill="FFFFFF"/>
    </w:rPr>
  </w:style>
  <w:style w:type="paragraph" w:customStyle="1" w:styleId="aff5">
    <w:name w:val="Подпись к таблице"/>
    <w:basedOn w:val="a"/>
    <w:link w:val="aff4"/>
    <w:rsid w:val="003C77CB"/>
    <w:pPr>
      <w:widowControl w:val="0"/>
      <w:shd w:val="clear" w:color="auto" w:fill="FFFFFF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ff6">
    <w:name w:val="Другое_"/>
    <w:link w:val="aff7"/>
    <w:rsid w:val="003C77CB"/>
    <w:rPr>
      <w:rFonts w:eastAsia="Times New Roman"/>
      <w:shd w:val="clear" w:color="auto" w:fill="FFFFFF"/>
    </w:rPr>
  </w:style>
  <w:style w:type="paragraph" w:customStyle="1" w:styleId="aff7">
    <w:name w:val="Другое"/>
    <w:basedOn w:val="a"/>
    <w:link w:val="aff6"/>
    <w:rsid w:val="003C77CB"/>
    <w:pPr>
      <w:widowControl w:val="0"/>
      <w:shd w:val="clear" w:color="auto" w:fill="FFFFFF"/>
      <w:ind w:firstLine="400"/>
    </w:pPr>
    <w:rPr>
      <w:rFonts w:asciiTheme="minorHAnsi" w:hAnsiTheme="minorHAnsi" w:cstheme="minorBidi"/>
      <w:sz w:val="22"/>
      <w:szCs w:val="22"/>
      <w:lang w:eastAsia="en-US"/>
    </w:rPr>
  </w:style>
  <w:style w:type="character" w:styleId="aff8">
    <w:name w:val="Strong"/>
    <w:uiPriority w:val="22"/>
    <w:qFormat/>
    <w:rsid w:val="003C77CB"/>
    <w:rPr>
      <w:b/>
      <w:bCs/>
    </w:rPr>
  </w:style>
  <w:style w:type="paragraph" w:customStyle="1" w:styleId="27">
    <w:name w:val="Основной текст2"/>
    <w:basedOn w:val="a"/>
    <w:rsid w:val="003C77CB"/>
    <w:pPr>
      <w:widowControl w:val="0"/>
      <w:shd w:val="clear" w:color="auto" w:fill="FFFFFF"/>
      <w:spacing w:line="240" w:lineRule="atLeast"/>
      <w:ind w:hanging="1320"/>
    </w:pPr>
    <w:rPr>
      <w:sz w:val="23"/>
      <w:szCs w:val="23"/>
    </w:rPr>
  </w:style>
  <w:style w:type="paragraph" w:styleId="aff9">
    <w:name w:val="Body Text"/>
    <w:aliases w:val="Знак Знак Знак,Знак Знак"/>
    <w:basedOn w:val="a"/>
    <w:link w:val="affa"/>
    <w:uiPriority w:val="99"/>
    <w:rsid w:val="003C77CB"/>
    <w:pPr>
      <w:suppressAutoHyphens/>
      <w:spacing w:after="120"/>
    </w:pPr>
    <w:rPr>
      <w:rFonts w:eastAsia="Calibri"/>
      <w:kern w:val="1"/>
      <w:lang w:eastAsia="ar-SA"/>
    </w:rPr>
  </w:style>
  <w:style w:type="character" w:customStyle="1" w:styleId="affa">
    <w:name w:val="Основной текст Знак"/>
    <w:aliases w:val="Знак Знак Знак Знак,Знак Знак Знак1"/>
    <w:basedOn w:val="a0"/>
    <w:link w:val="aff9"/>
    <w:uiPriority w:val="99"/>
    <w:rsid w:val="003C77CB"/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customStyle="1" w:styleId="formattexttopleveltext">
    <w:name w:val="formattext topleveltext"/>
    <w:basedOn w:val="a"/>
    <w:rsid w:val="003C77CB"/>
    <w:pPr>
      <w:spacing w:before="100" w:beforeAutospacing="1" w:after="100" w:afterAutospacing="1"/>
    </w:pPr>
  </w:style>
  <w:style w:type="paragraph" w:customStyle="1" w:styleId="28">
    <w:name w:val="Обычный2"/>
    <w:rsid w:val="003C77C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nowrap">
    <w:name w:val="nowrap"/>
    <w:rsid w:val="003C77CB"/>
  </w:style>
  <w:style w:type="paragraph" w:customStyle="1" w:styleId="Style25">
    <w:name w:val="Style25"/>
    <w:basedOn w:val="a"/>
    <w:uiPriority w:val="99"/>
    <w:rsid w:val="003C77CB"/>
    <w:pPr>
      <w:widowControl w:val="0"/>
      <w:autoSpaceDE w:val="0"/>
      <w:autoSpaceDN w:val="0"/>
      <w:adjustRightInd w:val="0"/>
      <w:spacing w:line="277" w:lineRule="exact"/>
    </w:pPr>
  </w:style>
  <w:style w:type="character" w:customStyle="1" w:styleId="root">
    <w:name w:val="root"/>
    <w:rsid w:val="003C77CB"/>
  </w:style>
  <w:style w:type="paragraph" w:styleId="32">
    <w:name w:val="Body Text Indent 3"/>
    <w:basedOn w:val="a"/>
    <w:link w:val="33"/>
    <w:uiPriority w:val="99"/>
    <w:unhideWhenUsed/>
    <w:rsid w:val="003C77C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3C77C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extended-textshort">
    <w:name w:val="extended-text__short"/>
    <w:rsid w:val="003C77CB"/>
  </w:style>
  <w:style w:type="paragraph" w:styleId="29">
    <w:name w:val="Body Text Indent 2"/>
    <w:basedOn w:val="a"/>
    <w:link w:val="2a"/>
    <w:uiPriority w:val="99"/>
    <w:rsid w:val="003C77CB"/>
    <w:pPr>
      <w:ind w:firstLine="567"/>
      <w:jc w:val="both"/>
    </w:pPr>
    <w:rPr>
      <w:rFonts w:ascii="Arial" w:hAnsi="Arial"/>
      <w:sz w:val="20"/>
      <w:szCs w:val="20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3C77CB"/>
    <w:rPr>
      <w:rFonts w:ascii="Arial" w:eastAsia="Times New Roman" w:hAnsi="Arial" w:cs="Times New Roman"/>
      <w:sz w:val="20"/>
      <w:szCs w:val="20"/>
      <w:lang w:eastAsia="ru-RU"/>
    </w:rPr>
  </w:style>
  <w:style w:type="paragraph" w:styleId="2b">
    <w:name w:val="Body Text 2"/>
    <w:basedOn w:val="a"/>
    <w:link w:val="2c"/>
    <w:uiPriority w:val="99"/>
    <w:rsid w:val="003C77CB"/>
    <w:pPr>
      <w:jc w:val="both"/>
    </w:pPr>
    <w:rPr>
      <w:rFonts w:ascii="Arial" w:hAnsi="Arial"/>
      <w:color w:val="FF0000"/>
      <w:sz w:val="20"/>
      <w:szCs w:val="20"/>
    </w:rPr>
  </w:style>
  <w:style w:type="character" w:customStyle="1" w:styleId="2c">
    <w:name w:val="Основной текст 2 Знак"/>
    <w:basedOn w:val="a0"/>
    <w:link w:val="2b"/>
    <w:uiPriority w:val="99"/>
    <w:rsid w:val="003C77CB"/>
    <w:rPr>
      <w:rFonts w:ascii="Arial" w:eastAsia="Times New Roman" w:hAnsi="Arial" w:cs="Times New Roman"/>
      <w:color w:val="FF0000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3C77CB"/>
    <w:pPr>
      <w:jc w:val="center"/>
    </w:pPr>
    <w:rPr>
      <w:rFonts w:ascii="Arial" w:hAnsi="Arial"/>
      <w:b/>
      <w:spacing w:val="-16"/>
      <w:sz w:val="20"/>
      <w:szCs w:val="20"/>
    </w:rPr>
  </w:style>
  <w:style w:type="character" w:customStyle="1" w:styleId="35">
    <w:name w:val="Основной текст 3 Знак"/>
    <w:basedOn w:val="a0"/>
    <w:link w:val="34"/>
    <w:uiPriority w:val="99"/>
    <w:rsid w:val="003C77CB"/>
    <w:rPr>
      <w:rFonts w:ascii="Arial" w:eastAsia="Times New Roman" w:hAnsi="Arial" w:cs="Times New Roman"/>
      <w:b/>
      <w:spacing w:val="-16"/>
      <w:sz w:val="20"/>
      <w:szCs w:val="20"/>
      <w:lang w:eastAsia="ru-RU"/>
    </w:rPr>
  </w:style>
  <w:style w:type="character" w:styleId="affb">
    <w:name w:val="page number"/>
    <w:uiPriority w:val="99"/>
    <w:rsid w:val="003C77CB"/>
    <w:rPr>
      <w:rFonts w:cs="Times New Roman"/>
    </w:rPr>
  </w:style>
  <w:style w:type="paragraph" w:customStyle="1" w:styleId="1a">
    <w:name w:val="Абзац списка1"/>
    <w:basedOn w:val="a"/>
    <w:uiPriority w:val="99"/>
    <w:rsid w:val="003C77C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ConsPlusTitle">
    <w:name w:val="ConsPlusTitle"/>
    <w:uiPriority w:val="99"/>
    <w:rsid w:val="003C7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b">
    <w:name w:val="Алик (отступ 1 см)"/>
    <w:basedOn w:val="a"/>
    <w:uiPriority w:val="99"/>
    <w:rsid w:val="003C77CB"/>
    <w:pPr>
      <w:ind w:firstLine="567"/>
      <w:jc w:val="both"/>
    </w:pPr>
    <w:rPr>
      <w:kern w:val="12"/>
      <w:sz w:val="28"/>
      <w:szCs w:val="20"/>
    </w:rPr>
  </w:style>
  <w:style w:type="character" w:customStyle="1" w:styleId="apple-style-span">
    <w:name w:val="apple-style-span"/>
    <w:uiPriority w:val="99"/>
    <w:rsid w:val="003C77CB"/>
    <w:rPr>
      <w:rFonts w:cs="Times New Roman"/>
    </w:rPr>
  </w:style>
  <w:style w:type="paragraph" w:customStyle="1" w:styleId="s1">
    <w:name w:val="s_1"/>
    <w:basedOn w:val="a"/>
    <w:uiPriority w:val="99"/>
    <w:rsid w:val="003C77CB"/>
    <w:pPr>
      <w:spacing w:before="100" w:beforeAutospacing="1" w:after="100" w:afterAutospacing="1"/>
    </w:pPr>
  </w:style>
  <w:style w:type="paragraph" w:customStyle="1" w:styleId="1c">
    <w:name w:val="Обычный1"/>
    <w:uiPriority w:val="99"/>
    <w:rsid w:val="003C77C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"/>
    <w:uiPriority w:val="99"/>
    <w:rsid w:val="003C77CB"/>
    <w:rPr>
      <w:rFonts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ArialUnicodeMS">
    <w:name w:val="Основной текст + Arial Unicode MS"/>
    <w:aliases w:val="9 pt,Интервал 0 pt3"/>
    <w:uiPriority w:val="99"/>
    <w:rsid w:val="003C77CB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FranklinGothicDemi">
    <w:name w:val="Основной текст + Franklin Gothic Demi"/>
    <w:aliases w:val="8 pt,Интервал 0 pt2"/>
    <w:uiPriority w:val="99"/>
    <w:rsid w:val="003C77CB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  <w:style w:type="character" w:customStyle="1" w:styleId="FranklinGothicDemi1">
    <w:name w:val="Основной текст + Franklin Gothic Demi1"/>
    <w:aliases w:val="7,5 pt,Интервал 0 pt1,Основной текст (2) + 11,Не полужирный"/>
    <w:rsid w:val="003C77CB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2d">
    <w:name w:val="Абзац списка2"/>
    <w:basedOn w:val="a"/>
    <w:uiPriority w:val="99"/>
    <w:rsid w:val="003C77CB"/>
    <w:pPr>
      <w:ind w:left="720"/>
      <w:contextualSpacing/>
    </w:pPr>
    <w:rPr>
      <w:sz w:val="20"/>
      <w:szCs w:val="20"/>
    </w:rPr>
  </w:style>
  <w:style w:type="paragraph" w:customStyle="1" w:styleId="s16">
    <w:name w:val="s_16"/>
    <w:basedOn w:val="a"/>
    <w:uiPriority w:val="99"/>
    <w:rsid w:val="003C77CB"/>
    <w:pPr>
      <w:spacing w:before="100" w:beforeAutospacing="1" w:after="100" w:afterAutospacing="1"/>
    </w:pPr>
  </w:style>
  <w:style w:type="character" w:customStyle="1" w:styleId="affc">
    <w:name w:val="Заголовок Знак"/>
    <w:locked/>
    <w:rsid w:val="003C77CB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1d">
    <w:name w:val="Название Знак1"/>
    <w:basedOn w:val="a0"/>
    <w:uiPriority w:val="10"/>
    <w:locked/>
    <w:rsid w:val="003C77C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26" Type="http://schemas.openxmlformats.org/officeDocument/2006/relationships/hyperlink" Target="consultantplus://offline/ref=BE25A63FDD2F52B39307435DC26DC82A3F87EE425870E0AA5FFFFA37E0BADEE4F8BECB831A99A8677B0DFAMEg6J" TargetMode="External"/><Relationship Id="rId39" Type="http://schemas.openxmlformats.org/officeDocument/2006/relationships/chart" Target="charts/chart23.xml"/><Relationship Id="rId21" Type="http://schemas.openxmlformats.org/officeDocument/2006/relationships/chart" Target="charts/chart12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50" Type="http://schemas.openxmlformats.org/officeDocument/2006/relationships/hyperlink" Target="https://vk.com/moposadsky?w=address-173989966_55303" TargetMode="External"/><Relationship Id="rId55" Type="http://schemas.openxmlformats.org/officeDocument/2006/relationships/chart" Target="charts/chart37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9" Type="http://schemas.openxmlformats.org/officeDocument/2006/relationships/hyperlink" Target="consultantplus://offline/ref=CF98D933583F08E43DD8BE1D55DD5EFB45D1EF465AEE4658C49EF6C79B71C7DB78CED00FD95ABD9E83387F9E2A9F3E0CFA449F813401N0g5J" TargetMode="External"/><Relationship Id="rId11" Type="http://schemas.openxmlformats.org/officeDocument/2006/relationships/chart" Target="charts/chart3.xml"/><Relationship Id="rId24" Type="http://schemas.openxmlformats.org/officeDocument/2006/relationships/hyperlink" Target="consultantplus://offline/ref=BE25A63FDD2F52B39307435DC26DC82A3E8BEB445524B7A80EAAF432E8EA84F4EEF7C7860499A97A7B06ACB53153E9AC2A0DF8052FC923A9MCg7J" TargetMode="Externa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chart" Target="charts/chart35.xml"/><Relationship Id="rId58" Type="http://schemas.openxmlformats.org/officeDocument/2006/relationships/chart" Target="charts/chart40.xml"/><Relationship Id="rId5" Type="http://schemas.openxmlformats.org/officeDocument/2006/relationships/webSettings" Target="webSettings.xml"/><Relationship Id="rId61" Type="http://schemas.openxmlformats.org/officeDocument/2006/relationships/chart" Target="charts/chart43.xml"/><Relationship Id="rId19" Type="http://schemas.openxmlformats.org/officeDocument/2006/relationships/chart" Target="charts/chart10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hyperlink" Target="consultantplus://offline/ref=BE25A63FDD2F52B39307435DC26DC82A3E8AE8455423B7A80EAAF432E8EA84F4EEF7C7860499AD787106ACB53153E9AC2A0DF8052FC923A9MCg7J" TargetMode="External"/><Relationship Id="rId30" Type="http://schemas.openxmlformats.org/officeDocument/2006/relationships/hyperlink" Target="consultantplus://offline/ref=CF98D933583F08E43DD8B70452DD5EFB43D3EC425CE84658C49EF6C79B71C7DB6ACE8806D85FA595D67739CB25N9gCJ" TargetMode="Externa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chart" Target="charts/chart38.xml"/><Relationship Id="rId64" Type="http://schemas.openxmlformats.org/officeDocument/2006/relationships/theme" Target="theme/theme1.xml"/><Relationship Id="rId8" Type="http://schemas.openxmlformats.org/officeDocument/2006/relationships/hyperlink" Target="file:///C:\Users\00464\Downloads\&#1055;&#1088;&#1080;&#1083;&#1086;&#1078;&#1077;&#1085;&#1080;&#1077;.docx" TargetMode="External"/><Relationship Id="rId51" Type="http://schemas.openxmlformats.org/officeDocument/2006/relationships/hyperlink" Target="https://vk.com/mo_petrovsk?w=address-39023703_60784" TargetMode="External"/><Relationship Id="rId3" Type="http://schemas.microsoft.com/office/2007/relationships/stylesWithEffects" Target="stylesWithEffect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hyperlink" Target="consultantplus://offline/ref=BE25A63FDD2F52B393075C4CD76DC82A3F8EEC465527B7A80EAAF432E8EA84F4FCF79F8A059DB7797813FAE477M0g4J" TargetMode="Externa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59" Type="http://schemas.openxmlformats.org/officeDocument/2006/relationships/chart" Target="charts/chart41.xml"/><Relationship Id="rId20" Type="http://schemas.openxmlformats.org/officeDocument/2006/relationships/chart" Target="charts/chart11.xml"/><Relationship Id="rId41" Type="http://schemas.openxmlformats.org/officeDocument/2006/relationships/chart" Target="charts/chart25.xml"/><Relationship Id="rId54" Type="http://schemas.openxmlformats.org/officeDocument/2006/relationships/chart" Target="charts/chart3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chart" Target="charts/chart14.xml"/><Relationship Id="rId28" Type="http://schemas.openxmlformats.org/officeDocument/2006/relationships/hyperlink" Target="consultantplus://offline/ref=BE25A63FDD2F52B39307435DC26DC82A3C86ED475121B7A80EAAF432E8EA84F4FCF79F8A059DB7797813FAE477M0g4J" TargetMode="Externa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chart" Target="charts/chart39.xml"/><Relationship Id="rId10" Type="http://schemas.openxmlformats.org/officeDocument/2006/relationships/chart" Target="charts/chart2.xml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4.xml"/><Relationship Id="rId60" Type="http://schemas.openxmlformats.org/officeDocument/2006/relationships/chart" Target="charts/chart4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52"/>
          <c:y val="0.11610756852114798"/>
          <c:w val="0.8332111280345495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F-445B-BBB6-97714AF5DB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12</c:v>
                </c:pt>
                <c:pt idx="2">
                  <c:v>0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F-445B-BBB6-97714AF5DB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CF-445B-BBB6-97714AF5DB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CF-445B-BBB6-97714AF5DBB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CF-445B-BBB6-97714AF5D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545024"/>
        <c:axId val="143879552"/>
      </c:barChart>
      <c:catAx>
        <c:axId val="17254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79552"/>
        <c:crosses val="autoZero"/>
        <c:auto val="1"/>
        <c:lblAlgn val="ctr"/>
        <c:lblOffset val="100"/>
        <c:noMultiLvlLbl val="0"/>
      </c:catAx>
      <c:valAx>
        <c:axId val="143879552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5450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мес. 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83000"/>
                    <a:satMod val="100000"/>
                    <a:lumMod val="100000"/>
                  </a:schemeClr>
                </a:gs>
                <a:gs pos="100000">
                  <a:schemeClr val="accent1">
                    <a:tint val="61000"/>
                    <a:satMod val="150000"/>
                    <a:lumMod val="100000"/>
                  </a:schemeClr>
                </a:gs>
              </a:gsLst>
              <a:path path="circle">
                <a:fillToRect l="100000" t="100000" r="100000" b="100000"/>
              </a:path>
            </a:gradFill>
            <a:ln w="7891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3148148148148147E-3"/>
                  <c:y val="3.90888638920127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041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6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Коэффициент реагирования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мес. 2019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83000"/>
                    <a:satMod val="100000"/>
                    <a:lumMod val="100000"/>
                  </a:schemeClr>
                </a:gs>
                <a:gs pos="100000">
                  <a:schemeClr val="accent2">
                    <a:tint val="61000"/>
                    <a:satMod val="150000"/>
                    <a:lumMod val="100000"/>
                  </a:schemeClr>
                </a:gs>
              </a:gsLst>
              <a:path path="circle">
                <a:fillToRect l="100000" t="100000" r="100000" b="100000"/>
              </a:path>
            </a:gradFill>
            <a:ln w="7891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3148148148148147E-3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041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6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Коэффициент реагирования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мес. 2020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Коэффициент реагирования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 мес. 2021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Коэффициент реагирования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 мес. 2022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Коэффициент реагирования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404608"/>
        <c:axId val="131712128"/>
      </c:barChart>
      <c:catAx>
        <c:axId val="13440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789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6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12128"/>
        <c:crosses val="autoZero"/>
        <c:auto val="1"/>
        <c:lblAlgn val="ctr"/>
        <c:lblOffset val="100"/>
        <c:noMultiLvlLbl val="0"/>
      </c:catAx>
      <c:valAx>
        <c:axId val="131712128"/>
        <c:scaling>
          <c:orientation val="minMax"/>
          <c:max val="1.5"/>
        </c:scaling>
        <c:delete val="0"/>
        <c:axPos val="l"/>
        <c:majorGridlines>
          <c:spPr>
            <a:ln w="789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26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6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04608"/>
        <c:crosses val="autoZero"/>
        <c:crossBetween val="between"/>
      </c:valAx>
      <c:spPr>
        <a:noFill/>
        <a:ln w="3177">
          <a:solidFill>
            <a:schemeClr val="tx1">
              <a:lumMod val="50000"/>
              <a:lumOff val="50000"/>
            </a:scheme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solidFill>
        <a:schemeClr val="tx1">
          <a:lumMod val="50000"/>
          <a:lumOff val="50000"/>
        </a:schemeClr>
      </a:solidFill>
    </a:ln>
  </c:spPr>
  <c:txPr>
    <a:bodyPr/>
    <a:lstStyle/>
    <a:p>
      <a:pPr>
        <a:defRPr sz="116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995397206805878E-2"/>
          <c:y val="9.9882491186839312E-2"/>
          <c:w val="0.9247666567707542"/>
          <c:h val="0.562748318328601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Запланировано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3148148148148147E-3"/>
                  <c:y val="7.87714035745528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24020625740367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93803916103407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276595744680851E-3"/>
                  <c:y val="-1.23007455926416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129788739512974E-2"/>
                  <c:y val="-5.1338692304951916E-3"/>
                </c:manualLayout>
              </c:layout>
              <c:spPr>
                <a:noFill/>
                <a:ln w="2537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8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Комплексные учения</c:v>
                </c:pt>
                <c:pt idx="1">
                  <c:v>Командно-штабные учения</c:v>
                </c:pt>
                <c:pt idx="2">
                  <c:v>Тактико-специальные учения</c:v>
                </c:pt>
                <c:pt idx="3">
                  <c:v>Специальные учения</c:v>
                </c:pt>
                <c:pt idx="4">
                  <c:v>Штабные тренировки</c:v>
                </c:pt>
                <c:pt idx="5">
                  <c:v>Объектовные тренировки</c:v>
                </c:pt>
                <c:pt idx="6">
                  <c:v>Иные учения и тренировки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180</c:v>
                </c:pt>
                <c:pt idx="1">
                  <c:v>176</c:v>
                </c:pt>
                <c:pt idx="2">
                  <c:v>236</c:v>
                </c:pt>
                <c:pt idx="3">
                  <c:v>582</c:v>
                </c:pt>
                <c:pt idx="4">
                  <c:v>720</c:v>
                </c:pt>
                <c:pt idx="5">
                  <c:v>2864</c:v>
                </c:pt>
                <c:pt idx="6">
                  <c:v>6470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Проведено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4.2437781360067394E-17"/>
                  <c:y val="3.90888638920132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2553191489361798E-3"/>
                  <c:y val="-2.24020625740367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8013283181059449E-17"/>
                  <c:y val="-1.58405686014912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276595744680851E-3"/>
                  <c:y val="-5.22109957494252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1.653187016781282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Комплексные учения</c:v>
                </c:pt>
                <c:pt idx="1">
                  <c:v>Командно-штабные учения</c:v>
                </c:pt>
                <c:pt idx="2">
                  <c:v>Тактико-специальные учения</c:v>
                </c:pt>
                <c:pt idx="3">
                  <c:v>Специальные учения</c:v>
                </c:pt>
                <c:pt idx="4">
                  <c:v>Штабные тренировки</c:v>
                </c:pt>
                <c:pt idx="5">
                  <c:v>Объектовные тренировки</c:v>
                </c:pt>
                <c:pt idx="6">
                  <c:v>Иные учения и тренировки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180</c:v>
                </c:pt>
                <c:pt idx="1">
                  <c:v>176</c:v>
                </c:pt>
                <c:pt idx="2">
                  <c:v>236</c:v>
                </c:pt>
                <c:pt idx="3">
                  <c:v>593</c:v>
                </c:pt>
                <c:pt idx="4">
                  <c:v>726</c:v>
                </c:pt>
                <c:pt idx="5">
                  <c:v>2864</c:v>
                </c:pt>
                <c:pt idx="6">
                  <c:v>6472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556160"/>
        <c:axId val="131716160"/>
      </c:barChart>
      <c:catAx>
        <c:axId val="13455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68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49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16160"/>
        <c:crosses val="autoZero"/>
        <c:auto val="1"/>
        <c:lblAlgn val="ctr"/>
        <c:lblOffset val="100"/>
        <c:noMultiLvlLbl val="0"/>
      </c:catAx>
      <c:valAx>
        <c:axId val="131716160"/>
        <c:scaling>
          <c:orientation val="minMax"/>
          <c:max val="4500"/>
          <c:min val="0"/>
        </c:scaling>
        <c:delete val="0"/>
        <c:axPos val="l"/>
        <c:majorGridlines>
          <c:spPr>
            <a:ln w="951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56160"/>
        <c:crosses val="autoZero"/>
        <c:crossBetween val="between"/>
      </c:valAx>
      <c:spPr>
        <a:noFill/>
        <a:ln w="25452">
          <a:noFill/>
        </a:ln>
      </c:spPr>
    </c:plotArea>
    <c:legend>
      <c:legendPos val="b"/>
      <c:layout>
        <c:manualLayout>
          <c:xMode val="edge"/>
          <c:yMode val="edge"/>
          <c:x val="0.3027028136140964"/>
          <c:y val="0.90774945023763942"/>
          <c:w val="0.39459437277180753"/>
          <c:h val="9.2250549762360703E-2"/>
        </c:manualLayout>
      </c:layout>
      <c:overlay val="0"/>
      <c:spPr>
        <a:noFill/>
        <a:ln w="25371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59"/>
          <c:y val="0.11610756852114797"/>
          <c:w val="0.89446680573810278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</c:v>
                </c:pt>
                <c:pt idx="2">
                  <c:v>2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0</c:v>
                </c:pt>
                <c:pt idx="2">
                  <c:v>5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1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24</c:v>
                </c:pt>
                <c:pt idx="1">
                  <c:v>0</c:v>
                </c:pt>
                <c:pt idx="2">
                  <c:v>1</c:v>
                </c:pt>
                <c:pt idx="3">
                  <c:v>15</c:v>
                </c:pt>
                <c:pt idx="4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12</c:v>
                </c:pt>
                <c:pt idx="1">
                  <c:v>0</c:v>
                </c:pt>
                <c:pt idx="2">
                  <c:v>1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33600"/>
        <c:axId val="131718464"/>
      </c:barChart>
      <c:catAx>
        <c:axId val="14383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718464"/>
        <c:crosses val="autoZero"/>
        <c:auto val="1"/>
        <c:lblAlgn val="ctr"/>
        <c:lblOffset val="100"/>
        <c:noMultiLvlLbl val="0"/>
      </c:catAx>
      <c:valAx>
        <c:axId val="131718464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33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802"/>
          <c:y val="0.11610756852114797"/>
          <c:w val="0.89390908837457916"/>
          <c:h val="0.68053086106172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41</c:v>
                </c:pt>
                <c:pt idx="1">
                  <c:v>26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41</c:v>
                </c:pt>
                <c:pt idx="1">
                  <c:v>26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
количество соглашений</c:v>
                </c:pt>
                <c:pt idx="1">
                  <c:v>Количество органов управления ТП РСЧС/
количество соглашений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504192"/>
        <c:axId val="48358528"/>
      </c:barChart>
      <c:catAx>
        <c:axId val="13850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899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58528"/>
        <c:crosses val="autoZero"/>
        <c:auto val="1"/>
        <c:lblAlgn val="ctr"/>
        <c:lblOffset val="100"/>
        <c:noMultiLvlLbl val="0"/>
      </c:catAx>
      <c:valAx>
        <c:axId val="48358528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504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77"/>
          <c:w val="0.92851969307818238"/>
          <c:h val="0.57601969856860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В области ПБ </c:v>
                </c:pt>
                <c:pt idx="1">
                  <c:v>В области ГО </c:v>
                </c:pt>
                <c:pt idx="2">
                  <c:v>В области ЗНиТ от ЧС </c:v>
                </c:pt>
                <c:pt idx="3">
                  <c:v>В области БЛ на ВО </c:v>
                </c:pt>
                <c:pt idx="4">
                  <c:v>В области НД и ПР </c:v>
                </c:pt>
                <c:pt idx="5">
                  <c:v>В области АСС и АСФ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12</c:v>
                </c:pt>
                <c:pt idx="2">
                  <c:v>12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Издано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В области ПБ </c:v>
                </c:pt>
                <c:pt idx="1">
                  <c:v>В области ГО </c:v>
                </c:pt>
                <c:pt idx="2">
                  <c:v>В области ЗНиТ от ЧС </c:v>
                </c:pt>
                <c:pt idx="3">
                  <c:v>В области БЛ на ВО </c:v>
                </c:pt>
                <c:pt idx="4">
                  <c:v>В области НД и ПР </c:v>
                </c:pt>
                <c:pt idx="5">
                  <c:v>В области АСС и АСФ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Соответствует законодательству РФ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В области ПБ </c:v>
                </c:pt>
                <c:pt idx="1">
                  <c:v>В области ГО </c:v>
                </c:pt>
                <c:pt idx="2">
                  <c:v>В области ЗНиТ от ЧС </c:v>
                </c:pt>
                <c:pt idx="3">
                  <c:v>В области БЛ на ВО </c:v>
                </c:pt>
                <c:pt idx="4">
                  <c:v>В области НД и ПР </c:v>
                </c:pt>
                <c:pt idx="5">
                  <c:v>В области АСС и АСФ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9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Актуализировано в прошлом году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В области ПБ </c:v>
                </c:pt>
                <c:pt idx="1">
                  <c:v>В области ГО </c:v>
                </c:pt>
                <c:pt idx="2">
                  <c:v>В области ЗНиТ от ЧС </c:v>
                </c:pt>
                <c:pt idx="3">
                  <c:v>В области БЛ на ВО </c:v>
                </c:pt>
                <c:pt idx="4">
                  <c:v>В области НД и ПР </c:v>
                </c:pt>
                <c:pt idx="5">
                  <c:v>В области АСС и АСФ 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Актуализировано в текущем году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В области ПБ </c:v>
                </c:pt>
                <c:pt idx="1">
                  <c:v>В области ГО </c:v>
                </c:pt>
                <c:pt idx="2">
                  <c:v>В области ЗНиТ от ЧС </c:v>
                </c:pt>
                <c:pt idx="3">
                  <c:v>В области БЛ на ВО </c:v>
                </c:pt>
                <c:pt idx="4">
                  <c:v>В области НД и ПР </c:v>
                </c:pt>
                <c:pt idx="5">
                  <c:v>В области АСС и АСФ 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555136"/>
        <c:axId val="48360256"/>
      </c:barChart>
      <c:catAx>
        <c:axId val="13455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60256"/>
        <c:crosses val="autoZero"/>
        <c:auto val="1"/>
        <c:lblAlgn val="ctr"/>
        <c:lblOffset val="100"/>
        <c:noMultiLvlLbl val="0"/>
      </c:catAx>
      <c:valAx>
        <c:axId val="48360256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55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648495861094286E-2"/>
          <c:y val="0.84577465183400125"/>
          <c:w val="0.9322364627498485"/>
          <c:h val="0.12135885149587619"/>
        </c:manualLayout>
      </c:layout>
      <c:overlay val="0"/>
      <c:txPr>
        <a:bodyPr/>
        <a:lstStyle/>
        <a:p>
          <a:pPr>
            <a:defRPr sz="898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516992"/>
        <c:axId val="131717888"/>
      </c:barChart>
      <c:catAx>
        <c:axId val="138516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717888"/>
        <c:crosses val="autoZero"/>
        <c:auto val="1"/>
        <c:lblAlgn val="ctr"/>
        <c:lblOffset val="100"/>
        <c:noMultiLvlLbl val="0"/>
      </c:catAx>
      <c:valAx>
        <c:axId val="131717888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516992"/>
        <c:crosses val="autoZero"/>
        <c:crossBetween val="between"/>
        <c:majorUnit val="5"/>
        <c:minorUnit val="2"/>
      </c:valAx>
    </c:plotArea>
    <c:plotVisOnly val="1"/>
    <c:dispBlanksAs val="gap"/>
    <c:showDLblsOverMax val="0"/>
  </c:chart>
  <c:spPr>
    <a:ln w="15864"/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451079031787691E-2"/>
          <c:y val="4.4057617797775318E-2"/>
          <c:w val="0.83747594050743668"/>
          <c:h val="0.775813721608821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638336"/>
        <c:axId val="48361408"/>
      </c:barChart>
      <c:catAx>
        <c:axId val="13863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361408"/>
        <c:crosses val="autoZero"/>
        <c:auto val="1"/>
        <c:lblAlgn val="ctr"/>
        <c:lblOffset val="100"/>
        <c:noMultiLvlLbl val="0"/>
      </c:catAx>
      <c:valAx>
        <c:axId val="48361408"/>
        <c:scaling>
          <c:orientation val="minMax"/>
          <c:max val="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638336"/>
        <c:crosses val="autoZero"/>
        <c:crossBetween val="between"/>
        <c:majorUnit val="1"/>
        <c:minorUnit val="4.0000000000000022E-2"/>
      </c:valAx>
      <c:spPr>
        <a:ln w="3172"/>
      </c:spPr>
    </c:plotArea>
    <c:plotVisOnly val="1"/>
    <c:dispBlanksAs val="gap"/>
    <c:showDLblsOverMax val="0"/>
  </c:chart>
  <c:spPr>
    <a:ln w="15860" cmpd="sng">
      <a:solidFill>
        <a:schemeClr val="tx1"/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Органы управления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заключенных соглашений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подписанных регламентов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640896"/>
        <c:axId val="48363712"/>
      </c:barChart>
      <c:catAx>
        <c:axId val="13864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48363712"/>
        <c:crosses val="autoZero"/>
        <c:auto val="1"/>
        <c:lblAlgn val="ctr"/>
        <c:lblOffset val="100"/>
        <c:noMultiLvlLbl val="0"/>
      </c:catAx>
      <c:valAx>
        <c:axId val="4836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6408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799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shape val="box"/>
        <c:axId val="197526016"/>
        <c:axId val="138103040"/>
        <c:axId val="0"/>
      </c:bar3DChart>
      <c:catAx>
        <c:axId val="19752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99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103040"/>
        <c:crossesAt val="0"/>
        <c:auto val="1"/>
        <c:lblAlgn val="ctr"/>
        <c:lblOffset val="100"/>
        <c:noMultiLvlLbl val="0"/>
      </c:catAx>
      <c:valAx>
        <c:axId val="138103040"/>
        <c:scaling>
          <c:orientation val="minMax"/>
          <c:max val="5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26016"/>
        <c:crosses val="autoZero"/>
        <c:crossBetween val="between"/>
        <c:minorUnit val="1"/>
      </c:valAx>
      <c:spPr>
        <a:noFill/>
        <a:ln w="2538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97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186</c:v>
                </c:pt>
                <c:pt idx="1">
                  <c:v>142</c:v>
                </c:pt>
                <c:pt idx="2">
                  <c:v>0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176</c:v>
                </c:pt>
                <c:pt idx="1">
                  <c:v>150</c:v>
                </c:pt>
                <c:pt idx="2">
                  <c:v>0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120</c:v>
                </c:pt>
                <c:pt idx="1">
                  <c:v>171</c:v>
                </c:pt>
                <c:pt idx="2">
                  <c:v>0</c:v>
                </c:pt>
                <c:pt idx="3">
                  <c:v>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111</c:v>
                </c:pt>
                <c:pt idx="1">
                  <c:v>148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186</c:v>
                </c:pt>
                <c:pt idx="1">
                  <c:v>145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51040"/>
        <c:axId val="138104768"/>
      </c:barChart>
      <c:catAx>
        <c:axId val="1393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104768"/>
        <c:crosses val="autoZero"/>
        <c:auto val="1"/>
        <c:lblAlgn val="ctr"/>
        <c:lblOffset val="100"/>
        <c:noMultiLvlLbl val="0"/>
      </c:catAx>
      <c:valAx>
        <c:axId val="138104768"/>
        <c:scaling>
          <c:orientation val="minMax"/>
          <c:max val="2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51040"/>
        <c:crosses val="autoZero"/>
        <c:crossBetween val="between"/>
        <c:majorUnit val="50"/>
        <c:minorUnit val="2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57"/>
          <c:y val="0.11610756852114797"/>
          <c:w val="0.8332111280345495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8.1674323634507526E-3"/>
                  <c:y val="-8.40005569188951E-17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251148545176111E-2"/>
                  <c:y val="-4.5819014891179876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251148545176184E-2"/>
                  <c:y val="-9.1638029782358868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376722817764167E-2"/>
                  <c:y val="-2.2909507445590022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1507</c:v>
                </c:pt>
                <c:pt idx="1">
                  <c:v>52</c:v>
                </c:pt>
                <c:pt idx="2">
                  <c:v>122</c:v>
                </c:pt>
                <c:pt idx="3">
                  <c:v>611</c:v>
                </c:pt>
                <c:pt idx="4">
                  <c:v>1871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1.225114854517613E-2"/>
                  <c:y val="1.3745704467353945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837161817254474E-3"/>
                  <c:y val="-1.8327605956471937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418580908626847E-3"/>
                  <c:y val="-1.3745704467353964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1674323634507474E-3"/>
                  <c:y val="-8.40005569188951E-17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6220</c:v>
                </c:pt>
                <c:pt idx="1">
                  <c:v>83</c:v>
                </c:pt>
                <c:pt idx="2">
                  <c:v>124</c:v>
                </c:pt>
                <c:pt idx="3">
                  <c:v>584</c:v>
                </c:pt>
                <c:pt idx="4">
                  <c:v>1845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020929045431342E-2"/>
                  <c:y val="-1.8327605956471937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18580908626847E-3"/>
                  <c:y val="-1.832760595647202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837161817253737E-3"/>
                  <c:y val="-8.40005569188951E-17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418580908626847E-3"/>
                  <c:y val="-3.6655211912943901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5587</c:v>
                </c:pt>
                <c:pt idx="1">
                  <c:v>79</c:v>
                </c:pt>
                <c:pt idx="2">
                  <c:v>132</c:v>
                </c:pt>
                <c:pt idx="3">
                  <c:v>311</c:v>
                </c:pt>
                <c:pt idx="4">
                  <c:v>1904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251148545176111E-2"/>
                  <c:y val="9.1638029782359579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18580908626847E-3"/>
                  <c:y val="4.5819014891179035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9.163802978236062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1255742725880484E-3"/>
                  <c:y val="0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5384</c:v>
                </c:pt>
                <c:pt idx="1">
                  <c:v>73</c:v>
                </c:pt>
                <c:pt idx="2">
                  <c:v>121</c:v>
                </c:pt>
                <c:pt idx="3">
                  <c:v>412</c:v>
                </c:pt>
                <c:pt idx="4">
                  <c:v>1857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251148545176111E-2"/>
                  <c:y val="-2.1000139229723806E-17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293006636038871E-2"/>
                  <c:y val="4.5819014891179876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1255742725880484E-3"/>
                  <c:y val="0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418580908625355E-3"/>
                  <c:y val="-2.2909507445589953E-2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4850</c:v>
                </c:pt>
                <c:pt idx="1">
                  <c:v>70</c:v>
                </c:pt>
                <c:pt idx="2">
                  <c:v>118</c:v>
                </c:pt>
                <c:pt idx="3">
                  <c:v>370</c:v>
                </c:pt>
                <c:pt idx="4">
                  <c:v>2711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358144"/>
        <c:axId val="143878400"/>
      </c:barChart>
      <c:catAx>
        <c:axId val="19635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78400"/>
        <c:crosses val="autoZero"/>
        <c:auto val="1"/>
        <c:lblAlgn val="ctr"/>
        <c:lblOffset val="100"/>
        <c:noMultiLvlLbl val="0"/>
      </c:catAx>
      <c:valAx>
        <c:axId val="143878400"/>
        <c:scaling>
          <c:orientation val="minMax"/>
          <c:max val="7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358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39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125</c:v>
                </c:pt>
                <c:pt idx="1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</c:v>
                </c:pt>
                <c:pt idx="1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70</c:v>
                </c:pt>
                <c:pt idx="1">
                  <c:v>15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226624"/>
        <c:axId val="138103616"/>
      </c:barChart>
      <c:catAx>
        <c:axId val="139226624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103616"/>
        <c:crosses val="autoZero"/>
        <c:auto val="1"/>
        <c:lblAlgn val="ctr"/>
        <c:lblOffset val="100"/>
        <c:noMultiLvlLbl val="0"/>
      </c:catAx>
      <c:valAx>
        <c:axId val="138103616"/>
        <c:scaling>
          <c:orientation val="minMax"/>
          <c:max val="15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2266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97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  <c:pt idx="1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</c:v>
                </c:pt>
                <c:pt idx="1">
                  <c:v>59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</c:v>
                </c:pt>
                <c:pt idx="1">
                  <c:v>62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30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53088"/>
        <c:axId val="138105920"/>
      </c:barChart>
      <c:catAx>
        <c:axId val="13935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105920"/>
        <c:crosses val="autoZero"/>
        <c:auto val="1"/>
        <c:lblAlgn val="ctr"/>
        <c:lblOffset val="100"/>
        <c:noMultiLvlLbl val="0"/>
      </c:catAx>
      <c:valAx>
        <c:axId val="13810592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530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39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59232"/>
        <c:axId val="139535488"/>
      </c:barChart>
      <c:catAx>
        <c:axId val="13935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8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35488"/>
        <c:crosses val="autoZero"/>
        <c:auto val="1"/>
        <c:lblAlgn val="ctr"/>
        <c:lblOffset val="100"/>
        <c:noMultiLvlLbl val="0"/>
      </c:catAx>
      <c:valAx>
        <c:axId val="139535488"/>
        <c:scaling>
          <c:orientation val="minMax"/>
          <c:max val="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59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31898938164548"/>
          <c:h val="0.76979518043628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328</c:v>
                </c:pt>
                <c:pt idx="1">
                  <c:v>67</c:v>
                </c:pt>
                <c:pt idx="2">
                  <c:v>529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319</c:v>
                </c:pt>
                <c:pt idx="1">
                  <c:v>75</c:v>
                </c:pt>
                <c:pt idx="2">
                  <c:v>525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238</c:v>
                </c:pt>
                <c:pt idx="1">
                  <c:v>147</c:v>
                </c:pt>
                <c:pt idx="2">
                  <c:v>515</c:v>
                </c:pt>
                <c:pt idx="3">
                  <c:v>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190</c:v>
                </c:pt>
                <c:pt idx="1">
                  <c:v>177</c:v>
                </c:pt>
                <c:pt idx="2">
                  <c:v>497</c:v>
                </c:pt>
                <c:pt idx="3">
                  <c:v>36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199</c:v>
                </c:pt>
                <c:pt idx="1">
                  <c:v>164</c:v>
                </c:pt>
                <c:pt idx="2">
                  <c:v>454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58208"/>
        <c:axId val="131715008"/>
      </c:barChart>
      <c:catAx>
        <c:axId val="13935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99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715008"/>
        <c:crosses val="autoZero"/>
        <c:auto val="1"/>
        <c:lblAlgn val="ctr"/>
        <c:lblOffset val="100"/>
        <c:noMultiLvlLbl val="0"/>
      </c:catAx>
      <c:valAx>
        <c:axId val="131715008"/>
        <c:scaling>
          <c:orientation val="minMax"/>
          <c:max val="6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58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989533467581492E-2"/>
          <c:y val="7.1740111433439224E-2"/>
          <c:w val="0.9312202513736318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167</c:v>
                </c:pt>
                <c:pt idx="1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54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145</c:v>
                </c:pt>
                <c:pt idx="1">
                  <c:v>52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68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9685888"/>
        <c:axId val="139536064"/>
      </c:barChart>
      <c:catAx>
        <c:axId val="13968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36064"/>
        <c:crosses val="autoZero"/>
        <c:auto val="1"/>
        <c:lblAlgn val="ctr"/>
        <c:lblOffset val="100"/>
        <c:noMultiLvlLbl val="0"/>
      </c:catAx>
      <c:valAx>
        <c:axId val="139536064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6858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97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33</c:v>
                </c:pt>
                <c:pt idx="1">
                  <c:v>62</c:v>
                </c:pt>
                <c:pt idx="2">
                  <c:v>111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31</c:v>
                </c:pt>
                <c:pt idx="1">
                  <c:v>62</c:v>
                </c:pt>
                <c:pt idx="2">
                  <c:v>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89472"/>
        <c:axId val="139540096"/>
      </c:barChart>
      <c:catAx>
        <c:axId val="13968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40096"/>
        <c:crosses val="autoZero"/>
        <c:auto val="1"/>
        <c:lblAlgn val="ctr"/>
        <c:lblOffset val="100"/>
        <c:noMultiLvlLbl val="0"/>
      </c:catAx>
      <c:valAx>
        <c:axId val="139540096"/>
        <c:scaling>
          <c:orientation val="minMax"/>
          <c:max val="1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6894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39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16768"/>
        <c:axId val="139541824"/>
      </c:barChart>
      <c:catAx>
        <c:axId val="13961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9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41824"/>
        <c:crosses val="autoZero"/>
        <c:auto val="1"/>
        <c:lblAlgn val="ctr"/>
        <c:lblOffset val="100"/>
        <c:noMultiLvlLbl val="0"/>
      </c:catAx>
      <c:valAx>
        <c:axId val="139541824"/>
        <c:scaling>
          <c:orientation val="minMax"/>
          <c:max val="1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616768"/>
        <c:crosses val="autoZero"/>
        <c:crossBetween val="between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>
      <a:solidFill>
        <a:sysClr val="windowText" lastClr="000000">
          <a:lumMod val="50000"/>
          <a:lumOff val="50000"/>
        </a:sysClr>
      </a:solidFill>
    </a:ln>
  </c:sp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77"/>
          <c:w val="0.92851969307818238"/>
          <c:h val="0.57601969856860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85</c:v>
                </c:pt>
                <c:pt idx="2">
                  <c:v>76</c:v>
                </c:pt>
                <c:pt idx="3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</c:v>
                </c:pt>
                <c:pt idx="1">
                  <c:v>85</c:v>
                </c:pt>
                <c:pt idx="2">
                  <c:v>80</c:v>
                </c:pt>
                <c:pt idx="3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71</c:v>
                </c:pt>
                <c:pt idx="1">
                  <c:v>100</c:v>
                </c:pt>
                <c:pt idx="2">
                  <c:v>72</c:v>
                </c:pt>
                <c:pt idx="3">
                  <c:v>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69</c:v>
                </c:pt>
                <c:pt idx="1">
                  <c:v>100</c:v>
                </c:pt>
                <c:pt idx="2">
                  <c:v>77</c:v>
                </c:pt>
                <c:pt idx="3">
                  <c:v>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80</c:v>
                </c:pt>
                <c:pt idx="1">
                  <c:v>100</c:v>
                </c:pt>
                <c:pt idx="2">
                  <c:v>91</c:v>
                </c:pt>
                <c:pt idx="3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61280"/>
        <c:axId val="139540672"/>
      </c:barChart>
      <c:catAx>
        <c:axId val="13936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40672"/>
        <c:crosses val="autoZero"/>
        <c:auto val="1"/>
        <c:lblAlgn val="ctr"/>
        <c:lblOffset val="100"/>
        <c:noMultiLvlLbl val="0"/>
      </c:catAx>
      <c:valAx>
        <c:axId val="13954067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612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77"/>
          <c:w val="0.92851969307818238"/>
          <c:h val="0.57601969856860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01216"/>
        <c:axId val="140370496"/>
      </c:barChart>
      <c:catAx>
        <c:axId val="14100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0496"/>
        <c:crosses val="autoZero"/>
        <c:auto val="1"/>
        <c:lblAlgn val="ctr"/>
        <c:lblOffset val="100"/>
        <c:noMultiLvlLbl val="0"/>
      </c:catAx>
      <c:valAx>
        <c:axId val="140370496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001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93.1</c:v>
                </c:pt>
                <c:pt idx="1">
                  <c:v>94.4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89.66</c:v>
                </c:pt>
                <c:pt idx="1">
                  <c:v>96.2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87.93</c:v>
                </c:pt>
                <c:pt idx="1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91.38</c:v>
                </c:pt>
                <c:pt idx="1">
                  <c:v>98.1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100</c:v>
                </c:pt>
                <c:pt idx="1">
                  <c:v>96.55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04288"/>
        <c:axId val="140374528"/>
      </c:barChart>
      <c:catAx>
        <c:axId val="14100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4528"/>
        <c:crosses val="autoZero"/>
        <c:auto val="1"/>
        <c:lblAlgn val="ctr"/>
        <c:lblOffset val="100"/>
        <c:noMultiLvlLbl val="0"/>
      </c:catAx>
      <c:valAx>
        <c:axId val="14037452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004288"/>
        <c:crosses val="autoZero"/>
        <c:crossBetween val="between"/>
      </c:valAx>
      <c:spPr>
        <a:noFill/>
        <a:ln w="25482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744510496677957E-2"/>
          <c:y val="0.11152564692300077"/>
          <c:w val="0.92851969307818238"/>
          <c:h val="0.68140343281832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-8.1674323634507474E-3"/>
                  <c:y val="-4.5819014891179876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1090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-2.0418580908627597E-3"/>
                  <c:y val="4.5819014891179694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1546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2.0418580908626101E-3"/>
                  <c:y val="-9.163802978235977E-3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1114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8.1674323634507474E-3"/>
                  <c:y val="-4.2000278459447587E-17"/>
                </c:manualLayout>
              </c:layout>
              <c:spPr>
                <a:noFill/>
                <a:ln w="2535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12</c:v>
                </c:pt>
                <c:pt idx="1">
                  <c:v>3</c:v>
                </c:pt>
                <c:pt idx="2">
                  <c:v>1228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5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8</c:v>
                </c:pt>
                <c:pt idx="1">
                  <c:v>5</c:v>
                </c:pt>
                <c:pt idx="2">
                  <c:v>1029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313024"/>
        <c:axId val="143881280"/>
      </c:barChart>
      <c:catAx>
        <c:axId val="19731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749" baseline="0">
                <a:latin typeface="Times New Roman" panose="02020603050405020304" pitchFamily="18" charset="0"/>
              </a:defRPr>
            </a:pPr>
            <a:endParaRPr lang="ru-RU"/>
          </a:p>
        </c:txPr>
        <c:crossAx val="143881280"/>
        <c:crosses val="autoZero"/>
        <c:auto val="1"/>
        <c:lblAlgn val="ctr"/>
        <c:lblOffset val="100"/>
        <c:noMultiLvlLbl val="0"/>
      </c:catAx>
      <c:valAx>
        <c:axId val="143881280"/>
        <c:scaling>
          <c:orientation val="minMax"/>
          <c:max val="18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3130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99" baseline="0"/>
      </a:pPr>
      <a:endParaRPr lang="ru-RU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49.82</c:v>
                </c:pt>
                <c:pt idx="1">
                  <c:v>93.59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51.48</c:v>
                </c:pt>
                <c:pt idx="1">
                  <c:v>84.490000000000009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45.6</c:v>
                </c:pt>
                <c:pt idx="1">
                  <c:v>86.48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46.98</c:v>
                </c:pt>
                <c:pt idx="1">
                  <c:v>77.649999999999991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47.63</c:v>
                </c:pt>
                <c:pt idx="1">
                  <c:v>77.59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880448"/>
        <c:axId val="108576768"/>
      </c:barChart>
      <c:catAx>
        <c:axId val="13988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76768"/>
        <c:crosses val="autoZero"/>
        <c:auto val="1"/>
        <c:lblAlgn val="ctr"/>
        <c:lblOffset val="100"/>
        <c:noMultiLvlLbl val="0"/>
      </c:catAx>
      <c:valAx>
        <c:axId val="10857676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880448"/>
        <c:crosses val="autoZero"/>
        <c:crossBetween val="between"/>
      </c:valAx>
      <c:spPr>
        <a:noFill/>
        <a:ln w="2538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курсов ГО,ед </c:v>
                </c:pt>
                <c:pt idx="1">
                  <c:v>Количество курсов ГО, имеющих лицензию, ед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курсов ГО,ед </c:v>
                </c:pt>
                <c:pt idx="1">
                  <c:v>Количество курсов ГО, имеющих лицензию, ед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курсов ГО,ед </c:v>
                </c:pt>
                <c:pt idx="1">
                  <c:v>Количество курсов ГО, имеющих лицензию, ед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курсов ГО,ед </c:v>
                </c:pt>
                <c:pt idx="1">
                  <c:v>Количество курсов ГО, имеющих лицензию, ед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курсов ГО,ед </c:v>
                </c:pt>
                <c:pt idx="1">
                  <c:v>Количество курсов ГО, имеющих лицензию, ед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61792"/>
        <c:axId val="108578496"/>
      </c:barChart>
      <c:catAx>
        <c:axId val="13936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78496"/>
        <c:crosses val="autoZero"/>
        <c:auto val="1"/>
        <c:lblAlgn val="ctr"/>
        <c:lblOffset val="100"/>
        <c:noMultiLvlLbl val="0"/>
      </c:catAx>
      <c:valAx>
        <c:axId val="10857849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61792"/>
        <c:crosses val="autoZero"/>
        <c:crossBetween val="between"/>
      </c:valAx>
      <c:spPr>
        <a:noFill/>
        <a:ln w="2537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93.2</c:v>
                </c:pt>
                <c:pt idx="1">
                  <c:v>93.2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95.2</c:v>
                </c:pt>
                <c:pt idx="1">
                  <c:v>96.3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97.669999999999987</c:v>
                </c:pt>
                <c:pt idx="1">
                  <c:v>97.7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95.45</c:v>
                </c:pt>
                <c:pt idx="1">
                  <c:v>96.3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833216"/>
        <c:axId val="108580224"/>
      </c:barChart>
      <c:catAx>
        <c:axId val="14183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80224"/>
        <c:crosses val="autoZero"/>
        <c:auto val="1"/>
        <c:lblAlgn val="ctr"/>
        <c:lblOffset val="100"/>
        <c:noMultiLvlLbl val="0"/>
      </c:catAx>
      <c:valAx>
        <c:axId val="10858022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833216"/>
        <c:crosses val="autoZero"/>
        <c:crossBetween val="between"/>
      </c:valAx>
      <c:spPr>
        <a:noFill/>
        <a:ln w="2537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365733113673875E-2"/>
          <c:y val="0.16867469879518068"/>
          <c:w val="0.92586490939044486"/>
          <c:h val="0.61044176706827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49.82</c:v>
                </c:pt>
                <c:pt idx="1">
                  <c:v>93.59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51.48</c:v>
                </c:pt>
                <c:pt idx="1">
                  <c:v>84.490000000000009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45.6</c:v>
                </c:pt>
                <c:pt idx="1">
                  <c:v>86.48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46.98</c:v>
                </c:pt>
                <c:pt idx="1">
                  <c:v>77.649999999999991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46.89</c:v>
                </c:pt>
                <c:pt idx="1">
                  <c:v>77.59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535808"/>
        <c:axId val="108581376"/>
      </c:barChart>
      <c:catAx>
        <c:axId val="14053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81376"/>
        <c:crosses val="autoZero"/>
        <c:auto val="1"/>
        <c:lblAlgn val="ctr"/>
        <c:lblOffset val="100"/>
        <c:noMultiLvlLbl val="0"/>
      </c:catAx>
      <c:valAx>
        <c:axId val="10858137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535808"/>
        <c:crosses val="autoZero"/>
        <c:crossBetween val="between"/>
      </c:valAx>
      <c:spPr>
        <a:noFill/>
        <a:ln w="25374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602302371777916E-2"/>
          <c:y val="0.1115255989420759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(Т-4)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132</c:v>
                </c:pt>
                <c:pt idx="1">
                  <c:v>5352</c:v>
                </c:pt>
                <c:pt idx="2">
                  <c:v>0.65200000000000014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(Т-3)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132</c:v>
                </c:pt>
                <c:pt idx="1">
                  <c:v>5384</c:v>
                </c:pt>
                <c:pt idx="2">
                  <c:v>0.69399999999999995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(Т-2)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130</c:v>
                </c:pt>
                <c:pt idx="1">
                  <c:v>5398.1</c:v>
                </c:pt>
                <c:pt idx="2">
                  <c:v>0.501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(Т-1)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124</c:v>
                </c:pt>
                <c:pt idx="1">
                  <c:v>5377.5</c:v>
                </c:pt>
                <c:pt idx="2">
                  <c:v>0.58899999999999997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105</c:v>
                </c:pt>
                <c:pt idx="1">
                  <c:v>5384.3</c:v>
                </c:pt>
                <c:pt idx="2">
                  <c:v>0.66800000000000015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17280"/>
        <c:axId val="140371072"/>
      </c:barChart>
      <c:catAx>
        <c:axId val="14121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40371072"/>
        <c:crosses val="autoZero"/>
        <c:auto val="1"/>
        <c:lblAlgn val="ctr"/>
        <c:lblOffset val="100"/>
        <c:noMultiLvlLbl val="0"/>
      </c:catAx>
      <c:valAx>
        <c:axId val="14037107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217280"/>
        <c:crosses val="autoZero"/>
        <c:crossBetween val="between"/>
      </c:valAx>
      <c:spPr>
        <a:noFill/>
        <a:ln w="25414">
          <a:noFill/>
        </a:ln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899"/>
      </a:pPr>
      <a:endParaRPr lang="ru-RU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69.2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68.5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73.84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95.05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167936"/>
        <c:axId val="140375104"/>
      </c:barChart>
      <c:catAx>
        <c:axId val="14416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5104"/>
        <c:crosses val="autoZero"/>
        <c:auto val="1"/>
        <c:lblAlgn val="ctr"/>
        <c:lblOffset val="100"/>
        <c:noMultiLvlLbl val="0"/>
      </c:catAx>
      <c:valAx>
        <c:axId val="14037510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167936"/>
        <c:crosses val="autoZero"/>
        <c:crossBetween val="between"/>
      </c:valAx>
      <c:spPr>
        <a:noFill/>
        <a:ln w="2541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51.6</c:v>
                </c:pt>
                <c:pt idx="1">
                  <c:v>86.9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52.220000000000006</c:v>
                </c:pt>
                <c:pt idx="1">
                  <c:v>92.6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51.33</c:v>
                </c:pt>
                <c:pt idx="1">
                  <c:v>66.7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51.7</c:v>
                </c:pt>
                <c:pt idx="1">
                  <c:v>78.599999999999994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47.2</c:v>
                </c:pt>
                <c:pt idx="1">
                  <c:v>99.76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893120"/>
        <c:axId val="140375680"/>
      </c:barChart>
      <c:catAx>
        <c:axId val="14189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5680"/>
        <c:crosses val="autoZero"/>
        <c:auto val="1"/>
        <c:lblAlgn val="ctr"/>
        <c:lblOffset val="100"/>
        <c:noMultiLvlLbl val="0"/>
      </c:catAx>
      <c:valAx>
        <c:axId val="14037568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893120"/>
        <c:crosses val="autoZero"/>
        <c:crossBetween val="between"/>
      </c:valAx>
      <c:spPr>
        <a:noFill/>
        <a:ln w="25377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413E-2"/>
          <c:y val="0.15378470027013075"/>
          <c:w val="0.92851969307818905"/>
          <c:h val="0.57601969856861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(Т - 4)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КЧСи ОПБ, %</c:v>
                </c:pt>
                <c:pt idx="1">
                  <c:v>Показатель обученности руков. организац, отнес. к кат.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</c:v>
                </c:pt>
                <c:pt idx="1">
                  <c:v>58.6</c:v>
                </c:pt>
                <c:pt idx="2">
                  <c:v>84</c:v>
                </c:pt>
                <c:pt idx="3">
                  <c:v>56.7</c:v>
                </c:pt>
                <c:pt idx="4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(Т - 3)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КЧСи ОПБ, %</c:v>
                </c:pt>
                <c:pt idx="1">
                  <c:v>Показатель обученности руков. организац, отнес. к кат.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86</c:v>
                </c:pt>
                <c:pt idx="1">
                  <c:v>60.3</c:v>
                </c:pt>
                <c:pt idx="2">
                  <c:v>86</c:v>
                </c:pt>
                <c:pt idx="3">
                  <c:v>54.8</c:v>
                </c:pt>
                <c:pt idx="4">
                  <c:v>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(Т - 2)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КЧСи ОПБ, %</c:v>
                </c:pt>
                <c:pt idx="1">
                  <c:v>Показатель обученности руков. организац, отнес. к кат.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82</c:v>
                </c:pt>
                <c:pt idx="1">
                  <c:v>55.6</c:v>
                </c:pt>
                <c:pt idx="2">
                  <c:v>82</c:v>
                </c:pt>
                <c:pt idx="3">
                  <c:v>50.2</c:v>
                </c:pt>
                <c:pt idx="4">
                  <c:v>89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(Т - 1)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КЧСи ОПБ, %</c:v>
                </c:pt>
                <c:pt idx="1">
                  <c:v>Показатель обученности руков. организац, отнес. к кат.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80</c:v>
                </c:pt>
                <c:pt idx="1">
                  <c:v>50.5</c:v>
                </c:pt>
                <c:pt idx="2">
                  <c:v>80</c:v>
                </c:pt>
                <c:pt idx="3">
                  <c:v>45.2</c:v>
                </c:pt>
                <c:pt idx="4">
                  <c:v>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КЧСи ОПБ, %</c:v>
                </c:pt>
                <c:pt idx="1">
                  <c:v>Показатель обученности руков. организац, отнес. к кат.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83</c:v>
                </c:pt>
                <c:pt idx="1">
                  <c:v>57.87</c:v>
                </c:pt>
                <c:pt idx="2">
                  <c:v>83</c:v>
                </c:pt>
                <c:pt idx="3">
                  <c:v>48.230000000000004</c:v>
                </c:pt>
                <c:pt idx="4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509632"/>
        <c:axId val="140373952"/>
      </c:barChart>
      <c:catAx>
        <c:axId val="141509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3952"/>
        <c:crosses val="autoZero"/>
        <c:auto val="1"/>
        <c:lblAlgn val="ctr"/>
        <c:lblOffset val="100"/>
        <c:noMultiLvlLbl val="0"/>
      </c:catAx>
      <c:valAx>
        <c:axId val="14037395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509632"/>
        <c:crosses val="autoZero"/>
        <c:crossBetween val="between"/>
      </c:valAx>
      <c:spPr>
        <a:noFill/>
        <a:ln w="25383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64"/>
          <c:y val="0.11610756852114798"/>
          <c:w val="0.8332111280345495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F81BD"/>
            </a:solidFill>
            <a:ln w="25354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Общее количество полётов</c:v>
                </c:pt>
                <c:pt idx="1">
                  <c:v>Количество полётов по оперативным событиям</c:v>
                </c:pt>
                <c:pt idx="2">
                  <c:v>Количество полётов по предназначению (плановых)</c:v>
                </c:pt>
                <c:pt idx="3">
                  <c:v>Количество учебно-тренировочных полётов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</c:v>
                </c:pt>
                <c:pt idx="1">
                  <c:v>1</c:v>
                </c:pt>
                <c:pt idx="2">
                  <c:v>16</c:v>
                </c:pt>
                <c:pt idx="3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C0504D"/>
            </a:solidFill>
            <a:ln w="25354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Общее количество полётов</c:v>
                </c:pt>
                <c:pt idx="1">
                  <c:v>Количество полётов по оперативным событиям</c:v>
                </c:pt>
                <c:pt idx="2">
                  <c:v>Количество полётов по предназначению (плановых)</c:v>
                </c:pt>
                <c:pt idx="3">
                  <c:v>Количество учебно-тренировочных полётов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</c:v>
                </c:pt>
                <c:pt idx="1">
                  <c:v>4</c:v>
                </c:pt>
                <c:pt idx="2">
                  <c:v>10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32480"/>
        <c:axId val="108583104"/>
      </c:barChart>
      <c:catAx>
        <c:axId val="144532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08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8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08583104"/>
        <c:crosses val="autoZero"/>
        <c:auto val="1"/>
        <c:lblAlgn val="ctr"/>
        <c:lblOffset val="100"/>
        <c:noMultiLvlLbl val="0"/>
      </c:catAx>
      <c:valAx>
        <c:axId val="108583104"/>
        <c:scaling>
          <c:orientation val="minMax"/>
          <c:max val="200"/>
          <c:min val="0"/>
        </c:scaling>
        <c:delete val="0"/>
        <c:axPos val="l"/>
        <c:majorGridlines>
          <c:spPr>
            <a:ln w="9508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08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8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445324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08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73E-2"/>
          <c:y val="0.10807068734936744"/>
          <c:w val="0.9354666982416443"/>
          <c:h val="0.744875596272559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85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80</c:v>
                </c:pt>
                <c:pt idx="1">
                  <c:v>85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80</c:v>
                </c:pt>
                <c:pt idx="1">
                  <c:v>87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90</c:v>
                </c:pt>
                <c:pt idx="1">
                  <c:v>95</c:v>
                </c:pt>
                <c:pt idx="2">
                  <c:v>57</c:v>
                </c:pt>
                <c:pt idx="3">
                  <c:v>47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93</c:v>
                </c:pt>
                <c:pt idx="1">
                  <c:v>96</c:v>
                </c:pt>
                <c:pt idx="2">
                  <c:v>62</c:v>
                </c:pt>
                <c:pt idx="3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59104"/>
        <c:axId val="142665408"/>
      </c:barChart>
      <c:catAx>
        <c:axId val="14455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8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665408"/>
        <c:crosses val="autoZero"/>
        <c:auto val="1"/>
        <c:lblAlgn val="ctr"/>
        <c:lblOffset val="100"/>
        <c:noMultiLvlLbl val="0"/>
      </c:catAx>
      <c:valAx>
        <c:axId val="142665408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559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438531592946858"/>
          <c:y val="0.9061095741410703"/>
          <c:w val="0.50681445859536012"/>
          <c:h val="7.049884530199490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824970408110782E-2"/>
          <c:y val="0.11159897092071412"/>
          <c:w val="0.92851969307818238"/>
          <c:h val="0.57601969856860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17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29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38</c:v>
                </c:pt>
                <c:pt idx="1">
                  <c:v>17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800256"/>
        <c:axId val="143878976"/>
      </c:barChart>
      <c:catAx>
        <c:axId val="152800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78976"/>
        <c:crosses val="autoZero"/>
        <c:auto val="1"/>
        <c:lblAlgn val="ctr"/>
        <c:lblOffset val="100"/>
        <c:noMultiLvlLbl val="0"/>
      </c:catAx>
      <c:valAx>
        <c:axId val="14387897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800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2903176093813977"/>
          <c:h val="0.791544743906216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62176"/>
        <c:axId val="140377408"/>
      </c:barChart>
      <c:catAx>
        <c:axId val="14456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8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377408"/>
        <c:crosses val="autoZero"/>
        <c:auto val="1"/>
        <c:lblAlgn val="ctr"/>
        <c:lblOffset val="100"/>
        <c:noMultiLvlLbl val="0"/>
      </c:catAx>
      <c:valAx>
        <c:axId val="140377408"/>
        <c:scaling>
          <c:orientation val="minMax"/>
          <c:max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562176"/>
        <c:crosses val="autoZero"/>
        <c:crossBetween val="between"/>
      </c:valAx>
      <c:spPr>
        <a:noFill/>
        <a:ln w="25360">
          <a:noFill/>
        </a:ln>
      </c:spPr>
    </c:plotArea>
    <c:legend>
      <c:legendPos val="b"/>
      <c:layout>
        <c:manualLayout>
          <c:xMode val="edge"/>
          <c:yMode val="edge"/>
          <c:x val="0.16607802378428038"/>
          <c:y val="0.92786041236475969"/>
          <c:w val="0.58558813065635196"/>
          <c:h val="6.96835595847254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56740634693402"/>
          <c:y val="7.2211510146597532E-2"/>
          <c:w val="0.89643362761473044"/>
          <c:h val="0.76485090583189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ФПС ГПС</c:v>
                </c:pt>
              </c:strCache>
            </c:strRef>
          </c:tx>
          <c:invertIfNegative val="0"/>
          <c:dLbls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гoд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0.99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Работники</c:v>
                </c:pt>
              </c:strCache>
            </c:strRef>
          </c:tx>
          <c:invertIfNegative val="0"/>
          <c:dLbls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гoд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0.97500000000000009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60640"/>
        <c:axId val="144647296"/>
      </c:barChart>
      <c:catAx>
        <c:axId val="14456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4647296"/>
        <c:crossesAt val="0"/>
        <c:auto val="1"/>
        <c:lblAlgn val="ctr"/>
        <c:lblOffset val="100"/>
        <c:noMultiLvlLbl val="0"/>
      </c:catAx>
      <c:valAx>
        <c:axId val="144647296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4560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430583696298366"/>
          <c:y val="7.9162350695467884E-2"/>
          <c:w val="0.89467826537091188"/>
          <c:h val="0.742216233665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ФПС ГПС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2021год</c:v>
                </c:pt>
                <c:pt idx="1">
                  <c:v>2022 гoд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0.62000000000000011</c:v>
                </c:pt>
                <c:pt idx="1">
                  <c:v>0.85000000000000009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Работники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2021год</c:v>
                </c:pt>
                <c:pt idx="1">
                  <c:v>2022 гoд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0.4</c:v>
                </c:pt>
                <c:pt idx="1">
                  <c:v>0.69000000000000006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01152"/>
        <c:axId val="144649024"/>
      </c:barChart>
      <c:catAx>
        <c:axId val="145201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4649024"/>
        <c:crossesAt val="0"/>
        <c:auto val="1"/>
        <c:lblAlgn val="ctr"/>
        <c:lblOffset val="100"/>
        <c:noMultiLvlLbl val="0"/>
      </c:catAx>
      <c:valAx>
        <c:axId val="144649024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201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45194468062393"/>
          <c:y val="0.10809841752237111"/>
          <c:w val="0.2351668248041765"/>
          <c:h val="0.24191309419655879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56740634693402"/>
          <c:y val="7.2211510146597532E-2"/>
          <c:w val="0.89643362761473011"/>
          <c:h val="0.76485090583189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Штатная численность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II квартал 2021 год</c:v>
                </c:pt>
                <c:pt idx="1">
                  <c:v>II квартал 2022 гoд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Списочная численность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II квартал 2021 год</c:v>
                </c:pt>
                <c:pt idx="1">
                  <c:v>II квартал 2022 гoд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0.81818181818181834</c:v>
                </c:pt>
                <c:pt idx="1">
                  <c:v>0.81818181818181834</c:v>
                </c:pt>
              </c:numCache>
            </c:numRef>
          </c:val>
        </c:ser>
        <c:ser>
          <c:idx val="1"/>
          <c:order val="2"/>
          <c:tx>
            <c:strRef>
              <c:f>Лист1!$D$1</c:f>
              <c:strCache>
                <c:ptCount val="1"/>
                <c:pt idx="0">
                  <c:v>Аттестация на квалификацию "Спасатель"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II квартал 2021 год</c:v>
                </c:pt>
                <c:pt idx="1">
                  <c:v>II квартал 2022 гoд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0.7777777777777779</c:v>
                </c:pt>
                <c:pt idx="1">
                  <c:v>0.44444444444444442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02176"/>
        <c:axId val="144647872"/>
      </c:barChart>
      <c:catAx>
        <c:axId val="145202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4647872"/>
        <c:crossesAt val="0"/>
        <c:auto val="1"/>
        <c:lblAlgn val="ctr"/>
        <c:lblOffset val="100"/>
        <c:noMultiLvlLbl val="0"/>
      </c:catAx>
      <c:valAx>
        <c:axId val="144647872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2021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5035767587866E-2"/>
          <c:y val="0.12912727493221762"/>
          <c:w val="0.92851969307818238"/>
          <c:h val="0.57601969856860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359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19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65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513216"/>
        <c:axId val="143902976"/>
      </c:barChart>
      <c:catAx>
        <c:axId val="19751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902976"/>
        <c:crosses val="autoZero"/>
        <c:auto val="1"/>
        <c:lblAlgn val="ctr"/>
        <c:lblOffset val="100"/>
        <c:noMultiLvlLbl val="0"/>
      </c:catAx>
      <c:valAx>
        <c:axId val="143902976"/>
        <c:scaling>
          <c:orientation val="minMax"/>
          <c:max val="5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13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919225522579E-2"/>
          <c:y val="0.10236188963774473"/>
          <c:w val="0.91462991322103404"/>
          <c:h val="0.73394111979182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2521</c:v>
                </c:pt>
                <c:pt idx="1">
                  <c:v>1853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2346</c:v>
                </c:pt>
                <c:pt idx="1">
                  <c:v>1360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2549</c:v>
                </c:pt>
                <c:pt idx="1">
                  <c:v>1652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1689</c:v>
                </c:pt>
                <c:pt idx="1">
                  <c:v>1498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1210</c:v>
                </c:pt>
                <c:pt idx="1">
                  <c:v>928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7514240"/>
        <c:axId val="143883584"/>
      </c:barChart>
      <c:catAx>
        <c:axId val="19751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10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3883584"/>
        <c:crosses val="autoZero"/>
        <c:auto val="1"/>
        <c:lblAlgn val="ctr"/>
        <c:lblOffset val="100"/>
        <c:noMultiLvlLbl val="0"/>
      </c:catAx>
      <c:valAx>
        <c:axId val="143883584"/>
        <c:scaling>
          <c:orientation val="minMax"/>
          <c:max val="3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14240"/>
        <c:crosses val="autoZero"/>
        <c:crossBetween val="between"/>
        <c:majorUnit val="500"/>
      </c:valAx>
      <c:spPr>
        <a:noFill/>
        <a:ln w="25489">
          <a:noFill/>
        </a:ln>
      </c:spPr>
    </c:plotArea>
    <c:legend>
      <c:legendPos val="r"/>
      <c:layout>
        <c:manualLayout>
          <c:xMode val="edge"/>
          <c:yMode val="edge"/>
          <c:x val="0.48762372571767088"/>
          <c:y val="0.23529417839163549"/>
          <c:w val="9.0346637704769653E-2"/>
          <c:h val="0.59068645927455787"/>
        </c:manualLayout>
      </c:layout>
      <c:overlay val="0"/>
      <c:txPr>
        <a:bodyPr/>
        <a:lstStyle/>
        <a:p>
          <a:pPr>
            <a:defRPr sz="1207"/>
          </a:pPr>
          <a:endParaRPr lang="ru-RU"/>
        </a:p>
      </c:txPr>
    </c:legend>
    <c:plotVisOnly val="1"/>
    <c:dispBlanksAs val="gap"/>
    <c:showDLblsOverMax val="0"/>
  </c:chart>
  <c:spPr>
    <a:ln>
      <a:gradFill>
        <a:gsLst>
          <a:gs pos="0">
            <a:schemeClr val="accent1">
              <a:lumMod val="4000"/>
              <a:lumOff val="96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txPr>
    <a:bodyPr/>
    <a:lstStyle/>
    <a:p>
      <a:pPr>
        <a:defRPr sz="100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23339391044E-2"/>
          <c:y val="9.1712158184700021E-2"/>
          <c:w val="0.91462991322103404"/>
          <c:h val="0.7602186108525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63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85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71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9696671262555998E-3"/>
                  <c:y val="1.0196278358399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79488"/>
        <c:axId val="143906432"/>
      </c:barChart>
      <c:catAx>
        <c:axId val="13407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3906432"/>
        <c:crosses val="autoZero"/>
        <c:auto val="1"/>
        <c:lblAlgn val="ctr"/>
        <c:lblOffset val="100"/>
        <c:noMultiLvlLbl val="0"/>
      </c:catAx>
      <c:valAx>
        <c:axId val="143906432"/>
        <c:scaling>
          <c:logBase val="10"/>
          <c:orientation val="minMax"/>
          <c:max val="1000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07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1354677363442769"/>
          <c:y val="0.20399664701598166"/>
          <c:w val="8.0049191964212008E-2"/>
          <c:h val="0.62280029132484105"/>
        </c:manualLayout>
      </c:layout>
      <c:overlay val="0"/>
      <c:txPr>
        <a:bodyPr/>
        <a:lstStyle/>
        <a:p>
          <a:pPr>
            <a:defRPr sz="1099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60828078906E-2"/>
          <c:y val="0.10236184394476464"/>
          <c:w val="0.91462991322103404"/>
          <c:h val="0.722945056222218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1.842895209846093E-17"/>
                  <c:y val="1.5673981191222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2713</c:v>
                </c:pt>
                <c:pt idx="1">
                  <c:v>146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2654</c:v>
                </c:pt>
                <c:pt idx="1">
                  <c:v>159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2685</c:v>
                </c:pt>
                <c:pt idx="1">
                  <c:v>145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56739811912225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2313</c:v>
                </c:pt>
                <c:pt idx="1">
                  <c:v>115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0449320794148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566</c:v>
                </c:pt>
                <c:pt idx="1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97920"/>
        <c:axId val="143908160"/>
      </c:barChart>
      <c:catAx>
        <c:axId val="13409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1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3908160"/>
        <c:crosses val="autoZero"/>
        <c:auto val="1"/>
        <c:lblAlgn val="ctr"/>
        <c:lblOffset val="100"/>
        <c:noMultiLvlLbl val="0"/>
      </c:catAx>
      <c:valAx>
        <c:axId val="143908160"/>
        <c:scaling>
          <c:orientation val="minMax"/>
          <c:max val="3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097920"/>
        <c:crosses val="autoZero"/>
        <c:crossBetween val="between"/>
        <c:majorUnit val="500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50369452633586675"/>
          <c:y val="0.26557386993292514"/>
          <c:w val="8.6206830781223515E-2"/>
          <c:h val="0.5508199475065616"/>
        </c:manualLayout>
      </c:layout>
      <c:overlay val="0"/>
      <c:txPr>
        <a:bodyPr/>
        <a:lstStyle/>
        <a:p>
          <a:pPr>
            <a:defRPr sz="1195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624860828078906E-2"/>
          <c:y val="0.10236184394476464"/>
          <c:w val="0.91462991322103404"/>
          <c:h val="0.722945056222218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2153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1355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299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44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42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62944"/>
        <c:axId val="143907584"/>
      </c:barChart>
      <c:catAx>
        <c:axId val="13416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19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3907584"/>
        <c:crosses val="autoZero"/>
        <c:auto val="1"/>
        <c:lblAlgn val="ctr"/>
        <c:lblOffset val="100"/>
        <c:noMultiLvlLbl val="0"/>
      </c:catAx>
      <c:valAx>
        <c:axId val="143907584"/>
        <c:scaling>
          <c:logBase val="10"/>
          <c:orientation val="minMax"/>
          <c:max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16294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49274437851666641"/>
          <c:y val="0.18787651543557055"/>
          <c:w val="0.1046798771006705"/>
          <c:h val="0.66449511992819099"/>
        </c:manualLayout>
      </c:layout>
      <c:overlay val="0"/>
      <c:txPr>
        <a:bodyPr/>
        <a:lstStyle/>
        <a:p>
          <a:pPr>
            <a:defRPr sz="119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0.08854</cdr:x>
      <cdr:y>0.35648</cdr:y>
    </cdr:from>
    <cdr:to>
      <cdr:x>0.13897</cdr:x>
      <cdr:y>0.50403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525975" y="943714"/>
          <a:ext cx="299576" cy="3906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0.07072</cdr:x>
      <cdr:y>0.21353</cdr:y>
    </cdr:from>
    <cdr:to>
      <cdr:x>0.1586</cdr:x>
      <cdr:y>0.32235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420117" y="565281"/>
          <a:ext cx="522045" cy="288081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1 (100</a:t>
          </a:r>
          <a:r>
            <a:rPr lang="ru-RU" sz="900" b="1" kern="1200" baseline="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</a:t>
          </a: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0.76275</cdr:x>
      <cdr:y>0.01434</cdr:y>
    </cdr:from>
    <cdr:to>
      <cdr:x>0.98307</cdr:x>
      <cdr:y>0.1004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531056" y="37962"/>
          <a:ext cx="1308798" cy="22782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0.76892</cdr:x>
      <cdr:y>0.07624</cdr:y>
    </cdr:from>
    <cdr:to>
      <cdr:x>0.97294</cdr:x>
      <cdr:y>0.21959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4676592" y="161303"/>
          <a:ext cx="1240873" cy="30331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0.77918</cdr:x>
      <cdr:y>0.08268</cdr:y>
    </cdr:from>
    <cdr:to>
      <cdr:x>0.96362</cdr:x>
      <cdr:y>0.21234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38977" y="174929"/>
          <a:ext cx="1121761" cy="274344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0.76876</cdr:x>
      <cdr:y>0.01833</cdr:y>
    </cdr:from>
    <cdr:to>
      <cdr:x>0.98849</cdr:x>
      <cdr:y>0.10439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781550" y="50807"/>
          <a:ext cx="1366685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</a:p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0.78333</cdr:x>
      <cdr:y>0</cdr:y>
    </cdr:from>
    <cdr:to>
      <cdr:x>1</cdr:x>
      <cdr:y>0.09004</cdr:y>
    </cdr:to>
    <cdr:pic>
      <cdr:nvPicPr>
        <cdr:cNvPr id="2" name="Рисунок 1"/>
        <cdr:cNvPicPr/>
      </cdr:nvPicPr>
      <cdr:blipFill>
        <a:blip xmlns:a="http://schemas.openxmlformats.org/drawingml/2006/main" xmlns:r="http://schemas.openxmlformats.org/officeDocument/2006/relationships" r:embed="rId1">
          <a:extLst/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297662" y="0"/>
          <a:ext cx="1188738" cy="298456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0.80021</cdr:x>
      <cdr:y>0.04336</cdr:y>
    </cdr:from>
    <cdr:to>
      <cdr:x>0.99082</cdr:x>
      <cdr:y>0.13804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80226" y="120709"/>
          <a:ext cx="1186259" cy="26356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1100"/>
            </a:lnSpc>
          </a:pP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0.75948</cdr:x>
      <cdr:y>0.05135</cdr:y>
    </cdr:from>
    <cdr:to>
      <cdr:x>0.98872</cdr:x>
      <cdr:y>0.13831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683320" y="156124"/>
          <a:ext cx="1413608" cy="26439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0.02231</cdr:y>
    </cdr:from>
    <cdr:to>
      <cdr:x>0.99233</cdr:x>
      <cdr:y>0.10837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79403" y="61844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0.75561</cdr:x>
      <cdr:y>0.05135</cdr:y>
    </cdr:from>
    <cdr:to>
      <cdr:x>0.98872</cdr:x>
      <cdr:y>0.13831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659466" y="151232"/>
          <a:ext cx="1437462" cy="25610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0.15033</cdr:x>
      <cdr:y>0.48985</cdr:y>
    </cdr:from>
    <cdr:to>
      <cdr:x>0.20076</cdr:x>
      <cdr:y>0.6374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935020" y="1357747"/>
          <a:ext cx="313666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0.13354</cdr:x>
      <cdr:y>0.3509</cdr:y>
    </cdr:from>
    <cdr:to>
      <cdr:x>0.22142</cdr:x>
      <cdr:y>0.45972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830570" y="972612"/>
          <a:ext cx="546598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- 9,9%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05" y="42852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0.29383</cdr:x>
      <cdr:y>0.2344</cdr:y>
    </cdr:from>
    <cdr:to>
      <cdr:x>0.38171</cdr:x>
      <cdr:y>0.34322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827575" y="649700"/>
          <a:ext cx="546598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4,1%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0.8485</cdr:x>
      <cdr:y>0.29448</cdr:y>
    </cdr:from>
    <cdr:to>
      <cdr:x>0.93957</cdr:x>
      <cdr:y>0.40706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5277529" y="816246"/>
          <a:ext cx="566440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45,9%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0.31574</cdr:x>
      <cdr:y>0.39056</cdr:y>
    </cdr:from>
    <cdr:to>
      <cdr:x>0.36617</cdr:x>
      <cdr:y>0.53811</cdr:y>
    </cdr:to>
    <cdr:sp macro="" textlink="">
      <cdr:nvSpPr>
        <cdr:cNvPr id="17" name="Стрелка вниз 16"/>
        <cdr:cNvSpPr/>
      </cdr:nvSpPr>
      <cdr:spPr>
        <a:xfrm xmlns:a="http://schemas.openxmlformats.org/drawingml/2006/main">
          <a:off x="1963831" y="1082543"/>
          <a:ext cx="313666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0.4792</cdr:x>
      <cdr:y>0.24014</cdr:y>
    </cdr:from>
    <cdr:to>
      <cdr:x>0.56708</cdr:x>
      <cdr:y>0.34896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2980514" y="665604"/>
          <a:ext cx="546598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- 2,4%</a:t>
          </a:r>
        </a:p>
      </cdr:txBody>
    </cdr:sp>
  </cdr:relSizeAnchor>
  <cdr:relSizeAnchor xmlns:cdr="http://schemas.openxmlformats.org/drawingml/2006/chartDrawing">
    <cdr:from>
      <cdr:x>0.50032</cdr:x>
      <cdr:y>0.3802</cdr:y>
    </cdr:from>
    <cdr:to>
      <cdr:x>0.55075</cdr:x>
      <cdr:y>0.52775</cdr:y>
    </cdr:to>
    <cdr:sp macro="" textlink="">
      <cdr:nvSpPr>
        <cdr:cNvPr id="19" name="Стрелка вниз 18"/>
        <cdr:cNvSpPr/>
      </cdr:nvSpPr>
      <cdr:spPr>
        <a:xfrm xmlns:a="http://schemas.openxmlformats.org/drawingml/2006/main">
          <a:off x="3111911" y="1053830"/>
          <a:ext cx="313666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0.86939</cdr:x>
      <cdr:y>0.12494</cdr:y>
    </cdr:from>
    <cdr:to>
      <cdr:x>0.91983</cdr:x>
      <cdr:y>0.27248</cdr:y>
    </cdr:to>
    <cdr:sp macro="" textlink="">
      <cdr:nvSpPr>
        <cdr:cNvPr id="20" name="Стрелка вниз 19"/>
        <cdr:cNvSpPr/>
      </cdr:nvSpPr>
      <cdr:spPr>
        <a:xfrm xmlns:a="http://schemas.openxmlformats.org/drawingml/2006/main" rot="10800000">
          <a:off x="5407450" y="346304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0.65673</cdr:x>
      <cdr:y>0.24527</cdr:y>
    </cdr:from>
    <cdr:to>
      <cdr:x>0.74461</cdr:x>
      <cdr:y>0.35409</cdr:y>
    </cdr:to>
    <cdr:sp macro="" textlink="">
      <cdr:nvSpPr>
        <cdr:cNvPr id="21" name="Прямоугольник 20"/>
        <cdr:cNvSpPr/>
      </cdr:nvSpPr>
      <cdr:spPr>
        <a:xfrm xmlns:a="http://schemas.openxmlformats.org/drawingml/2006/main">
          <a:off x="4084729" y="679838"/>
          <a:ext cx="546598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10,1</a:t>
          </a:r>
          <a:r>
            <a:rPr lang="en-U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0.67785</cdr:x>
      <cdr:y>0.38269</cdr:y>
    </cdr:from>
    <cdr:to>
      <cdr:x>0.72828</cdr:x>
      <cdr:y>0.53024</cdr:y>
    </cdr:to>
    <cdr:sp macro="" textlink="">
      <cdr:nvSpPr>
        <cdr:cNvPr id="22" name="Стрелка вниз 21"/>
        <cdr:cNvSpPr/>
      </cdr:nvSpPr>
      <cdr:spPr>
        <a:xfrm xmlns:a="http://schemas.openxmlformats.org/drawingml/2006/main">
          <a:off x="4216092" y="1060738"/>
          <a:ext cx="313666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0.80132</cdr:x>
      <cdr:y>0.06501</cdr:y>
    </cdr:from>
    <cdr:to>
      <cdr:x>0.99163</cdr:x>
      <cdr:y>0.14067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22252" y="204968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0.79979</cdr:x>
      <cdr:y>0.05366</cdr:y>
    </cdr:from>
    <cdr:to>
      <cdr:x>0.99155</cdr:x>
      <cdr:y>0.14961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74543" y="133407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0.02231</cdr:y>
    </cdr:from>
    <cdr:to>
      <cdr:x>0.99233</cdr:x>
      <cdr:y>0.10837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79403" y="61844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0.8022</cdr:x>
      <cdr:y>0.11195</cdr:y>
    </cdr:from>
    <cdr:to>
      <cdr:x>0.9905</cdr:x>
      <cdr:y>0.21948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40485" y="242063"/>
          <a:ext cx="1183150" cy="23249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0.1415</cdr:x>
      <cdr:y>0.56225</cdr:y>
    </cdr:from>
    <cdr:to>
      <cdr:x>0.4155</cdr:x>
      <cdr:y>0.74525</cdr:y>
    </cdr:to>
    <cdr:grpSp>
      <cdr:nvGrpSpPr>
        <cdr:cNvPr id="1077" name="Группа 4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853149" y="1585208"/>
          <a:ext cx="1652036" cy="515950"/>
          <a:chOff x="1000125" y="1857085"/>
          <a:chExt cx="1717240" cy="576110"/>
        </a:xfrm>
      </cdr:grpSpPr>
      <cdr:sp macro="" textlink="">
        <cdr:nvSpPr>
          <cdr:cNvPr id="27" name="Прямоугольник 8"/>
          <cdr:cNvSpPr/>
        </cdr:nvSpPr>
        <cdr:spPr>
          <a:xfrm xmlns:a="http://schemas.openxmlformats.org/drawingml/2006/main">
            <a:off x="2370659" y="1868382"/>
            <a:ext cx="346706" cy="56481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100</a:t>
            </a:r>
          </a:p>
        </cdr:txBody>
      </cdr:sp>
      <cdr:sp macro="" textlink="">
        <cdr:nvSpPr>
          <cdr:cNvPr id="28" name="Прямоугольник 8"/>
          <cdr:cNvSpPr/>
        </cdr:nvSpPr>
        <cdr:spPr>
          <a:xfrm xmlns:a="http://schemas.openxmlformats.org/drawingml/2006/main">
            <a:off x="2021320" y="1927237"/>
            <a:ext cx="346615" cy="489596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91,38</a:t>
            </a:r>
          </a:p>
        </cdr:txBody>
      </cdr:sp>
      <cdr:sp macro="" textlink="">
        <cdr:nvSpPr>
          <cdr:cNvPr id="29" name="Прямоугольник 8"/>
          <cdr:cNvSpPr/>
        </cdr:nvSpPr>
        <cdr:spPr>
          <a:xfrm xmlns:a="http://schemas.openxmlformats.org/drawingml/2006/main">
            <a:off x="1690941" y="2035136"/>
            <a:ext cx="332069" cy="381696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87,93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30" name="Прямоугольник 8"/>
          <cdr:cNvSpPr/>
        </cdr:nvSpPr>
        <cdr:spPr>
          <a:xfrm xmlns:a="http://schemas.openxmlformats.org/drawingml/2006/main">
            <a:off x="1344123" y="1953027"/>
            <a:ext cx="346706" cy="463806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89,66</a:t>
            </a:r>
          </a:p>
        </cdr:txBody>
      </cdr:sp>
      <cdr:sp macro="" textlink="">
        <cdr:nvSpPr>
          <cdr:cNvPr id="31" name="Прямоугольник 8"/>
          <cdr:cNvSpPr/>
        </cdr:nvSpPr>
        <cdr:spPr>
          <a:xfrm xmlns:a="http://schemas.openxmlformats.org/drawingml/2006/main">
            <a:off x="1000125" y="1857085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93,1</a:t>
            </a:r>
          </a:p>
        </cdr:txBody>
      </cdr:sp>
    </cdr:grpSp>
  </cdr:relSizeAnchor>
  <cdr:relSizeAnchor xmlns:cdr="http://schemas.openxmlformats.org/drawingml/2006/chartDrawing">
    <cdr:from>
      <cdr:x>0.605</cdr:x>
      <cdr:y>0.502</cdr:y>
    </cdr:from>
    <cdr:to>
      <cdr:x>0.882</cdr:x>
      <cdr:y>0.74075</cdr:y>
    </cdr:to>
    <cdr:grpSp>
      <cdr:nvGrpSpPr>
        <cdr:cNvPr id="1078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647742" y="1415339"/>
          <a:ext cx="1670123" cy="673132"/>
          <a:chOff x="3905250" y="1653336"/>
          <a:chExt cx="1717237" cy="753974"/>
        </a:xfrm>
      </cdr:grpSpPr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1" y="1779763"/>
            <a:ext cx="346706" cy="61833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96,55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3" y="1731835"/>
            <a:ext cx="346615" cy="675473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98,1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4" y="1653336"/>
            <a:ext cx="346615" cy="75397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100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6" y="1790710"/>
            <a:ext cx="346706" cy="61660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96,2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94,4</a:t>
            </a:r>
          </a:p>
        </cdr:txBody>
      </cdr:sp>
    </cdr:grpSp>
  </cdr:relSizeAnchor>
  <cdr:relSizeAnchor xmlns:cdr="http://schemas.openxmlformats.org/drawingml/2006/chartDrawing">
    <cdr:from>
      <cdr:x>0.24846</cdr:x>
      <cdr:y>0</cdr:y>
    </cdr:from>
    <cdr:to>
      <cdr:x>0.29885</cdr:x>
      <cdr:y>0.19452</cdr:y>
    </cdr:to>
    <cdr:sp macro="" textlink="">
      <cdr:nvSpPr>
        <cdr:cNvPr id="34" name="Стрелка вниз 33"/>
        <cdr:cNvSpPr/>
      </cdr:nvSpPr>
      <cdr:spPr bwMode="auto">
        <a:xfrm xmlns:a="http://schemas.openxmlformats.org/drawingml/2006/main" rot="10800000">
          <a:off x="1533525" y="-28575"/>
          <a:ext cx="311027" cy="58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0.22994</cdr:x>
      <cdr:y>0.28025</cdr:y>
    </cdr:from>
    <cdr:to>
      <cdr:x>0.32232</cdr:x>
      <cdr:y>0.46751</cdr:y>
    </cdr:to>
    <cdr:sp macro="" textlink="">
      <cdr:nvSpPr>
        <cdr:cNvPr id="37" name="Прямоугольник 36"/>
        <cdr:cNvSpPr/>
      </cdr:nvSpPr>
      <cdr:spPr bwMode="auto">
        <a:xfrm xmlns:a="http://schemas.openxmlformats.org/drawingml/2006/main">
          <a:off x="1419225" y="838200"/>
          <a:ext cx="570186" cy="56005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+ 6,9%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0.71315</cdr:x>
      <cdr:y>0.21865</cdr:y>
    </cdr:from>
    <cdr:to>
      <cdr:x>0.80553</cdr:x>
      <cdr:y>0.40591</cdr:y>
    </cdr:to>
    <cdr:sp macro="" textlink="">
      <cdr:nvSpPr>
        <cdr:cNvPr id="38" name="Прямоугольник 37"/>
        <cdr:cNvSpPr/>
      </cdr:nvSpPr>
      <cdr:spPr bwMode="auto">
        <a:xfrm xmlns:a="http://schemas.openxmlformats.org/drawingml/2006/main">
          <a:off x="4286250" y="647700"/>
          <a:ext cx="555228" cy="55470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+ 0,25%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0.73534</cdr:x>
      <cdr:y>0</cdr:y>
    </cdr:from>
    <cdr:to>
      <cdr:x>0.78573</cdr:x>
      <cdr:y>0.19452</cdr:y>
    </cdr:to>
    <cdr:sp macro="" textlink="">
      <cdr:nvSpPr>
        <cdr:cNvPr id="41" name="Стрелка вниз 40"/>
        <cdr:cNvSpPr/>
      </cdr:nvSpPr>
      <cdr:spPr bwMode="auto">
        <a:xfrm xmlns:a="http://schemas.openxmlformats.org/drawingml/2006/main" rot="10800000">
          <a:off x="4419600" y="0"/>
          <a:ext cx="302867" cy="57622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0.79982</cdr:x>
      <cdr:y>0.01521</cdr:y>
    </cdr:from>
    <cdr:to>
      <cdr:x>0.99333</cdr:x>
      <cdr:y>0.10002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0.79982</cdr:x>
      <cdr:y>0.01521</cdr:y>
    </cdr:from>
    <cdr:to>
      <cdr:x>0.99333</cdr:x>
      <cdr:y>0.10002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</cdr:x>
      <cdr:y>0.00025</cdr:y>
    </cdr:from>
    <cdr:to>
      <cdr:x>0.40025</cdr:x>
      <cdr:y>0.0035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0.51475</cdr:x>
      <cdr:y>0</cdr:y>
    </cdr:from>
    <cdr:to>
      <cdr:x>0.515</cdr:x>
      <cdr:y>0.01575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0.145</cdr:x>
      <cdr:y>0</cdr:y>
    </cdr:from>
    <cdr:to>
      <cdr:x>0.42375</cdr:x>
      <cdr:y>0.756</cdr:y>
    </cdr:to>
    <cdr:grpSp>
      <cdr:nvGrpSpPr>
        <cdr:cNvPr id="1043" name="Группа 4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890826" y="0"/>
          <a:ext cx="1712535" cy="2419502"/>
          <a:chOff x="1000125" y="179075"/>
          <a:chExt cx="1726901" cy="2241520"/>
        </a:xfrm>
      </cdr:grpSpPr>
      <cdr:sp macro="" textlink="">
        <cdr:nvSpPr>
          <cdr:cNvPr id="44" name="Прямоугольник 8"/>
          <cdr:cNvSpPr/>
        </cdr:nvSpPr>
        <cdr:spPr>
          <a:xfrm xmlns:a="http://schemas.openxmlformats.org/drawingml/2006/main">
            <a:off x="1606342" y="771391"/>
            <a:ext cx="578721" cy="471541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5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+ 0,65%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6" name="Стрелка вниз 4"/>
          <cdr:cNvSpPr/>
        </cdr:nvSpPr>
        <cdr:spPr>
          <a:xfrm xmlns:a="http://schemas.openxmlformats.org/drawingml/2006/main" rot="10800000">
            <a:off x="1716641" y="179075"/>
            <a:ext cx="315683" cy="489834"/>
          </a:xfrm>
          <a:prstGeom xmlns:a="http://schemas.openxmlformats.org/drawingml/2006/main" prst="downArrow">
            <a:avLst/>
          </a:prstGeom>
          <a:solidFill xmlns:a="http://schemas.openxmlformats.org/drawingml/2006/main">
            <a:srgbClr val="00B050"/>
          </a:solidFill>
          <a:ln xmlns:a="http://schemas.openxmlformats.org/drawingml/2006/main">
            <a:solidFill>
              <a:schemeClr val="tx1"/>
            </a:solidFill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27" name="Прямоугольник 8"/>
          <cdr:cNvSpPr/>
        </cdr:nvSpPr>
        <cdr:spPr>
          <a:xfrm xmlns:a="http://schemas.openxmlformats.org/drawingml/2006/main">
            <a:off x="2380320" y="1902116"/>
            <a:ext cx="346706" cy="518479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47,63</a:t>
            </a:r>
          </a:p>
        </cdr:txBody>
      </cdr:sp>
      <cdr:sp macro="" textlink="">
        <cdr:nvSpPr>
          <cdr:cNvPr id="28" name="Прямоугольник 8"/>
          <cdr:cNvSpPr/>
        </cdr:nvSpPr>
        <cdr:spPr>
          <a:xfrm xmlns:a="http://schemas.openxmlformats.org/drawingml/2006/main">
            <a:off x="2021320" y="1943934"/>
            <a:ext cx="346615" cy="47290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46,98</a:t>
            </a:r>
          </a:p>
        </cdr:txBody>
      </cdr:sp>
      <cdr:sp macro="" textlink="">
        <cdr:nvSpPr>
          <cdr:cNvPr id="29" name="Прямоугольник 8"/>
          <cdr:cNvSpPr/>
        </cdr:nvSpPr>
        <cdr:spPr>
          <a:xfrm xmlns:a="http://schemas.openxmlformats.org/drawingml/2006/main">
            <a:off x="1690941" y="1998943"/>
            <a:ext cx="346615" cy="41789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45,6</a:t>
            </a:r>
          </a:p>
          <a:p xmlns:a="http://schemas.openxmlformats.org/drawingml/2006/main">
            <a:pPr algn="ctr">
              <a:lnSpc>
                <a:spcPts val="1300"/>
              </a:lnSpc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30" name="Прямоугольник 8"/>
          <cdr:cNvSpPr/>
        </cdr:nvSpPr>
        <cdr:spPr>
          <a:xfrm xmlns:a="http://schemas.openxmlformats.org/drawingml/2006/main">
            <a:off x="1344123" y="1742233"/>
            <a:ext cx="346706" cy="67460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51,48</a:t>
            </a:r>
          </a:p>
        </cdr:txBody>
      </cdr:sp>
      <cdr:sp macro="" textlink="">
        <cdr:nvSpPr>
          <cdr:cNvPr id="31" name="Прямоугольник 8"/>
          <cdr:cNvSpPr/>
        </cdr:nvSpPr>
        <cdr:spPr>
          <a:xfrm xmlns:a="http://schemas.openxmlformats.org/drawingml/2006/main">
            <a:off x="1000125" y="1815579"/>
            <a:ext cx="346615" cy="601255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49,82</a:t>
            </a:r>
          </a:p>
        </cdr:txBody>
      </cdr:sp>
    </cdr:grpSp>
  </cdr:relSizeAnchor>
  <cdr:relSizeAnchor xmlns:cdr="http://schemas.openxmlformats.org/drawingml/2006/chartDrawing">
    <cdr:from>
      <cdr:x>0.61775</cdr:x>
      <cdr:y>0.0995</cdr:y>
    </cdr:from>
    <cdr:to>
      <cdr:x>0.90675</cdr:x>
      <cdr:y>0.759</cdr:y>
    </cdr:to>
    <cdr:grpSp>
      <cdr:nvGrpSpPr>
        <cdr:cNvPr id="1044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795224" y="318440"/>
          <a:ext cx="1775508" cy="2110664"/>
          <a:chOff x="3905250" y="618358"/>
          <a:chExt cx="1781022" cy="1790684"/>
        </a:xfrm>
      </cdr:grpSpPr>
      <cdr:sp macro="" textlink="">
        <cdr:nvSpPr>
          <cdr:cNvPr id="37" name="Стрелка вниз 6"/>
          <cdr:cNvSpPr/>
        </cdr:nvSpPr>
        <cdr:spPr>
          <a:xfrm xmlns:a="http://schemas.openxmlformats.org/drawingml/2006/main">
            <a:off x="5232850" y="1131168"/>
            <a:ext cx="315683" cy="513371"/>
          </a:xfrm>
          <a:prstGeom xmlns:a="http://schemas.openxmlformats.org/drawingml/2006/main" prst="downArrow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>
            <a:solidFill>
              <a:srgbClr val="FF0000"/>
            </a:solidFill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50" name="Прямоугольник 7"/>
          <cdr:cNvSpPr/>
        </cdr:nvSpPr>
        <cdr:spPr>
          <a:xfrm xmlns:a="http://schemas.openxmlformats.org/drawingml/2006/main">
            <a:off x="5098224" y="618358"/>
            <a:ext cx="588048" cy="451197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 w="3175" cap="flat" cmpd="sng" algn="ctr">
            <a:solidFill>
              <a:srgbClr val="FF0000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- 0,06%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4" y="1873497"/>
            <a:ext cx="346706" cy="535545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77,59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5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77,65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6" y="1703407"/>
            <a:ext cx="346615" cy="70390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86,48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8" y="1754435"/>
            <a:ext cx="346706" cy="652874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84,5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584343"/>
            <a:ext cx="346615" cy="822965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93,51</a:t>
            </a:r>
          </a:p>
        </cdr:txBody>
      </cdr:sp>
    </cdr:grp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0.13925</cdr:x>
      <cdr:y>0.358</cdr:y>
    </cdr:from>
    <cdr:to>
      <cdr:x>0.41325</cdr:x>
      <cdr:y>0.79225</cdr:y>
    </cdr:to>
    <cdr:grpSp>
      <cdr:nvGrpSpPr>
        <cdr:cNvPr id="1043" name="Группа 4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856826" y="1077544"/>
          <a:ext cx="1685963" cy="1307049"/>
          <a:chOff x="1000125" y="638175"/>
          <a:chExt cx="1707513" cy="1778658"/>
        </a:xfrm>
      </cdr:grpSpPr>
      <cdr:sp macro="" textlink="">
        <cdr:nvSpPr>
          <cdr:cNvPr id="26" name="Прямоугольник 8"/>
          <cdr:cNvSpPr/>
        </cdr:nvSpPr>
        <cdr:spPr>
          <a:xfrm xmlns:a="http://schemas.openxmlformats.org/drawingml/2006/main">
            <a:off x="1603118" y="638175"/>
            <a:ext cx="57872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27" name="Прямоугольник 8"/>
          <cdr:cNvSpPr/>
        </cdr:nvSpPr>
        <cdr:spPr>
          <a:xfrm xmlns:a="http://schemas.openxmlformats.org/drawingml/2006/main">
            <a:off x="2360932" y="1859029"/>
            <a:ext cx="346706" cy="55530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28" name="Прямоугольник 8"/>
          <cdr:cNvSpPr/>
        </cdr:nvSpPr>
        <cdr:spPr>
          <a:xfrm xmlns:a="http://schemas.openxmlformats.org/drawingml/2006/main">
            <a:off x="2021320" y="1857085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29" name="Прямоугольник 8"/>
          <cdr:cNvSpPr/>
        </cdr:nvSpPr>
        <cdr:spPr>
          <a:xfrm xmlns:a="http://schemas.openxmlformats.org/drawingml/2006/main">
            <a:off x="1690941" y="1857085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lnSpc>
                <a:spcPts val="1300"/>
              </a:lnSpc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30" name="Прямоугольник 8"/>
          <cdr:cNvSpPr/>
        </cdr:nvSpPr>
        <cdr:spPr>
          <a:xfrm xmlns:a="http://schemas.openxmlformats.org/drawingml/2006/main">
            <a:off x="1344123" y="1859029"/>
            <a:ext cx="346706" cy="55780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31" name="Прямоугольник 8"/>
          <cdr:cNvSpPr/>
        </cdr:nvSpPr>
        <cdr:spPr>
          <a:xfrm xmlns:a="http://schemas.openxmlformats.org/drawingml/2006/main">
            <a:off x="1000125" y="1857085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  <a:endParaRPr lang="ru-RU" sz="10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  <cdr:relSizeAnchor xmlns:cdr="http://schemas.openxmlformats.org/drawingml/2006/chartDrawing">
    <cdr:from>
      <cdr:x>0.62025</cdr:x>
      <cdr:y>0.34</cdr:y>
    </cdr:from>
    <cdr:to>
      <cdr:x>0.897</cdr:x>
      <cdr:y>0.79925</cdr:y>
    </cdr:to>
    <cdr:grpSp>
      <cdr:nvGrpSpPr>
        <cdr:cNvPr id="1044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816491" y="1023366"/>
          <a:ext cx="1702885" cy="1382297"/>
          <a:chOff x="3905250" y="628650"/>
          <a:chExt cx="1717237" cy="1780391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508243" y="628650"/>
            <a:ext cx="57872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1" y="1851059"/>
            <a:ext cx="346706" cy="55798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5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6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6" y="1851059"/>
            <a:ext cx="346706" cy="55625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0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0.13975</cdr:x>
      <cdr:y>0.2025</cdr:y>
    </cdr:from>
    <cdr:to>
      <cdr:x>0.411</cdr:x>
      <cdr:y>0.753</cdr:y>
    </cdr:to>
    <cdr:grpSp>
      <cdr:nvGrpSpPr>
        <cdr:cNvPr id="1043" name="Группа 4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842598" y="609505"/>
          <a:ext cx="1635455" cy="1656950"/>
          <a:chOff x="1000125" y="701109"/>
          <a:chExt cx="1697345" cy="1715724"/>
        </a:xfrm>
      </cdr:grpSpPr>
      <cdr:sp macro="" textlink="">
        <cdr:nvSpPr>
          <cdr:cNvPr id="26" name="Прямоугольник 8"/>
          <cdr:cNvSpPr/>
        </cdr:nvSpPr>
        <cdr:spPr>
          <a:xfrm xmlns:a="http://schemas.openxmlformats.org/drawingml/2006/main">
            <a:off x="1603118" y="701109"/>
            <a:ext cx="57872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27" name="Прямоугольник 8"/>
          <cdr:cNvSpPr/>
        </cdr:nvSpPr>
        <cdr:spPr>
          <a:xfrm xmlns:a="http://schemas.openxmlformats.org/drawingml/2006/main">
            <a:off x="2350764" y="1880525"/>
            <a:ext cx="346706" cy="53392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95,45</a:t>
            </a:r>
          </a:p>
        </cdr:txBody>
      </cdr:sp>
      <cdr:sp macro="" textlink="">
        <cdr:nvSpPr>
          <cdr:cNvPr id="28" name="Прямоугольник 8"/>
          <cdr:cNvSpPr/>
        </cdr:nvSpPr>
        <cdr:spPr>
          <a:xfrm xmlns:a="http://schemas.openxmlformats.org/drawingml/2006/main">
            <a:off x="2021320" y="1822815"/>
            <a:ext cx="346615" cy="594018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97,67</a:t>
            </a:r>
          </a:p>
        </cdr:txBody>
      </cdr:sp>
      <cdr:sp macro="" textlink="">
        <cdr:nvSpPr>
          <cdr:cNvPr id="29" name="Прямоугольник 8"/>
          <cdr:cNvSpPr/>
        </cdr:nvSpPr>
        <cdr:spPr>
          <a:xfrm xmlns:a="http://schemas.openxmlformats.org/drawingml/2006/main">
            <a:off x="1690941" y="1679450"/>
            <a:ext cx="346615" cy="73738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100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30" name="Прямоугольник 8"/>
          <cdr:cNvSpPr/>
        </cdr:nvSpPr>
        <cdr:spPr>
          <a:xfrm xmlns:a="http://schemas.openxmlformats.org/drawingml/2006/main">
            <a:off x="1344123" y="1908834"/>
            <a:ext cx="346706" cy="507999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95,2</a:t>
            </a:r>
          </a:p>
        </cdr:txBody>
      </cdr:sp>
      <cdr:sp macro="" textlink="">
        <cdr:nvSpPr>
          <cdr:cNvPr id="31" name="Прямоугольник 8"/>
          <cdr:cNvSpPr/>
        </cdr:nvSpPr>
        <cdr:spPr>
          <a:xfrm xmlns:a="http://schemas.openxmlformats.org/drawingml/2006/main">
            <a:off x="1000125" y="1966180"/>
            <a:ext cx="346615" cy="45065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93,2</a:t>
            </a:r>
          </a:p>
        </cdr:txBody>
      </cdr:sp>
    </cdr:grpSp>
  </cdr:relSizeAnchor>
  <cdr:relSizeAnchor xmlns:cdr="http://schemas.openxmlformats.org/drawingml/2006/chartDrawing">
    <cdr:from>
      <cdr:x>0.6135</cdr:x>
      <cdr:y>0.2025</cdr:y>
    </cdr:from>
    <cdr:to>
      <cdr:x>0.89125</cdr:x>
      <cdr:y>0.75075</cdr:y>
    </cdr:to>
    <cdr:grpSp>
      <cdr:nvGrpSpPr>
        <cdr:cNvPr id="1044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698991" y="609505"/>
          <a:ext cx="1674645" cy="1650177"/>
          <a:chOff x="3905251" y="702426"/>
          <a:chExt cx="1717240" cy="1706615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458997" y="702426"/>
            <a:ext cx="57872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5" y="1841384"/>
            <a:ext cx="346706" cy="567657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96,3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6" y="1755468"/>
            <a:ext cx="346615" cy="65184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97,7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7" y="1650458"/>
            <a:ext cx="346615" cy="75685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100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9" y="1812746"/>
            <a:ext cx="346706" cy="59456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96,3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1" y="1917755"/>
            <a:ext cx="346615" cy="48955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93,2</a:t>
            </a:r>
          </a:p>
        </cdr:txBody>
      </cdr:sp>
    </cdr:grp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0.79979</cdr:x>
      <cdr:y>0.01657</cdr:y>
    </cdr:from>
    <cdr:to>
      <cdr:x>0.99155</cdr:x>
      <cdr:y>0.10263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4543" y="45942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0.48684</cdr:x>
      <cdr:y>0.43333</cdr:y>
    </cdr:from>
    <cdr:to>
      <cdr:x>0.57472</cdr:x>
      <cdr:y>0.54215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028073" y="1201084"/>
          <a:ext cx="546599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- 16,2%</a:t>
          </a:r>
        </a:p>
      </cdr:txBody>
    </cdr:sp>
  </cdr:relSizeAnchor>
  <cdr:relSizeAnchor xmlns:cdr="http://schemas.openxmlformats.org/drawingml/2006/chartDrawing">
    <cdr:from>
      <cdr:x>0.50952</cdr:x>
      <cdr:y>0.56135</cdr:y>
    </cdr:from>
    <cdr:to>
      <cdr:x>0.55995</cdr:x>
      <cdr:y>0.7089</cdr:y>
    </cdr:to>
    <cdr:sp macro="" textlink="">
      <cdr:nvSpPr>
        <cdr:cNvPr id="12" name="Стрелка вниз 11"/>
        <cdr:cNvSpPr/>
      </cdr:nvSpPr>
      <cdr:spPr>
        <a:xfrm xmlns:a="http://schemas.openxmlformats.org/drawingml/2006/main">
          <a:off x="3169108" y="1555949"/>
          <a:ext cx="313666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0.67327</cdr:x>
      <cdr:y>0.36905</cdr:y>
    </cdr:from>
    <cdr:to>
      <cdr:x>0.76434</cdr:x>
      <cdr:y>0.48162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4187607" y="1022930"/>
          <a:ext cx="566440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+ 100%</a:t>
          </a:r>
        </a:p>
      </cdr:txBody>
    </cdr:sp>
  </cdr:relSizeAnchor>
  <cdr:relSizeAnchor xmlns:cdr="http://schemas.openxmlformats.org/drawingml/2006/chartDrawing">
    <cdr:from>
      <cdr:x>0.69318</cdr:x>
      <cdr:y>0.19208</cdr:y>
    </cdr:from>
    <cdr:to>
      <cdr:x>0.74362</cdr:x>
      <cdr:y>0.33962</cdr:y>
    </cdr:to>
    <cdr:sp macro="" textlink="">
      <cdr:nvSpPr>
        <cdr:cNvPr id="14" name="Стрелка вниз 13"/>
        <cdr:cNvSpPr/>
      </cdr:nvSpPr>
      <cdr:spPr>
        <a:xfrm xmlns:a="http://schemas.openxmlformats.org/drawingml/2006/main" rot="10800000">
          <a:off x="4311444" y="532407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0.13884</cdr:x>
      <cdr:y>0.41506</cdr:y>
    </cdr:from>
    <cdr:to>
      <cdr:x>0.18927</cdr:x>
      <cdr:y>0.56261</cdr:y>
    </cdr:to>
    <cdr:sp macro="" textlink="">
      <cdr:nvSpPr>
        <cdr:cNvPr id="15" name="Стрелка вниз 14"/>
        <cdr:cNvSpPr/>
      </cdr:nvSpPr>
      <cdr:spPr>
        <a:xfrm xmlns:a="http://schemas.openxmlformats.org/drawingml/2006/main">
          <a:off x="863569" y="1150446"/>
          <a:ext cx="313666" cy="40897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0.11274</cdr:x>
      <cdr:y>0.26568</cdr:y>
    </cdr:from>
    <cdr:to>
      <cdr:x>0.20062</cdr:x>
      <cdr:y>0.3745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701205" y="736415"/>
          <a:ext cx="546598" cy="30162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- 33,3%</a:t>
          </a:r>
        </a:p>
      </cdr:txBody>
    </cdr:sp>
  </cdr:relSizeAnchor>
  <cdr:relSizeAnchor xmlns:cdr="http://schemas.openxmlformats.org/drawingml/2006/chartDrawing">
    <cdr:from>
      <cdr:x>0.31441</cdr:x>
      <cdr:y>0.25527</cdr:y>
    </cdr:from>
    <cdr:to>
      <cdr:x>0.36485</cdr:x>
      <cdr:y>0.40281</cdr:y>
    </cdr:to>
    <cdr:sp macro="" textlink="">
      <cdr:nvSpPr>
        <cdr:cNvPr id="17" name="Стрелка вниз 16"/>
        <cdr:cNvSpPr/>
      </cdr:nvSpPr>
      <cdr:spPr>
        <a:xfrm xmlns:a="http://schemas.openxmlformats.org/drawingml/2006/main" rot="10800000">
          <a:off x="1955557" y="707561"/>
          <a:ext cx="313728" cy="40894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0.29567</cdr:x>
      <cdr:y>0.43224</cdr:y>
    </cdr:from>
    <cdr:to>
      <cdr:x>0.38674</cdr:x>
      <cdr:y>0.54481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1839036" y="1198082"/>
          <a:ext cx="566439" cy="312018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66,6%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0.80032</cdr:x>
      <cdr:y>0.01521</cdr:y>
    </cdr:from>
    <cdr:to>
      <cdr:x>0.99558</cdr:x>
      <cdr:y>0.10127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0.80032</cdr:x>
      <cdr:y>0.01521</cdr:y>
    </cdr:from>
    <cdr:to>
      <cdr:x>0.99558</cdr:x>
      <cdr:y>0.10127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0.397</cdr:x>
      <cdr:y>1.24037E-19</cdr:y>
    </cdr:from>
    <cdr:to>
      <cdr:x>0.40125</cdr:x>
      <cdr:y>0.0045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0.37135</cdr:x>
      <cdr:y>0.3506</cdr:y>
    </cdr:from>
    <cdr:to>
      <cdr:x>0.42178</cdr:x>
      <cdr:y>0.49975</cdr:y>
    </cdr:to>
    <cdr:sp macro="" textlink="">
      <cdr:nvSpPr>
        <cdr:cNvPr id="12" name="Стрелка вниз 6"/>
        <cdr:cNvSpPr/>
      </cdr:nvSpPr>
      <cdr:spPr>
        <a:xfrm xmlns:a="http://schemas.openxmlformats.org/drawingml/2006/main">
          <a:off x="2327725" y="1140693"/>
          <a:ext cx="315683" cy="513371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0.35326</cdr:x>
      <cdr:y>0.1991</cdr:y>
    </cdr:from>
    <cdr:to>
      <cdr:x>0.44745</cdr:x>
      <cdr:y>0.33777</cdr:y>
    </cdr:to>
    <cdr:sp macro="" textlink="">
      <cdr:nvSpPr>
        <cdr:cNvPr id="58" name="Прямоугольник 7"/>
        <cdr:cNvSpPr/>
      </cdr:nvSpPr>
      <cdr:spPr>
        <a:xfrm xmlns:a="http://schemas.openxmlformats.org/drawingml/2006/main">
          <a:off x="2216050" y="647700"/>
          <a:ext cx="588048" cy="451197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900"/>
            </a:lnSpc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- 0,09%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0.36869</cdr:x>
      <cdr:y>0.62389</cdr:y>
    </cdr:from>
    <cdr:to>
      <cdr:x>0.42433</cdr:x>
      <cdr:y>0.76912</cdr:y>
    </cdr:to>
    <cdr:sp macro="" textlink="">
      <cdr:nvSpPr>
        <cdr:cNvPr id="27" name="Прямоугольник 8"/>
        <cdr:cNvSpPr/>
      </cdr:nvSpPr>
      <cdr:spPr>
        <a:xfrm xmlns:a="http://schemas.openxmlformats.org/drawingml/2006/main">
          <a:off x="2259450" y="1669061"/>
          <a:ext cx="340984" cy="38852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46,89</a:t>
          </a:r>
        </a:p>
      </cdr:txBody>
    </cdr:sp>
  </cdr:relSizeAnchor>
  <cdr:relSizeAnchor xmlns:cdr="http://schemas.openxmlformats.org/drawingml/2006/chartDrawing">
    <cdr:from>
      <cdr:x>0.31446</cdr:x>
      <cdr:y>0.60744</cdr:y>
    </cdr:from>
    <cdr:to>
      <cdr:x>0.36983</cdr:x>
      <cdr:y>0.76905</cdr:y>
    </cdr:to>
    <cdr:sp macro="" textlink="">
      <cdr:nvSpPr>
        <cdr:cNvPr id="28" name="Прямоугольник 8"/>
        <cdr:cNvSpPr/>
      </cdr:nvSpPr>
      <cdr:spPr>
        <a:xfrm xmlns:a="http://schemas.openxmlformats.org/drawingml/2006/main">
          <a:off x="1927152" y="1625063"/>
          <a:ext cx="339329" cy="432348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46,98</a:t>
          </a:r>
        </a:p>
      </cdr:txBody>
    </cdr:sp>
  </cdr:relSizeAnchor>
  <cdr:relSizeAnchor xmlns:cdr="http://schemas.openxmlformats.org/drawingml/2006/chartDrawing">
    <cdr:from>
      <cdr:x>0.25986</cdr:x>
      <cdr:y>0.65624</cdr:y>
    </cdr:from>
    <cdr:to>
      <cdr:x>0.31523</cdr:x>
      <cdr:y>0.77196</cdr:y>
    </cdr:to>
    <cdr:sp macro="" textlink="">
      <cdr:nvSpPr>
        <cdr:cNvPr id="29" name="Прямоугольник 8"/>
        <cdr:cNvSpPr/>
      </cdr:nvSpPr>
      <cdr:spPr>
        <a:xfrm xmlns:a="http://schemas.openxmlformats.org/drawingml/2006/main">
          <a:off x="1592498" y="1755612"/>
          <a:ext cx="339329" cy="30958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1300"/>
            </a:lnSpc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45,6</a:t>
          </a:r>
        </a:p>
        <a:p xmlns:a="http://schemas.openxmlformats.org/drawingml/2006/main">
          <a:pPr algn="ctr">
            <a:lnSpc>
              <a:spcPts val="1300"/>
            </a:lnSpc>
            <a:spcAft>
              <a:spcPts val="0"/>
            </a:spcAft>
          </a:pP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0.2042</cdr:x>
      <cdr:y>0.58469</cdr:y>
    </cdr:from>
    <cdr:to>
      <cdr:x>0.26009</cdr:x>
      <cdr:y>0.77196</cdr:y>
    </cdr:to>
    <cdr:sp macro="" textlink="">
      <cdr:nvSpPr>
        <cdr:cNvPr id="30" name="Прямоугольник 8"/>
        <cdr:cNvSpPr/>
      </cdr:nvSpPr>
      <cdr:spPr>
        <a:xfrm xmlns:a="http://schemas.openxmlformats.org/drawingml/2006/main">
          <a:off x="1251392" y="1564197"/>
          <a:ext cx="342516" cy="50099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51,48</a:t>
          </a:r>
        </a:p>
      </cdr:txBody>
    </cdr:sp>
  </cdr:relSizeAnchor>
  <cdr:relSizeAnchor xmlns:cdr="http://schemas.openxmlformats.org/drawingml/2006/chartDrawing">
    <cdr:from>
      <cdr:x>0.15108</cdr:x>
      <cdr:y>0.5987</cdr:y>
    </cdr:from>
    <cdr:to>
      <cdr:x>0.2062</cdr:x>
      <cdr:y>0.77196</cdr:y>
    </cdr:to>
    <cdr:sp macro="" textlink="">
      <cdr:nvSpPr>
        <cdr:cNvPr id="31" name="Прямоугольник 8"/>
        <cdr:cNvSpPr/>
      </cdr:nvSpPr>
      <cdr:spPr>
        <a:xfrm xmlns:a="http://schemas.openxmlformats.org/drawingml/2006/main">
          <a:off x="925898" y="1601678"/>
          <a:ext cx="337796" cy="46351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10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49,82</a:t>
          </a:r>
        </a:p>
      </cdr:txBody>
    </cdr:sp>
  </cdr:relSizeAnchor>
  <cdr:relSizeAnchor xmlns:cdr="http://schemas.openxmlformats.org/drawingml/2006/chartDrawing">
    <cdr:from>
      <cdr:x>0.589</cdr:x>
      <cdr:y>0.1775</cdr:y>
    </cdr:from>
    <cdr:to>
      <cdr:x>0.8825</cdr:x>
      <cdr:y>0.81575</cdr:y>
    </cdr:to>
    <cdr:grpSp>
      <cdr:nvGrpSpPr>
        <cdr:cNvPr id="1050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551272" y="431125"/>
          <a:ext cx="1769607" cy="1550230"/>
          <a:chOff x="3905250" y="634137"/>
          <a:chExt cx="1819643" cy="1774905"/>
        </a:xfrm>
      </cdr:grpSpPr>
      <cdr:sp macro="" textlink="">
        <cdr:nvSpPr>
          <cdr:cNvPr id="37" name="Стрелка вниз 6"/>
          <cdr:cNvSpPr/>
        </cdr:nvSpPr>
        <cdr:spPr>
          <a:xfrm xmlns:a="http://schemas.openxmlformats.org/drawingml/2006/main">
            <a:off x="5281917" y="1164478"/>
            <a:ext cx="315683" cy="513371"/>
          </a:xfrm>
          <a:prstGeom xmlns:a="http://schemas.openxmlformats.org/drawingml/2006/main" prst="downArrow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>
            <a:solidFill>
              <a:srgbClr val="FF0000"/>
            </a:solidFill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50" name="Прямоугольник 7"/>
          <cdr:cNvSpPr/>
        </cdr:nvSpPr>
        <cdr:spPr>
          <a:xfrm xmlns:a="http://schemas.openxmlformats.org/drawingml/2006/main">
            <a:off x="5136845" y="634137"/>
            <a:ext cx="588048" cy="451197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 w="3175" cap="flat" cmpd="sng" algn="ctr">
            <a:solidFill>
              <a:srgbClr val="FF0000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- 0,06 %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4" y="1986908"/>
            <a:ext cx="346706" cy="422134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77,59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5" y="1953599"/>
            <a:ext cx="346615" cy="45371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77,65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6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86,48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8" y="1898084"/>
            <a:ext cx="346706" cy="509224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84,49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720434"/>
            <a:ext cx="346615" cy="686875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93,59</a:t>
            </a:r>
          </a:p>
        </cdr:txBody>
      </cdr:sp>
    </cdr:grp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0.79162</cdr:x>
      <cdr:y>0.01546</cdr:y>
    </cdr:from>
    <cdr:to>
      <cdr:x>0.98338</cdr:x>
      <cdr:y>0.10152</cdr:y>
    </cdr:to>
    <cdr:sp macro="" textlink="">
      <cdr:nvSpPr>
        <cdr:cNvPr id="60" name="Скругленный прямоугольник 9"/>
        <cdr:cNvSpPr/>
      </cdr:nvSpPr>
      <cdr:spPr>
        <a:xfrm xmlns:a="http://schemas.openxmlformats.org/drawingml/2006/main">
          <a:off x="4702563" y="46837"/>
          <a:ext cx="1139136" cy="26072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0.30659</cdr:x>
      <cdr:y>0.3558</cdr:y>
    </cdr:from>
    <cdr:to>
      <cdr:x>0.35702</cdr:x>
      <cdr:y>0.51044</cdr:y>
    </cdr:to>
    <cdr:sp macro="" textlink="">
      <cdr:nvSpPr>
        <cdr:cNvPr id="12" name="Стрелка вниз 6"/>
        <cdr:cNvSpPr/>
      </cdr:nvSpPr>
      <cdr:spPr>
        <a:xfrm xmlns:a="http://schemas.openxmlformats.org/drawingml/2006/main">
          <a:off x="1921517" y="1325112"/>
          <a:ext cx="316068" cy="57592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0.28606</cdr:x>
      <cdr:y>0.20428</cdr:y>
    </cdr:from>
    <cdr:to>
      <cdr:x>0.36533</cdr:x>
      <cdr:y>0.34373</cdr:y>
    </cdr:to>
    <cdr:sp macro="" textlink="">
      <cdr:nvSpPr>
        <cdr:cNvPr id="58" name="Прямоугольник 7"/>
        <cdr:cNvSpPr/>
      </cdr:nvSpPr>
      <cdr:spPr>
        <a:xfrm xmlns:a="http://schemas.openxmlformats.org/drawingml/2006/main">
          <a:off x="1792891" y="760781"/>
          <a:ext cx="496767" cy="51937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-на 15,3%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0.29966</cdr:x>
      <cdr:y>0.52925</cdr:y>
    </cdr:from>
    <cdr:to>
      <cdr:x>0.35365</cdr:x>
      <cdr:y>0.68339</cdr:y>
    </cdr:to>
    <cdr:sp macro="" textlink="">
      <cdr:nvSpPr>
        <cdr:cNvPr id="26" name="Прямоугольник 25"/>
        <cdr:cNvSpPr/>
      </cdr:nvSpPr>
      <cdr:spPr>
        <a:xfrm xmlns:a="http://schemas.openxmlformats.org/drawingml/2006/main">
          <a:off x="1878119" y="1971065"/>
          <a:ext cx="338385" cy="5740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105.</a:t>
          </a:r>
        </a:p>
        <a:p xmlns:a="http://schemas.openxmlformats.org/drawingml/2006/main">
          <a:pPr algn="ctr"/>
          <a:endParaRPr lang="ru-RU"/>
        </a:p>
      </cdr:txBody>
    </cdr:sp>
  </cdr:relSizeAnchor>
  <cdr:relSizeAnchor xmlns:cdr="http://schemas.openxmlformats.org/drawingml/2006/chartDrawing">
    <cdr:from>
      <cdr:x>0.24389</cdr:x>
      <cdr:y>0.55662</cdr:y>
    </cdr:from>
    <cdr:to>
      <cdr:x>0.29996</cdr:x>
      <cdr:y>0.68351</cdr:y>
    </cdr:to>
    <cdr:sp macro="" textlink="">
      <cdr:nvSpPr>
        <cdr:cNvPr id="27" name="Прямоугольник 26"/>
        <cdr:cNvSpPr/>
      </cdr:nvSpPr>
      <cdr:spPr>
        <a:xfrm xmlns:a="http://schemas.openxmlformats.org/drawingml/2006/main">
          <a:off x="1528572" y="2073014"/>
          <a:ext cx="351434" cy="472574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124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0.18813</cdr:x>
      <cdr:y>0.53385</cdr:y>
    </cdr:from>
    <cdr:to>
      <cdr:x>0.24394</cdr:x>
      <cdr:y>0.68351</cdr:y>
    </cdr:to>
    <cdr:sp macro="" textlink="">
      <cdr:nvSpPr>
        <cdr:cNvPr id="28" name="Прямоугольник 27"/>
        <cdr:cNvSpPr/>
      </cdr:nvSpPr>
      <cdr:spPr>
        <a:xfrm xmlns:a="http://schemas.openxmlformats.org/drawingml/2006/main">
          <a:off x="1179088" y="1988214"/>
          <a:ext cx="349789" cy="55737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algn="ctr"/>
          <a:r>
            <a:rPr lang="ru-RU" sz="900"/>
            <a:t>130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0.12953</cdr:x>
      <cdr:y>0.56011</cdr:y>
    </cdr:from>
    <cdr:to>
      <cdr:x>0.18663</cdr:x>
      <cdr:y>0.68411</cdr:y>
    </cdr:to>
    <cdr:sp macro="" textlink="">
      <cdr:nvSpPr>
        <cdr:cNvPr id="29" name="Прямоугольник 28"/>
        <cdr:cNvSpPr/>
      </cdr:nvSpPr>
      <cdr:spPr>
        <a:xfrm xmlns:a="http://schemas.openxmlformats.org/drawingml/2006/main">
          <a:off x="811835" y="2085988"/>
          <a:ext cx="357859" cy="46181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marL="0" algn="ctr"/>
          <a:r>
            <a:rPr lang="ru-RU" sz="800"/>
            <a:t>132</a:t>
          </a:r>
        </a:p>
        <a:p xmlns:a="http://schemas.openxmlformats.org/drawingml/2006/main">
          <a:pPr marL="0" algn="ctr"/>
          <a:endParaRPr lang="ru-RU" sz="800"/>
        </a:p>
      </cdr:txBody>
    </cdr:sp>
  </cdr:relSizeAnchor>
  <cdr:relSizeAnchor xmlns:cdr="http://schemas.openxmlformats.org/drawingml/2006/chartDrawing">
    <cdr:from>
      <cdr:x>0.07345</cdr:x>
      <cdr:y>0.53274</cdr:y>
    </cdr:from>
    <cdr:to>
      <cdr:x>0.12876</cdr:x>
      <cdr:y>0.68304</cdr:y>
    </cdr:to>
    <cdr:sp macro="" textlink="">
      <cdr:nvSpPr>
        <cdr:cNvPr id="45" name="Прямоугольник 44"/>
        <cdr:cNvSpPr/>
      </cdr:nvSpPr>
      <cdr:spPr>
        <a:xfrm xmlns:a="http://schemas.openxmlformats.org/drawingml/2006/main">
          <a:off x="460375" y="1984085"/>
          <a:ext cx="346615" cy="5597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/>
            <a:t>132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0.57994</cdr:x>
      <cdr:y>0.232</cdr:y>
    </cdr:from>
    <cdr:to>
      <cdr:x>0.65795</cdr:x>
      <cdr:y>0.3746</cdr:y>
    </cdr:to>
    <cdr:sp macro="" textlink="">
      <cdr:nvSpPr>
        <cdr:cNvPr id="78" name="Прямоугольник 8"/>
        <cdr:cNvSpPr/>
      </cdr:nvSpPr>
      <cdr:spPr>
        <a:xfrm xmlns:a="http://schemas.openxmlformats.org/drawingml/2006/main">
          <a:off x="3485596" y="510470"/>
          <a:ext cx="468862" cy="313760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800"/>
            </a:lnSpc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</a:t>
          </a:r>
          <a:r>
            <a:rPr lang="ru-RU" sz="900" b="1" kern="1200" baseline="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на</a:t>
          </a: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0,13%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0.59666</cdr:x>
      <cdr:y>0.04882</cdr:y>
    </cdr:from>
    <cdr:to>
      <cdr:x>0.64709</cdr:x>
      <cdr:y>0.19637</cdr:y>
    </cdr:to>
    <cdr:sp macro="" textlink="">
      <cdr:nvSpPr>
        <cdr:cNvPr id="79" name="Стрелка вниз 4"/>
        <cdr:cNvSpPr/>
      </cdr:nvSpPr>
      <cdr:spPr>
        <a:xfrm xmlns:a="http://schemas.openxmlformats.org/drawingml/2006/main" rot="10800000">
          <a:off x="3586090" y="107415"/>
          <a:ext cx="303099" cy="324651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0.59271</cdr:x>
      <cdr:y>0.51082</cdr:y>
    </cdr:from>
    <cdr:to>
      <cdr:x>0.67353</cdr:x>
      <cdr:y>0.68535</cdr:y>
    </cdr:to>
    <cdr:sp macro="" textlink="">
      <cdr:nvSpPr>
        <cdr:cNvPr id="82" name="Прямоугольник 81"/>
        <cdr:cNvSpPr/>
      </cdr:nvSpPr>
      <cdr:spPr>
        <a:xfrm xmlns:a="http://schemas.openxmlformats.org/drawingml/2006/main">
          <a:off x="3562349" y="1123950"/>
          <a:ext cx="485775" cy="384008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5384,3</a:t>
          </a:r>
        </a:p>
        <a:p xmlns:a="http://schemas.openxmlformats.org/drawingml/2006/main">
          <a:pPr algn="ctr"/>
          <a:endParaRPr lang="ru-RU"/>
        </a:p>
      </cdr:txBody>
    </cdr:sp>
  </cdr:relSizeAnchor>
  <cdr:relSizeAnchor xmlns:cdr="http://schemas.openxmlformats.org/drawingml/2006/chartDrawing">
    <cdr:from>
      <cdr:x>0.54992</cdr:x>
      <cdr:y>0.52814</cdr:y>
    </cdr:from>
    <cdr:to>
      <cdr:x>0.60063</cdr:x>
      <cdr:y>0.68548</cdr:y>
    </cdr:to>
    <cdr:sp macro="" textlink="">
      <cdr:nvSpPr>
        <cdr:cNvPr id="83" name="Прямоугольник 82"/>
        <cdr:cNvSpPr/>
      </cdr:nvSpPr>
      <cdr:spPr>
        <a:xfrm xmlns:a="http://schemas.openxmlformats.org/drawingml/2006/main">
          <a:off x="3305175" y="1162050"/>
          <a:ext cx="304800" cy="346195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5377,5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0.49976</cdr:x>
      <cdr:y>0.48485</cdr:y>
    </cdr:from>
    <cdr:to>
      <cdr:x>0.55151</cdr:x>
      <cdr:y>0.68548</cdr:y>
    </cdr:to>
    <cdr:sp macro="" textlink="">
      <cdr:nvSpPr>
        <cdr:cNvPr id="84" name="Прямоугольник 83"/>
        <cdr:cNvSpPr/>
      </cdr:nvSpPr>
      <cdr:spPr>
        <a:xfrm xmlns:a="http://schemas.openxmlformats.org/drawingml/2006/main">
          <a:off x="3003696" y="1066800"/>
          <a:ext cx="311004" cy="44144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algn="ctr"/>
          <a:r>
            <a:rPr lang="ru-RU" sz="900"/>
            <a:t>5398,1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0.44691</cdr:x>
      <cdr:y>0.50216</cdr:y>
    </cdr:from>
    <cdr:to>
      <cdr:x>0.49762</cdr:x>
      <cdr:y>0.68607</cdr:y>
    </cdr:to>
    <cdr:sp macro="" textlink="">
      <cdr:nvSpPr>
        <cdr:cNvPr id="85" name="Прямоугольник 84"/>
        <cdr:cNvSpPr/>
      </cdr:nvSpPr>
      <cdr:spPr>
        <a:xfrm xmlns:a="http://schemas.openxmlformats.org/drawingml/2006/main">
          <a:off x="2686051" y="1104900"/>
          <a:ext cx="304799" cy="40464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marL="0" algn="ctr"/>
          <a:r>
            <a:rPr lang="ru-RU" sz="800"/>
            <a:t>5384</a:t>
          </a:r>
        </a:p>
        <a:p xmlns:a="http://schemas.openxmlformats.org/drawingml/2006/main">
          <a:pPr marL="0" algn="ctr"/>
          <a:endParaRPr lang="ru-RU" sz="800"/>
        </a:p>
      </cdr:txBody>
    </cdr:sp>
  </cdr:relSizeAnchor>
  <cdr:relSizeAnchor xmlns:cdr="http://schemas.openxmlformats.org/drawingml/2006/chartDrawing">
    <cdr:from>
      <cdr:x>0.38986</cdr:x>
      <cdr:y>0.54978</cdr:y>
    </cdr:from>
    <cdr:to>
      <cdr:x>0.44216</cdr:x>
      <cdr:y>0.68501</cdr:y>
    </cdr:to>
    <cdr:sp macro="" textlink="">
      <cdr:nvSpPr>
        <cdr:cNvPr id="86" name="Прямоугольник 85"/>
        <cdr:cNvSpPr/>
      </cdr:nvSpPr>
      <cdr:spPr>
        <a:xfrm xmlns:a="http://schemas.openxmlformats.org/drawingml/2006/main">
          <a:off x="2343150" y="1209675"/>
          <a:ext cx="314325" cy="2975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/>
            <a:t>5352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0.70699</cdr:x>
      <cdr:y>0.21036</cdr:y>
    </cdr:from>
    <cdr:to>
      <cdr:x>0.79398</cdr:x>
      <cdr:y>0.38095</cdr:y>
    </cdr:to>
    <cdr:sp macro="" textlink="">
      <cdr:nvSpPr>
        <cdr:cNvPr id="88" name="Прямоугольник 8"/>
        <cdr:cNvSpPr/>
      </cdr:nvSpPr>
      <cdr:spPr>
        <a:xfrm xmlns:a="http://schemas.openxmlformats.org/drawingml/2006/main">
          <a:off x="4249199" y="462844"/>
          <a:ext cx="522826" cy="37535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800"/>
            </a:lnSpc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</a:t>
          </a:r>
          <a:r>
            <a:rPr lang="ru-RU" sz="900" b="1" kern="1200" baseline="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на13,4</a:t>
          </a: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0.72529</cdr:x>
      <cdr:y>0.04016</cdr:y>
    </cdr:from>
    <cdr:to>
      <cdr:x>0.77572</cdr:x>
      <cdr:y>0.18771</cdr:y>
    </cdr:to>
    <cdr:sp macro="" textlink="">
      <cdr:nvSpPr>
        <cdr:cNvPr id="89" name="Стрелка вниз 4"/>
        <cdr:cNvSpPr/>
      </cdr:nvSpPr>
      <cdr:spPr>
        <a:xfrm xmlns:a="http://schemas.openxmlformats.org/drawingml/2006/main" rot="10800000">
          <a:off x="4359219" y="88365"/>
          <a:ext cx="303098" cy="324651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0.9206</cdr:x>
      <cdr:y>0.53121</cdr:y>
    </cdr:from>
    <cdr:to>
      <cdr:x>0.98415</cdr:x>
      <cdr:y>0.68535</cdr:y>
    </cdr:to>
    <cdr:sp macro="" textlink="">
      <cdr:nvSpPr>
        <cdr:cNvPr id="92" name="Прямоугольник 91"/>
        <cdr:cNvSpPr/>
      </cdr:nvSpPr>
      <cdr:spPr>
        <a:xfrm xmlns:a="http://schemas.openxmlformats.org/drawingml/2006/main">
          <a:off x="5533059" y="1168808"/>
          <a:ext cx="381966" cy="33915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0,668</a:t>
          </a:r>
        </a:p>
        <a:p xmlns:a="http://schemas.openxmlformats.org/drawingml/2006/main">
          <a:pPr algn="ctr"/>
          <a:endParaRPr lang="ru-RU"/>
        </a:p>
      </cdr:txBody>
    </cdr:sp>
  </cdr:relSizeAnchor>
  <cdr:relSizeAnchor xmlns:cdr="http://schemas.openxmlformats.org/drawingml/2006/chartDrawing">
    <cdr:from>
      <cdr:x>0.86483</cdr:x>
      <cdr:y>0.55859</cdr:y>
    </cdr:from>
    <cdr:to>
      <cdr:x>0.9209</cdr:x>
      <cdr:y>0.68548</cdr:y>
    </cdr:to>
    <cdr:sp macro="" textlink="">
      <cdr:nvSpPr>
        <cdr:cNvPr id="93" name="Прямоугольник 92"/>
        <cdr:cNvSpPr/>
      </cdr:nvSpPr>
      <cdr:spPr>
        <a:xfrm xmlns:a="http://schemas.openxmlformats.org/drawingml/2006/main">
          <a:off x="5420258" y="2080329"/>
          <a:ext cx="351434" cy="472574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r>
            <a:rPr lang="ru-RU" sz="900"/>
            <a:t>0,589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0.80906</cdr:x>
      <cdr:y>0.57143</cdr:y>
    </cdr:from>
    <cdr:to>
      <cdr:x>0.86488</cdr:x>
      <cdr:y>0.68548</cdr:y>
    </cdr:to>
    <cdr:sp macro="" textlink="">
      <cdr:nvSpPr>
        <cdr:cNvPr id="94" name="Прямоугольник 93"/>
        <cdr:cNvSpPr/>
      </cdr:nvSpPr>
      <cdr:spPr>
        <a:xfrm xmlns:a="http://schemas.openxmlformats.org/drawingml/2006/main">
          <a:off x="4862673" y="1257299"/>
          <a:ext cx="335494" cy="25094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algn="ctr"/>
          <a:r>
            <a:rPr lang="ru-RU" sz="900"/>
            <a:t>0,501</a:t>
          </a:r>
        </a:p>
        <a:p xmlns:a="http://schemas.openxmlformats.org/drawingml/2006/main">
          <a:pPr algn="ctr"/>
          <a:endParaRPr lang="ru-RU" sz="900"/>
        </a:p>
      </cdr:txBody>
    </cdr:sp>
  </cdr:relSizeAnchor>
  <cdr:relSizeAnchor xmlns:cdr="http://schemas.openxmlformats.org/drawingml/2006/chartDrawing">
    <cdr:from>
      <cdr:x>0.75047</cdr:x>
      <cdr:y>0.51082</cdr:y>
    </cdr:from>
    <cdr:to>
      <cdr:x>0.80757</cdr:x>
      <cdr:y>0.68607</cdr:y>
    </cdr:to>
    <cdr:sp macro="" textlink="">
      <cdr:nvSpPr>
        <cdr:cNvPr id="95" name="Прямоугольник 94"/>
        <cdr:cNvSpPr/>
      </cdr:nvSpPr>
      <cdr:spPr>
        <a:xfrm xmlns:a="http://schemas.openxmlformats.org/drawingml/2006/main">
          <a:off x="4510531" y="1123950"/>
          <a:ext cx="343187" cy="3855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36000" rIns="36000"/>
        <a:lstStyle xmlns:a="http://schemas.openxmlformats.org/drawingml/2006/main"/>
        <a:p xmlns:a="http://schemas.openxmlformats.org/drawingml/2006/main">
          <a:pPr marL="0" algn="ctr"/>
          <a:r>
            <a:rPr lang="ru-RU" sz="800"/>
            <a:t>0,694</a:t>
          </a:r>
        </a:p>
        <a:p xmlns:a="http://schemas.openxmlformats.org/drawingml/2006/main">
          <a:pPr marL="0" algn="ctr"/>
          <a:endParaRPr lang="ru-RU" sz="800"/>
        </a:p>
      </cdr:txBody>
    </cdr:sp>
  </cdr:relSizeAnchor>
  <cdr:relSizeAnchor xmlns:cdr="http://schemas.openxmlformats.org/drawingml/2006/chartDrawing">
    <cdr:from>
      <cdr:x>0.69439</cdr:x>
      <cdr:y>0.53471</cdr:y>
    </cdr:from>
    <cdr:to>
      <cdr:x>0.7497</cdr:x>
      <cdr:y>0.68501</cdr:y>
    </cdr:to>
    <cdr:sp macro="" textlink="">
      <cdr:nvSpPr>
        <cdr:cNvPr id="96" name="Прямоугольник 95"/>
        <cdr:cNvSpPr/>
      </cdr:nvSpPr>
      <cdr:spPr>
        <a:xfrm xmlns:a="http://schemas.openxmlformats.org/drawingml/2006/main">
          <a:off x="4352061" y="1991400"/>
          <a:ext cx="346615" cy="5597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/>
            <a:t>0,652</a:t>
          </a:r>
        </a:p>
        <a:p xmlns:a="http://schemas.openxmlformats.org/drawingml/2006/main">
          <a:pPr algn="ctr"/>
          <a:endParaRPr lang="ru-RU" sz="900"/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0.32875</cdr:x>
      <cdr:y>0.35925</cdr:y>
    </cdr:from>
    <cdr:to>
      <cdr:x>0.60475</cdr:x>
      <cdr:y>0.8205</cdr:y>
    </cdr:to>
    <cdr:grpSp>
      <cdr:nvGrpSpPr>
        <cdr:cNvPr id="1043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013454" y="787027"/>
          <a:ext cx="1690383" cy="1010483"/>
          <a:chOff x="3905250" y="628650"/>
          <a:chExt cx="1717240" cy="1780392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508243" y="628650"/>
            <a:ext cx="57872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4" y="1577373"/>
            <a:ext cx="346706" cy="831669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95,05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5" y="1733496"/>
            <a:ext cx="346615" cy="67381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73,84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6" y="1924313"/>
            <a:ext cx="346615" cy="48299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68,5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8" y="1889620"/>
            <a:ext cx="346706" cy="51768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69,2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768191"/>
            <a:ext cx="346615" cy="639116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70,5</a:t>
            </a:r>
          </a:p>
        </cdr:txBody>
      </cdr:sp>
    </cdr:grp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0.80032</cdr:x>
      <cdr:y>0.01596</cdr:y>
    </cdr:from>
    <cdr:to>
      <cdr:x>0.99308</cdr:x>
      <cdr:y>0.10377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0.80032</cdr:x>
      <cdr:y>0.01596</cdr:y>
    </cdr:from>
    <cdr:to>
      <cdr:x>0.99308</cdr:x>
      <cdr:y>0.10377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0.5575</cdr:x>
      <cdr:y>0</cdr:y>
    </cdr:from>
    <cdr:to>
      <cdr:x>0.5575</cdr:x>
      <cdr:y>0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0.73075</cdr:x>
      <cdr:y>0</cdr:y>
    </cdr:from>
    <cdr:to>
      <cdr:x>0.7305</cdr:x>
      <cdr:y>0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0.37896</cdr:x>
      <cdr:y>0.57535</cdr:y>
    </cdr:from>
    <cdr:to>
      <cdr:x>0.43435</cdr:x>
      <cdr:y>0.72744</cdr:y>
    </cdr:to>
    <cdr:sp macro="" textlink="">
      <cdr:nvSpPr>
        <cdr:cNvPr id="27" name="Прямоугольник 8"/>
        <cdr:cNvSpPr/>
      </cdr:nvSpPr>
      <cdr:spPr>
        <a:xfrm xmlns:a="http://schemas.openxmlformats.org/drawingml/2006/main">
          <a:off x="2297795" y="1933575"/>
          <a:ext cx="336074" cy="51684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47,2</a:t>
          </a:r>
        </a:p>
      </cdr:txBody>
    </cdr:sp>
  </cdr:relSizeAnchor>
  <cdr:relSizeAnchor xmlns:cdr="http://schemas.openxmlformats.org/drawingml/2006/chartDrawing">
    <cdr:from>
      <cdr:x>0.32315</cdr:x>
      <cdr:y>0.58006</cdr:y>
    </cdr:from>
    <cdr:to>
      <cdr:x>0.37852</cdr:x>
      <cdr:y>0.72251</cdr:y>
    </cdr:to>
    <cdr:sp macro="" textlink="">
      <cdr:nvSpPr>
        <cdr:cNvPr id="28" name="Прямоугольник 8"/>
        <cdr:cNvSpPr/>
      </cdr:nvSpPr>
      <cdr:spPr>
        <a:xfrm xmlns:a="http://schemas.openxmlformats.org/drawingml/2006/main">
          <a:off x="1942220" y="1828800"/>
          <a:ext cx="332789" cy="449111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46,3</a:t>
          </a:r>
        </a:p>
      </cdr:txBody>
    </cdr:sp>
  </cdr:relSizeAnchor>
  <cdr:relSizeAnchor xmlns:cdr="http://schemas.openxmlformats.org/drawingml/2006/chartDrawing">
    <cdr:from>
      <cdr:x>0.27038</cdr:x>
      <cdr:y>0.55665</cdr:y>
    </cdr:from>
    <cdr:to>
      <cdr:x>0.32575</cdr:x>
      <cdr:y>0.72251</cdr:y>
    </cdr:to>
    <cdr:sp macro="" textlink="">
      <cdr:nvSpPr>
        <cdr:cNvPr id="29" name="Прямоугольник 8"/>
        <cdr:cNvSpPr/>
      </cdr:nvSpPr>
      <cdr:spPr>
        <a:xfrm xmlns:a="http://schemas.openxmlformats.org/drawingml/2006/main">
          <a:off x="1690941" y="1857085"/>
          <a:ext cx="346615" cy="559748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1200"/>
            </a:lnSpc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51,33</a:t>
          </a:r>
        </a:p>
        <a:p xmlns:a="http://schemas.openxmlformats.org/drawingml/2006/main">
          <a:pPr algn="ctr">
            <a:lnSpc>
              <a:spcPts val="1100"/>
            </a:lnSpc>
            <a:spcAft>
              <a:spcPts val="0"/>
            </a:spcAft>
          </a:pP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0.21497</cdr:x>
      <cdr:y>0.53881</cdr:y>
    </cdr:from>
    <cdr:to>
      <cdr:x>0.27061</cdr:x>
      <cdr:y>0.72251</cdr:y>
    </cdr:to>
    <cdr:sp macro="" textlink="">
      <cdr:nvSpPr>
        <cdr:cNvPr id="30" name="Прямоугольник 8"/>
        <cdr:cNvSpPr/>
      </cdr:nvSpPr>
      <cdr:spPr>
        <a:xfrm xmlns:a="http://schemas.openxmlformats.org/drawingml/2006/main">
          <a:off x="1302797" y="1809751"/>
          <a:ext cx="336075" cy="62418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52,22</a:t>
          </a:r>
        </a:p>
      </cdr:txBody>
    </cdr:sp>
  </cdr:relSizeAnchor>
  <cdr:relSizeAnchor xmlns:cdr="http://schemas.openxmlformats.org/drawingml/2006/chartDrawing">
    <cdr:from>
      <cdr:x>0.16027</cdr:x>
      <cdr:y>0.55665</cdr:y>
    </cdr:from>
    <cdr:to>
      <cdr:x>0.21564</cdr:x>
      <cdr:y>0.72251</cdr:y>
    </cdr:to>
    <cdr:sp macro="" textlink="">
      <cdr:nvSpPr>
        <cdr:cNvPr id="31" name="Прямоугольник 8"/>
        <cdr:cNvSpPr/>
      </cdr:nvSpPr>
      <cdr:spPr>
        <a:xfrm xmlns:a="http://schemas.openxmlformats.org/drawingml/2006/main">
          <a:off x="1000125" y="1857085"/>
          <a:ext cx="346615" cy="5597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1300"/>
            </a:lnSpc>
            <a:spcAft>
              <a:spcPts val="0"/>
            </a:spcAft>
          </a:pPr>
          <a:r>
            <a: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знач</a:t>
          </a:r>
          <a:r>
            <a: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.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10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51,6</a:t>
          </a:r>
        </a:p>
      </cdr:txBody>
    </cdr:sp>
  </cdr:relSizeAnchor>
  <cdr:relSizeAnchor xmlns:cdr="http://schemas.openxmlformats.org/drawingml/2006/chartDrawing">
    <cdr:from>
      <cdr:x>0.59</cdr:x>
      <cdr:y>0</cdr:y>
    </cdr:from>
    <cdr:to>
      <cdr:x>0.91525</cdr:x>
      <cdr:y>0.7545</cdr:y>
    </cdr:to>
    <cdr:grpSp>
      <cdr:nvGrpSpPr>
        <cdr:cNvPr id="1048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3725894" y="0"/>
          <a:ext cx="2053978" cy="2199103"/>
          <a:chOff x="3876501" y="77868"/>
          <a:chExt cx="1745988" cy="2331174"/>
        </a:xfrm>
      </cdr:grpSpPr>
      <cdr:sp macro="" textlink="">
        <cdr:nvSpPr>
          <cdr:cNvPr id="38" name="Прямоугольник 8"/>
          <cdr:cNvSpPr/>
        </cdr:nvSpPr>
        <cdr:spPr>
          <a:xfrm xmlns:a="http://schemas.openxmlformats.org/drawingml/2006/main">
            <a:off x="3876501" y="615175"/>
            <a:ext cx="578721" cy="471541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5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+ 21,16%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49" name="Стрелка вниз 4"/>
          <cdr:cNvSpPr/>
        </cdr:nvSpPr>
        <cdr:spPr>
          <a:xfrm xmlns:a="http://schemas.openxmlformats.org/drawingml/2006/main" rot="10800000">
            <a:off x="3986799" y="77868"/>
            <a:ext cx="315683" cy="489834"/>
          </a:xfrm>
          <a:prstGeom xmlns:a="http://schemas.openxmlformats.org/drawingml/2006/main" prst="downArrow">
            <a:avLst/>
          </a:prstGeom>
          <a:solidFill xmlns:a="http://schemas.openxmlformats.org/drawingml/2006/main">
            <a:srgbClr val="00B050"/>
          </a:solidFill>
          <a:ln xmlns:a="http://schemas.openxmlformats.org/drawingml/2006/main">
            <a:solidFill>
              <a:schemeClr val="tx1"/>
            </a:solidFill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52" name="Прямоугольник 8"/>
          <cdr:cNvSpPr/>
        </cdr:nvSpPr>
        <cdr:spPr>
          <a:xfrm xmlns:a="http://schemas.openxmlformats.org/drawingml/2006/main">
            <a:off x="5275783" y="1519039"/>
            <a:ext cx="346706" cy="890003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5">
              <a:lumMod val="60000"/>
              <a:lumOff val="4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99,76</a:t>
            </a:r>
          </a:p>
        </cdr:txBody>
      </cdr:sp>
      <cdr:sp macro="" textlink="">
        <cdr:nvSpPr>
          <cdr:cNvPr id="53" name="Прямоугольник 8"/>
          <cdr:cNvSpPr/>
        </cdr:nvSpPr>
        <cdr:spPr>
          <a:xfrm xmlns:a="http://schemas.openxmlformats.org/drawingml/2006/main">
            <a:off x="4926445" y="1847560"/>
            <a:ext cx="346615" cy="559748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9EFCD8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78,6</a:t>
            </a:r>
          </a:p>
        </cdr:txBody>
      </cdr:sp>
      <cdr:sp macro="" textlink="">
        <cdr:nvSpPr>
          <cdr:cNvPr id="57" name="Прямоугольник 8"/>
          <cdr:cNvSpPr/>
        </cdr:nvSpPr>
        <cdr:spPr>
          <a:xfrm xmlns:a="http://schemas.openxmlformats.org/drawingml/2006/main">
            <a:off x="4596066" y="1977866"/>
            <a:ext cx="341083" cy="429442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40000"/>
              <a:lumOff val="6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66,7</a:t>
            </a:r>
          </a:p>
          <a:p xmlns:a="http://schemas.openxmlformats.org/drawingml/2006/main">
            <a:pPr algn="ctr">
              <a:spcAft>
                <a:spcPts val="0"/>
              </a:spcAft>
            </a:pP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59" name="Прямоугольник 8"/>
          <cdr:cNvSpPr/>
        </cdr:nvSpPr>
        <cdr:spPr>
          <a:xfrm xmlns:a="http://schemas.openxmlformats.org/drawingml/2006/main">
            <a:off x="4249248" y="1656687"/>
            <a:ext cx="346706" cy="75062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85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92,6</a:t>
            </a:r>
          </a:p>
        </cdr:txBody>
      </cdr:sp>
      <cdr:sp macro="" textlink="">
        <cdr:nvSpPr>
          <cdr:cNvPr id="60" name="Прямоугольник 8"/>
          <cdr:cNvSpPr/>
        </cdr:nvSpPr>
        <cdr:spPr>
          <a:xfrm xmlns:a="http://schemas.openxmlformats.org/drawingml/2006/main">
            <a:off x="3905250" y="1730100"/>
            <a:ext cx="346615" cy="677209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>
              <a:lumMod val="50000"/>
            </a:schemeClr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знач</a:t>
            </a:r>
            <a:r>
              <a:rPr lang="ru-RU" sz="12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.</a:t>
            </a:r>
          </a:p>
          <a:p xmlns:a="http://schemas.openxmlformats.org/drawingml/2006/main">
            <a:pPr algn="ctr">
              <a:spcAft>
                <a:spcPts val="0"/>
              </a:spcAft>
            </a:pPr>
            <a:r>
              <a:rPr lang="ru-RU" sz="1000"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86,9</a:t>
            </a:r>
          </a:p>
        </cdr:txBody>
      </cdr:sp>
    </cdr:grpSp>
  </cdr:relSizeAnchor>
  <cdr:relSizeAnchor xmlns:cdr="http://schemas.openxmlformats.org/drawingml/2006/chartDrawing">
    <cdr:from>
      <cdr:x>0.35341</cdr:x>
      <cdr:y>0.1994</cdr:y>
    </cdr:from>
    <cdr:to>
      <cdr:x>0.44588</cdr:x>
      <cdr:y>0.3505</cdr:y>
    </cdr:to>
    <cdr:sp macro="" textlink="">
      <cdr:nvSpPr>
        <cdr:cNvPr id="35" name="Прямоугольник 34"/>
        <cdr:cNvSpPr/>
      </cdr:nvSpPr>
      <cdr:spPr bwMode="auto">
        <a:xfrm xmlns:a="http://schemas.openxmlformats.org/drawingml/2006/main">
          <a:off x="2124075" y="628650"/>
          <a:ext cx="555810" cy="47638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+ 0,9%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0.37559</cdr:x>
      <cdr:y>0.02115</cdr:y>
    </cdr:from>
    <cdr:to>
      <cdr:x>0.42604</cdr:x>
      <cdr:y>0.17811</cdr:y>
    </cdr:to>
    <cdr:sp macro="" textlink="">
      <cdr:nvSpPr>
        <cdr:cNvPr id="36" name="Стрелка вниз 35"/>
        <cdr:cNvSpPr/>
      </cdr:nvSpPr>
      <cdr:spPr bwMode="auto">
        <a:xfrm xmlns:a="http://schemas.openxmlformats.org/drawingml/2006/main" rot="10800000">
          <a:off x="2257425" y="66675"/>
          <a:ext cx="303186" cy="49486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0.80082</cdr:x>
      <cdr:y>0.01521</cdr:y>
    </cdr:from>
    <cdr:to>
      <cdr:x>0.99133</cdr:x>
      <cdr:y>0.09977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0.80082</cdr:x>
      <cdr:y>0.01521</cdr:y>
    </cdr:from>
    <cdr:to>
      <cdr:x>0.99133</cdr:x>
      <cdr:y>0.09977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0.39675</cdr:x>
      <cdr:y>0.00025</cdr:y>
    </cdr:from>
    <cdr:to>
      <cdr:x>0.40125</cdr:x>
      <cdr:y>0.0035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0.51625</cdr:x>
      <cdr:y>0.01575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0.07154</cdr:x>
      <cdr:y>0.27705</cdr:y>
    </cdr:from>
    <cdr:to>
      <cdr:x>0.11787</cdr:x>
      <cdr:y>0.41459</cdr:y>
    </cdr:to>
    <cdr:sp macro="" textlink="">
      <cdr:nvSpPr>
        <cdr:cNvPr id="44" name="Прямоугольник 8"/>
        <cdr:cNvSpPr/>
      </cdr:nvSpPr>
      <cdr:spPr>
        <a:xfrm xmlns:a="http://schemas.openxmlformats.org/drawingml/2006/main">
          <a:off x="466635" y="878241"/>
          <a:ext cx="288424" cy="40516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+ 3 %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0.0884</cdr:x>
      <cdr:y>0.13781</cdr:y>
    </cdr:from>
    <cdr:to>
      <cdr:x>0.10449</cdr:x>
      <cdr:y>0.2622</cdr:y>
    </cdr:to>
    <cdr:sp macro="" textlink="">
      <cdr:nvSpPr>
        <cdr:cNvPr id="56" name="Стрелка вниз 4"/>
        <cdr:cNvSpPr/>
      </cdr:nvSpPr>
      <cdr:spPr>
        <a:xfrm xmlns:a="http://schemas.openxmlformats.org/drawingml/2006/main" rot="10800000">
          <a:off x="570585" y="466621"/>
          <a:ext cx="100698" cy="3673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0.20468</cdr:x>
      <cdr:y>0.5828</cdr:y>
    </cdr:from>
    <cdr:to>
      <cdr:x>0.23588</cdr:x>
      <cdr:y>0.73248</cdr:y>
    </cdr:to>
    <cdr:sp macro="" textlink="">
      <cdr:nvSpPr>
        <cdr:cNvPr id="27" name="Прямоугольник 8"/>
        <cdr:cNvSpPr/>
      </cdr:nvSpPr>
      <cdr:spPr>
        <a:xfrm xmlns:a="http://schemas.openxmlformats.org/drawingml/2006/main">
          <a:off x="1334044" y="1780160"/>
          <a:ext cx="203332" cy="45720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83</a:t>
          </a:r>
        </a:p>
      </cdr:txBody>
    </cdr:sp>
  </cdr:relSizeAnchor>
  <cdr:relSizeAnchor xmlns:cdr="http://schemas.openxmlformats.org/drawingml/2006/chartDrawing">
    <cdr:from>
      <cdr:x>0.17316</cdr:x>
      <cdr:y>0.5828</cdr:y>
    </cdr:from>
    <cdr:to>
      <cdr:x>0.20453</cdr:x>
      <cdr:y>0.73248</cdr:y>
    </cdr:to>
    <cdr:sp macro="" textlink="">
      <cdr:nvSpPr>
        <cdr:cNvPr id="28" name="Прямоугольник 8"/>
        <cdr:cNvSpPr/>
      </cdr:nvSpPr>
      <cdr:spPr>
        <a:xfrm xmlns:a="http://schemas.openxmlformats.org/drawingml/2006/main">
          <a:off x="1128607" y="1780161"/>
          <a:ext cx="204487" cy="457200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80</a:t>
          </a:r>
        </a:p>
      </cdr:txBody>
    </cdr:sp>
  </cdr:relSizeAnchor>
  <cdr:relSizeAnchor xmlns:cdr="http://schemas.openxmlformats.org/drawingml/2006/chartDrawing">
    <cdr:from>
      <cdr:x>0.14234</cdr:x>
      <cdr:y>0.58917</cdr:y>
    </cdr:from>
    <cdr:to>
      <cdr:x>0.1717</cdr:x>
      <cdr:y>0.73248</cdr:y>
    </cdr:to>
    <cdr:sp macro="" textlink="">
      <cdr:nvSpPr>
        <cdr:cNvPr id="29" name="Прямоугольник 8"/>
        <cdr:cNvSpPr/>
      </cdr:nvSpPr>
      <cdr:spPr>
        <a:xfrm xmlns:a="http://schemas.openxmlformats.org/drawingml/2006/main">
          <a:off x="927731" y="1799617"/>
          <a:ext cx="191355" cy="4377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82</a:t>
          </a:r>
        </a:p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0.11148</cdr:x>
      <cdr:y>0.58917</cdr:y>
    </cdr:from>
    <cdr:to>
      <cdr:x>0.14036</cdr:x>
      <cdr:y>0.73567</cdr:y>
    </cdr:to>
    <cdr:sp macro="" textlink="">
      <cdr:nvSpPr>
        <cdr:cNvPr id="30" name="Прямоугольник 8"/>
        <cdr:cNvSpPr/>
      </cdr:nvSpPr>
      <cdr:spPr>
        <a:xfrm xmlns:a="http://schemas.openxmlformats.org/drawingml/2006/main">
          <a:off x="726595" y="1799618"/>
          <a:ext cx="188212" cy="44747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0.07989</cdr:x>
      <cdr:y>0.59236</cdr:y>
    </cdr:from>
    <cdr:to>
      <cdr:x>0.11051</cdr:x>
      <cdr:y>0.73567</cdr:y>
    </cdr:to>
    <cdr:sp macro="" textlink="">
      <cdr:nvSpPr>
        <cdr:cNvPr id="31" name="Прямоугольник 8"/>
        <cdr:cNvSpPr/>
      </cdr:nvSpPr>
      <cdr:spPr>
        <a:xfrm xmlns:a="http://schemas.openxmlformats.org/drawingml/2006/main">
          <a:off x="520700" y="1809343"/>
          <a:ext cx="199552" cy="43774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84</a:t>
          </a:r>
        </a:p>
      </cdr:txBody>
    </cdr:sp>
  </cdr:relSizeAnchor>
  <cdr:relSizeAnchor xmlns:cdr="http://schemas.openxmlformats.org/drawingml/2006/chartDrawing">
    <cdr:from>
      <cdr:x>0.26536</cdr:x>
      <cdr:y>0.2795</cdr:y>
    </cdr:from>
    <cdr:to>
      <cdr:x>0.31169</cdr:x>
      <cdr:y>0.41705</cdr:y>
    </cdr:to>
    <cdr:sp macro="" textlink="">
      <cdr:nvSpPr>
        <cdr:cNvPr id="87" name="Прямоугольник 8"/>
        <cdr:cNvSpPr/>
      </cdr:nvSpPr>
      <cdr:spPr>
        <a:xfrm xmlns:a="http://schemas.openxmlformats.org/drawingml/2006/main">
          <a:off x="1673643" y="885556"/>
          <a:ext cx="288424" cy="40516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+ 7,37 %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0.28197</cdr:x>
      <cdr:y>0.14001</cdr:y>
    </cdr:from>
    <cdr:to>
      <cdr:x>0.29805</cdr:x>
      <cdr:y>0.26465</cdr:y>
    </cdr:to>
    <cdr:sp macro="" textlink="">
      <cdr:nvSpPr>
        <cdr:cNvPr id="88" name="Стрелка вниз 4"/>
        <cdr:cNvSpPr/>
      </cdr:nvSpPr>
      <cdr:spPr>
        <a:xfrm xmlns:a="http://schemas.openxmlformats.org/drawingml/2006/main" rot="10800000">
          <a:off x="1777593" y="473936"/>
          <a:ext cx="100698" cy="3673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0.39377</cdr:x>
      <cdr:y>0.55096</cdr:y>
    </cdr:from>
    <cdr:to>
      <cdr:x>0.42841</cdr:x>
      <cdr:y>0.7215</cdr:y>
    </cdr:to>
    <cdr:sp macro="" textlink="">
      <cdr:nvSpPr>
        <cdr:cNvPr id="91" name="Прямоугольник 8"/>
        <cdr:cNvSpPr/>
      </cdr:nvSpPr>
      <cdr:spPr>
        <a:xfrm xmlns:a="http://schemas.openxmlformats.org/drawingml/2006/main">
          <a:off x="2566494" y="1682884"/>
          <a:ext cx="225750" cy="52091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57,87</a:t>
          </a:r>
        </a:p>
      </cdr:txBody>
    </cdr:sp>
  </cdr:relSizeAnchor>
  <cdr:relSizeAnchor xmlns:cdr="http://schemas.openxmlformats.org/drawingml/2006/chartDrawing">
    <cdr:from>
      <cdr:x>0.36399</cdr:x>
      <cdr:y>0.55134</cdr:y>
    </cdr:from>
    <cdr:to>
      <cdr:x>0.39454</cdr:x>
      <cdr:y>0.72439</cdr:y>
    </cdr:to>
    <cdr:sp macro="" textlink="">
      <cdr:nvSpPr>
        <cdr:cNvPr id="92" name="Прямоугольник 8"/>
        <cdr:cNvSpPr/>
      </cdr:nvSpPr>
      <cdr:spPr>
        <a:xfrm xmlns:a="http://schemas.openxmlformats.org/drawingml/2006/main">
          <a:off x="2372413" y="1684061"/>
          <a:ext cx="199051" cy="528578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50,5</a:t>
          </a:r>
        </a:p>
      </cdr:txBody>
    </cdr:sp>
  </cdr:relSizeAnchor>
  <cdr:relSizeAnchor xmlns:cdr="http://schemas.openxmlformats.org/drawingml/2006/chartDrawing">
    <cdr:from>
      <cdr:x>0.33167</cdr:x>
      <cdr:y>0.55134</cdr:y>
    </cdr:from>
    <cdr:to>
      <cdr:x>0.36221</cdr:x>
      <cdr:y>0.72439</cdr:y>
    </cdr:to>
    <cdr:sp macro="" textlink="">
      <cdr:nvSpPr>
        <cdr:cNvPr id="93" name="Прямоугольник 8"/>
        <cdr:cNvSpPr/>
      </cdr:nvSpPr>
      <cdr:spPr>
        <a:xfrm xmlns:a="http://schemas.openxmlformats.org/drawingml/2006/main">
          <a:off x="2161745" y="1684061"/>
          <a:ext cx="199050" cy="528578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55,6</a:t>
          </a:r>
        </a:p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0.30005</cdr:x>
      <cdr:y>0.55096</cdr:y>
    </cdr:from>
    <cdr:to>
      <cdr:x>0.33289</cdr:x>
      <cdr:y>0.72143</cdr:y>
    </cdr:to>
    <cdr:sp macro="" textlink="">
      <cdr:nvSpPr>
        <cdr:cNvPr id="94" name="Прямоугольник 8"/>
        <cdr:cNvSpPr/>
      </cdr:nvSpPr>
      <cdr:spPr>
        <a:xfrm xmlns:a="http://schemas.openxmlformats.org/drawingml/2006/main">
          <a:off x="1955665" y="1682885"/>
          <a:ext cx="214009" cy="52069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60,3</a:t>
          </a:r>
        </a:p>
      </cdr:txBody>
    </cdr:sp>
  </cdr:relSizeAnchor>
  <cdr:relSizeAnchor xmlns:cdr="http://schemas.openxmlformats.org/drawingml/2006/chartDrawing">
    <cdr:from>
      <cdr:x>0.2717</cdr:x>
      <cdr:y>0.55134</cdr:y>
    </cdr:from>
    <cdr:to>
      <cdr:x>0.29856</cdr:x>
      <cdr:y>0.72439</cdr:y>
    </cdr:to>
    <cdr:sp macro="" textlink="">
      <cdr:nvSpPr>
        <cdr:cNvPr id="95" name="Прямоугольник 8"/>
        <cdr:cNvSpPr/>
      </cdr:nvSpPr>
      <cdr:spPr>
        <a:xfrm xmlns:a="http://schemas.openxmlformats.org/drawingml/2006/main">
          <a:off x="1770840" y="1684062"/>
          <a:ext cx="175098" cy="52857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58,6</a:t>
          </a:r>
        </a:p>
      </cdr:txBody>
    </cdr:sp>
  </cdr:relSizeAnchor>
  <cdr:relSizeAnchor xmlns:cdr="http://schemas.openxmlformats.org/drawingml/2006/chartDrawing">
    <cdr:from>
      <cdr:x>0.45217</cdr:x>
      <cdr:y>0.27705</cdr:y>
    </cdr:from>
    <cdr:to>
      <cdr:x>0.49824</cdr:x>
      <cdr:y>0.41459</cdr:y>
    </cdr:to>
    <cdr:sp macro="" textlink="">
      <cdr:nvSpPr>
        <cdr:cNvPr id="97" name="Прямоугольник 8"/>
        <cdr:cNvSpPr/>
      </cdr:nvSpPr>
      <cdr:spPr>
        <a:xfrm xmlns:a="http://schemas.openxmlformats.org/drawingml/2006/main">
          <a:off x="2836760" y="878241"/>
          <a:ext cx="288424" cy="40516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+ 3 %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0.46877</cdr:x>
      <cdr:y>0.13781</cdr:y>
    </cdr:from>
    <cdr:to>
      <cdr:x>0.48486</cdr:x>
      <cdr:y>0.2622</cdr:y>
    </cdr:to>
    <cdr:sp macro="" textlink="">
      <cdr:nvSpPr>
        <cdr:cNvPr id="98" name="Стрелка вниз 4"/>
        <cdr:cNvSpPr/>
      </cdr:nvSpPr>
      <cdr:spPr>
        <a:xfrm xmlns:a="http://schemas.openxmlformats.org/drawingml/2006/main" rot="10800000">
          <a:off x="2940710" y="466621"/>
          <a:ext cx="100698" cy="3673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0.58356</cdr:x>
      <cdr:y>0.5949</cdr:y>
    </cdr:from>
    <cdr:to>
      <cdr:x>0.6135</cdr:x>
      <cdr:y>0.7271</cdr:y>
    </cdr:to>
    <cdr:sp macro="" textlink="">
      <cdr:nvSpPr>
        <cdr:cNvPr id="101" name="Прямоугольник 8"/>
        <cdr:cNvSpPr/>
      </cdr:nvSpPr>
      <cdr:spPr>
        <a:xfrm xmlns:a="http://schemas.openxmlformats.org/drawingml/2006/main">
          <a:off x="3812586" y="2101174"/>
          <a:ext cx="195615" cy="46692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83</a:t>
          </a:r>
        </a:p>
      </cdr:txBody>
    </cdr:sp>
  </cdr:relSizeAnchor>
  <cdr:relSizeAnchor xmlns:cdr="http://schemas.openxmlformats.org/drawingml/2006/chartDrawing">
    <cdr:from>
      <cdr:x>0.55205</cdr:x>
      <cdr:y>0.5949</cdr:y>
    </cdr:from>
    <cdr:to>
      <cdr:x>0.58372</cdr:x>
      <cdr:y>0.72611</cdr:y>
    </cdr:to>
    <cdr:sp macro="" textlink="">
      <cdr:nvSpPr>
        <cdr:cNvPr id="102" name="Прямоугольник 8"/>
        <cdr:cNvSpPr/>
      </cdr:nvSpPr>
      <cdr:spPr>
        <a:xfrm xmlns:a="http://schemas.openxmlformats.org/drawingml/2006/main">
          <a:off x="3606722" y="2101174"/>
          <a:ext cx="206926" cy="463448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80</a:t>
          </a:r>
        </a:p>
      </cdr:txBody>
    </cdr:sp>
  </cdr:relSizeAnchor>
  <cdr:relSizeAnchor xmlns:cdr="http://schemas.openxmlformats.org/drawingml/2006/chartDrawing">
    <cdr:from>
      <cdr:x>0.52147</cdr:x>
      <cdr:y>0.5949</cdr:y>
    </cdr:from>
    <cdr:to>
      <cdr:x>0.55245</cdr:x>
      <cdr:y>0.72611</cdr:y>
    </cdr:to>
    <cdr:sp macro="" textlink="">
      <cdr:nvSpPr>
        <cdr:cNvPr id="103" name="Прямоугольник 8"/>
        <cdr:cNvSpPr/>
      </cdr:nvSpPr>
      <cdr:spPr>
        <a:xfrm xmlns:a="http://schemas.openxmlformats.org/drawingml/2006/main">
          <a:off x="3406931" y="2101173"/>
          <a:ext cx="202436" cy="46344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82</a:t>
          </a:r>
        </a:p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0.49036</cdr:x>
      <cdr:y>0.59215</cdr:y>
    </cdr:from>
    <cdr:to>
      <cdr:x>0.52267</cdr:x>
      <cdr:y>0.72293</cdr:y>
    </cdr:to>
    <cdr:sp macro="" textlink="">
      <cdr:nvSpPr>
        <cdr:cNvPr id="104" name="Прямоугольник 8"/>
        <cdr:cNvSpPr/>
      </cdr:nvSpPr>
      <cdr:spPr>
        <a:xfrm xmlns:a="http://schemas.openxmlformats.org/drawingml/2006/main">
          <a:off x="3203679" y="2091447"/>
          <a:ext cx="211135" cy="4619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0.46001</cdr:x>
      <cdr:y>0.59215</cdr:y>
    </cdr:from>
    <cdr:to>
      <cdr:x>0.49141</cdr:x>
      <cdr:y>0.72269</cdr:y>
    </cdr:to>
    <cdr:sp macro="" textlink="">
      <cdr:nvSpPr>
        <cdr:cNvPr id="105" name="Прямоугольник 8"/>
        <cdr:cNvSpPr/>
      </cdr:nvSpPr>
      <cdr:spPr>
        <a:xfrm xmlns:a="http://schemas.openxmlformats.org/drawingml/2006/main">
          <a:off x="3005408" y="2091447"/>
          <a:ext cx="205125" cy="46107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84</a:t>
          </a:r>
        </a:p>
      </cdr:txBody>
    </cdr:sp>
  </cdr:relSizeAnchor>
  <cdr:relSizeAnchor xmlns:cdr="http://schemas.openxmlformats.org/drawingml/2006/chartDrawing">
    <cdr:from>
      <cdr:x>0.63614</cdr:x>
      <cdr:y>0.2795</cdr:y>
    </cdr:from>
    <cdr:to>
      <cdr:x>0.68271</cdr:x>
      <cdr:y>0.41705</cdr:y>
    </cdr:to>
    <cdr:sp macro="" textlink="">
      <cdr:nvSpPr>
        <cdr:cNvPr id="107" name="Прямоугольник 8"/>
        <cdr:cNvSpPr/>
      </cdr:nvSpPr>
      <cdr:spPr>
        <a:xfrm xmlns:a="http://schemas.openxmlformats.org/drawingml/2006/main">
          <a:off x="3985246" y="885556"/>
          <a:ext cx="288424" cy="40516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+ 3,03 %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0.65299</cdr:x>
      <cdr:y>0.14001</cdr:y>
    </cdr:from>
    <cdr:to>
      <cdr:x>0.66908</cdr:x>
      <cdr:y>0.26465</cdr:y>
    </cdr:to>
    <cdr:sp macro="" textlink="">
      <cdr:nvSpPr>
        <cdr:cNvPr id="108" name="Стрелка вниз 4"/>
        <cdr:cNvSpPr/>
      </cdr:nvSpPr>
      <cdr:spPr>
        <a:xfrm xmlns:a="http://schemas.openxmlformats.org/drawingml/2006/main" rot="10800000">
          <a:off x="4089196" y="473936"/>
          <a:ext cx="100698" cy="3673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0.76422</cdr:x>
      <cdr:y>0.58599</cdr:y>
    </cdr:from>
    <cdr:to>
      <cdr:x>0.80601</cdr:x>
      <cdr:y>0.72787</cdr:y>
    </cdr:to>
    <cdr:sp macro="" textlink="">
      <cdr:nvSpPr>
        <cdr:cNvPr id="111" name="Прямоугольник 8"/>
        <cdr:cNvSpPr/>
      </cdr:nvSpPr>
      <cdr:spPr>
        <a:xfrm xmlns:a="http://schemas.openxmlformats.org/drawingml/2006/main">
          <a:off x="4980968" y="1789889"/>
          <a:ext cx="272374" cy="43336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48,23</a:t>
          </a:r>
        </a:p>
      </cdr:txBody>
    </cdr:sp>
  </cdr:relSizeAnchor>
  <cdr:relSizeAnchor xmlns:cdr="http://schemas.openxmlformats.org/drawingml/2006/chartDrawing">
    <cdr:from>
      <cdr:x>0.73476</cdr:x>
      <cdr:y>0.58599</cdr:y>
    </cdr:from>
    <cdr:to>
      <cdr:x>0.76273</cdr:x>
      <cdr:y>0.7293</cdr:y>
    </cdr:to>
    <cdr:sp macro="" textlink="">
      <cdr:nvSpPr>
        <cdr:cNvPr id="112" name="Прямоугольник 8"/>
        <cdr:cNvSpPr/>
      </cdr:nvSpPr>
      <cdr:spPr>
        <a:xfrm xmlns:a="http://schemas.openxmlformats.org/drawingml/2006/main">
          <a:off x="4788983" y="1789889"/>
          <a:ext cx="182257" cy="437745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45,2</a:t>
          </a:r>
        </a:p>
      </cdr:txBody>
    </cdr:sp>
  </cdr:relSizeAnchor>
  <cdr:relSizeAnchor xmlns:cdr="http://schemas.openxmlformats.org/drawingml/2006/chartDrawing">
    <cdr:from>
      <cdr:x>0.70601</cdr:x>
      <cdr:y>0.58599</cdr:y>
    </cdr:from>
    <cdr:to>
      <cdr:x>0.73437</cdr:x>
      <cdr:y>0.73076</cdr:y>
    </cdr:to>
    <cdr:sp macro="" textlink="">
      <cdr:nvSpPr>
        <cdr:cNvPr id="113" name="Прямоугольник 8"/>
        <cdr:cNvSpPr/>
      </cdr:nvSpPr>
      <cdr:spPr>
        <a:xfrm xmlns:a="http://schemas.openxmlformats.org/drawingml/2006/main">
          <a:off x="4601589" y="1789889"/>
          <a:ext cx="184825" cy="442206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50,2</a:t>
          </a:r>
        </a:p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0.67318</cdr:x>
      <cdr:y>0.58692</cdr:y>
    </cdr:from>
    <cdr:to>
      <cdr:x>0.70581</cdr:x>
      <cdr:y>0.72779</cdr:y>
    </cdr:to>
    <cdr:sp macro="" textlink="">
      <cdr:nvSpPr>
        <cdr:cNvPr id="114" name="Прямоугольник 8"/>
        <cdr:cNvSpPr/>
      </cdr:nvSpPr>
      <cdr:spPr>
        <a:xfrm xmlns:a="http://schemas.openxmlformats.org/drawingml/2006/main">
          <a:off x="4398113" y="2073005"/>
          <a:ext cx="213204" cy="4975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54,8</a:t>
          </a:r>
        </a:p>
      </cdr:txBody>
    </cdr:sp>
  </cdr:relSizeAnchor>
  <cdr:relSizeAnchor xmlns:cdr="http://schemas.openxmlformats.org/drawingml/2006/chartDrawing">
    <cdr:from>
      <cdr:x>0.63885</cdr:x>
      <cdr:y>0.58917</cdr:y>
    </cdr:from>
    <cdr:to>
      <cdr:x>0.67169</cdr:x>
      <cdr:y>0.72611</cdr:y>
    </cdr:to>
    <cdr:sp macro="" textlink="">
      <cdr:nvSpPr>
        <cdr:cNvPr id="115" name="Прямоугольник 8"/>
        <cdr:cNvSpPr/>
      </cdr:nvSpPr>
      <cdr:spPr>
        <a:xfrm xmlns:a="http://schemas.openxmlformats.org/drawingml/2006/main">
          <a:off x="4163845" y="1799617"/>
          <a:ext cx="214007" cy="41828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56,7</a:t>
          </a:r>
        </a:p>
      </cdr:txBody>
    </cdr:sp>
  </cdr:relSizeAnchor>
  <cdr:relSizeAnchor xmlns:cdr="http://schemas.openxmlformats.org/drawingml/2006/chartDrawing">
    <cdr:from>
      <cdr:x>0.82061</cdr:x>
      <cdr:y>0.2822</cdr:y>
    </cdr:from>
    <cdr:to>
      <cdr:x>0.86693</cdr:x>
      <cdr:y>0.4195</cdr:y>
    </cdr:to>
    <cdr:sp macro="" textlink="">
      <cdr:nvSpPr>
        <cdr:cNvPr id="117" name="Прямоугольник 8"/>
        <cdr:cNvSpPr/>
      </cdr:nvSpPr>
      <cdr:spPr>
        <a:xfrm xmlns:a="http://schemas.openxmlformats.org/drawingml/2006/main">
          <a:off x="5133732" y="892871"/>
          <a:ext cx="288424" cy="40516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+ 9 %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0.83721</cdr:x>
      <cdr:y>0.14221</cdr:y>
    </cdr:from>
    <cdr:to>
      <cdr:x>0.85355</cdr:x>
      <cdr:y>0.26711</cdr:y>
    </cdr:to>
    <cdr:sp macro="" textlink="">
      <cdr:nvSpPr>
        <cdr:cNvPr id="118" name="Стрелка вниз 4"/>
        <cdr:cNvSpPr/>
      </cdr:nvSpPr>
      <cdr:spPr>
        <a:xfrm xmlns:a="http://schemas.openxmlformats.org/drawingml/2006/main" rot="10800000">
          <a:off x="5237682" y="481251"/>
          <a:ext cx="100698" cy="36731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0.94553</cdr:x>
      <cdr:y>0.59215</cdr:y>
    </cdr:from>
    <cdr:to>
      <cdr:x>0.9768</cdr:x>
      <cdr:y>0.72605</cdr:y>
    </cdr:to>
    <cdr:sp macro="" textlink="">
      <cdr:nvSpPr>
        <cdr:cNvPr id="121" name="Прямоугольник 8"/>
        <cdr:cNvSpPr/>
      </cdr:nvSpPr>
      <cdr:spPr>
        <a:xfrm xmlns:a="http://schemas.openxmlformats.org/drawingml/2006/main">
          <a:off x="6177469" y="2091446"/>
          <a:ext cx="204281" cy="47293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0.92222</cdr:x>
      <cdr:y>0.59215</cdr:y>
    </cdr:from>
    <cdr:to>
      <cdr:x>0.94702</cdr:x>
      <cdr:y>0.723</cdr:y>
    </cdr:to>
    <cdr:sp macro="" textlink="">
      <cdr:nvSpPr>
        <cdr:cNvPr id="122" name="Прямоугольник 8"/>
        <cdr:cNvSpPr/>
      </cdr:nvSpPr>
      <cdr:spPr>
        <a:xfrm xmlns:a="http://schemas.openxmlformats.org/drawingml/2006/main">
          <a:off x="6025190" y="2091447"/>
          <a:ext cx="162008" cy="462188"/>
        </a:xfrm>
        <a:prstGeom xmlns:a="http://schemas.openxmlformats.org/drawingml/2006/main" prst="rect">
          <a:avLst/>
        </a:prstGeom>
        <a:solidFill xmlns:a="http://schemas.openxmlformats.org/drawingml/2006/main">
          <a:srgbClr val="9EFCD8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84</a:t>
          </a:r>
        </a:p>
      </cdr:txBody>
    </cdr:sp>
  </cdr:relSizeAnchor>
  <cdr:relSizeAnchor xmlns:cdr="http://schemas.openxmlformats.org/drawingml/2006/chartDrawing">
    <cdr:from>
      <cdr:x>0.88746</cdr:x>
      <cdr:y>0.59215</cdr:y>
    </cdr:from>
    <cdr:to>
      <cdr:x>0.92171</cdr:x>
      <cdr:y>0.723</cdr:y>
    </cdr:to>
    <cdr:sp macro="" textlink="">
      <cdr:nvSpPr>
        <cdr:cNvPr id="123" name="Прямоугольник 8"/>
        <cdr:cNvSpPr/>
      </cdr:nvSpPr>
      <cdr:spPr>
        <a:xfrm xmlns:a="http://schemas.openxmlformats.org/drawingml/2006/main">
          <a:off x="5798091" y="2091447"/>
          <a:ext cx="223736" cy="462188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40000"/>
            <a:lumOff val="6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89</a:t>
          </a:r>
        </a:p>
        <a:p xmlns:a="http://schemas.openxmlformats.org/drawingml/2006/main">
          <a:pPr algn="ctr">
            <a:spcAft>
              <a:spcPts val="0"/>
            </a:spcAft>
          </a:pPr>
          <a:endParaRPr lang="ru-RU" sz="7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0.86054</cdr:x>
      <cdr:y>0.59215</cdr:y>
    </cdr:from>
    <cdr:to>
      <cdr:x>0.88895</cdr:x>
      <cdr:y>0.72623</cdr:y>
    </cdr:to>
    <cdr:sp macro="" textlink="">
      <cdr:nvSpPr>
        <cdr:cNvPr id="124" name="Прямоугольник 8"/>
        <cdr:cNvSpPr/>
      </cdr:nvSpPr>
      <cdr:spPr>
        <a:xfrm xmlns:a="http://schemas.openxmlformats.org/drawingml/2006/main">
          <a:off x="5622212" y="2091446"/>
          <a:ext cx="185606" cy="47357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93</a:t>
          </a:r>
        </a:p>
      </cdr:txBody>
    </cdr:sp>
  </cdr:relSizeAnchor>
  <cdr:relSizeAnchor xmlns:cdr="http://schemas.openxmlformats.org/drawingml/2006/chartDrawing">
    <cdr:from>
      <cdr:x>0.83044</cdr:x>
      <cdr:y>0.58939</cdr:y>
    </cdr:from>
    <cdr:to>
      <cdr:x>0.85917</cdr:x>
      <cdr:y>0.723</cdr:y>
    </cdr:to>
    <cdr:sp macro="" textlink="">
      <cdr:nvSpPr>
        <cdr:cNvPr id="125" name="Прямоугольник 8"/>
        <cdr:cNvSpPr/>
      </cdr:nvSpPr>
      <cdr:spPr>
        <a:xfrm xmlns:a="http://schemas.openxmlformats.org/drawingml/2006/main">
          <a:off x="5425550" y="2081719"/>
          <a:ext cx="187715" cy="47191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7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94</a:t>
          </a: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0.62216</cdr:x>
      <cdr:y>0.39266</cdr:y>
    </cdr:from>
    <cdr:to>
      <cdr:x>0.67259</cdr:x>
      <cdr:y>0.54021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3869716" y="1088379"/>
          <a:ext cx="313665" cy="4089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0.15804</cdr:x>
      <cdr:y>0.126</cdr:y>
    </cdr:from>
    <cdr:to>
      <cdr:x>0.20848</cdr:x>
      <cdr:y>0.27354</cdr:y>
    </cdr:to>
    <cdr:sp macro="" textlink="">
      <cdr:nvSpPr>
        <cdr:cNvPr id="7" name="Стрелка вниз 6"/>
        <cdr:cNvSpPr/>
      </cdr:nvSpPr>
      <cdr:spPr>
        <a:xfrm xmlns:a="http://schemas.openxmlformats.org/drawingml/2006/main" rot="10800000">
          <a:off x="982971" y="349252"/>
          <a:ext cx="313728" cy="40894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0.60281</cdr:x>
      <cdr:y>0.25659</cdr:y>
    </cdr:from>
    <cdr:to>
      <cdr:x>0.69985</cdr:x>
      <cdr:y>0.36541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749353" y="711204"/>
          <a:ext cx="603572" cy="301624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- 6 (37,5%)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0.13017</cdr:x>
      <cdr:y>0.30324</cdr:y>
    </cdr:from>
    <cdr:to>
      <cdr:x>0.23655</cdr:x>
      <cdr:y>0.41856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809625" y="840507"/>
          <a:ext cx="661673" cy="31964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+ 8 (9,52%)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0.73262</cdr:x>
      <cdr:y>0.01434</cdr:y>
    </cdr:from>
    <cdr:to>
      <cdr:x>0.98307</cdr:x>
      <cdr:y>0.10722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556760" y="39747"/>
          <a:ext cx="1557763" cy="25743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2 квартал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0.37111</cdr:x>
      <cdr:y>0.5037</cdr:y>
    </cdr:from>
    <cdr:to>
      <cdr:x>0.46218</cdr:x>
      <cdr:y>0.61902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308209" y="1396132"/>
          <a:ext cx="566439" cy="31964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+ 3 (75%)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0.39438</cdr:x>
      <cdr:y>0.31959</cdr:y>
    </cdr:from>
    <cdr:to>
      <cdr:x>0.44482</cdr:x>
      <cdr:y>0.46713</cdr:y>
    </cdr:to>
    <cdr:sp macro="" textlink="">
      <cdr:nvSpPr>
        <cdr:cNvPr id="11" name="Стрелка вниз 6"/>
        <cdr:cNvSpPr/>
      </cdr:nvSpPr>
      <cdr:spPr>
        <a:xfrm xmlns:a="http://schemas.openxmlformats.org/drawingml/2006/main" rot="10800000">
          <a:off x="2452996" y="885827"/>
          <a:ext cx="313728" cy="40894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0.86197</cdr:x>
      <cdr:y>0.1386</cdr:y>
    </cdr:from>
    <cdr:to>
      <cdr:x>0.91241</cdr:x>
      <cdr:y>0.28614</cdr:y>
    </cdr:to>
    <cdr:sp macro="" textlink="">
      <cdr:nvSpPr>
        <cdr:cNvPr id="12" name="Стрелка вниз 6"/>
        <cdr:cNvSpPr/>
      </cdr:nvSpPr>
      <cdr:spPr>
        <a:xfrm xmlns:a="http://schemas.openxmlformats.org/drawingml/2006/main" rot="10800000">
          <a:off x="5361296" y="384177"/>
          <a:ext cx="313728" cy="40894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0.83103</cdr:x>
      <cdr:y>0.32615</cdr:y>
    </cdr:from>
    <cdr:to>
      <cdr:x>0.93721</cdr:x>
      <cdr:y>0.44147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5168884" y="904007"/>
          <a:ext cx="660416" cy="31964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+ 11 (15,7%)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0.36225</cdr:x>
      <cdr:y>0</cdr:y>
    </cdr:from>
    <cdr:to>
      <cdr:x>0.36625</cdr:x>
      <cdr:y>0.00375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</cdr:x>
      <cdr:y>0</cdr:y>
    </cdr:from>
    <cdr:to>
      <cdr:x>0.484</cdr:x>
      <cdr:y>0.013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0.77742</cdr:x>
      <cdr:y>0.03588</cdr:y>
    </cdr:from>
    <cdr:to>
      <cdr:x>0.97147</cdr:x>
      <cdr:y>0.09325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785557" y="122829"/>
          <a:ext cx="1194511" cy="19639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0.77113</cdr:x>
      <cdr:y>0.02887</cdr:y>
    </cdr:from>
    <cdr:to>
      <cdr:x>0.96288</cdr:x>
      <cdr:y>0.1006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746828" y="88710"/>
          <a:ext cx="1180354" cy="22040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50" i="1">
              <a:solidFill>
                <a:schemeClr val="tx1"/>
              </a:solidFill>
            </a:rPr>
            <a:t>данные</a:t>
          </a:r>
          <a:r>
            <a:rPr lang="ru-RU" sz="1050" i="1" baseline="0">
              <a:solidFill>
                <a:schemeClr val="tx1"/>
              </a:solidFill>
            </a:rPr>
            <a:t> за 5 лет</a:t>
          </a:r>
          <a:endParaRPr lang="ru-RU" sz="1050" i="1">
            <a:solidFill>
              <a:schemeClr val="tx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0.48398</cdr:x>
      <cdr:y>0.28609</cdr:y>
    </cdr:from>
    <cdr:to>
      <cdr:x>0.52774</cdr:x>
      <cdr:y>0.41412</cdr:y>
    </cdr:to>
    <cdr:sp macro="" textlink="">
      <cdr:nvSpPr>
        <cdr:cNvPr id="5" name="Стрелка вниз 4"/>
        <cdr:cNvSpPr/>
      </cdr:nvSpPr>
      <cdr:spPr>
        <a:xfrm xmlns:a="http://schemas.openxmlformats.org/drawingml/2006/main" rot="10800000">
          <a:off x="3009349" y="825677"/>
          <a:ext cx="272096" cy="36950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0.16427</cdr:x>
      <cdr:y>0.38116</cdr:y>
    </cdr:from>
    <cdr:to>
      <cdr:x>0.25534</cdr:x>
      <cdr:y>0.49373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1021737" y="1056496"/>
          <a:ext cx="566439" cy="31201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 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- 4 (-11%)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0.46205</cdr:x>
      <cdr:y>0.43113</cdr:y>
    </cdr:from>
    <cdr:to>
      <cdr:x>0.54993</cdr:x>
      <cdr:y>0.53995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873865" y="1194983"/>
          <a:ext cx="546598" cy="301624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+5 (30%)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0.19205</cdr:x>
      <cdr:y>0.23171</cdr:y>
    </cdr:from>
    <cdr:to>
      <cdr:x>0.23576</cdr:x>
      <cdr:y>0.35671</cdr:y>
    </cdr:to>
    <cdr:sp macro="" textlink="">
      <cdr:nvSpPr>
        <cdr:cNvPr id="12" name="Стрелка вниз 11"/>
        <cdr:cNvSpPr/>
      </cdr:nvSpPr>
      <cdr:spPr>
        <a:xfrm xmlns:a="http://schemas.openxmlformats.org/drawingml/2006/main">
          <a:off x="1194180" y="668741"/>
          <a:ext cx="271755" cy="36076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>
            <a:solidFill>
              <a:srgbClr val="00B050"/>
            </a:solidFill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0.38244</cdr:x>
      <cdr:y>0.37107</cdr:y>
    </cdr:from>
    <cdr:to>
      <cdr:x>0.43286</cdr:x>
      <cdr:y>0.51862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2384993" y="1072101"/>
          <a:ext cx="314498" cy="426309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0.36262</cdr:x>
      <cdr:y>0.24829</cdr:y>
    </cdr:from>
    <cdr:to>
      <cdr:x>0.4505</cdr:x>
      <cdr:y>0.35711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261420" y="717381"/>
          <a:ext cx="548049" cy="31440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-38 (-59%)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0.47775</cdr:x>
      <cdr:y>0</cdr:y>
    </cdr:from>
    <cdr:to>
      <cdr:x>0.48025</cdr:x>
      <cdr:y>0.09525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0.559</cdr:x>
      <cdr:y>0</cdr:y>
    </cdr:from>
    <cdr:to>
      <cdr:x>0.559</cdr:x>
      <cdr:y>0.131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9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0.7836</cdr:x>
      <cdr:y>0.06639</cdr:y>
    </cdr:from>
    <cdr:to>
      <cdr:x>0.98386</cdr:x>
      <cdr:y>0.14022</cdr:y>
    </cdr:to>
    <cdr:sp macro="" textlink="">
      <cdr:nvSpPr>
        <cdr:cNvPr id="13" name="Скругленный прямоугольник 12"/>
        <cdr:cNvSpPr/>
      </cdr:nvSpPr>
      <cdr:spPr>
        <a:xfrm xmlns:a="http://schemas.openxmlformats.org/drawingml/2006/main">
          <a:off x="4853423" y="199527"/>
          <a:ext cx="1240369" cy="22189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0.41296</cdr:x>
      <cdr:y>0.0944</cdr:y>
    </cdr:from>
    <cdr:to>
      <cdr:x>0.5397</cdr:x>
      <cdr:y>0.23774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2697905" y="378308"/>
          <a:ext cx="775534" cy="41108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lnSpc>
              <a:spcPts val="900"/>
            </a:lnSpc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-28%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0.44425</cdr:x>
      <cdr:y>0</cdr:y>
    </cdr:from>
    <cdr:to>
      <cdr:x>0.44725</cdr:x>
      <cdr:y>0.0325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0.543</cdr:x>
      <cdr:y>0</cdr:y>
    </cdr:from>
    <cdr:to>
      <cdr:x>0.543</cdr:x>
      <cdr:y>0.11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8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0.7683</cdr:x>
      <cdr:y>0.07374</cdr:y>
    </cdr:from>
    <cdr:to>
      <cdr:x>0.97522</cdr:x>
      <cdr:y>0.20574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738178" y="141924"/>
          <a:ext cx="1276101" cy="25405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2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0.36041</cdr:x>
      <cdr:y>0.09053</cdr:y>
    </cdr:from>
    <cdr:to>
      <cdr:x>0.50697</cdr:x>
      <cdr:y>0.23467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304684" y="201143"/>
          <a:ext cx="916172" cy="275664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-70%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0.43675</cdr:x>
      <cdr:y>0</cdr:y>
    </cdr:from>
    <cdr:to>
      <cdr:x>0.4405</cdr:x>
      <cdr:y>0.01925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0.53625</cdr:x>
      <cdr:y>0</cdr:y>
    </cdr:from>
    <cdr:to>
      <cdr:x>0.53625</cdr:x>
      <cdr:y>0.06675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0.77531</cdr:x>
      <cdr:y>0.07443</cdr:y>
    </cdr:from>
    <cdr:to>
      <cdr:x>0.97032</cdr:x>
      <cdr:y>0.1843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756342" y="166977"/>
          <a:ext cx="1196334" cy="24649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0.41578</cdr:x>
      <cdr:y>0.01088</cdr:y>
    </cdr:from>
    <cdr:to>
      <cdr:x>0.56306</cdr:x>
      <cdr:y>0.13439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2689620" y="32525"/>
          <a:ext cx="916152" cy="340333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-75%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0.81274</cdr:x>
      <cdr:y>0.47875</cdr:y>
    </cdr:from>
    <cdr:to>
      <cdr:x>0.94976</cdr:x>
      <cdr:y>0.62776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5159317" y="1152807"/>
          <a:ext cx="852918" cy="33668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-17%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0.45175</cdr:x>
      <cdr:y>0</cdr:y>
    </cdr:from>
    <cdr:to>
      <cdr:x>0.45475</cdr:x>
      <cdr:y>0.0265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0.5485</cdr:x>
      <cdr:y>0</cdr:y>
    </cdr:from>
    <cdr:to>
      <cdr:x>0.5485</cdr:x>
      <cdr:y>0.09175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8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0.43117</cdr:x>
      <cdr:y>0.04009</cdr:y>
    </cdr:from>
    <cdr:to>
      <cdr:x>0.55531</cdr:x>
      <cdr:y>0.18128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663644" y="91440"/>
          <a:ext cx="795835" cy="33019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ts val="1200"/>
            </a:lnSpc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-4%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0.77736</cdr:x>
      <cdr:y>0.04101</cdr:y>
    </cdr:from>
    <cdr:to>
      <cdr:x>0.97963</cdr:x>
      <cdr:y>0.17249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768915" y="94600"/>
          <a:ext cx="1240873" cy="30331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74</Pages>
  <Words>67443</Words>
  <Characters>384431</Characters>
  <Application>Microsoft Office Word</Application>
  <DocSecurity>0</DocSecurity>
  <Lines>3203</Lines>
  <Paragraphs>901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</dc:creator>
  <cp:lastModifiedBy>79112</cp:lastModifiedBy>
  <cp:revision>36</cp:revision>
  <cp:lastPrinted>2022-07-14T14:54:00Z</cp:lastPrinted>
  <dcterms:created xsi:type="dcterms:W3CDTF">2022-07-14T10:34:00Z</dcterms:created>
  <dcterms:modified xsi:type="dcterms:W3CDTF">2022-12-24T10:00:00Z</dcterms:modified>
</cp:coreProperties>
</file>