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B0B3C" w14:textId="77777777" w:rsidR="003E00D4" w:rsidRPr="00131797" w:rsidRDefault="003E00D4" w:rsidP="00D710C9">
      <w:pPr>
        <w:shd w:val="clear" w:color="auto" w:fill="FFFFFF"/>
        <w:tabs>
          <w:tab w:val="left" w:pos="3402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pacing w:val="-10"/>
          <w:kern w:val="1"/>
          <w:sz w:val="24"/>
          <w:szCs w:val="24"/>
          <w:lang w:eastAsia="ar-SA"/>
        </w:rPr>
      </w:pPr>
      <w:r w:rsidRPr="00131797">
        <w:rPr>
          <w:rFonts w:ascii="Times New Roman" w:eastAsia="Times New Roman" w:hAnsi="Times New Roman" w:cs="Times New Roman"/>
          <w:spacing w:val="-10"/>
          <w:kern w:val="1"/>
          <w:sz w:val="24"/>
          <w:szCs w:val="24"/>
          <w:lang w:eastAsia="ar-SA"/>
        </w:rPr>
        <w:tab/>
      </w:r>
      <w:r w:rsidRPr="00131797">
        <w:rPr>
          <w:rFonts w:ascii="Times New Roman" w:eastAsia="Times New Roman" w:hAnsi="Times New Roman" w:cs="Times New Roman"/>
          <w:spacing w:val="-10"/>
          <w:kern w:val="1"/>
          <w:sz w:val="24"/>
          <w:szCs w:val="24"/>
          <w:lang w:eastAsia="ar-SA"/>
        </w:rPr>
        <w:tab/>
        <w:t xml:space="preserve">                                             </w:t>
      </w:r>
    </w:p>
    <w:p w14:paraId="1EEAC255" w14:textId="77777777" w:rsidR="003E00D4" w:rsidRPr="00131797" w:rsidRDefault="003E00D4" w:rsidP="00FC15C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797">
        <w:rPr>
          <w:rFonts w:ascii="Times New Roman" w:eastAsia="Calibri" w:hAnsi="Times New Roman" w:cs="Times New Roman"/>
          <w:b/>
          <w:sz w:val="28"/>
          <w:szCs w:val="28"/>
        </w:rPr>
        <w:t xml:space="preserve">Обзор по итогам работы с обращениями граждан </w:t>
      </w:r>
    </w:p>
    <w:p w14:paraId="2F2DFFEF" w14:textId="77777777" w:rsidR="003E00D4" w:rsidRPr="00131797" w:rsidRDefault="003E00D4" w:rsidP="00FC15C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797">
        <w:rPr>
          <w:rFonts w:ascii="Times New Roman" w:eastAsia="Calibri" w:hAnsi="Times New Roman" w:cs="Times New Roman"/>
          <w:b/>
          <w:sz w:val="28"/>
          <w:szCs w:val="28"/>
        </w:rPr>
        <w:t xml:space="preserve">в Главном управлении МЧС России по г. Санкт-Петербургу </w:t>
      </w:r>
    </w:p>
    <w:p w14:paraId="12C0517D" w14:textId="578A9A56" w:rsidR="003E00D4" w:rsidRPr="00131797" w:rsidRDefault="003E00D4" w:rsidP="00FC15C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797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3 квартал </w:t>
      </w:r>
      <w:r w:rsidRPr="00131797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131797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EC2D6D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14:paraId="7702DDD5" w14:textId="77777777" w:rsidR="003E00D4" w:rsidRPr="00131797" w:rsidRDefault="003E00D4" w:rsidP="00FC15C9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0521C6" w14:textId="04D5F03A" w:rsidR="003E00D4" w:rsidRPr="00131797" w:rsidRDefault="003E00D4" w:rsidP="00FC15C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В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3   квартале   </w:t>
      </w:r>
      <w:r w:rsidRPr="00131797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   в     Главное    управление     МЧС      России     по г. Санкт-Петербургу (далее – Главное управление) поступило –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345B66">
        <w:rPr>
          <w:rFonts w:ascii="Times New Roman" w:eastAsia="Calibri" w:hAnsi="Times New Roman" w:cs="Times New Roman"/>
          <w:sz w:val="28"/>
          <w:szCs w:val="28"/>
        </w:rPr>
        <w:t>381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EC2D6D">
        <w:rPr>
          <w:rFonts w:ascii="Times New Roman" w:eastAsia="Calibri" w:hAnsi="Times New Roman" w:cs="Times New Roman"/>
          <w:sz w:val="28"/>
          <w:szCs w:val="28"/>
        </w:rPr>
        <w:t>е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 граждан   (за   аналогичный   период прошлого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(далее – АППГ) –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EE0111">
        <w:rPr>
          <w:rFonts w:ascii="Times New Roman" w:eastAsia="Calibri" w:hAnsi="Times New Roman" w:cs="Times New Roman"/>
          <w:sz w:val="28"/>
          <w:szCs w:val="28"/>
        </w:rPr>
        <w:t>41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AB607C">
        <w:rPr>
          <w:rFonts w:ascii="Times New Roman" w:eastAsia="Calibri" w:hAnsi="Times New Roman" w:cs="Times New Roman"/>
          <w:sz w:val="28"/>
          <w:szCs w:val="28"/>
        </w:rPr>
        <w:t>е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, рост на </w:t>
      </w:r>
      <w:r w:rsidR="00EE0111">
        <w:rPr>
          <w:rFonts w:ascii="Times New Roman" w:eastAsia="Calibri" w:hAnsi="Times New Roman" w:cs="Times New Roman"/>
          <w:sz w:val="28"/>
          <w:szCs w:val="28"/>
        </w:rPr>
        <w:t>3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13179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ED8A44" w14:textId="77777777" w:rsidR="003E00D4" w:rsidRPr="00131797" w:rsidRDefault="003E00D4" w:rsidP="00FC15C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В   ФГКУ «СЗРПСО   МЧС   России», ФГБУ    СЭУ   ФПС   ИПЛ   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131797">
        <w:rPr>
          <w:rFonts w:ascii="Times New Roman" w:eastAsia="Calibri" w:hAnsi="Times New Roman" w:cs="Times New Roman"/>
          <w:sz w:val="28"/>
          <w:szCs w:val="28"/>
        </w:rPr>
        <w:t>г. Санкт-Петербургу обращения граждан не поступали</w:t>
      </w:r>
      <w:r>
        <w:rPr>
          <w:rFonts w:ascii="Times New Roman" w:eastAsia="Calibri" w:hAnsi="Times New Roman" w:cs="Times New Roman"/>
          <w:sz w:val="28"/>
          <w:szCs w:val="28"/>
        </w:rPr>
        <w:t>, что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аналогично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АППГ–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1797">
        <w:rPr>
          <w:rFonts w:ascii="Times New Roman" w:eastAsia="Calibri" w:hAnsi="Times New Roman" w:cs="Times New Roman"/>
          <w:sz w:val="28"/>
          <w:szCs w:val="28"/>
        </w:rPr>
        <w:t>0.</w:t>
      </w:r>
    </w:p>
    <w:p w14:paraId="1ADE044F" w14:textId="77777777" w:rsidR="003E00D4" w:rsidRPr="00131797" w:rsidRDefault="003E00D4" w:rsidP="00FC15C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>Обращения граждан поступили:</w:t>
      </w:r>
    </w:p>
    <w:p w14:paraId="5258079D" w14:textId="2BCDC440" w:rsidR="003E00D4" w:rsidRPr="00131797" w:rsidRDefault="003E00D4" w:rsidP="00FC15C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>- через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интернет-портал Главного управления (раздел «Обращения граждан») </w:t>
      </w:r>
      <w:proofErr w:type="gramStart"/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и  </w:t>
      </w:r>
      <w:r w:rsidRPr="00131797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31797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proofErr w:type="gramEnd"/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E0111">
        <w:rPr>
          <w:rFonts w:ascii="Times New Roman" w:eastAsia="Calibri" w:hAnsi="Times New Roman" w:cs="Times New Roman"/>
          <w:sz w:val="28"/>
          <w:szCs w:val="28"/>
        </w:rPr>
        <w:t>724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(АППГ – </w:t>
      </w:r>
      <w:r w:rsidR="000E4926">
        <w:rPr>
          <w:rFonts w:ascii="Times New Roman" w:eastAsia="Calibri" w:hAnsi="Times New Roman" w:cs="Times New Roman"/>
          <w:sz w:val="28"/>
          <w:szCs w:val="28"/>
        </w:rPr>
        <w:t>677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E4926">
        <w:rPr>
          <w:rFonts w:ascii="Times New Roman" w:eastAsia="Calibri" w:hAnsi="Times New Roman" w:cs="Times New Roman"/>
          <w:sz w:val="28"/>
          <w:szCs w:val="28"/>
        </w:rPr>
        <w:t>увеличение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0E4926">
        <w:rPr>
          <w:rFonts w:ascii="Times New Roman" w:eastAsia="Calibri" w:hAnsi="Times New Roman" w:cs="Times New Roman"/>
          <w:sz w:val="28"/>
          <w:szCs w:val="28"/>
        </w:rPr>
        <w:t>7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%);</w:t>
      </w:r>
    </w:p>
    <w:p w14:paraId="162905BA" w14:textId="41690A4E" w:rsidR="003E00D4" w:rsidRPr="00131797" w:rsidRDefault="003E00D4" w:rsidP="00FC15C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- на «Телефон доверия» Главного управления – </w:t>
      </w:r>
      <w:r w:rsidR="00EE0111">
        <w:rPr>
          <w:rFonts w:ascii="Times New Roman" w:eastAsia="Calibri" w:hAnsi="Times New Roman" w:cs="Times New Roman"/>
          <w:sz w:val="28"/>
          <w:szCs w:val="28"/>
        </w:rPr>
        <w:t>30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(АППГ – </w:t>
      </w:r>
      <w:r w:rsidR="00EE0111">
        <w:rPr>
          <w:rFonts w:ascii="Times New Roman" w:eastAsia="Calibri" w:hAnsi="Times New Roman" w:cs="Times New Roman"/>
          <w:sz w:val="28"/>
          <w:szCs w:val="28"/>
        </w:rPr>
        <w:t>45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E0111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EE0111">
        <w:rPr>
          <w:rFonts w:ascii="Times New Roman" w:eastAsia="Calibri" w:hAnsi="Times New Roman" w:cs="Times New Roman"/>
          <w:sz w:val="28"/>
          <w:szCs w:val="28"/>
        </w:rPr>
        <w:t>33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%); </w:t>
      </w:r>
    </w:p>
    <w:p w14:paraId="3ECD756E" w14:textId="64BC7CC3" w:rsidR="003E00D4" w:rsidRPr="00131797" w:rsidRDefault="003E00D4" w:rsidP="00FC15C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- посредством письменных обращений – </w:t>
      </w:r>
      <w:r w:rsidR="00EE0111">
        <w:rPr>
          <w:rFonts w:ascii="Times New Roman" w:eastAsia="Calibri" w:hAnsi="Times New Roman" w:cs="Times New Roman"/>
          <w:sz w:val="28"/>
          <w:szCs w:val="28"/>
        </w:rPr>
        <w:t>627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(АППГ – </w:t>
      </w:r>
      <w:r w:rsidR="000E4926">
        <w:rPr>
          <w:rFonts w:ascii="Times New Roman" w:eastAsia="Calibri" w:hAnsi="Times New Roman" w:cs="Times New Roman"/>
          <w:sz w:val="28"/>
          <w:szCs w:val="28"/>
        </w:rPr>
        <w:t>619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E4926">
        <w:rPr>
          <w:rFonts w:ascii="Times New Roman" w:eastAsia="Calibri" w:hAnsi="Times New Roman" w:cs="Times New Roman"/>
          <w:sz w:val="28"/>
          <w:szCs w:val="28"/>
        </w:rPr>
        <w:t>увеличение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E0111">
        <w:rPr>
          <w:rFonts w:ascii="Times New Roman" w:eastAsia="Calibri" w:hAnsi="Times New Roman" w:cs="Times New Roman"/>
          <w:sz w:val="28"/>
          <w:szCs w:val="28"/>
        </w:rPr>
        <w:t>1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%)</w:t>
      </w:r>
    </w:p>
    <w:p w14:paraId="6B1ED406" w14:textId="2F4BB415" w:rsidR="003E00D4" w:rsidRPr="00131797" w:rsidRDefault="003E00D4" w:rsidP="00FC15C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>На личном приеме руководством Главного управления был</w:t>
      </w:r>
      <w:r w:rsidR="00EE0111">
        <w:rPr>
          <w:rFonts w:ascii="Times New Roman" w:eastAsia="Calibri" w:hAnsi="Times New Roman" w:cs="Times New Roman"/>
          <w:sz w:val="28"/>
          <w:szCs w:val="28"/>
        </w:rPr>
        <w:t>о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принят</w:t>
      </w:r>
      <w:r w:rsidR="00EE0111">
        <w:rPr>
          <w:rFonts w:ascii="Times New Roman" w:eastAsia="Calibri" w:hAnsi="Times New Roman" w:cs="Times New Roman"/>
          <w:sz w:val="28"/>
          <w:szCs w:val="28"/>
        </w:rPr>
        <w:t>о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0111">
        <w:rPr>
          <w:rFonts w:ascii="Times New Roman" w:eastAsia="Calibri" w:hAnsi="Times New Roman" w:cs="Times New Roman"/>
          <w:sz w:val="28"/>
          <w:szCs w:val="28"/>
        </w:rPr>
        <w:t>4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Calibri" w:hAnsi="Times New Roman" w:cs="Times New Roman"/>
          <w:sz w:val="28"/>
          <w:szCs w:val="28"/>
        </w:rPr>
        <w:t>ин</w:t>
      </w:r>
      <w:r w:rsidR="00EE0111">
        <w:rPr>
          <w:rFonts w:ascii="Times New Roman" w:eastAsia="Calibri" w:hAnsi="Times New Roman" w:cs="Times New Roman"/>
          <w:sz w:val="28"/>
          <w:szCs w:val="28"/>
        </w:rPr>
        <w:t>а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(АППГ </w:t>
      </w:r>
      <w:r w:rsidRPr="00AB217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E0111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снижение на </w:t>
      </w:r>
      <w:r w:rsidR="009202C6">
        <w:rPr>
          <w:rFonts w:ascii="Times New Roman" w:eastAsia="Calibri" w:hAnsi="Times New Roman" w:cs="Times New Roman"/>
          <w:sz w:val="28"/>
          <w:szCs w:val="28"/>
        </w:rPr>
        <w:t>33</w:t>
      </w:r>
      <w:r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Pr="00131797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18B8ECEF" w14:textId="36DA6461" w:rsidR="003E00D4" w:rsidRPr="00131797" w:rsidRDefault="003E00D4" w:rsidP="00FC15C9">
      <w:pPr>
        <w:shd w:val="clear" w:color="auto" w:fill="FFFFFF"/>
        <w:spacing w:after="0"/>
        <w:ind w:right="-1" w:firstLine="709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0E4926"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>Увеличение количества поступающих обращений в электронно</w:t>
      </w:r>
      <w:r w:rsidR="00777D3D"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>м</w:t>
      </w:r>
      <w:r w:rsidRPr="000E4926"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 xml:space="preserve"> и </w:t>
      </w:r>
      <w:r w:rsidR="000B2647" w:rsidRPr="000E4926"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>письменн</w:t>
      </w:r>
      <w:r w:rsidR="00777D3D"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>ом виде</w:t>
      </w:r>
      <w:r w:rsidR="000B2647" w:rsidRPr="000E4926"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 xml:space="preserve"> </w:t>
      </w:r>
      <w:r w:rsidRPr="000E4926"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>обусловлено направл</w:t>
      </w:r>
      <w:r w:rsidR="00F94764"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>ением</w:t>
      </w:r>
      <w:r w:rsidRPr="000E4926"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 xml:space="preserve"> </w:t>
      </w:r>
      <w:r w:rsidR="00777D3D"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>заявлений</w:t>
      </w:r>
      <w:r w:rsidRPr="000E4926"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 xml:space="preserve"> в</w:t>
      </w:r>
      <w:r w:rsidR="00F94764"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 xml:space="preserve"> массовом</w:t>
      </w:r>
      <w:r w:rsidRPr="000E4926"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 xml:space="preserve"> </w:t>
      </w:r>
      <w:r w:rsidR="00F94764"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>порядке, то есть поступлением индивидуальных обращений по одной и той же проблеме от жильцов одного дома.</w:t>
      </w:r>
    </w:p>
    <w:p w14:paraId="09663EF4" w14:textId="77777777" w:rsidR="003E00D4" w:rsidRPr="00131797" w:rsidRDefault="003E00D4" w:rsidP="00FC15C9">
      <w:pPr>
        <w:shd w:val="clear" w:color="auto" w:fill="FFFFFF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>Обращения в Главное управление поступали: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276"/>
        <w:gridCol w:w="1294"/>
        <w:gridCol w:w="1257"/>
        <w:gridCol w:w="1843"/>
      </w:tblGrid>
      <w:tr w:rsidR="003E00D4" w:rsidRPr="00131797" w14:paraId="28A09788" w14:textId="77777777" w:rsidTr="003E00D4">
        <w:trPr>
          <w:tblHeader/>
        </w:trPr>
        <w:tc>
          <w:tcPr>
            <w:tcW w:w="3964" w:type="dxa"/>
            <w:vMerge w:val="restart"/>
          </w:tcPr>
          <w:p w14:paraId="3289DDF9" w14:textId="77777777" w:rsidR="003E00D4" w:rsidRPr="00131797" w:rsidRDefault="003E00D4" w:rsidP="00FC15C9">
            <w:pPr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6E15704C" w14:textId="77777777" w:rsidR="003E00D4" w:rsidRPr="00131797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7820174" w14:textId="77777777" w:rsidR="003E00D4" w:rsidRPr="00131797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Абсолютный показатель</w:t>
            </w:r>
          </w:p>
        </w:tc>
        <w:tc>
          <w:tcPr>
            <w:tcW w:w="1257" w:type="dxa"/>
            <w:vMerge w:val="restart"/>
          </w:tcPr>
          <w:p w14:paraId="617EA411" w14:textId="77777777" w:rsidR="003E00D4" w:rsidRPr="00131797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6913B7" w14:textId="77777777" w:rsidR="003E00D4" w:rsidRPr="00131797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+/- в % </w:t>
            </w:r>
          </w:p>
          <w:p w14:paraId="242630C5" w14:textId="77777777" w:rsidR="003E00D4" w:rsidRPr="00131797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АППГ</w:t>
            </w:r>
          </w:p>
        </w:tc>
        <w:tc>
          <w:tcPr>
            <w:tcW w:w="1843" w:type="dxa"/>
            <w:vMerge w:val="restart"/>
          </w:tcPr>
          <w:p w14:paraId="6829AE83" w14:textId="77777777" w:rsidR="003E00D4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Удельный показатель к общему количеству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14:paraId="2218B33B" w14:textId="77777777" w:rsidR="003E00D4" w:rsidRPr="00131797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00D4" w:rsidRPr="00131797" w14:paraId="253B0C0C" w14:textId="77777777" w:rsidTr="003E00D4">
        <w:tc>
          <w:tcPr>
            <w:tcW w:w="3964" w:type="dxa"/>
            <w:vMerge/>
          </w:tcPr>
          <w:p w14:paraId="33E1FF9E" w14:textId="77777777" w:rsidR="003E00D4" w:rsidRPr="00131797" w:rsidRDefault="003E00D4" w:rsidP="00FC15C9">
            <w:pPr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18279F" w14:textId="77777777" w:rsidR="003E00D4" w:rsidRPr="00131797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13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94" w:type="dxa"/>
          </w:tcPr>
          <w:p w14:paraId="39B49C5C" w14:textId="77777777" w:rsidR="003E00D4" w:rsidRPr="00131797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13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57" w:type="dxa"/>
            <w:vMerge/>
          </w:tcPr>
          <w:p w14:paraId="60DF4598" w14:textId="77777777" w:rsidR="003E00D4" w:rsidRPr="00131797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07DCD54" w14:textId="77777777" w:rsidR="003E00D4" w:rsidRPr="00131797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E00D4" w:rsidRPr="00131797" w14:paraId="17C8CF76" w14:textId="77777777" w:rsidTr="003E00D4">
        <w:trPr>
          <w:trHeight w:val="457"/>
        </w:trPr>
        <w:tc>
          <w:tcPr>
            <w:tcW w:w="3964" w:type="dxa"/>
          </w:tcPr>
          <w:p w14:paraId="6549FE00" w14:textId="77777777" w:rsidR="003E00D4" w:rsidRPr="00131797" w:rsidRDefault="003E00D4" w:rsidP="00FC15C9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граждан и организаций</w:t>
            </w:r>
          </w:p>
        </w:tc>
        <w:tc>
          <w:tcPr>
            <w:tcW w:w="1276" w:type="dxa"/>
          </w:tcPr>
          <w:p w14:paraId="62A23771" w14:textId="55F2C2C0" w:rsidR="003E00D4" w:rsidRPr="00131797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E60E0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94" w:type="dxa"/>
          </w:tcPr>
          <w:p w14:paraId="0435C40B" w14:textId="064B9F01" w:rsidR="003E00D4" w:rsidRPr="00131797" w:rsidRDefault="00B7560A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257" w:type="dxa"/>
          </w:tcPr>
          <w:p w14:paraId="1DAE933E" w14:textId="28CD8410" w:rsidR="003E00D4" w:rsidRPr="00131797" w:rsidRDefault="00782A89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- 4</w:t>
            </w:r>
            <w:r w:rsidR="003E00D4"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</w:tcPr>
          <w:p w14:paraId="4D5382AC" w14:textId="773AD817" w:rsidR="003E00D4" w:rsidRPr="00131797" w:rsidRDefault="00782A89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="003E00D4"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/ </w:t>
            </w:r>
            <w:r w:rsidR="003E00D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E00D4"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E00D4" w:rsidRPr="00131797" w14:paraId="0A31F3F5" w14:textId="77777777" w:rsidTr="003E00D4">
        <w:tc>
          <w:tcPr>
            <w:tcW w:w="3964" w:type="dxa"/>
          </w:tcPr>
          <w:p w14:paraId="0DCBA694" w14:textId="77777777" w:rsidR="003E00D4" w:rsidRPr="00131797" w:rsidRDefault="003E00D4" w:rsidP="00FC15C9">
            <w:pPr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правоохранительных органов и органов исполнительной власти Санкт-Петербурга</w:t>
            </w:r>
          </w:p>
        </w:tc>
        <w:tc>
          <w:tcPr>
            <w:tcW w:w="1276" w:type="dxa"/>
          </w:tcPr>
          <w:p w14:paraId="58C244E5" w14:textId="43EBEF5A" w:rsidR="003E00D4" w:rsidRPr="00131797" w:rsidRDefault="00AE60E0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294" w:type="dxa"/>
          </w:tcPr>
          <w:p w14:paraId="2FD9E9D2" w14:textId="58BD1A92" w:rsidR="003E00D4" w:rsidRPr="00131797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7560A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57" w:type="dxa"/>
          </w:tcPr>
          <w:p w14:paraId="55EBF4F4" w14:textId="49176DC6" w:rsidR="003E00D4" w:rsidRPr="00131797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</w:t>
            </w:r>
            <w:r w:rsidR="00782A8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58212269" w14:textId="5A59CE9A" w:rsidR="003E00D4" w:rsidRPr="00131797" w:rsidRDefault="00782A89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3E00D4"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/ </w:t>
            </w:r>
            <w:r w:rsidR="003E00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E00D4"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E00D4" w:rsidRPr="00131797" w14:paraId="3A5A7857" w14:textId="77777777" w:rsidTr="003E00D4">
        <w:trPr>
          <w:trHeight w:val="441"/>
        </w:trPr>
        <w:tc>
          <w:tcPr>
            <w:tcW w:w="3964" w:type="dxa"/>
          </w:tcPr>
          <w:p w14:paraId="3968C15D" w14:textId="77777777" w:rsidR="003E00D4" w:rsidRPr="00131797" w:rsidRDefault="003E00D4" w:rsidP="00FC15C9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МЧС России</w:t>
            </w:r>
          </w:p>
        </w:tc>
        <w:tc>
          <w:tcPr>
            <w:tcW w:w="1276" w:type="dxa"/>
          </w:tcPr>
          <w:p w14:paraId="02CEF1F1" w14:textId="25C31686" w:rsidR="003E00D4" w:rsidRPr="00131797" w:rsidRDefault="00AE60E0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4" w:type="dxa"/>
          </w:tcPr>
          <w:p w14:paraId="58246644" w14:textId="5D0B2559" w:rsidR="003E00D4" w:rsidRPr="00131797" w:rsidRDefault="00B7560A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57" w:type="dxa"/>
          </w:tcPr>
          <w:p w14:paraId="077435FF" w14:textId="75803428" w:rsidR="003E00D4" w:rsidRPr="00131797" w:rsidRDefault="005D552B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+ 86</w:t>
            </w:r>
            <w:r w:rsidR="003E00D4"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</w:tcPr>
          <w:p w14:paraId="10482259" w14:textId="6530C5E0" w:rsidR="003E00D4" w:rsidRPr="00131797" w:rsidRDefault="005D552B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E00D4"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E00D4"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E00D4" w:rsidRPr="00131797" w14:paraId="7406F3B8" w14:textId="77777777" w:rsidTr="00D710C9">
        <w:trPr>
          <w:trHeight w:val="332"/>
        </w:trPr>
        <w:tc>
          <w:tcPr>
            <w:tcW w:w="3964" w:type="dxa"/>
          </w:tcPr>
          <w:p w14:paraId="3BC76A70" w14:textId="77777777" w:rsidR="003E00D4" w:rsidRPr="00131797" w:rsidRDefault="003E00D4" w:rsidP="00FC15C9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аппарата Президента Российской Федерации</w:t>
            </w:r>
          </w:p>
        </w:tc>
        <w:tc>
          <w:tcPr>
            <w:tcW w:w="1276" w:type="dxa"/>
          </w:tcPr>
          <w:p w14:paraId="6C4B1371" w14:textId="7A51AB7C" w:rsidR="003E00D4" w:rsidRPr="00131797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E60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14:paraId="1735BE34" w14:textId="1AF5D82C" w:rsidR="003E00D4" w:rsidRPr="00131797" w:rsidRDefault="00B7560A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7" w:type="dxa"/>
          </w:tcPr>
          <w:p w14:paraId="03CE96F4" w14:textId="4B2E3DDF" w:rsidR="003E00D4" w:rsidRPr="00131797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552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</w:tcPr>
          <w:p w14:paraId="370C7590" w14:textId="5E0D7E8E" w:rsidR="003E00D4" w:rsidRPr="00131797" w:rsidRDefault="003E00D4" w:rsidP="00D710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5D55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/ </w:t>
            </w:r>
            <w:r w:rsidR="005D552B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050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r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E00D4" w:rsidRPr="00131797" w14:paraId="50A5B3D8" w14:textId="77777777" w:rsidTr="003E00D4">
        <w:tc>
          <w:tcPr>
            <w:tcW w:w="3964" w:type="dxa"/>
          </w:tcPr>
          <w:p w14:paraId="49C0D4F3" w14:textId="77777777" w:rsidR="003E00D4" w:rsidRPr="00131797" w:rsidRDefault="003E00D4" w:rsidP="00FC15C9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территориальных органов МЧС России</w:t>
            </w:r>
          </w:p>
        </w:tc>
        <w:tc>
          <w:tcPr>
            <w:tcW w:w="1276" w:type="dxa"/>
          </w:tcPr>
          <w:p w14:paraId="05B658E7" w14:textId="10A70604" w:rsidR="003E00D4" w:rsidRPr="00131797" w:rsidRDefault="00AE60E0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4" w:type="dxa"/>
          </w:tcPr>
          <w:p w14:paraId="3F7D5B9A" w14:textId="1ACA96D8" w:rsidR="003E00D4" w:rsidRPr="00131797" w:rsidRDefault="00B7560A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7" w:type="dxa"/>
          </w:tcPr>
          <w:p w14:paraId="472FF9F0" w14:textId="270C991F" w:rsidR="003E00D4" w:rsidRPr="00131797" w:rsidRDefault="005D552B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="003E00D4"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  <w:r w:rsidR="003E0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00D4"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1694419C" w14:textId="3350C2B0" w:rsidR="003E00D4" w:rsidRPr="00131797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5D55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5D55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14:paraId="72ABE4C1" w14:textId="59A9446C" w:rsidR="003E00D4" w:rsidRPr="00131797" w:rsidRDefault="003E00D4" w:rsidP="00D710C9">
      <w:pPr>
        <w:tabs>
          <w:tab w:val="left" w:pos="90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          Наибольшее количество обращений граждан 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6AB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квартал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D96ABC">
        <w:rPr>
          <w:rFonts w:ascii="Times New Roman" w:eastAsia="Calibri" w:hAnsi="Times New Roman" w:cs="Times New Roman"/>
          <w:sz w:val="28"/>
          <w:szCs w:val="28"/>
        </w:rPr>
        <w:t>а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поступало по вопросам:</w:t>
      </w:r>
    </w:p>
    <w:p w14:paraId="4773AD6F" w14:textId="77777777" w:rsidR="003E00D4" w:rsidRDefault="003E00D4" w:rsidP="00FC15C9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 </w:t>
      </w:r>
      <w:r w:rsidRPr="00131797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Противопожарной службы (соблюдение норм противопожарной безопасности и разъяснению требований по пожарной безопасности)</w:t>
      </w:r>
      <w:r w:rsidRPr="00131797">
        <w:rPr>
          <w:rFonts w:ascii="Times New Roman" w:eastAsia="Calibri" w:hAnsi="Times New Roman" w:cs="Times New Roman"/>
          <w:sz w:val="28"/>
          <w:szCs w:val="28"/>
        </w:rPr>
        <w:t>. Актуальными остаются жалобы о нарушениях различных требований пожарной безопасности в жилых многоквартирных домах и административных зданиях, в том числе требований к противопожарным проездам, а также по очистке территорий от горючего мусора. Большинство обращений рассматриваются с выездом на место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D155C3" w14:textId="6128D2FE" w:rsidR="003E00D4" w:rsidRPr="001C0DA0" w:rsidRDefault="003E00D4" w:rsidP="00FC15C9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41">
        <w:rPr>
          <w:rFonts w:ascii="Times New Roman" w:eastAsia="Calibri" w:hAnsi="Times New Roman" w:cs="Times New Roman"/>
          <w:sz w:val="28"/>
          <w:szCs w:val="28"/>
        </w:rPr>
        <w:t>- Государственной инспекции по маломерным судам (ГИМС)</w:t>
      </w:r>
      <w:r w:rsidR="005B5F41" w:rsidRPr="005B5F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B5F41">
        <w:rPr>
          <w:rFonts w:ascii="Times New Roman" w:eastAsia="Calibri" w:hAnsi="Times New Roman" w:cs="Times New Roman"/>
          <w:sz w:val="28"/>
          <w:szCs w:val="28"/>
        </w:rPr>
        <w:t>Увеличение обращений граждан обусловлено вступлением в силу внесудебного порядка банкротства физических лиц и запросами граждан и финансовых управляющих на предоставление справок по наличию – отсутствию зарегистрированных маломерных судов.</w:t>
      </w:r>
    </w:p>
    <w:p w14:paraId="68D3FCE5" w14:textId="77777777" w:rsidR="003E00D4" w:rsidRPr="00131797" w:rsidRDefault="003E00D4" w:rsidP="00FC15C9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>- Содержания общего имущества (канализация, вентиляция, кровля, ограждающие конструкции, инженерное оборудование), что вызвано недоработками жилищных служб и служб благоустройства, и желанием заявителей решить вопросы через Главное управление.</w:t>
      </w:r>
    </w:p>
    <w:p w14:paraId="675EEFEF" w14:textId="17030A8F" w:rsidR="002A6AF1" w:rsidRDefault="003E00D4" w:rsidP="00FC15C9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  </w:t>
      </w:r>
      <w:r w:rsidR="002A6AF1" w:rsidRPr="002A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воздействия на окружающую среду и экологическая экспертиза. Экологический контроль</w:t>
      </w:r>
      <w:r w:rsidR="002A6AF1" w:rsidRPr="00EE1C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2A6AF1" w:rsidRPr="002A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</w:t>
      </w:r>
      <w:r w:rsidR="002A6AF1">
        <w:rPr>
          <w:rFonts w:ascii="Times New Roman" w:eastAsia="Calibri" w:hAnsi="Times New Roman" w:cs="Times New Roman"/>
          <w:sz w:val="28"/>
          <w:szCs w:val="28"/>
        </w:rPr>
        <w:t>.</w:t>
      </w:r>
      <w:r w:rsidR="001552EE">
        <w:rPr>
          <w:rFonts w:ascii="Times New Roman" w:eastAsia="Calibri" w:hAnsi="Times New Roman" w:cs="Times New Roman"/>
          <w:sz w:val="28"/>
          <w:szCs w:val="28"/>
        </w:rPr>
        <w:t xml:space="preserve"> В основном это вопросы по появлению химических запахов и запахов гари, неустановленных шумов и вибраций и т.п.</w:t>
      </w:r>
    </w:p>
    <w:p w14:paraId="46879CD1" w14:textId="39C64461" w:rsidR="006E6B93" w:rsidRDefault="006E6B93" w:rsidP="00FC15C9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E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федеральных государственных органов, министерств и других федеральных органов исполнительной власти</w:t>
      </w:r>
      <w:r w:rsidR="0092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граждане продолжают уделять повышенный </w:t>
      </w:r>
      <w:proofErr w:type="gramStart"/>
      <w:r w:rsidR="0092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 к</w:t>
      </w:r>
      <w:proofErr w:type="gramEnd"/>
      <w:r w:rsidR="0092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МЧС России.</w:t>
      </w:r>
    </w:p>
    <w:p w14:paraId="26F68D25" w14:textId="78D461A7" w:rsidR="003E00D4" w:rsidRPr="00131797" w:rsidRDefault="003E00D4" w:rsidP="00FC15C9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209"/>
        <w:gridCol w:w="1134"/>
        <w:gridCol w:w="1201"/>
        <w:gridCol w:w="1842"/>
      </w:tblGrid>
      <w:tr w:rsidR="003E00D4" w:rsidRPr="00131797" w14:paraId="20949964" w14:textId="77777777" w:rsidTr="00D75AA4">
        <w:trPr>
          <w:trHeight w:val="998"/>
          <w:tblHeader/>
        </w:trPr>
        <w:tc>
          <w:tcPr>
            <w:tcW w:w="4248" w:type="dxa"/>
            <w:vMerge w:val="restart"/>
          </w:tcPr>
          <w:p w14:paraId="5B9179F0" w14:textId="77777777" w:rsidR="003E00D4" w:rsidRPr="00131797" w:rsidRDefault="003E00D4" w:rsidP="00FC15C9">
            <w:pPr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43" w:type="dxa"/>
            <w:gridSpan w:val="2"/>
          </w:tcPr>
          <w:p w14:paraId="76FFE08C" w14:textId="77777777" w:rsidR="003E00D4" w:rsidRPr="00131797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1565E6F" w14:textId="77777777" w:rsidR="003E00D4" w:rsidRPr="00131797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Абсолютный показатель</w:t>
            </w:r>
          </w:p>
        </w:tc>
        <w:tc>
          <w:tcPr>
            <w:tcW w:w="1201" w:type="dxa"/>
            <w:vMerge w:val="restart"/>
          </w:tcPr>
          <w:p w14:paraId="7971A0A9" w14:textId="77777777" w:rsidR="003E00D4" w:rsidRPr="00131797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2D7985" w14:textId="77777777" w:rsidR="003E00D4" w:rsidRPr="00131797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+/- в % </w:t>
            </w:r>
          </w:p>
          <w:p w14:paraId="469B9C30" w14:textId="77777777" w:rsidR="003E00D4" w:rsidRPr="00131797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АППГ</w:t>
            </w:r>
          </w:p>
        </w:tc>
        <w:tc>
          <w:tcPr>
            <w:tcW w:w="1842" w:type="dxa"/>
            <w:vMerge w:val="restart"/>
          </w:tcPr>
          <w:p w14:paraId="5AC3B21B" w14:textId="77777777" w:rsidR="003E00D4" w:rsidRPr="00131797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Удельный показатель к общему количеству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00D4" w:rsidRPr="00131797" w14:paraId="7F924C08" w14:textId="77777777" w:rsidTr="00D75AA4">
        <w:trPr>
          <w:trHeight w:val="336"/>
        </w:trPr>
        <w:tc>
          <w:tcPr>
            <w:tcW w:w="4248" w:type="dxa"/>
            <w:vMerge/>
          </w:tcPr>
          <w:p w14:paraId="7FCD5429" w14:textId="77777777" w:rsidR="003E00D4" w:rsidRPr="00131797" w:rsidRDefault="003E00D4" w:rsidP="00FC15C9">
            <w:pPr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09" w:type="dxa"/>
          </w:tcPr>
          <w:p w14:paraId="0322AA00" w14:textId="77777777" w:rsidR="003E00D4" w:rsidRPr="00131797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13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14:paraId="63E07446" w14:textId="77777777" w:rsidR="003E00D4" w:rsidRPr="00131797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13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01" w:type="dxa"/>
            <w:vMerge/>
          </w:tcPr>
          <w:p w14:paraId="34D99D11" w14:textId="77777777" w:rsidR="003E00D4" w:rsidRPr="00131797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vMerge/>
          </w:tcPr>
          <w:p w14:paraId="1B6B546B" w14:textId="77777777" w:rsidR="003E00D4" w:rsidRPr="00131797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3E00D4" w:rsidRPr="00CF03C9" w14:paraId="3A143B8D" w14:textId="77777777" w:rsidTr="00D75AA4">
        <w:trPr>
          <w:trHeight w:val="310"/>
        </w:trPr>
        <w:tc>
          <w:tcPr>
            <w:tcW w:w="4248" w:type="dxa"/>
          </w:tcPr>
          <w:p w14:paraId="2A7BD3D5" w14:textId="77777777" w:rsidR="003E00D4" w:rsidRPr="00CF03C9" w:rsidRDefault="003E00D4" w:rsidP="00FC15C9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Поддержано (факты подтвердились)</w:t>
            </w:r>
          </w:p>
        </w:tc>
        <w:tc>
          <w:tcPr>
            <w:tcW w:w="1209" w:type="dxa"/>
          </w:tcPr>
          <w:p w14:paraId="6B7A4ED8" w14:textId="14482C07" w:rsidR="003E00D4" w:rsidRPr="00CF03C9" w:rsidRDefault="00265558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4E2FA4B6" w14:textId="315B10B5" w:rsidR="003E00D4" w:rsidRPr="00CF03C9" w:rsidRDefault="001B10C3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94E3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1" w:type="dxa"/>
          </w:tcPr>
          <w:p w14:paraId="14CEB7DB" w14:textId="67F20B77" w:rsidR="003E00D4" w:rsidRPr="00CF03C9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</w:t>
            </w:r>
            <w:r w:rsidR="0030269A">
              <w:rPr>
                <w:rFonts w:ascii="Times New Roman" w:eastAsia="Calibri" w:hAnsi="Times New Roman" w:cs="Times New Roman"/>
                <w:sz w:val="24"/>
                <w:szCs w:val="24"/>
              </w:rPr>
              <w:t>в 2 раза</w:t>
            </w:r>
          </w:p>
        </w:tc>
        <w:tc>
          <w:tcPr>
            <w:tcW w:w="1842" w:type="dxa"/>
          </w:tcPr>
          <w:p w14:paraId="597008F3" w14:textId="3EC02977" w:rsidR="003E00D4" w:rsidRPr="00CF03C9" w:rsidRDefault="001B10C3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E00D4"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E00D4"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E00D4" w:rsidRPr="00CF03C9" w14:paraId="1AD23407" w14:textId="77777777" w:rsidTr="00D710C9">
        <w:trPr>
          <w:trHeight w:val="70"/>
        </w:trPr>
        <w:tc>
          <w:tcPr>
            <w:tcW w:w="4248" w:type="dxa"/>
          </w:tcPr>
          <w:p w14:paraId="11488BE9" w14:textId="646D84DE" w:rsidR="003E00D4" w:rsidRPr="00CF03C9" w:rsidRDefault="003E00D4" w:rsidP="00FC15C9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поддержано (факты не подтвердились)</w:t>
            </w:r>
          </w:p>
        </w:tc>
        <w:tc>
          <w:tcPr>
            <w:tcW w:w="1209" w:type="dxa"/>
          </w:tcPr>
          <w:p w14:paraId="272C11F5" w14:textId="7D63EC10" w:rsidR="003E00D4" w:rsidRPr="00CF03C9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65558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60B9B334" w14:textId="6E2BD59D" w:rsidR="003E00D4" w:rsidRPr="00CF03C9" w:rsidRDefault="001B10C3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94E3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1" w:type="dxa"/>
          </w:tcPr>
          <w:p w14:paraId="4F1CAB81" w14:textId="5AD79109" w:rsidR="003E00D4" w:rsidRPr="00CF03C9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="001B1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69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14:paraId="19EC56FF" w14:textId="4E01DF0D" w:rsidR="003E00D4" w:rsidRPr="00CF03C9" w:rsidRDefault="001B10C3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3E00D4"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/ 1</w:t>
            </w:r>
            <w:r w:rsidR="00C76D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E00D4"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E00D4" w:rsidRPr="00CF03C9" w14:paraId="6FE4DBB5" w14:textId="77777777" w:rsidTr="00D75AA4">
        <w:trPr>
          <w:trHeight w:val="619"/>
        </w:trPr>
        <w:tc>
          <w:tcPr>
            <w:tcW w:w="4248" w:type="dxa"/>
          </w:tcPr>
          <w:p w14:paraId="0D22BDA6" w14:textId="77777777" w:rsidR="003E00D4" w:rsidRPr="00CF03C9" w:rsidRDefault="003E00D4" w:rsidP="00FC15C9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Переадресовано по принадлежности вопроса</w:t>
            </w:r>
          </w:p>
        </w:tc>
        <w:tc>
          <w:tcPr>
            <w:tcW w:w="1209" w:type="dxa"/>
          </w:tcPr>
          <w:p w14:paraId="08D23943" w14:textId="29E29D30" w:rsidR="003E00D4" w:rsidRPr="00CF03C9" w:rsidRDefault="00265558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03EB7C69" w14:textId="5A8C2DBA" w:rsidR="003E00D4" w:rsidRPr="00CF03C9" w:rsidRDefault="001B10C3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1" w:type="dxa"/>
          </w:tcPr>
          <w:p w14:paraId="7C107D0A" w14:textId="695406A6" w:rsidR="003E00D4" w:rsidRPr="00CF03C9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B10C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2" w:type="dxa"/>
          </w:tcPr>
          <w:p w14:paraId="1F99F1FB" w14:textId="33B8C582" w:rsidR="003E00D4" w:rsidRPr="00CF03C9" w:rsidRDefault="001B10C3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="003E00D4"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E00D4"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E00D4" w:rsidRPr="00CF03C9" w14:paraId="61F779BB" w14:textId="77777777" w:rsidTr="00D75AA4">
        <w:trPr>
          <w:trHeight w:val="619"/>
        </w:trPr>
        <w:tc>
          <w:tcPr>
            <w:tcW w:w="4248" w:type="dxa"/>
          </w:tcPr>
          <w:p w14:paraId="39CDB16E" w14:textId="77777777" w:rsidR="003E00D4" w:rsidRPr="00CF03C9" w:rsidRDefault="003E00D4" w:rsidP="00FC15C9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Даны разъяснения по деятельности МЧС России</w:t>
            </w:r>
          </w:p>
        </w:tc>
        <w:tc>
          <w:tcPr>
            <w:tcW w:w="1209" w:type="dxa"/>
          </w:tcPr>
          <w:p w14:paraId="231C9A69" w14:textId="70DEE422" w:rsidR="003E00D4" w:rsidRPr="00CF03C9" w:rsidRDefault="00265558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1134" w:type="dxa"/>
          </w:tcPr>
          <w:p w14:paraId="1B5C72A2" w14:textId="58C4480A" w:rsidR="003E00D4" w:rsidRPr="00CF03C9" w:rsidRDefault="001B10C3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94E39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01" w:type="dxa"/>
          </w:tcPr>
          <w:p w14:paraId="44A66514" w14:textId="463E8CD0" w:rsidR="003E00D4" w:rsidRPr="00CF03C9" w:rsidRDefault="001B10C3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</w:t>
            </w:r>
            <w:r w:rsidR="00C76DB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3E00D4"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2" w:type="dxa"/>
          </w:tcPr>
          <w:p w14:paraId="3E807AE5" w14:textId="75D0FEE7" w:rsidR="003E00D4" w:rsidRPr="00CF03C9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B10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/ </w:t>
            </w:r>
            <w:r w:rsidR="00C76DB5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E00D4" w:rsidRPr="00CF03C9" w14:paraId="71C15144" w14:textId="77777777" w:rsidTr="00D710C9">
        <w:trPr>
          <w:trHeight w:val="455"/>
        </w:trPr>
        <w:tc>
          <w:tcPr>
            <w:tcW w:w="4248" w:type="dxa"/>
          </w:tcPr>
          <w:p w14:paraId="6E05F344" w14:textId="61237B38" w:rsidR="00D710C9" w:rsidRPr="00CF03C9" w:rsidRDefault="003E00D4" w:rsidP="00FC15C9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Дан ответ при </w:t>
            </w:r>
            <w:proofErr w:type="gramStart"/>
            <w:r w:rsidRPr="00CF0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рассмотрении,  заявитель</w:t>
            </w:r>
            <w:proofErr w:type="gramEnd"/>
            <w:r w:rsidRPr="00CF0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написал отказ от письменного ответ</w:t>
            </w:r>
            <w:r w:rsidR="00D710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09" w:type="dxa"/>
          </w:tcPr>
          <w:p w14:paraId="75526CF7" w14:textId="772A0589" w:rsidR="003E00D4" w:rsidRPr="00CF03C9" w:rsidRDefault="00265558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14:paraId="762B23E8" w14:textId="58F2229D" w:rsidR="003E00D4" w:rsidRPr="00CF03C9" w:rsidRDefault="00CE694D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94E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700D75F0" w14:textId="72B2E9A4" w:rsidR="003E00D4" w:rsidRPr="00CF03C9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B10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053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C0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14:paraId="4F725F5D" w14:textId="5ADF9179" w:rsidR="003E00D4" w:rsidRPr="00CF03C9" w:rsidRDefault="001B10C3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3E00D4"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/ </w:t>
            </w:r>
            <w:r w:rsidR="00C76DB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E00D4"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E00D4" w:rsidRPr="00131797" w14:paraId="733CB7C3" w14:textId="77777777" w:rsidTr="00D710C9">
        <w:trPr>
          <w:trHeight w:val="70"/>
        </w:trPr>
        <w:tc>
          <w:tcPr>
            <w:tcW w:w="4248" w:type="dxa"/>
          </w:tcPr>
          <w:p w14:paraId="5C997BB8" w14:textId="4DB2DB32" w:rsidR="003E00D4" w:rsidRPr="00CF03C9" w:rsidRDefault="003E00D4" w:rsidP="00FC15C9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Оставлено без ответа (анонимное обращение, не указаны реквизиты)</w:t>
            </w:r>
          </w:p>
        </w:tc>
        <w:tc>
          <w:tcPr>
            <w:tcW w:w="1209" w:type="dxa"/>
          </w:tcPr>
          <w:p w14:paraId="072C274D" w14:textId="0FD67A9F" w:rsidR="003E00D4" w:rsidRPr="00CF03C9" w:rsidRDefault="00265558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  <w:r w:rsidR="001B1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14:paraId="43EC6633" w14:textId="1C09CA10" w:rsidR="003E00D4" w:rsidRPr="00CF03C9" w:rsidRDefault="001B10C3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E69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14:paraId="5F199954" w14:textId="48FF36F7" w:rsidR="003E00D4" w:rsidRPr="00CF03C9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B10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C071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2" w:type="dxa"/>
          </w:tcPr>
          <w:p w14:paraId="741C0D72" w14:textId="1600F332" w:rsidR="003E00D4" w:rsidRPr="00131797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B10C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/ </w:t>
            </w:r>
            <w:r w:rsidR="001B10C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E00D4" w:rsidRPr="00131797" w14:paraId="0BBA53F4" w14:textId="77777777" w:rsidTr="00D75AA4">
        <w:trPr>
          <w:trHeight w:val="425"/>
        </w:trPr>
        <w:tc>
          <w:tcPr>
            <w:tcW w:w="4248" w:type="dxa"/>
          </w:tcPr>
          <w:p w14:paraId="7B629CA9" w14:textId="77777777" w:rsidR="003E00D4" w:rsidRPr="00131797" w:rsidRDefault="003E00D4" w:rsidP="00FC15C9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209" w:type="dxa"/>
          </w:tcPr>
          <w:p w14:paraId="11210419" w14:textId="63389CB8" w:rsidR="003E00D4" w:rsidRPr="00131797" w:rsidRDefault="00265558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AA6DA92" w14:textId="7DB1BCFC" w:rsidR="003E00D4" w:rsidRPr="00131797" w:rsidRDefault="00294E39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14:paraId="2E1BE251" w14:textId="77777777" w:rsidR="003E00D4" w:rsidRPr="00131797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7EC5F7A4" w14:textId="77777777" w:rsidR="003E00D4" w:rsidRPr="00131797" w:rsidRDefault="003E00D4" w:rsidP="00FC15C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396439D8" w14:textId="550BE1EB" w:rsidR="00D96ABC" w:rsidRDefault="00D96ABC" w:rsidP="00FC15C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43E6D507" w14:textId="09875386" w:rsidR="00D96ABC" w:rsidRDefault="00D96ABC" w:rsidP="00FC15C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9BF753" w14:textId="256BF51C" w:rsidR="00D96ABC" w:rsidRDefault="00D96ABC" w:rsidP="00FC15C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A6F15D" w14:textId="54864D7B" w:rsidR="00D96ABC" w:rsidRDefault="00D96ABC" w:rsidP="00FC15C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575993" w14:textId="66454F8D" w:rsidR="00D96ABC" w:rsidRDefault="00D96ABC" w:rsidP="00FC15C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09C405" w14:textId="6DB1A797" w:rsidR="00BB53AC" w:rsidRDefault="00BB53AC" w:rsidP="00FC15C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773966" w14:textId="1FE1ED7A" w:rsidR="00BB53AC" w:rsidRDefault="00BB53AC" w:rsidP="00FC15C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60189E" w14:textId="369D4130" w:rsidR="00BB53AC" w:rsidRDefault="00BB53AC" w:rsidP="00FC15C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DA9578" w14:textId="61A4FDED" w:rsidR="00BB53AC" w:rsidRDefault="00BB53AC" w:rsidP="00FC15C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AE4511" w14:textId="659C5A17" w:rsidR="00BB53AC" w:rsidRDefault="00BB53AC" w:rsidP="00FC15C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39180C" w14:textId="3B5C4938" w:rsidR="00BB53AC" w:rsidRDefault="00BB53AC" w:rsidP="00FC15C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71C069" w14:textId="4CEF5888" w:rsidR="00BB53AC" w:rsidRDefault="00BB53AC" w:rsidP="00FC15C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2431D3" w14:textId="28982C04" w:rsidR="00BB53AC" w:rsidRDefault="00BB53AC" w:rsidP="00FC15C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DD706A" w14:textId="7A2E7FFA" w:rsidR="00BB53AC" w:rsidRDefault="00BB53AC" w:rsidP="00FC15C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F08232" w14:textId="79BF930D" w:rsidR="00BB53AC" w:rsidRDefault="00BB53AC" w:rsidP="00FC15C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794039" w14:textId="57A1B721" w:rsidR="00BB53AC" w:rsidRDefault="00BB53AC" w:rsidP="00FC15C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FB4075" w14:textId="4EE4AFAE" w:rsidR="00BB53AC" w:rsidRDefault="00BB53AC" w:rsidP="00FC15C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3484B2" w14:textId="17D37C61" w:rsidR="00BB53AC" w:rsidRDefault="00BB53AC" w:rsidP="00FC15C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B5699E" w14:textId="07A1C378" w:rsidR="00BB53AC" w:rsidRDefault="00BB53AC" w:rsidP="00FC15C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A19409" w14:textId="06B34094" w:rsidR="003E00D4" w:rsidRPr="003D4E19" w:rsidRDefault="003E00D4" w:rsidP="003D4E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3E00D4" w:rsidRPr="003D4E19" w:rsidSect="00D710C9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D914D" w14:textId="77777777" w:rsidR="008D0B4B" w:rsidRDefault="008D0B4B" w:rsidP="004F53FA">
      <w:pPr>
        <w:spacing w:after="0" w:line="240" w:lineRule="auto"/>
      </w:pPr>
      <w:r>
        <w:separator/>
      </w:r>
    </w:p>
  </w:endnote>
  <w:endnote w:type="continuationSeparator" w:id="0">
    <w:p w14:paraId="4F13C2E3" w14:textId="77777777" w:rsidR="008D0B4B" w:rsidRDefault="008D0B4B" w:rsidP="004F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82037" w14:textId="77777777" w:rsidR="008D0B4B" w:rsidRDefault="008D0B4B" w:rsidP="004F53FA">
      <w:pPr>
        <w:spacing w:after="0" w:line="240" w:lineRule="auto"/>
      </w:pPr>
      <w:r>
        <w:separator/>
      </w:r>
    </w:p>
  </w:footnote>
  <w:footnote w:type="continuationSeparator" w:id="0">
    <w:p w14:paraId="68755421" w14:textId="77777777" w:rsidR="008D0B4B" w:rsidRDefault="008D0B4B" w:rsidP="004F5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1582370991"/>
      <w:docPartObj>
        <w:docPartGallery w:val="Page Numbers (Top of Page)"/>
        <w:docPartUnique/>
      </w:docPartObj>
    </w:sdtPr>
    <w:sdtEndPr/>
    <w:sdtContent>
      <w:p w14:paraId="5B2F355F" w14:textId="79A883DC" w:rsidR="00FC15C9" w:rsidRPr="0005037E" w:rsidRDefault="00FC15C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5037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5037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5037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5037E">
          <w:rPr>
            <w:rFonts w:ascii="Times New Roman" w:hAnsi="Times New Roman" w:cs="Times New Roman"/>
            <w:sz w:val="28"/>
            <w:szCs w:val="28"/>
          </w:rPr>
          <w:t>2</w:t>
        </w:r>
        <w:r w:rsidRPr="0005037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FCE1F2A" w14:textId="77777777" w:rsidR="00FC15C9" w:rsidRDefault="00FC15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82"/>
    <w:rsid w:val="0005037E"/>
    <w:rsid w:val="00071A9B"/>
    <w:rsid w:val="00073C7E"/>
    <w:rsid w:val="000B2647"/>
    <w:rsid w:val="000B3320"/>
    <w:rsid w:val="000B57EC"/>
    <w:rsid w:val="000E4926"/>
    <w:rsid w:val="000F4B61"/>
    <w:rsid w:val="000F61BA"/>
    <w:rsid w:val="001141CE"/>
    <w:rsid w:val="001552EE"/>
    <w:rsid w:val="001B10C3"/>
    <w:rsid w:val="00207FEE"/>
    <w:rsid w:val="00265558"/>
    <w:rsid w:val="00273237"/>
    <w:rsid w:val="00294E39"/>
    <w:rsid w:val="002A6AF1"/>
    <w:rsid w:val="002B721E"/>
    <w:rsid w:val="0030269A"/>
    <w:rsid w:val="003421AC"/>
    <w:rsid w:val="00345B66"/>
    <w:rsid w:val="003546F0"/>
    <w:rsid w:val="003617A8"/>
    <w:rsid w:val="0039292E"/>
    <w:rsid w:val="003B0002"/>
    <w:rsid w:val="003D4E19"/>
    <w:rsid w:val="003E00D4"/>
    <w:rsid w:val="004232FF"/>
    <w:rsid w:val="004400FE"/>
    <w:rsid w:val="004864B7"/>
    <w:rsid w:val="004B34DB"/>
    <w:rsid w:val="004C35C8"/>
    <w:rsid w:val="004E3368"/>
    <w:rsid w:val="004F1AF7"/>
    <w:rsid w:val="004F53FA"/>
    <w:rsid w:val="00505357"/>
    <w:rsid w:val="005B5F41"/>
    <w:rsid w:val="005D552B"/>
    <w:rsid w:val="00626D25"/>
    <w:rsid w:val="006662E4"/>
    <w:rsid w:val="006B222E"/>
    <w:rsid w:val="006C75DA"/>
    <w:rsid w:val="006D16AD"/>
    <w:rsid w:val="006D2601"/>
    <w:rsid w:val="006E6B93"/>
    <w:rsid w:val="00777D3D"/>
    <w:rsid w:val="00782A89"/>
    <w:rsid w:val="00796CF5"/>
    <w:rsid w:val="007B4F05"/>
    <w:rsid w:val="007C0714"/>
    <w:rsid w:val="00832D59"/>
    <w:rsid w:val="008D0B4B"/>
    <w:rsid w:val="009202C6"/>
    <w:rsid w:val="00925F2C"/>
    <w:rsid w:val="009673FC"/>
    <w:rsid w:val="009749E6"/>
    <w:rsid w:val="009A72CE"/>
    <w:rsid w:val="009C58DC"/>
    <w:rsid w:val="00A46C1D"/>
    <w:rsid w:val="00A526B0"/>
    <w:rsid w:val="00A76174"/>
    <w:rsid w:val="00AB607C"/>
    <w:rsid w:val="00AD13E4"/>
    <w:rsid w:val="00AD1CBB"/>
    <w:rsid w:val="00AE60E0"/>
    <w:rsid w:val="00AF60B2"/>
    <w:rsid w:val="00B13D40"/>
    <w:rsid w:val="00B655F8"/>
    <w:rsid w:val="00B7560A"/>
    <w:rsid w:val="00B75E20"/>
    <w:rsid w:val="00B84782"/>
    <w:rsid w:val="00BB53AC"/>
    <w:rsid w:val="00BC7EA8"/>
    <w:rsid w:val="00C02183"/>
    <w:rsid w:val="00C76DB5"/>
    <w:rsid w:val="00CA7F9C"/>
    <w:rsid w:val="00CD5929"/>
    <w:rsid w:val="00CE694D"/>
    <w:rsid w:val="00D30333"/>
    <w:rsid w:val="00D573B3"/>
    <w:rsid w:val="00D710C9"/>
    <w:rsid w:val="00D75AA4"/>
    <w:rsid w:val="00D96ABC"/>
    <w:rsid w:val="00DA3875"/>
    <w:rsid w:val="00DB4CBC"/>
    <w:rsid w:val="00E107FB"/>
    <w:rsid w:val="00EC2D6D"/>
    <w:rsid w:val="00EE0111"/>
    <w:rsid w:val="00EE1C3E"/>
    <w:rsid w:val="00EE4205"/>
    <w:rsid w:val="00F83566"/>
    <w:rsid w:val="00F93E3B"/>
    <w:rsid w:val="00F94764"/>
    <w:rsid w:val="00FB1BE6"/>
    <w:rsid w:val="00FC15C9"/>
    <w:rsid w:val="00FC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5BD9D1"/>
  <w15:chartTrackingRefBased/>
  <w15:docId w15:val="{96E6F3A6-A8E5-4B52-B83B-144381C7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E00D4"/>
  </w:style>
  <w:style w:type="paragraph" w:styleId="a4">
    <w:name w:val="header"/>
    <w:basedOn w:val="a"/>
    <w:link w:val="a3"/>
    <w:uiPriority w:val="99"/>
    <w:unhideWhenUsed/>
    <w:rsid w:val="003E0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3E00D4"/>
  </w:style>
  <w:style w:type="character" w:customStyle="1" w:styleId="a5">
    <w:name w:val="Нижний колонтитул Знак"/>
    <w:basedOn w:val="a0"/>
    <w:link w:val="a6"/>
    <w:uiPriority w:val="99"/>
    <w:rsid w:val="003E00D4"/>
  </w:style>
  <w:style w:type="paragraph" w:styleId="a6">
    <w:name w:val="footer"/>
    <w:basedOn w:val="a"/>
    <w:link w:val="a5"/>
    <w:uiPriority w:val="99"/>
    <w:unhideWhenUsed/>
    <w:rsid w:val="003E0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3E00D4"/>
  </w:style>
  <w:style w:type="character" w:customStyle="1" w:styleId="a7">
    <w:name w:val="Текст выноски Знак"/>
    <w:basedOn w:val="a0"/>
    <w:link w:val="a8"/>
    <w:uiPriority w:val="99"/>
    <w:semiHidden/>
    <w:rsid w:val="003E00D4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3E0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3E0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829CF-78EF-4071-B288-13B97DCF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Крохичева Валентина Евгеньевна</dc:creator>
  <cp:keywords/>
  <dc:description/>
  <cp:lastModifiedBy>Крохичева Валентина Евгеньевна</cp:lastModifiedBy>
  <cp:revision>2</cp:revision>
  <cp:lastPrinted>2023-10-25T08:02:00Z</cp:lastPrinted>
  <dcterms:created xsi:type="dcterms:W3CDTF">2023-10-25T09:57:00Z</dcterms:created>
  <dcterms:modified xsi:type="dcterms:W3CDTF">2023-10-25T09:57:00Z</dcterms:modified>
</cp:coreProperties>
</file>