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Санкт-Петербурга от 17.06.2014 N 489</w:t>
              <w:br/>
              <w:t xml:space="preserve">(ред. от 09.06.2023)</w:t>
              <w:br/>
              <w:t xml:space="preserve">"О государственной программе Санкт-Петербурга "Обеспечение законности, правопорядка и безопасности в Санкт-Петербурге"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июня 2014 г. N 489</w:t>
      </w:r>
    </w:p>
    <w:p>
      <w:pPr>
        <w:pStyle w:val="2"/>
        <w:jc w:val="center"/>
      </w:pPr>
      <w:r>
        <w:rPr>
          <w:sz w:val="20"/>
        </w:rPr>
      </w:r>
    </w:p>
    <w:p>
      <w:pPr>
        <w:pStyle w:val="2"/>
        <w:jc w:val="center"/>
      </w:pPr>
      <w:r>
        <w:rPr>
          <w:sz w:val="20"/>
        </w:rPr>
        <w:t xml:space="preserve">О ГОСУДАРСТВЕННОЙ ПРОГРАММЕ САНКТ-ПЕТЕРБУРГА "ОБЕСПЕЧЕНИЕ</w:t>
      </w:r>
    </w:p>
    <w:p>
      <w:pPr>
        <w:pStyle w:val="2"/>
        <w:jc w:val="center"/>
      </w:pPr>
      <w:r>
        <w:rPr>
          <w:sz w:val="20"/>
        </w:rPr>
        <w:t xml:space="preserve">ЗАКОННОСТИ, ПРАВОПОРЯДКА И БЕЗОПАСНОСТИ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04.02.2015 </w:t>
            </w:r>
            <w:hyperlink w:history="0" r:id="rId7" w:tooltip="Постановление Правительства Санкт-Петербурга от 04.02.2015 N 61 (ред. от 31.01.2023) &quot;О премии Правительства Санкт-Петербурга &quot;За активное участие в охране общественного порядка в Санкт-Петербурге&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04.02.2015 </w:t>
            </w:r>
            <w:hyperlink w:history="0" r:id="rId8" w:tooltip="Постановление Правительства Санкт-Петербурга от 04.02.2015 N 62 (ред. от 31.01.2023) &quot;О премии Правительства Санкт-Петербурга &quot;Лучший народный дружинник Санкт-Петербурга&quot; {КонсультантПлюс}">
              <w:r>
                <w:rPr>
                  <w:sz w:val="20"/>
                  <w:color w:val="0000ff"/>
                </w:rPr>
                <w:t xml:space="preserve">N 62</w:t>
              </w:r>
            </w:hyperlink>
            <w:r>
              <w:rPr>
                <w:sz w:val="20"/>
                <w:color w:val="392c69"/>
              </w:rPr>
              <w:t xml:space="preserve">, от 10.06.2015 </w:t>
            </w:r>
            <w:hyperlink w:history="0" r:id="rId9" w:tooltip="Постановление Правительства Санкт-Петербурга от 10.06.2015 N 509 &quot;О внесении изменений в постановление Правительства Санкт-Петербурга от 17.06.2014 N 489&quot; {КонсультантПлюс}">
              <w:r>
                <w:rPr>
                  <w:sz w:val="20"/>
                  <w:color w:val="0000ff"/>
                </w:rPr>
                <w:t xml:space="preserve">N 509</w:t>
              </w:r>
            </w:hyperlink>
            <w:r>
              <w:rPr>
                <w:sz w:val="20"/>
                <w:color w:val="392c69"/>
              </w:rPr>
              <w:t xml:space="preserve">, от 16.06.2015 </w:t>
            </w:r>
            <w:hyperlink w:history="0" r:id="rId10" w:tooltip="Постановление Правительства Санкт-Петербурга от 16.06.2015 N 525 &quot;О внесении изменения в постановление Правительства Санкт-Петербурга от 17.06.2014 N 489&quot; {КонсультантПлюс}">
              <w:r>
                <w:rPr>
                  <w:sz w:val="20"/>
                  <w:color w:val="0000ff"/>
                </w:rPr>
                <w:t xml:space="preserve">N 525</w:t>
              </w:r>
            </w:hyperlink>
            <w:r>
              <w:rPr>
                <w:sz w:val="20"/>
                <w:color w:val="392c69"/>
              </w:rPr>
              <w:t xml:space="preserve">,</w:t>
            </w:r>
          </w:p>
          <w:p>
            <w:pPr>
              <w:pStyle w:val="0"/>
              <w:jc w:val="center"/>
            </w:pPr>
            <w:r>
              <w:rPr>
                <w:sz w:val="20"/>
                <w:color w:val="392c69"/>
              </w:rPr>
              <w:t xml:space="preserve">от 24.08.2015 </w:t>
            </w:r>
            <w:hyperlink w:history="0" r:id="rId11" w:tooltip="Постановление Правительства Санкт-Петербурга от 24.08.2015 N 743 &quot;О внесении изменений в постановление Правительства Санкт-Петербурга от 17.06.2014 N 489&quot; {КонсультантПлюс}">
              <w:r>
                <w:rPr>
                  <w:sz w:val="20"/>
                  <w:color w:val="0000ff"/>
                </w:rPr>
                <w:t xml:space="preserve">N 743</w:t>
              </w:r>
            </w:hyperlink>
            <w:r>
              <w:rPr>
                <w:sz w:val="20"/>
                <w:color w:val="392c69"/>
              </w:rPr>
              <w:t xml:space="preserve">, от 16.09.2015 </w:t>
            </w:r>
            <w:hyperlink w:history="0" r:id="rId12" w:tooltip="Постановление Правительства Санкт-Петербурга от 16.09.2015 N 822 &quot;О внесении изменений в постановление Правительства Санкт-Петербурга от 17.06.2014 N 489&quot; {КонсультантПлюс}">
              <w:r>
                <w:rPr>
                  <w:sz w:val="20"/>
                  <w:color w:val="0000ff"/>
                </w:rPr>
                <w:t xml:space="preserve">N 822</w:t>
              </w:r>
            </w:hyperlink>
            <w:r>
              <w:rPr>
                <w:sz w:val="20"/>
                <w:color w:val="392c69"/>
              </w:rPr>
              <w:t xml:space="preserve">, от 20.05.2016 </w:t>
            </w:r>
            <w:hyperlink w:history="0" r:id="rId13" w:tooltip="Постановление Правительства Санкт-Петербурга от 20.05.2016 N 402 &quot;О внесении изменений в постановление Правительства Санкт-Петербурга от 17.06.2014 N 489&quot; {КонсультантПлюс}">
              <w:r>
                <w:rPr>
                  <w:sz w:val="20"/>
                  <w:color w:val="0000ff"/>
                </w:rPr>
                <w:t xml:space="preserve">N 402</w:t>
              </w:r>
            </w:hyperlink>
            <w:r>
              <w:rPr>
                <w:sz w:val="20"/>
                <w:color w:val="392c69"/>
              </w:rPr>
              <w:t xml:space="preserve">,</w:t>
            </w:r>
          </w:p>
          <w:p>
            <w:pPr>
              <w:pStyle w:val="0"/>
              <w:jc w:val="center"/>
            </w:pPr>
            <w:r>
              <w:rPr>
                <w:sz w:val="20"/>
                <w:color w:val="392c69"/>
              </w:rPr>
              <w:t xml:space="preserve">от 25.08.2016 </w:t>
            </w:r>
            <w:hyperlink w:history="0" r:id="rId14" w:tooltip="Постановление Правительства Санкт-Петербурга от 25.08.2016 N 757 &quot;О внесении изменений в постановление Правительства Санкт-Петербурга от 17.06.2014 N 489&quot; {КонсультантПлюс}">
              <w:r>
                <w:rPr>
                  <w:sz w:val="20"/>
                  <w:color w:val="0000ff"/>
                </w:rPr>
                <w:t xml:space="preserve">N 757</w:t>
              </w:r>
            </w:hyperlink>
            <w:r>
              <w:rPr>
                <w:sz w:val="20"/>
                <w:color w:val="392c69"/>
              </w:rPr>
              <w:t xml:space="preserve">, от 23.11.2016 </w:t>
            </w:r>
            <w:hyperlink w:history="0" r:id="rId15" w:tooltip="Постановление Правительства Санкт-Петербурга от 23.11.2016 N 1061 &quot;О внесении изменений в постановление Правительства Санкт-Петербурга от 17.06.2014 N 489&quot; {КонсультантПлюс}">
              <w:r>
                <w:rPr>
                  <w:sz w:val="20"/>
                  <w:color w:val="0000ff"/>
                </w:rPr>
                <w:t xml:space="preserve">N 1061</w:t>
              </w:r>
            </w:hyperlink>
            <w:r>
              <w:rPr>
                <w:sz w:val="20"/>
                <w:color w:val="392c69"/>
              </w:rPr>
              <w:t xml:space="preserve">, от 16.12.2016 </w:t>
            </w:r>
            <w:hyperlink w:history="0" r:id="rId16" w:tooltip="Постановление Правительства Санкт-Петербурга от 16.12.2016 N 1169 &quot;О внесении изменений в постановление Правительства Санкт-Петербурга от 17.06.2014 N 489&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13.04.2017 </w:t>
            </w:r>
            <w:hyperlink w:history="0" r:id="rId17" w:tooltip="Постановление Правительства Санкт-Петербурга от 13.04.2017 N 263 &quot;О внесении изменений в постановление Правительства Санкт-Петербурга от 17.06.2014 N 489&quot; {КонсультантПлюс}">
              <w:r>
                <w:rPr>
                  <w:sz w:val="20"/>
                  <w:color w:val="0000ff"/>
                </w:rPr>
                <w:t xml:space="preserve">N 263</w:t>
              </w:r>
            </w:hyperlink>
            <w:r>
              <w:rPr>
                <w:sz w:val="20"/>
                <w:color w:val="392c69"/>
              </w:rPr>
              <w:t xml:space="preserve">, от 18.09.2017 </w:t>
            </w:r>
            <w:hyperlink w:history="0" r:id="rId18" w:tooltip="Постановление Правительства Санкт-Петербурга от 18.09.2017 N 785 &quot;О внесении изменений в постановление Правительства Санкт-Петербурга от 17.06.2014 N 489&quot; {КонсультантПлюс}">
              <w:r>
                <w:rPr>
                  <w:sz w:val="20"/>
                  <w:color w:val="0000ff"/>
                </w:rPr>
                <w:t xml:space="preserve">N 785</w:t>
              </w:r>
            </w:hyperlink>
            <w:r>
              <w:rPr>
                <w:sz w:val="20"/>
                <w:color w:val="392c69"/>
              </w:rPr>
              <w:t xml:space="preserve">, от 23.11.2017 </w:t>
            </w:r>
            <w:hyperlink w:history="0" r:id="rId19" w:tooltip="Постановление Правительства Санкт-Петербурга от 23.11.2017 N 960 &quot;О внесении изменений в постановление Правительства Санкт-Петербурга от 17.06.2014 N 489&quot; {КонсультантПлюс}">
              <w:r>
                <w:rPr>
                  <w:sz w:val="20"/>
                  <w:color w:val="0000ff"/>
                </w:rPr>
                <w:t xml:space="preserve">N 960</w:t>
              </w:r>
            </w:hyperlink>
            <w:r>
              <w:rPr>
                <w:sz w:val="20"/>
                <w:color w:val="392c69"/>
              </w:rPr>
              <w:t xml:space="preserve">,</w:t>
            </w:r>
          </w:p>
          <w:p>
            <w:pPr>
              <w:pStyle w:val="0"/>
              <w:jc w:val="center"/>
            </w:pPr>
            <w:r>
              <w:rPr>
                <w:sz w:val="20"/>
                <w:color w:val="392c69"/>
              </w:rPr>
              <w:t xml:space="preserve">от 04.04.2018 </w:t>
            </w:r>
            <w:hyperlink w:history="0" r:id="rId20" w:tooltip="Постановление Правительства Санкт-Петербурга от 04.04.2018 N 265 &quot;О внесении изменений в постановление Правительства Санкт-Петербурга от 17.06.2014 N 489&quot; {КонсультантПлюс}">
              <w:r>
                <w:rPr>
                  <w:sz w:val="20"/>
                  <w:color w:val="0000ff"/>
                </w:rPr>
                <w:t xml:space="preserve">N 265</w:t>
              </w:r>
            </w:hyperlink>
            <w:r>
              <w:rPr>
                <w:sz w:val="20"/>
                <w:color w:val="392c69"/>
              </w:rPr>
              <w:t xml:space="preserve">, от 02.10.2018 </w:t>
            </w:r>
            <w:hyperlink w:history="0" r:id="rId21" w:tooltip="Постановление Правительства Санкт-Петербурга от 02.10.2018 N 787 &quot;О внесении изменения в постановление Правительства Санкт-Петербурга от 17.06.2014 N 489&quot; {КонсультантПлюс}">
              <w:r>
                <w:rPr>
                  <w:sz w:val="20"/>
                  <w:color w:val="0000ff"/>
                </w:rPr>
                <w:t xml:space="preserve">N 787</w:t>
              </w:r>
            </w:hyperlink>
            <w:r>
              <w:rPr>
                <w:sz w:val="20"/>
                <w:color w:val="392c69"/>
              </w:rPr>
              <w:t xml:space="preserve">, от 04.12.2018 </w:t>
            </w:r>
            <w:hyperlink w:history="0" r:id="rId22" w:tooltip="Постановление Правительства Санкт-Петербурга от 04.12.2018 N 924 &quot;О внесении изменений в постановление Правительства Санкт-Петербурга от 17.06.2014 N 489&quot; {КонсультантПлюс}">
              <w:r>
                <w:rPr>
                  <w:sz w:val="20"/>
                  <w:color w:val="0000ff"/>
                </w:rPr>
                <w:t xml:space="preserve">N 924</w:t>
              </w:r>
            </w:hyperlink>
            <w:r>
              <w:rPr>
                <w:sz w:val="20"/>
                <w:color w:val="392c69"/>
              </w:rPr>
              <w:t xml:space="preserve">,</w:t>
            </w:r>
          </w:p>
          <w:p>
            <w:pPr>
              <w:pStyle w:val="0"/>
              <w:jc w:val="center"/>
            </w:pPr>
            <w:r>
              <w:rPr>
                <w:sz w:val="20"/>
                <w:color w:val="392c69"/>
              </w:rPr>
              <w:t xml:space="preserve">от 06.03.2019 </w:t>
            </w:r>
            <w:hyperlink w:history="0" r:id="rId23" w:tooltip="Постановление Правительства Санкт-Петербурга от 06.03.2019 N 115 &quot;О внесении изменений в постановление Правительства Санкт-Петербурга от 17.06.2014 N 489&quot; {КонсультантПлюс}">
              <w:r>
                <w:rPr>
                  <w:sz w:val="20"/>
                  <w:color w:val="0000ff"/>
                </w:rPr>
                <w:t xml:space="preserve">N 115</w:t>
              </w:r>
            </w:hyperlink>
            <w:r>
              <w:rPr>
                <w:sz w:val="20"/>
                <w:color w:val="392c69"/>
              </w:rPr>
              <w:t xml:space="preserve">, от 15.08.2019 </w:t>
            </w:r>
            <w:hyperlink w:history="0" r:id="rId24" w:tooltip="Постановление Правительства Санкт-Петербурга от 15.08.2019 N 530 &quot;О внесении изменений в постановления Правительства Санкт-Петербурга от 17.06.2014 N 489, от 23.06.2014 N 494&quot; {КонсультантПлюс}">
              <w:r>
                <w:rPr>
                  <w:sz w:val="20"/>
                  <w:color w:val="0000ff"/>
                </w:rPr>
                <w:t xml:space="preserve">N 530</w:t>
              </w:r>
            </w:hyperlink>
            <w:r>
              <w:rPr>
                <w:sz w:val="20"/>
                <w:color w:val="392c69"/>
              </w:rPr>
              <w:t xml:space="preserve">, от 19.12.2019 </w:t>
            </w:r>
            <w:hyperlink w:history="0" r:id="rId25" w:tooltip="Постановление Правительства Санкт-Петербурга от 19.12.2019 N 935 &quot;О внесении изменений в постановление Правительства Санкт-Петербурга от 17.06.2014 N 489 и утверждении порядков предоставления в 2019 году субсидий, предусмотренных Комитету по информатизации и связи Законом Санкт-Петербурга &quot;О бюджете Санкт-Петербурга на 2019 год и на плановый период 2020 и 2021 годов&quot; {КонсультантПлюс}">
              <w:r>
                <w:rPr>
                  <w:sz w:val="20"/>
                  <w:color w:val="0000ff"/>
                </w:rPr>
                <w:t xml:space="preserve">N 935</w:t>
              </w:r>
            </w:hyperlink>
            <w:r>
              <w:rPr>
                <w:sz w:val="20"/>
                <w:color w:val="392c69"/>
              </w:rPr>
              <w:t xml:space="preserve">,</w:t>
            </w:r>
          </w:p>
          <w:p>
            <w:pPr>
              <w:pStyle w:val="0"/>
              <w:jc w:val="center"/>
            </w:pPr>
            <w:r>
              <w:rPr>
                <w:sz w:val="20"/>
                <w:color w:val="392c69"/>
              </w:rPr>
              <w:t xml:space="preserve">от 27.12.2019 </w:t>
            </w:r>
            <w:hyperlink w:history="0" r:id="rId26" w:tooltip="Постановление Правительства Санкт-Петербурга от 27.12.2019 N 1007 &quot;О внесении изменений в постановление Правительства Санкт-Петербурга от 17.06.2014 N 489&quot; {КонсультантПлюс}">
              <w:r>
                <w:rPr>
                  <w:sz w:val="20"/>
                  <w:color w:val="0000ff"/>
                </w:rPr>
                <w:t xml:space="preserve">N 1007</w:t>
              </w:r>
            </w:hyperlink>
            <w:r>
              <w:rPr>
                <w:sz w:val="20"/>
                <w:color w:val="392c69"/>
              </w:rPr>
              <w:t xml:space="preserve">, от 22.07.2020 </w:t>
            </w:r>
            <w:hyperlink w:history="0" r:id="rId27" w:tooltip="Постановление Правительства Санкт-Петербурга от 22.07.2020 N 561 &quot;О внесении изменений в постановление Правительства Санкт-Петербурга от 17.06.2014 N 489&quot; {КонсультантПлюс}">
              <w:r>
                <w:rPr>
                  <w:sz w:val="20"/>
                  <w:color w:val="0000ff"/>
                </w:rPr>
                <w:t xml:space="preserve">N 561</w:t>
              </w:r>
            </w:hyperlink>
            <w:r>
              <w:rPr>
                <w:sz w:val="20"/>
                <w:color w:val="392c69"/>
              </w:rPr>
              <w:t xml:space="preserve">, от 24.11.2020 </w:t>
            </w:r>
            <w:hyperlink w:history="0" r:id="rId28" w:tooltip="Постановление Правительства Санкт-Петербурга от 24.11.2020 N 985 &quot;О внесении изменений в постановление Правительства Санкт-Петербурга от 17.06.2014 N 489&quot; {КонсультантПлюс}">
              <w:r>
                <w:rPr>
                  <w:sz w:val="20"/>
                  <w:color w:val="0000ff"/>
                </w:rPr>
                <w:t xml:space="preserve">N 985</w:t>
              </w:r>
            </w:hyperlink>
            <w:r>
              <w:rPr>
                <w:sz w:val="20"/>
                <w:color w:val="392c69"/>
              </w:rPr>
              <w:t xml:space="preserve">,</w:t>
            </w:r>
          </w:p>
          <w:p>
            <w:pPr>
              <w:pStyle w:val="0"/>
              <w:jc w:val="center"/>
            </w:pPr>
            <w:r>
              <w:rPr>
                <w:sz w:val="20"/>
                <w:color w:val="392c69"/>
              </w:rPr>
              <w:t xml:space="preserve">от 11.12.2020 </w:t>
            </w:r>
            <w:hyperlink w:history="0" r:id="rId29" w:tooltip="Постановление Правительства Санкт-Петербурга от 11.12.2020 N 1076 &quot;О внесении изменений в постановление Правительства Санкт-Петербурга от 17.06.2014 N 489&quot; {КонсультантПлюс}">
              <w:r>
                <w:rPr>
                  <w:sz w:val="20"/>
                  <w:color w:val="0000ff"/>
                </w:rPr>
                <w:t xml:space="preserve">N 1076</w:t>
              </w:r>
            </w:hyperlink>
            <w:r>
              <w:rPr>
                <w:sz w:val="20"/>
                <w:color w:val="392c69"/>
              </w:rPr>
              <w:t xml:space="preserve">, от 25.05.2021 </w:t>
            </w:r>
            <w:hyperlink w:history="0" r:id="rId30" w:tooltip="Постановление Правительства Санкт-Петербурга от 25.05.2021 N 326 &quot;О внесении изменений в постановление Правительства Санкт-Петербурга от 17.06.2014 N 489&quot; {КонсультантПлюс}">
              <w:r>
                <w:rPr>
                  <w:sz w:val="20"/>
                  <w:color w:val="0000ff"/>
                </w:rPr>
                <w:t xml:space="preserve">N 326</w:t>
              </w:r>
            </w:hyperlink>
            <w:r>
              <w:rPr>
                <w:sz w:val="20"/>
                <w:color w:val="392c69"/>
              </w:rPr>
              <w:t xml:space="preserve">, от 02.07.2021 </w:t>
            </w:r>
            <w:hyperlink w:history="0" r:id="rId31" w:tooltip="Постановление Правительства Санкт-Петербурга от 02.07.2021 N 442 &quot;О внесении изменений в постановление Правительства Санкт-Петербурга от 17.06.2014 N 489&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07.09.2021 </w:t>
            </w:r>
            <w:hyperlink w:history="0" r:id="rId32" w:tooltip="Постановление Правительства Санкт-Петербурга от 07.09.2021 N 657 &quot;О внесении изменений в некоторые правовые акты Правительства Санкт-Петербурга&quot; {КонсультантПлюс}">
              <w:r>
                <w:rPr>
                  <w:sz w:val="20"/>
                  <w:color w:val="0000ff"/>
                </w:rPr>
                <w:t xml:space="preserve">N 657</w:t>
              </w:r>
            </w:hyperlink>
            <w:r>
              <w:rPr>
                <w:sz w:val="20"/>
                <w:color w:val="392c69"/>
              </w:rPr>
              <w:t xml:space="preserve">, от 14.09.2021 </w:t>
            </w:r>
            <w:hyperlink w:history="0" r:id="rId33" w:tooltip="Постановление Правительства Санкт-Петербурга от 14.09.2021 N 678 &quot;О перераспределении объемов работ, предусмотренных Комитету по строительству, между объектами Адресной инвестиционной программы на 2021 год и на плановый период 2022 и 2023 годов и внесении изменений в некоторые постановления Правительства Санкт-Петербурга&quot; {КонсультантПлюс}">
              <w:r>
                <w:rPr>
                  <w:sz w:val="20"/>
                  <w:color w:val="0000ff"/>
                </w:rPr>
                <w:t xml:space="preserve">N 678</w:t>
              </w:r>
            </w:hyperlink>
            <w:r>
              <w:rPr>
                <w:sz w:val="20"/>
                <w:color w:val="392c69"/>
              </w:rPr>
              <w:t xml:space="preserve">, от 23.12.2021 </w:t>
            </w:r>
            <w:hyperlink w:history="0" r:id="rId34" w:tooltip="Постановление Правительства Санкт-Петербурга от 23.12.2021 N 1044 &quot;О внесении изменений в постановление Правительства Санкт-Петербурга от 17.06.2014 N 489&quot; {КонсультантПлюс}">
              <w:r>
                <w:rPr>
                  <w:sz w:val="20"/>
                  <w:color w:val="0000ff"/>
                </w:rPr>
                <w:t xml:space="preserve">N 1044</w:t>
              </w:r>
            </w:hyperlink>
            <w:r>
              <w:rPr>
                <w:sz w:val="20"/>
                <w:color w:val="392c69"/>
              </w:rPr>
              <w:t xml:space="preserve">,</w:t>
            </w:r>
          </w:p>
          <w:p>
            <w:pPr>
              <w:pStyle w:val="0"/>
              <w:jc w:val="center"/>
            </w:pPr>
            <w:r>
              <w:rPr>
                <w:sz w:val="20"/>
                <w:color w:val="392c69"/>
              </w:rPr>
              <w:t xml:space="preserve">от 30.12.2021 </w:t>
            </w:r>
            <w:hyperlink w:history="0" r:id="rId35" w:tooltip="Постановление Правительства Санкт-Петербурга от 30.12.2021 N 1165 &quot;О внесении изменений в постановление Правительства Санкт-Петербурга от 17.06.2014 N 489&quot; {КонсультантПлюс}">
              <w:r>
                <w:rPr>
                  <w:sz w:val="20"/>
                  <w:color w:val="0000ff"/>
                </w:rPr>
                <w:t xml:space="preserve">N 1165</w:t>
              </w:r>
            </w:hyperlink>
            <w:r>
              <w:rPr>
                <w:sz w:val="20"/>
                <w:color w:val="392c69"/>
              </w:rPr>
              <w:t xml:space="preserve">, от 19.04.2022 </w:t>
            </w:r>
            <w:hyperlink w:history="0" r:id="rId36"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N 335</w:t>
              </w:r>
            </w:hyperlink>
            <w:r>
              <w:rPr>
                <w:sz w:val="20"/>
                <w:color w:val="392c69"/>
              </w:rPr>
              <w:t xml:space="preserve">, от 27.05.2022 </w:t>
            </w:r>
            <w:hyperlink w:history="0" r:id="rId37" w:tooltip="Постановление Правительства Санкт-Петербурга от 27.05.2022 N 453 &quot;О внесении изменений в постановления Правительства Санкт-Петербурга от 04.06.2014 N 452, от 17.06.2014 N 489&quot; {КонсультантПлюс}">
              <w:r>
                <w:rPr>
                  <w:sz w:val="20"/>
                  <w:color w:val="0000ff"/>
                </w:rPr>
                <w:t xml:space="preserve">N 453</w:t>
              </w:r>
            </w:hyperlink>
            <w:r>
              <w:rPr>
                <w:sz w:val="20"/>
                <w:color w:val="392c69"/>
              </w:rPr>
              <w:t xml:space="preserve">,</w:t>
            </w:r>
          </w:p>
          <w:p>
            <w:pPr>
              <w:pStyle w:val="0"/>
              <w:jc w:val="center"/>
            </w:pPr>
            <w:r>
              <w:rPr>
                <w:sz w:val="20"/>
                <w:color w:val="392c69"/>
              </w:rPr>
              <w:t xml:space="preserve">от 12.08.2022 </w:t>
            </w:r>
            <w:hyperlink w:history="0" r:id="rId38" w:tooltip="Постановление Правительства Санкт-Петербурга от 12.08.2022 N 733 &quot;О внесении изменений в постановление Правительства Санкт-Петербурга от 17.06.2014 N 489&quot; {КонсультантПлюс}">
              <w:r>
                <w:rPr>
                  <w:sz w:val="20"/>
                  <w:color w:val="0000ff"/>
                </w:rPr>
                <w:t xml:space="preserve">N 733</w:t>
              </w:r>
            </w:hyperlink>
            <w:r>
              <w:rPr>
                <w:sz w:val="20"/>
                <w:color w:val="392c69"/>
              </w:rPr>
              <w:t xml:space="preserve">, от 29.08.2022 </w:t>
            </w:r>
            <w:hyperlink w:history="0" r:id="rId39"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N 772</w:t>
              </w:r>
            </w:hyperlink>
            <w:r>
              <w:rPr>
                <w:sz w:val="20"/>
                <w:color w:val="392c69"/>
              </w:rPr>
              <w:t xml:space="preserve">, от 27.10.2022 </w:t>
            </w:r>
            <w:hyperlink w:history="0" r:id="rId40" w:tooltip="Постановление Правительства Санкт-Петербурга от 27.10.2022 N 1006 &quot;О внесении изменений в постановление Правительства Санкт-Петербурга от 17.06.2014 N 489&quot; {КонсультантПлюс}">
              <w:r>
                <w:rPr>
                  <w:sz w:val="20"/>
                  <w:color w:val="0000ff"/>
                </w:rPr>
                <w:t xml:space="preserve">N 1006</w:t>
              </w:r>
            </w:hyperlink>
            <w:r>
              <w:rPr>
                <w:sz w:val="20"/>
                <w:color w:val="392c69"/>
              </w:rPr>
              <w:t xml:space="preserve">,</w:t>
            </w:r>
          </w:p>
          <w:p>
            <w:pPr>
              <w:pStyle w:val="0"/>
              <w:jc w:val="center"/>
            </w:pPr>
            <w:r>
              <w:rPr>
                <w:sz w:val="20"/>
                <w:color w:val="392c69"/>
              </w:rPr>
              <w:t xml:space="preserve">от 30.11.2022 </w:t>
            </w:r>
            <w:hyperlink w:history="0" r:id="rId41" w:tooltip="Постановление Правительства Санкт-Петербурга от 30.11.2022 N 1119 &quot;О внесении изменений в постановление Правительства Санкт-Петербурга от 17.06.2014 N 489&quot; {КонсультантПлюс}">
              <w:r>
                <w:rPr>
                  <w:sz w:val="20"/>
                  <w:color w:val="0000ff"/>
                </w:rPr>
                <w:t xml:space="preserve">N 1119</w:t>
              </w:r>
            </w:hyperlink>
            <w:r>
              <w:rPr>
                <w:sz w:val="20"/>
                <w:color w:val="392c69"/>
              </w:rPr>
              <w:t xml:space="preserve">, от 03.05.2023 </w:t>
            </w:r>
            <w:hyperlink w:history="0" r:id="rId4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N 383</w:t>
              </w:r>
            </w:hyperlink>
            <w:r>
              <w:rPr>
                <w:sz w:val="20"/>
                <w:color w:val="392c69"/>
              </w:rPr>
              <w:t xml:space="preserve">, от 09.06.2023 </w:t>
            </w:r>
            <w:hyperlink w:history="0" r:id="rId43"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N 577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44" w:tooltip="&quot;Бюджетный кодекс Российской Федерации&quot; от 31.07.1998 N 145-ФЗ (ред. от 02.11.2023) {КонсультантПлюс}">
        <w:r>
          <w:rPr>
            <w:sz w:val="20"/>
            <w:color w:val="0000ff"/>
          </w:rPr>
          <w:t xml:space="preserve">статьей 179</w:t>
        </w:r>
      </w:hyperlink>
      <w:r>
        <w:rPr>
          <w:sz w:val="20"/>
        </w:rPr>
        <w:t xml:space="preserve"> Бюджетного кодекса Российской Федерации, </w:t>
      </w:r>
      <w:hyperlink w:history="0" r:id="rId45" w:tooltip="Закон Санкт-Петербурга от 20.07.2007 N 371-77 (ред. от 18.10.2023) &quot;О бюджетном процессе в Санкт-Петербурге&quot; (принят ЗС СПб 04.07.2007) (с изм. и доп., вступающими в силу с 29.10.2023) {КонсультантПлюс}">
        <w:r>
          <w:rPr>
            <w:sz w:val="20"/>
            <w:color w:val="0000ff"/>
          </w:rPr>
          <w:t xml:space="preserve">статьей 10</w:t>
        </w:r>
      </w:hyperlink>
      <w:r>
        <w:rPr>
          <w:sz w:val="20"/>
        </w:rPr>
        <w:t xml:space="preserve"> Закона Санкт-Петербурга от 04.07.2007 N 371-77 "О бюджетном процессе в Санкт-Петербурге", </w:t>
      </w:r>
      <w:hyperlink w:history="0" r:id="rId46" w:tooltip="Постановление Правительства Санкт-Петербурга от 25.12.2013 N 1039 (ред. от 31.08.2023) &quot;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quot; {КонсультантПлюс}">
        <w:r>
          <w:rPr>
            <w:sz w:val="20"/>
            <w:color w:val="0000ff"/>
          </w:rPr>
          <w:t xml:space="preserve">постановлением</w:t>
        </w:r>
      </w:hyperlink>
      <w:r>
        <w:rPr>
          <w:sz w:val="20"/>
        </w:rPr>
        <w:t xml:space="preserve"> Правительства Санкт-Петербурга от 25.12.2013 N 1039 "О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 Правительство Санкт-Петербурга постановляет:</w:t>
      </w:r>
    </w:p>
    <w:p>
      <w:pPr>
        <w:pStyle w:val="0"/>
        <w:jc w:val="both"/>
      </w:pPr>
      <w:r>
        <w:rPr>
          <w:sz w:val="20"/>
        </w:rPr>
      </w:r>
    </w:p>
    <w:p>
      <w:pPr>
        <w:pStyle w:val="0"/>
        <w:ind w:firstLine="540"/>
        <w:jc w:val="both"/>
      </w:pPr>
      <w:r>
        <w:rPr>
          <w:sz w:val="20"/>
        </w:rPr>
        <w:t xml:space="preserve">1. Утвердить государственную </w:t>
      </w:r>
      <w:hyperlink w:history="0" w:anchor="P59" w:tooltip="ГОСУДАРСТВЕННАЯ ПРОГРАММА САНКТ-ПЕТЕРБУРГА">
        <w:r>
          <w:rPr>
            <w:sz w:val="20"/>
            <w:color w:val="0000ff"/>
          </w:rPr>
          <w:t xml:space="preserve">программу</w:t>
        </w:r>
      </w:hyperlink>
      <w:r>
        <w:rPr>
          <w:sz w:val="20"/>
        </w:rPr>
        <w:t xml:space="preserve"> Санкт-Петербурга "Обеспечение законности, правопорядка и безопасности в Санкт-Петербурге" (далее - государственная программа) согласно приложению.</w:t>
      </w:r>
    </w:p>
    <w:p>
      <w:pPr>
        <w:pStyle w:val="0"/>
        <w:jc w:val="both"/>
      </w:pPr>
      <w:r>
        <w:rPr>
          <w:sz w:val="20"/>
        </w:rPr>
        <w:t xml:space="preserve">(в ред. </w:t>
      </w:r>
      <w:hyperlink w:history="0" r:id="rId47" w:tooltip="Постановление Правительства Санкт-Петербурга от 23.11.2017 N 960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23.11.2017 N 960)</w:t>
      </w:r>
    </w:p>
    <w:p>
      <w:pPr>
        <w:pStyle w:val="0"/>
        <w:spacing w:before="200" w:line-rule="auto"/>
        <w:ind w:firstLine="540"/>
        <w:jc w:val="both"/>
      </w:pPr>
      <w:r>
        <w:rPr>
          <w:sz w:val="20"/>
        </w:rPr>
        <w:t xml:space="preserve">2. Комитету по вопросам законности, правопорядка и безопасности осуществлять координацию деятельности исполнительных органов государственной власти Санкт-Петербурга, являющихся исполнителями мероприятий государственной программы.</w:t>
      </w:r>
    </w:p>
    <w:p>
      <w:pPr>
        <w:pStyle w:val="0"/>
        <w:jc w:val="both"/>
      </w:pPr>
      <w:r>
        <w:rPr>
          <w:sz w:val="20"/>
        </w:rPr>
        <w:t xml:space="preserve">(п. 2 в ред. </w:t>
      </w:r>
      <w:hyperlink w:history="0" r:id="rId48" w:tooltip="Постановление Правительства Санкт-Петербурга от 02.10.2018 N 787 &quot;О внесении изменения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02.10.2018 N 787)</w:t>
      </w:r>
    </w:p>
    <w:p>
      <w:pPr>
        <w:pStyle w:val="0"/>
        <w:spacing w:before="200" w:line-rule="auto"/>
        <w:ind w:firstLine="540"/>
        <w:jc w:val="both"/>
      </w:pPr>
      <w:r>
        <w:rPr>
          <w:sz w:val="20"/>
        </w:rPr>
        <w:t xml:space="preserve">2.1 - 2.2. Исключены. - </w:t>
      </w:r>
      <w:hyperlink w:history="0" r:id="rId49" w:tooltip="Постановление Правительства Санкт-Петербурга от 02.10.2018 N 787 &quot;О внесении изменения в постановление Правительства Санкт-Петербурга от 17.06.2014 N 489&quot; {КонсультантПлюс}">
        <w:r>
          <w:rPr>
            <w:sz w:val="20"/>
            <w:color w:val="0000ff"/>
          </w:rPr>
          <w:t xml:space="preserve">Постановление</w:t>
        </w:r>
      </w:hyperlink>
      <w:r>
        <w:rPr>
          <w:sz w:val="20"/>
        </w:rPr>
        <w:t xml:space="preserve"> Правительства Санкт-Петербурга от 02.10.2018 N 787.</w:t>
      </w:r>
    </w:p>
    <w:p>
      <w:pPr>
        <w:pStyle w:val="0"/>
        <w:spacing w:before="200" w:line-rule="auto"/>
        <w:ind w:firstLine="540"/>
        <w:jc w:val="both"/>
      </w:pPr>
      <w:r>
        <w:rPr>
          <w:sz w:val="20"/>
        </w:rPr>
        <w:t xml:space="preserve">3. Исполнительным органам государственной власти Санкт-Петербурга, являющимся исполнителями мероприятий государственной программы:</w:t>
      </w:r>
    </w:p>
    <w:p>
      <w:pPr>
        <w:pStyle w:val="0"/>
        <w:spacing w:before="200" w:line-rule="auto"/>
        <w:ind w:firstLine="540"/>
        <w:jc w:val="both"/>
      </w:pPr>
      <w:r>
        <w:rPr>
          <w:sz w:val="20"/>
        </w:rPr>
        <w:t xml:space="preserve">3.1. Обеспечить реализацию мероприятий государственной программы.</w:t>
      </w:r>
    </w:p>
    <w:p>
      <w:pPr>
        <w:pStyle w:val="0"/>
        <w:spacing w:before="200" w:line-rule="auto"/>
        <w:ind w:firstLine="540"/>
        <w:jc w:val="both"/>
      </w:pPr>
      <w:r>
        <w:rPr>
          <w:sz w:val="20"/>
        </w:rPr>
        <w:t xml:space="preserve">3.2. Ежегодно до 10 февраля года, следующего за отчетным, представлять в Комитет по вопросам законности, правопорядка и безопасности отчет о выполнении мероприятий государственной программы и предложения для включения в план-график реализации государственной программы на очередной финансовый год.</w:t>
      </w:r>
    </w:p>
    <w:p>
      <w:pPr>
        <w:pStyle w:val="0"/>
        <w:spacing w:before="200" w:line-rule="auto"/>
        <w:ind w:firstLine="540"/>
        <w:jc w:val="both"/>
      </w:pPr>
      <w:r>
        <w:rPr>
          <w:sz w:val="20"/>
        </w:rPr>
        <w:t xml:space="preserve">3.3. В порядке и сроки составления проекта бюджета Санкт-Петербурга представлять в Комитет финансов Санкт-Петербурга предложения по выделению из бюджета Санкт-Петербурга бюджетных ассигнований, необходимых для реализации мероприятий государственной программы.</w:t>
      </w:r>
    </w:p>
    <w:p>
      <w:pPr>
        <w:pStyle w:val="0"/>
        <w:spacing w:before="200" w:line-rule="auto"/>
        <w:ind w:firstLine="540"/>
        <w:jc w:val="both"/>
      </w:pPr>
      <w:r>
        <w:rPr>
          <w:sz w:val="20"/>
        </w:rPr>
        <w:t xml:space="preserve">4. Исключен. - </w:t>
      </w:r>
      <w:hyperlink w:history="0" r:id="rId50" w:tooltip="Постановление Правительства Санкт-Петербурга от 23.11.2017 N 960 &quot;О внесении изменений в постановление Правительства Санкт-Петербурга от 17.06.2014 N 489&quot; {КонсультантПлюс}">
        <w:r>
          <w:rPr>
            <w:sz w:val="20"/>
            <w:color w:val="0000ff"/>
          </w:rPr>
          <w:t xml:space="preserve">Постановление</w:t>
        </w:r>
      </w:hyperlink>
      <w:r>
        <w:rPr>
          <w:sz w:val="20"/>
        </w:rPr>
        <w:t xml:space="preserve"> Правительства Санкт-Петербурга от 23.11.2017 N 960.</w:t>
      </w:r>
    </w:p>
    <w:bookmarkStart w:id="35" w:name="P35"/>
    <w:bookmarkEnd w:id="35"/>
    <w:p>
      <w:pPr>
        <w:pStyle w:val="0"/>
        <w:spacing w:before="200" w:line-rule="auto"/>
        <w:ind w:firstLine="540"/>
        <w:jc w:val="both"/>
      </w:pPr>
      <w:r>
        <w:rPr>
          <w:sz w:val="20"/>
        </w:rPr>
        <w:t xml:space="preserve">4-1. Осуществить реализацию мероприятий, указанных в </w:t>
      </w:r>
      <w:hyperlink w:history="0" w:anchor="P5786" w:tooltip="1">
        <w:r>
          <w:rPr>
            <w:sz w:val="20"/>
            <w:color w:val="0000ff"/>
          </w:rPr>
          <w:t xml:space="preserve">пунктах 1</w:t>
        </w:r>
      </w:hyperlink>
      <w:r>
        <w:rPr>
          <w:sz w:val="20"/>
        </w:rPr>
        <w:t xml:space="preserve"> и </w:t>
      </w:r>
      <w:hyperlink w:history="0" w:anchor="P5803" w:tooltip="2">
        <w:r>
          <w:rPr>
            <w:sz w:val="20"/>
            <w:color w:val="0000ff"/>
          </w:rPr>
          <w:t xml:space="preserve">2 таблицы 7 подраздела 8.3</w:t>
        </w:r>
      </w:hyperlink>
      <w:r>
        <w:rPr>
          <w:sz w:val="20"/>
        </w:rPr>
        <w:t xml:space="preserve">, </w:t>
      </w:r>
      <w:hyperlink w:history="0" w:anchor="P8440" w:tooltip="1">
        <w:r>
          <w:rPr>
            <w:sz w:val="20"/>
            <w:color w:val="0000ff"/>
          </w:rPr>
          <w:t xml:space="preserve">пунктах 1</w:t>
        </w:r>
      </w:hyperlink>
      <w:r>
        <w:rPr>
          <w:sz w:val="20"/>
        </w:rPr>
        <w:t xml:space="preserve"> - </w:t>
      </w:r>
      <w:hyperlink w:history="0" w:anchor="P8741" w:tooltip="14">
        <w:r>
          <w:rPr>
            <w:sz w:val="20"/>
            <w:color w:val="0000ff"/>
          </w:rPr>
          <w:t xml:space="preserve">14 таблицы 11 подраздела 11.3</w:t>
        </w:r>
      </w:hyperlink>
      <w:r>
        <w:rPr>
          <w:sz w:val="20"/>
        </w:rPr>
        <w:t xml:space="preserve">, </w:t>
      </w:r>
      <w:hyperlink w:history="0" w:anchor="P9099" w:tooltip="1">
        <w:r>
          <w:rPr>
            <w:sz w:val="20"/>
            <w:color w:val="0000ff"/>
          </w:rPr>
          <w:t xml:space="preserve">пунктах 1</w:t>
        </w:r>
      </w:hyperlink>
      <w:r>
        <w:rPr>
          <w:sz w:val="20"/>
        </w:rPr>
        <w:t xml:space="preserve"> - </w:t>
      </w:r>
      <w:hyperlink w:history="0" w:anchor="P9279" w:tooltip="6">
        <w:r>
          <w:rPr>
            <w:sz w:val="20"/>
            <w:color w:val="0000ff"/>
          </w:rPr>
          <w:t xml:space="preserve">6 таблицы 14 подраздела 12.3</w:t>
        </w:r>
      </w:hyperlink>
      <w:r>
        <w:rPr>
          <w:sz w:val="20"/>
        </w:rPr>
        <w:t xml:space="preserve"> и </w:t>
      </w:r>
      <w:hyperlink w:history="0" w:anchor="P9727" w:tooltip="1">
        <w:r>
          <w:rPr>
            <w:sz w:val="20"/>
            <w:color w:val="0000ff"/>
          </w:rPr>
          <w:t xml:space="preserve">пункте 1 таблицы 17 подраздела 14.3</w:t>
        </w:r>
      </w:hyperlink>
      <w:r>
        <w:rPr>
          <w:sz w:val="20"/>
        </w:rPr>
        <w:t xml:space="preserve"> государственной программы, путем выделения бюджетных ассигнований из бюджета Санкт-Петербурга на осуществление бюджетных инвестиций в объекты государственной собственности Санкт-Петербурга.</w:t>
      </w:r>
    </w:p>
    <w:p>
      <w:pPr>
        <w:pStyle w:val="0"/>
        <w:jc w:val="both"/>
      </w:pPr>
      <w:r>
        <w:rPr>
          <w:sz w:val="20"/>
        </w:rPr>
        <w:t xml:space="preserve">(п. 4-1 в ред. </w:t>
      </w:r>
      <w:hyperlink w:history="0" r:id="rId5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5. Признать утратившими силу с 01.01.2015:</w:t>
      </w:r>
    </w:p>
    <w:p>
      <w:pPr>
        <w:pStyle w:val="0"/>
        <w:spacing w:before="200" w:line-rule="auto"/>
        <w:ind w:firstLine="540"/>
        <w:jc w:val="both"/>
      </w:pPr>
      <w:hyperlink w:history="0" r:id="rId52" w:tooltip="Постановление Правительства Санкт-Петербурга от 22.05.2013 N 353 (ред. от 26.03.2014) &quot;О программе &quot;Безопасный город. Комплексные меры по профилактике правонарушений в Санкт-Петербурге&quot; на 2013-2016 годы&quot; ------------ Утратил силу или отменен {КонсультантПлюс}">
        <w:r>
          <w:rPr>
            <w:sz w:val="20"/>
            <w:color w:val="0000ff"/>
          </w:rPr>
          <w:t xml:space="preserve">постановление</w:t>
        </w:r>
      </w:hyperlink>
      <w:r>
        <w:rPr>
          <w:sz w:val="20"/>
        </w:rPr>
        <w:t xml:space="preserve"> Правительства Санкт-Петербурга от 22.05.2013 N 353 "О программе "Безопасный город. Комплексные меры по профилактике правонарушений в Санкт-Петербурге" на 2013-2016 годы";</w:t>
      </w:r>
    </w:p>
    <w:p>
      <w:pPr>
        <w:pStyle w:val="0"/>
        <w:spacing w:before="200" w:line-rule="auto"/>
        <w:ind w:firstLine="540"/>
        <w:jc w:val="both"/>
      </w:pPr>
      <w:hyperlink w:history="0" r:id="rId53" w:tooltip="Постановление Правительства Санкт-Петербурга от 26.03.2014 N 208 &quot;О внесении изменений в постановление Правительства Санкт-Петербурга от 22.05.2013 N 353&quot; ------------ Утратил силу или отменен {КонсультантПлюс}">
        <w:r>
          <w:rPr>
            <w:sz w:val="20"/>
            <w:color w:val="0000ff"/>
          </w:rPr>
          <w:t xml:space="preserve">постановление</w:t>
        </w:r>
      </w:hyperlink>
      <w:r>
        <w:rPr>
          <w:sz w:val="20"/>
        </w:rPr>
        <w:t xml:space="preserve"> Правительства Санкт-Петербурга от 26.03.2014 N 208 "О внесении изменений в постановление Правительства Санкт-Петербурга от 22.05.2013 N 353";</w:t>
      </w:r>
    </w:p>
    <w:p>
      <w:pPr>
        <w:pStyle w:val="0"/>
        <w:spacing w:before="200" w:line-rule="auto"/>
        <w:ind w:firstLine="540"/>
        <w:jc w:val="both"/>
      </w:pPr>
      <w:hyperlink w:history="0" r:id="rId54" w:tooltip="Постановление Правительства Санкт-Петербурга от 26.12.2007 N 1721 (ред. от 30.10.2011) &quot;О Плане мероприятий по проектированию, строительству и реконструкции пожарных депо в Санкт-Петербурге на 2008-2015 годы&quot; ------------ Утратил силу или отменен {КонсультантПлюс}">
        <w:r>
          <w:rPr>
            <w:sz w:val="20"/>
            <w:color w:val="0000ff"/>
          </w:rPr>
          <w:t xml:space="preserve">постановление</w:t>
        </w:r>
      </w:hyperlink>
      <w:r>
        <w:rPr>
          <w:sz w:val="20"/>
        </w:rPr>
        <w:t xml:space="preserve"> Правительства Санкт-Петербурга от 26.12.2007 N 1721 "О плане мероприятий по проектированию, строительству и реконструкции пожарных депо в Санкт-Петербурге на 2008-2015 годы";</w:t>
      </w:r>
    </w:p>
    <w:p>
      <w:pPr>
        <w:pStyle w:val="0"/>
        <w:spacing w:before="200" w:line-rule="auto"/>
        <w:ind w:firstLine="540"/>
        <w:jc w:val="both"/>
      </w:pPr>
      <w:hyperlink w:history="0" r:id="rId55" w:tooltip="Постановление Правительства Санкт-Петербурга от 04.08.2008 N 922 &quot;О внесении изменения в постановление Правительства Санкт-Петербурга от 26.12.2007 N 1721&quot; ------------ Утратил силу или отменен {КонсультантПлюс}">
        <w:r>
          <w:rPr>
            <w:sz w:val="20"/>
            <w:color w:val="0000ff"/>
          </w:rPr>
          <w:t xml:space="preserve">постановление</w:t>
        </w:r>
      </w:hyperlink>
      <w:r>
        <w:rPr>
          <w:sz w:val="20"/>
        </w:rPr>
        <w:t xml:space="preserve"> Правительства Санкт-Петербурга от 04.08.2008 N 922 "О внесении изменения в постановление Правительства Санкт-Петербурга от 26.12.2007 N 1721";</w:t>
      </w:r>
    </w:p>
    <w:p>
      <w:pPr>
        <w:pStyle w:val="0"/>
        <w:spacing w:before="200" w:line-rule="auto"/>
        <w:ind w:firstLine="540"/>
        <w:jc w:val="both"/>
      </w:pPr>
      <w:hyperlink w:history="0" r:id="rId56" w:tooltip="Постановление Правительства Санкт-Петербурга от 30.10.2011 N 1510 &quot;О внесении изменений в постановление Правительства Санкт-Петербурга от 26.12.2007 N 1721&quot; ------------ Утратил силу или отменен {КонсультантПлюс}">
        <w:r>
          <w:rPr>
            <w:sz w:val="20"/>
            <w:color w:val="0000ff"/>
          </w:rPr>
          <w:t xml:space="preserve">постановление</w:t>
        </w:r>
      </w:hyperlink>
      <w:r>
        <w:rPr>
          <w:sz w:val="20"/>
        </w:rPr>
        <w:t xml:space="preserve"> Правительства Санкт-Петербурга от 30.10.2011 N 1510 "О внесении изменений в постановление Правительства Санкт-Петербурга от 26.12.2007 N 1721".</w:t>
      </w:r>
    </w:p>
    <w:p>
      <w:pPr>
        <w:pStyle w:val="0"/>
        <w:spacing w:before="200" w:line-rule="auto"/>
        <w:ind w:firstLine="540"/>
        <w:jc w:val="both"/>
      </w:pPr>
      <w:r>
        <w:rPr>
          <w:sz w:val="20"/>
        </w:rPr>
        <w:t xml:space="preserve">6. Контроль за выполнением постановления возложить на вице-губернатора Санкт-Петербурга - руководителя Администрации Губернатора Санкт-Петербурга Пикалёва В.И.</w:t>
      </w:r>
    </w:p>
    <w:p>
      <w:pPr>
        <w:pStyle w:val="0"/>
        <w:jc w:val="both"/>
      </w:pPr>
      <w:r>
        <w:rPr>
          <w:sz w:val="20"/>
        </w:rPr>
        <w:t xml:space="preserve">(в ред. </w:t>
      </w:r>
      <w:hyperlink w:history="0" r:id="rId57" w:tooltip="Постановление Правительства Санкт-Петербурга от 22.07.2020 N 561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22.07.2020 N 561)</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Санкт-Петербурга</w:t>
      </w:r>
    </w:p>
    <w:p>
      <w:pPr>
        <w:pStyle w:val="0"/>
        <w:jc w:val="right"/>
      </w:pPr>
      <w:r>
        <w:rPr>
          <w:sz w:val="20"/>
        </w:rPr>
        <w:t xml:space="preserve">Г.С.Полтавченко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Санкт-Петербурга</w:t>
      </w:r>
    </w:p>
    <w:p>
      <w:pPr>
        <w:pStyle w:val="0"/>
        <w:jc w:val="right"/>
      </w:pPr>
      <w:r>
        <w:rPr>
          <w:sz w:val="20"/>
        </w:rPr>
        <w:t xml:space="preserve">от 17.06.2014 N 489</w:t>
      </w:r>
    </w:p>
    <w:p>
      <w:pPr>
        <w:pStyle w:val="0"/>
        <w:jc w:val="both"/>
      </w:pPr>
      <w:r>
        <w:rPr>
          <w:sz w:val="20"/>
        </w:rPr>
      </w:r>
    </w:p>
    <w:bookmarkStart w:id="59" w:name="P59"/>
    <w:bookmarkEnd w:id="59"/>
    <w:p>
      <w:pPr>
        <w:pStyle w:val="2"/>
        <w:jc w:val="center"/>
      </w:pPr>
      <w:r>
        <w:rPr>
          <w:sz w:val="20"/>
        </w:rPr>
        <w:t xml:space="preserve">ГОСУДАРСТВЕННАЯ ПРОГРАММА САНКТ-ПЕТЕРБУРГА</w:t>
      </w:r>
    </w:p>
    <w:p>
      <w:pPr>
        <w:pStyle w:val="2"/>
        <w:jc w:val="center"/>
      </w:pPr>
      <w:r>
        <w:rPr>
          <w:sz w:val="20"/>
        </w:rPr>
        <w:t xml:space="preserve">"ОБЕСПЕЧЕНИЕ ЗАКОННОСТИ, ПРАВОПОРЯДКА И БЕЗОПАСНОСТИ</w:t>
      </w:r>
    </w:p>
    <w:p>
      <w:pPr>
        <w:pStyle w:val="2"/>
        <w:jc w:val="center"/>
      </w:pPr>
      <w:r>
        <w:rPr>
          <w:sz w:val="20"/>
        </w:rPr>
        <w:t xml:space="preserve">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23.12.2021 </w:t>
            </w:r>
            <w:hyperlink w:history="0" r:id="rId58" w:tooltip="Постановление Правительства Санкт-Петербурга от 23.12.2021 N 1044 &quot;О внесении изменений в постановление Правительства Санкт-Петербурга от 17.06.2014 N 489&quot; {КонсультантПлюс}">
              <w:r>
                <w:rPr>
                  <w:sz w:val="20"/>
                  <w:color w:val="0000ff"/>
                </w:rPr>
                <w:t xml:space="preserve">N 1044</w:t>
              </w:r>
            </w:hyperlink>
            <w:r>
              <w:rPr>
                <w:sz w:val="20"/>
                <w:color w:val="392c69"/>
              </w:rPr>
              <w:t xml:space="preserve">,</w:t>
            </w:r>
          </w:p>
          <w:p>
            <w:pPr>
              <w:pStyle w:val="0"/>
              <w:jc w:val="center"/>
            </w:pPr>
            <w:r>
              <w:rPr>
                <w:sz w:val="20"/>
                <w:color w:val="392c69"/>
              </w:rPr>
              <w:t xml:space="preserve">от 30.12.2021 </w:t>
            </w:r>
            <w:hyperlink w:history="0" r:id="rId59" w:tooltip="Постановление Правительства Санкт-Петербурга от 30.12.2021 N 1165 &quot;О внесении изменений в постановление Правительства Санкт-Петербурга от 17.06.2014 N 489&quot; {КонсультантПлюс}">
              <w:r>
                <w:rPr>
                  <w:sz w:val="20"/>
                  <w:color w:val="0000ff"/>
                </w:rPr>
                <w:t xml:space="preserve">N 1165</w:t>
              </w:r>
            </w:hyperlink>
            <w:r>
              <w:rPr>
                <w:sz w:val="20"/>
                <w:color w:val="392c69"/>
              </w:rPr>
              <w:t xml:space="preserve">, от 19.04.2022 </w:t>
            </w:r>
            <w:hyperlink w:history="0" r:id="rId60"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N 335</w:t>
              </w:r>
            </w:hyperlink>
            <w:r>
              <w:rPr>
                <w:sz w:val="20"/>
                <w:color w:val="392c69"/>
              </w:rPr>
              <w:t xml:space="preserve">, от 27.05.2022 </w:t>
            </w:r>
            <w:hyperlink w:history="0" r:id="rId61" w:tooltip="Постановление Правительства Санкт-Петербурга от 27.05.2022 N 453 &quot;О внесении изменений в постановления Правительства Санкт-Петербурга от 04.06.2014 N 452, от 17.06.2014 N 489&quot; {КонсультантПлюс}">
              <w:r>
                <w:rPr>
                  <w:sz w:val="20"/>
                  <w:color w:val="0000ff"/>
                </w:rPr>
                <w:t xml:space="preserve">N 453</w:t>
              </w:r>
            </w:hyperlink>
            <w:r>
              <w:rPr>
                <w:sz w:val="20"/>
                <w:color w:val="392c69"/>
              </w:rPr>
              <w:t xml:space="preserve">,</w:t>
            </w:r>
          </w:p>
          <w:p>
            <w:pPr>
              <w:pStyle w:val="0"/>
              <w:jc w:val="center"/>
            </w:pPr>
            <w:r>
              <w:rPr>
                <w:sz w:val="20"/>
                <w:color w:val="392c69"/>
              </w:rPr>
              <w:t xml:space="preserve">от 12.08.2022 </w:t>
            </w:r>
            <w:hyperlink w:history="0" r:id="rId62" w:tooltip="Постановление Правительства Санкт-Петербурга от 12.08.2022 N 733 &quot;О внесении изменений в постановление Правительства Санкт-Петербурга от 17.06.2014 N 489&quot; {КонсультантПлюс}">
              <w:r>
                <w:rPr>
                  <w:sz w:val="20"/>
                  <w:color w:val="0000ff"/>
                </w:rPr>
                <w:t xml:space="preserve">N 733</w:t>
              </w:r>
            </w:hyperlink>
            <w:r>
              <w:rPr>
                <w:sz w:val="20"/>
                <w:color w:val="392c69"/>
              </w:rPr>
              <w:t xml:space="preserve">, от 29.08.2022 </w:t>
            </w:r>
            <w:hyperlink w:history="0" r:id="rId63"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N 772</w:t>
              </w:r>
            </w:hyperlink>
            <w:r>
              <w:rPr>
                <w:sz w:val="20"/>
                <w:color w:val="392c69"/>
              </w:rPr>
              <w:t xml:space="preserve">, от 27.10.2022 </w:t>
            </w:r>
            <w:hyperlink w:history="0" r:id="rId64" w:tooltip="Постановление Правительства Санкт-Петербурга от 27.10.2022 N 1006 &quot;О внесении изменений в постановление Правительства Санкт-Петербурга от 17.06.2014 N 489&quot; {КонсультантПлюс}">
              <w:r>
                <w:rPr>
                  <w:sz w:val="20"/>
                  <w:color w:val="0000ff"/>
                </w:rPr>
                <w:t xml:space="preserve">N 1006</w:t>
              </w:r>
            </w:hyperlink>
            <w:r>
              <w:rPr>
                <w:sz w:val="20"/>
                <w:color w:val="392c69"/>
              </w:rPr>
              <w:t xml:space="preserve">,</w:t>
            </w:r>
          </w:p>
          <w:p>
            <w:pPr>
              <w:pStyle w:val="0"/>
              <w:jc w:val="center"/>
            </w:pPr>
            <w:r>
              <w:rPr>
                <w:sz w:val="20"/>
                <w:color w:val="392c69"/>
              </w:rPr>
              <w:t xml:space="preserve">от 30.11.2022 </w:t>
            </w:r>
            <w:hyperlink w:history="0" r:id="rId65" w:tooltip="Постановление Правительства Санкт-Петербурга от 30.11.2022 N 1119 &quot;О внесении изменений в постановление Правительства Санкт-Петербурга от 17.06.2014 N 489&quot; {КонсультантПлюс}">
              <w:r>
                <w:rPr>
                  <w:sz w:val="20"/>
                  <w:color w:val="0000ff"/>
                </w:rPr>
                <w:t xml:space="preserve">N 1119</w:t>
              </w:r>
            </w:hyperlink>
            <w:r>
              <w:rPr>
                <w:sz w:val="20"/>
                <w:color w:val="392c69"/>
              </w:rPr>
              <w:t xml:space="preserve">, от 03.05.2023 </w:t>
            </w:r>
            <w:hyperlink w:history="0" r:id="rId6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N 383</w:t>
              </w:r>
            </w:hyperlink>
            <w:r>
              <w:rPr>
                <w:sz w:val="20"/>
                <w:color w:val="392c69"/>
              </w:rPr>
              <w:t xml:space="preserve">, от 09.06.2023 </w:t>
            </w:r>
            <w:hyperlink w:history="0" r:id="rId67"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N 577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ПАСПОРТ</w:t>
      </w:r>
    </w:p>
    <w:p>
      <w:pPr>
        <w:pStyle w:val="2"/>
        <w:jc w:val="center"/>
      </w:pPr>
      <w:r>
        <w:rPr>
          <w:sz w:val="20"/>
        </w:rPr>
        <w:t xml:space="preserve">государственной программы Санкт-Петербурга</w:t>
      </w:r>
    </w:p>
    <w:p>
      <w:pPr>
        <w:pStyle w:val="2"/>
        <w:jc w:val="center"/>
      </w:pPr>
      <w:r>
        <w:rPr>
          <w:sz w:val="20"/>
        </w:rPr>
        <w:t xml:space="preserve">"Обеспечение законности, правопорядка и безопасности</w:t>
      </w:r>
    </w:p>
    <w:p>
      <w:pPr>
        <w:pStyle w:val="2"/>
        <w:jc w:val="center"/>
      </w:pPr>
      <w:r>
        <w:rPr>
          <w:sz w:val="20"/>
        </w:rPr>
        <w:t xml:space="preserve">в Санкт-Петербурге"</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c>
          <w:tcPr>
            <w:tcW w:w="454" w:type="dxa"/>
          </w:tcPr>
          <w:p>
            <w:pPr>
              <w:pStyle w:val="0"/>
              <w:jc w:val="center"/>
            </w:pPr>
            <w:r>
              <w:rPr>
                <w:sz w:val="20"/>
              </w:rPr>
              <w:t xml:space="preserve">1</w:t>
            </w:r>
          </w:p>
        </w:tc>
        <w:tc>
          <w:tcPr>
            <w:tcW w:w="2211" w:type="dxa"/>
          </w:tcPr>
          <w:p>
            <w:pPr>
              <w:pStyle w:val="0"/>
            </w:pPr>
            <w:r>
              <w:rPr>
                <w:sz w:val="20"/>
              </w:rPr>
              <w:t xml:space="preserve">Ответственный исполнитель государственной программы Санкт-Петербурга "Обеспечение законности, правопорядка и безопасности в Санкт-Петербурге" (далее - государственная программа)</w:t>
            </w:r>
          </w:p>
        </w:tc>
        <w:tc>
          <w:tcPr>
            <w:tcW w:w="6406" w:type="dxa"/>
          </w:tcPr>
          <w:p>
            <w:pPr>
              <w:pStyle w:val="0"/>
            </w:pPr>
            <w:r>
              <w:rPr>
                <w:sz w:val="20"/>
              </w:rPr>
              <w:t xml:space="preserve">КВЗПБ</w:t>
            </w:r>
          </w:p>
        </w:tc>
      </w:tr>
      <w:tr>
        <w:tc>
          <w:tcPr>
            <w:tcW w:w="454" w:type="dxa"/>
          </w:tcPr>
          <w:p>
            <w:pPr>
              <w:pStyle w:val="0"/>
              <w:jc w:val="center"/>
            </w:pPr>
            <w:r>
              <w:rPr>
                <w:sz w:val="20"/>
              </w:rPr>
              <w:t xml:space="preserve">2</w:t>
            </w:r>
          </w:p>
        </w:tc>
        <w:tc>
          <w:tcPr>
            <w:tcW w:w="2211" w:type="dxa"/>
          </w:tcPr>
          <w:p>
            <w:pPr>
              <w:pStyle w:val="0"/>
            </w:pPr>
            <w:r>
              <w:rPr>
                <w:sz w:val="20"/>
              </w:rPr>
              <w:t xml:space="preserve">Соисполнители государственной программы</w:t>
            </w:r>
          </w:p>
        </w:tc>
        <w:tc>
          <w:tcPr>
            <w:tcW w:w="6406" w:type="dxa"/>
          </w:tcPr>
          <w:p>
            <w:pPr>
              <w:pStyle w:val="0"/>
            </w:pPr>
            <w:r>
              <w:rPr>
                <w:sz w:val="20"/>
              </w:rPr>
              <w:t xml:space="preserve">АР,</w:t>
            </w:r>
          </w:p>
          <w:p>
            <w:pPr>
              <w:pStyle w:val="0"/>
            </w:pPr>
            <w:r>
              <w:rPr>
                <w:sz w:val="20"/>
              </w:rPr>
              <w:t xml:space="preserve">АГ,</w:t>
            </w:r>
          </w:p>
          <w:p>
            <w:pPr>
              <w:pStyle w:val="0"/>
            </w:pPr>
            <w:r>
              <w:rPr>
                <w:sz w:val="20"/>
              </w:rPr>
              <w:t xml:space="preserve">АК,</w:t>
            </w:r>
          </w:p>
          <w:p>
            <w:pPr>
              <w:pStyle w:val="0"/>
            </w:pPr>
            <w:r>
              <w:rPr>
                <w:sz w:val="20"/>
              </w:rPr>
              <w:t xml:space="preserve">ГАТИ,</w:t>
            </w:r>
          </w:p>
          <w:p>
            <w:pPr>
              <w:pStyle w:val="0"/>
            </w:pPr>
            <w:r>
              <w:rPr>
                <w:sz w:val="20"/>
              </w:rPr>
              <w:t xml:space="preserve">Гостехнадзор,</w:t>
            </w:r>
          </w:p>
          <w:p>
            <w:pPr>
              <w:pStyle w:val="0"/>
            </w:pPr>
            <w:r>
              <w:rPr>
                <w:sz w:val="20"/>
              </w:rPr>
              <w:t xml:space="preserve">ЖК,</w:t>
            </w:r>
          </w:p>
          <w:p>
            <w:pPr>
              <w:pStyle w:val="0"/>
            </w:pPr>
            <w:r>
              <w:rPr>
                <w:sz w:val="20"/>
              </w:rPr>
              <w:t xml:space="preserve">КБ,</w:t>
            </w:r>
          </w:p>
          <w:p>
            <w:pPr>
              <w:pStyle w:val="0"/>
            </w:pPr>
            <w:r>
              <w:rPr>
                <w:sz w:val="20"/>
              </w:rPr>
              <w:t xml:space="preserve">КГА,</w:t>
            </w:r>
          </w:p>
          <w:p>
            <w:pPr>
              <w:pStyle w:val="0"/>
            </w:pPr>
            <w:r>
              <w:rPr>
                <w:sz w:val="20"/>
              </w:rPr>
              <w:t xml:space="preserve">КГИОП,</w:t>
            </w:r>
          </w:p>
          <w:p>
            <w:pPr>
              <w:pStyle w:val="0"/>
            </w:pPr>
            <w:r>
              <w:rPr>
                <w:sz w:val="20"/>
              </w:rPr>
              <w:t xml:space="preserve">КГФК,</w:t>
            </w:r>
          </w:p>
          <w:p>
            <w:pPr>
              <w:pStyle w:val="0"/>
            </w:pPr>
            <w:r>
              <w:rPr>
                <w:sz w:val="20"/>
              </w:rPr>
              <w:t xml:space="preserve">КЗ,</w:t>
            </w:r>
          </w:p>
          <w:p>
            <w:pPr>
              <w:pStyle w:val="0"/>
            </w:pPr>
            <w:r>
              <w:rPr>
                <w:sz w:val="20"/>
              </w:rPr>
              <w:t xml:space="preserve">КЗАГС,</w:t>
            </w:r>
          </w:p>
          <w:p>
            <w:pPr>
              <w:pStyle w:val="0"/>
            </w:pPr>
            <w:r>
              <w:rPr>
                <w:sz w:val="20"/>
              </w:rPr>
              <w:t xml:space="preserve">КИнв,</w:t>
            </w:r>
          </w:p>
          <w:p>
            <w:pPr>
              <w:pStyle w:val="0"/>
            </w:pPr>
            <w:r>
              <w:rPr>
                <w:sz w:val="20"/>
              </w:rPr>
              <w:t xml:space="preserve">КИО,</w:t>
            </w:r>
          </w:p>
          <w:p>
            <w:pPr>
              <w:pStyle w:val="0"/>
            </w:pPr>
            <w:r>
              <w:rPr>
                <w:sz w:val="20"/>
              </w:rPr>
              <w:t xml:space="preserve">КИС,</w:t>
            </w:r>
          </w:p>
          <w:p>
            <w:pPr>
              <w:pStyle w:val="0"/>
            </w:pPr>
            <w:r>
              <w:rPr>
                <w:sz w:val="20"/>
              </w:rPr>
              <w:t xml:space="preserve">КК,</w:t>
            </w:r>
          </w:p>
          <w:p>
            <w:pPr>
              <w:pStyle w:val="0"/>
            </w:pPr>
            <w:r>
              <w:rPr>
                <w:sz w:val="20"/>
              </w:rPr>
              <w:t xml:space="preserve">ККИ,</w:t>
            </w:r>
          </w:p>
          <w:p>
            <w:pPr>
              <w:pStyle w:val="0"/>
            </w:pPr>
            <w:r>
              <w:rPr>
                <w:sz w:val="20"/>
              </w:rPr>
              <w:t xml:space="preserve">КМОРМП,</w:t>
            </w:r>
          </w:p>
          <w:p>
            <w:pPr>
              <w:pStyle w:val="0"/>
            </w:pPr>
            <w:r>
              <w:rPr>
                <w:sz w:val="20"/>
              </w:rPr>
              <w:t xml:space="preserve">КМПВОО,</w:t>
            </w:r>
          </w:p>
          <w:p>
            <w:pPr>
              <w:pStyle w:val="0"/>
            </w:pPr>
            <w:r>
              <w:rPr>
                <w:sz w:val="20"/>
              </w:rPr>
              <w:t xml:space="preserve">КНВШ,</w:t>
            </w:r>
          </w:p>
          <w:p>
            <w:pPr>
              <w:pStyle w:val="0"/>
            </w:pPr>
            <w:r>
              <w:rPr>
                <w:sz w:val="20"/>
              </w:rPr>
              <w:t xml:space="preserve">КО,</w:t>
            </w:r>
          </w:p>
          <w:p>
            <w:pPr>
              <w:pStyle w:val="0"/>
            </w:pPr>
            <w:r>
              <w:rPr>
                <w:sz w:val="20"/>
              </w:rPr>
              <w:t xml:space="preserve">КПВСМИ,</w:t>
            </w:r>
          </w:p>
          <w:p>
            <w:pPr>
              <w:pStyle w:val="0"/>
            </w:pPr>
            <w:r>
              <w:rPr>
                <w:sz w:val="20"/>
              </w:rPr>
              <w:t xml:space="preserve">КПООС,</w:t>
            </w:r>
          </w:p>
          <w:p>
            <w:pPr>
              <w:pStyle w:val="0"/>
            </w:pPr>
            <w:r>
              <w:rPr>
                <w:sz w:val="20"/>
              </w:rPr>
              <w:t xml:space="preserve">КППИТ,</w:t>
            </w:r>
          </w:p>
          <w:p>
            <w:pPr>
              <w:pStyle w:val="0"/>
            </w:pPr>
            <w:r>
              <w:rPr>
                <w:sz w:val="20"/>
              </w:rPr>
              <w:t xml:space="preserve">КРТИ,</w:t>
            </w:r>
          </w:p>
          <w:p>
            <w:pPr>
              <w:pStyle w:val="0"/>
            </w:pPr>
            <w:r>
              <w:rPr>
                <w:sz w:val="20"/>
              </w:rPr>
              <w:t xml:space="preserve">КСП,</w:t>
            </w:r>
          </w:p>
          <w:p>
            <w:pPr>
              <w:pStyle w:val="0"/>
            </w:pPr>
            <w:r>
              <w:rPr>
                <w:sz w:val="20"/>
              </w:rPr>
              <w:t xml:space="preserve">КС,</w:t>
            </w:r>
          </w:p>
          <w:p>
            <w:pPr>
              <w:pStyle w:val="0"/>
            </w:pPr>
            <w:r>
              <w:rPr>
                <w:sz w:val="20"/>
              </w:rPr>
              <w:t xml:space="preserve">КТ,</w:t>
            </w:r>
          </w:p>
          <w:p>
            <w:pPr>
              <w:pStyle w:val="0"/>
            </w:pPr>
            <w:r>
              <w:rPr>
                <w:sz w:val="20"/>
              </w:rPr>
              <w:t xml:space="preserve">КТар,</w:t>
            </w:r>
          </w:p>
          <w:p>
            <w:pPr>
              <w:pStyle w:val="0"/>
            </w:pPr>
            <w:r>
              <w:rPr>
                <w:sz w:val="20"/>
              </w:rPr>
              <w:t xml:space="preserve">КТЗН,</w:t>
            </w:r>
          </w:p>
          <w:p>
            <w:pPr>
              <w:pStyle w:val="0"/>
            </w:pPr>
            <w:r>
              <w:rPr>
                <w:sz w:val="20"/>
              </w:rPr>
              <w:t xml:space="preserve">КФКС,</w:t>
            </w:r>
          </w:p>
          <w:p>
            <w:pPr>
              <w:pStyle w:val="0"/>
            </w:pPr>
            <w:r>
              <w:rPr>
                <w:sz w:val="20"/>
              </w:rPr>
              <w:t xml:space="preserve">КЭИО,</w:t>
            </w:r>
          </w:p>
          <w:p>
            <w:pPr>
              <w:pStyle w:val="0"/>
            </w:pPr>
            <w:r>
              <w:rPr>
                <w:sz w:val="20"/>
              </w:rPr>
              <w:t xml:space="preserve">КЭПСП,</w:t>
            </w:r>
          </w:p>
          <w:p>
            <w:pPr>
              <w:pStyle w:val="0"/>
            </w:pPr>
            <w:r>
              <w:rPr>
                <w:sz w:val="20"/>
              </w:rPr>
              <w:t xml:space="preserve">КФ,</w:t>
            </w:r>
          </w:p>
          <w:p>
            <w:pPr>
              <w:pStyle w:val="0"/>
            </w:pPr>
            <w:r>
              <w:rPr>
                <w:sz w:val="20"/>
              </w:rPr>
              <w:t xml:space="preserve">СГСН,</w:t>
            </w:r>
          </w:p>
          <w:p>
            <w:pPr>
              <w:pStyle w:val="0"/>
            </w:pPr>
            <w:r>
              <w:rPr>
                <w:sz w:val="20"/>
              </w:rPr>
              <w:t xml:space="preserve">УВ,</w:t>
            </w:r>
          </w:p>
          <w:p>
            <w:pPr>
              <w:pStyle w:val="0"/>
            </w:pPr>
            <w:r>
              <w:rPr>
                <w:sz w:val="20"/>
              </w:rPr>
              <w:t xml:space="preserve">УРСО,</w:t>
            </w:r>
          </w:p>
          <w:p>
            <w:pPr>
              <w:pStyle w:val="0"/>
            </w:pPr>
            <w:r>
              <w:rPr>
                <w:sz w:val="20"/>
              </w:rPr>
              <w:t xml:space="preserve">УСП</w:t>
            </w:r>
          </w:p>
        </w:tc>
      </w:tr>
      <w:tr>
        <w:tc>
          <w:tcPr>
            <w:tcW w:w="454" w:type="dxa"/>
          </w:tcPr>
          <w:p>
            <w:pPr>
              <w:pStyle w:val="0"/>
              <w:jc w:val="center"/>
            </w:pPr>
            <w:r>
              <w:rPr>
                <w:sz w:val="20"/>
              </w:rPr>
              <w:t xml:space="preserve">3</w:t>
            </w:r>
          </w:p>
        </w:tc>
        <w:tc>
          <w:tcPr>
            <w:tcW w:w="2211" w:type="dxa"/>
          </w:tcPr>
          <w:p>
            <w:pPr>
              <w:pStyle w:val="0"/>
            </w:pPr>
            <w:r>
              <w:rPr>
                <w:sz w:val="20"/>
              </w:rPr>
              <w:t xml:space="preserve">Участники государственной программы</w:t>
            </w:r>
          </w:p>
        </w:tc>
        <w:tc>
          <w:tcPr>
            <w:tcW w:w="6406" w:type="dxa"/>
          </w:tcPr>
          <w:p>
            <w:pPr>
              <w:pStyle w:val="0"/>
            </w:pPr>
            <w:r>
              <w:rPr>
                <w:sz w:val="20"/>
              </w:rPr>
              <w:t xml:space="preserve">-</w:t>
            </w:r>
          </w:p>
        </w:tc>
      </w:tr>
      <w:tr>
        <w:tc>
          <w:tcPr>
            <w:tcW w:w="454" w:type="dxa"/>
          </w:tcPr>
          <w:p>
            <w:pPr>
              <w:pStyle w:val="0"/>
              <w:jc w:val="center"/>
            </w:pPr>
            <w:r>
              <w:rPr>
                <w:sz w:val="20"/>
              </w:rPr>
              <w:t xml:space="preserve">4</w:t>
            </w:r>
          </w:p>
        </w:tc>
        <w:tc>
          <w:tcPr>
            <w:tcW w:w="2211" w:type="dxa"/>
          </w:tcPr>
          <w:p>
            <w:pPr>
              <w:pStyle w:val="0"/>
            </w:pPr>
            <w:r>
              <w:rPr>
                <w:sz w:val="20"/>
              </w:rPr>
              <w:t xml:space="preserve">Цели государственной программы</w:t>
            </w:r>
          </w:p>
        </w:tc>
        <w:tc>
          <w:tcPr>
            <w:tcW w:w="6406" w:type="dxa"/>
          </w:tcPr>
          <w:p>
            <w:pPr>
              <w:pStyle w:val="0"/>
            </w:pPr>
            <w:r>
              <w:rPr>
                <w:sz w:val="20"/>
              </w:rPr>
              <w:t xml:space="preserve">Обеспечение в Санкт-Петербурге национальных интересов Российской Федерации в сфере государственной и общественной безопасности;</w:t>
            </w:r>
          </w:p>
          <w:p>
            <w:pPr>
              <w:pStyle w:val="0"/>
            </w:pPr>
            <w:r>
              <w:rPr>
                <w:sz w:val="20"/>
              </w:rPr>
              <w:t xml:space="preserve">повышение уровня криминальной безопасности;</w:t>
            </w:r>
          </w:p>
          <w:p>
            <w:pPr>
              <w:pStyle w:val="0"/>
            </w:pPr>
            <w:r>
              <w:rPr>
                <w:sz w:val="20"/>
              </w:rPr>
              <w:t xml:space="preserve">защита прав и свобод граждан от экстремистских и террористических угроз;</w:t>
            </w:r>
          </w:p>
          <w:p>
            <w:pPr>
              <w:pStyle w:val="0"/>
            </w:pPr>
            <w:r>
              <w:rPr>
                <w:sz w:val="20"/>
              </w:rPr>
              <w:t xml:space="preserve">сокращение уровня смертности вследствие дорожно-транспортных происшествий (далее - ДТП);</w:t>
            </w:r>
          </w:p>
          <w:p>
            <w:pPr>
              <w:pStyle w:val="0"/>
            </w:pPr>
            <w:r>
              <w:rPr>
                <w:sz w:val="20"/>
              </w:rPr>
              <w:t xml:space="preserve">снижение рисков чрезвычайных ситуаций (далее - ЧС), обеспечение пожарной безопасности и безопасности на водных объектах;</w:t>
            </w:r>
          </w:p>
          <w:p>
            <w:pPr>
              <w:pStyle w:val="0"/>
            </w:pPr>
            <w:r>
              <w:rPr>
                <w:sz w:val="20"/>
              </w:rPr>
              <w:t xml:space="preserve">совершенствование условий судебной защиты прав и законных интересов граждан и организаций</w:t>
            </w:r>
          </w:p>
        </w:tc>
      </w:tr>
      <w:tr>
        <w:tc>
          <w:tcPr>
            <w:tcW w:w="454" w:type="dxa"/>
          </w:tcPr>
          <w:p>
            <w:pPr>
              <w:pStyle w:val="0"/>
              <w:jc w:val="center"/>
            </w:pPr>
            <w:r>
              <w:rPr>
                <w:sz w:val="20"/>
              </w:rPr>
              <w:t xml:space="preserve">5</w:t>
            </w:r>
          </w:p>
        </w:tc>
        <w:tc>
          <w:tcPr>
            <w:tcW w:w="2211" w:type="dxa"/>
          </w:tcPr>
          <w:p>
            <w:pPr>
              <w:pStyle w:val="0"/>
            </w:pPr>
            <w:r>
              <w:rPr>
                <w:sz w:val="20"/>
              </w:rPr>
              <w:t xml:space="preserve">Задачи государственной программы</w:t>
            </w:r>
          </w:p>
        </w:tc>
        <w:tc>
          <w:tcPr>
            <w:tcW w:w="6406" w:type="dxa"/>
          </w:tcPr>
          <w:p>
            <w:pPr>
              <w:pStyle w:val="0"/>
            </w:pPr>
            <w:r>
              <w:rPr>
                <w:sz w:val="20"/>
              </w:rPr>
              <w:t xml:space="preserve">Ежегодное снижение количества преступлений, в том числе на улицах, в местах общего пребывания и отдыха граждан;</w:t>
            </w:r>
          </w:p>
          <w:p>
            <w:pPr>
              <w:pStyle w:val="0"/>
            </w:pPr>
            <w:r>
              <w:rPr>
                <w:sz w:val="20"/>
              </w:rPr>
              <w:t xml:space="preserve">снижение количества преступлений, совершенных несовершеннолетними;</w:t>
            </w:r>
          </w:p>
          <w:p>
            <w:pPr>
              <w:pStyle w:val="0"/>
            </w:pPr>
            <w:r>
              <w:rPr>
                <w:sz w:val="20"/>
              </w:rPr>
              <w:t xml:space="preserve">снижение количества преступлений лицами, освободившимися из мест лишения свободы;</w:t>
            </w:r>
          </w:p>
          <w:p>
            <w:pPr>
              <w:pStyle w:val="0"/>
            </w:pPr>
            <w:r>
              <w:rPr>
                <w:sz w:val="20"/>
              </w:rPr>
              <w:t xml:space="preserve">снижение количества преступлений, совершенных в состоянии алкогольного опьянения;</w:t>
            </w:r>
          </w:p>
          <w:p>
            <w:pPr>
              <w:pStyle w:val="0"/>
            </w:pPr>
            <w:r>
              <w:rPr>
                <w:sz w:val="20"/>
              </w:rPr>
              <w:t xml:space="preserve">снижение количества преступлений, связанных с незаконным оборотом наркотиков;</w:t>
            </w:r>
          </w:p>
          <w:p>
            <w:pPr>
              <w:pStyle w:val="0"/>
            </w:pPr>
            <w:r>
              <w:rPr>
                <w:sz w:val="20"/>
              </w:rPr>
              <w:t xml:space="preserve">повышение уровня антитеррористической защищенности объектов различных категорий;</w:t>
            </w:r>
          </w:p>
          <w:p>
            <w:pPr>
              <w:pStyle w:val="0"/>
            </w:pPr>
            <w:r>
              <w:rPr>
                <w:sz w:val="20"/>
              </w:rPr>
              <w:t xml:space="preserve">уменьшение негативного проявления религиозного и национального экстремизма;</w:t>
            </w:r>
          </w:p>
          <w:p>
            <w:pPr>
              <w:pStyle w:val="0"/>
            </w:pPr>
            <w:r>
              <w:rPr>
                <w:sz w:val="20"/>
              </w:rPr>
              <w:t xml:space="preserve">противодействие нелегальному обороту алкогольной продукции;</w:t>
            </w:r>
          </w:p>
          <w:p>
            <w:pPr>
              <w:pStyle w:val="0"/>
            </w:pPr>
            <w:r>
              <w:rPr>
                <w:sz w:val="20"/>
              </w:rPr>
              <w:t xml:space="preserve">развитие административного законодательства и мер по его реализации;</w:t>
            </w:r>
          </w:p>
          <w:p>
            <w:pPr>
              <w:pStyle w:val="0"/>
            </w:pPr>
            <w:r>
              <w:rPr>
                <w:sz w:val="20"/>
              </w:rPr>
              <w:t xml:space="preserve">ежегодное сокращение количества ДТП и погибших в них людей;</w:t>
            </w:r>
          </w:p>
          <w:p>
            <w:pPr>
              <w:pStyle w:val="0"/>
            </w:pPr>
            <w:r>
              <w:rPr>
                <w:sz w:val="20"/>
              </w:rPr>
              <w:t xml:space="preserve">развитие системы оказания помощи пострадавшим в ДТП;</w:t>
            </w:r>
          </w:p>
          <w:p>
            <w:pPr>
              <w:pStyle w:val="0"/>
            </w:pPr>
            <w:r>
              <w:rPr>
                <w:sz w:val="20"/>
              </w:rPr>
              <w:t xml:space="preserve">развитие системы организации движения транспортных средств и пешеходов и повышение безопасности дорожных условий;</w:t>
            </w:r>
          </w:p>
          <w:p>
            <w:pPr>
              <w:pStyle w:val="0"/>
            </w:pPr>
            <w:r>
              <w:rPr>
                <w:sz w:val="20"/>
              </w:rPr>
              <w:t xml:space="preserve">повышение уровня правосознания и ответственности участников дорожного движения;</w:t>
            </w:r>
          </w:p>
          <w:p>
            <w:pPr>
              <w:pStyle w:val="0"/>
            </w:pPr>
            <w:r>
              <w:rPr>
                <w:sz w:val="20"/>
              </w:rPr>
              <w:t xml:space="preserve">повышение уровня пожарной безопасности, снижение уровня смертности населения и минимизация ущерба, наносимого населению, экономике и природной среде пожарами, происшествиями на водных объектах и ЧС природного и техногенного характера;</w:t>
            </w:r>
          </w:p>
          <w:p>
            <w:pPr>
              <w:pStyle w:val="0"/>
            </w:pPr>
            <w:r>
              <w:rPr>
                <w:sz w:val="20"/>
              </w:rPr>
              <w:t xml:space="preserve">развитие сети каналов связи и передачи данных на судебных участках мировых судей Санкт-Петербурга;</w:t>
            </w:r>
          </w:p>
          <w:p>
            <w:pPr>
              <w:pStyle w:val="0"/>
            </w:pPr>
            <w:r>
              <w:rPr>
                <w:sz w:val="20"/>
              </w:rPr>
              <w:t xml:space="preserve">снижение уровня смертности населения от катастроф техногенного и природного характера</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Основания разработки государственной программы</w:t>
            </w:r>
          </w:p>
        </w:tc>
        <w:tc>
          <w:tcPr>
            <w:tcW w:w="6406" w:type="dxa"/>
            <w:tcBorders>
              <w:bottom w:val="nil"/>
            </w:tcBorders>
          </w:tcPr>
          <w:p>
            <w:pPr>
              <w:pStyle w:val="0"/>
            </w:pPr>
            <w:hyperlink w:history="0" r:id="rId68" w:tooltip="Постановление Правительства Санкт-Петербурга от 25.12.2013 N 1039 (ред. от 31.08.2023) &quot;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quot; {КонсультантПлюс}">
              <w:r>
                <w:rPr>
                  <w:sz w:val="20"/>
                  <w:color w:val="0000ff"/>
                </w:rPr>
                <w:t xml:space="preserve">Постановление</w:t>
              </w:r>
            </w:hyperlink>
            <w:r>
              <w:rPr>
                <w:sz w:val="20"/>
              </w:rPr>
              <w:t xml:space="preserve"> Правительства Санкт-Петербурга от 25.12.2013 N 1039 "О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w:t>
            </w:r>
          </w:p>
          <w:p>
            <w:pPr>
              <w:pStyle w:val="0"/>
            </w:pPr>
            <w:hyperlink w:history="0" r:id="rId69" w:tooltip="Постановление Правительства РФ от 15.04.2014 N 345 (ред. от 26.09.2023) &quot;Об утверждении государственной программы Российской Федерации &quot;Обеспечение общественного порядка и противодействие преступности&quot; {КонсультантПлюс}">
              <w:r>
                <w:rPr>
                  <w:sz w:val="20"/>
                  <w:color w:val="0000ff"/>
                </w:rPr>
                <w:t xml:space="preserve">постановление</w:t>
              </w:r>
            </w:hyperlink>
            <w:r>
              <w:rPr>
                <w:sz w:val="20"/>
              </w:rPr>
              <w:t xml:space="preserve"> Правительства Российской Федерации от 15.04.2014 N 345 "Об утверждении государственной программы Российской Федерации "Обеспечение общественного порядка и противодействие преступности";</w:t>
            </w:r>
          </w:p>
          <w:p>
            <w:pPr>
              <w:pStyle w:val="0"/>
            </w:pPr>
            <w:hyperlink w:history="0" r:id="rId70" w:tooltip="Указ Президента РФ от 23.11.2020 N 733 (ред. от 29.03.2023) &quot;Об утверждении Стратегии государственной антинаркотической политики Российской Федерации на период до 2030 года&quot; {КонсультантПлюс}">
              <w:r>
                <w:rPr>
                  <w:sz w:val="20"/>
                  <w:color w:val="0000ff"/>
                </w:rPr>
                <w:t xml:space="preserve">Стратегия</w:t>
              </w:r>
            </w:hyperlink>
            <w:r>
              <w:rPr>
                <w:sz w:val="20"/>
              </w:rPr>
              <w:t xml:space="preserve"> государственной антинаркотической политики Российской Федерации до 2030 года, утвержденная Указом Президента Российской Федерации от 23.11.2020 N 733 (далее - Стратегия государственной антинаркотической политики);</w:t>
            </w:r>
          </w:p>
          <w:p>
            <w:pPr>
              <w:pStyle w:val="0"/>
            </w:pPr>
            <w:hyperlink w:history="0" r:id="rId71" w:tooltip="Указ Президента РФ от 29.05.2020 N 344 &quot;Об утверждении Стратегии противодействия экстремизму в Российской Федерации до 2025 года&quot; {КонсультантПлюс}">
              <w:r>
                <w:rPr>
                  <w:sz w:val="20"/>
                  <w:color w:val="0000ff"/>
                </w:rPr>
                <w:t xml:space="preserve">Стратегия</w:t>
              </w:r>
            </w:hyperlink>
            <w:r>
              <w:rPr>
                <w:sz w:val="20"/>
              </w:rPr>
              <w:t xml:space="preserve"> противодействия экстремизму в Российской Федерации до 2025 года, утвержденная Указом Президента Российской Федерации от 29.05.2020 N 344;</w:t>
            </w:r>
          </w:p>
          <w:p>
            <w:pPr>
              <w:pStyle w:val="0"/>
            </w:pPr>
            <w:hyperlink w:history="0" r:id="rId72"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постановление</w:t>
              </w:r>
            </w:hyperlink>
            <w:r>
              <w:rPr>
                <w:sz w:val="20"/>
              </w:rPr>
              <w:t xml:space="preserve"> Правительства Российской Федерации от 15.04.2014 N 300 "Об утверждении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pPr>
              <w:pStyle w:val="0"/>
            </w:pPr>
            <w:hyperlink w:history="0" r:id="rId73" w:tooltip="Указ Президента РФ от 01.01.2018 N 2 &quot;Об утверждении Основ государственной политики Российской Федерации в области пожарной безопасности на период до 2030 года&quot; {КонсультантПлюс}">
              <w:r>
                <w:rPr>
                  <w:sz w:val="20"/>
                  <w:color w:val="0000ff"/>
                </w:rPr>
                <w:t xml:space="preserve">Указ</w:t>
              </w:r>
            </w:hyperlink>
            <w:r>
              <w:rPr>
                <w:sz w:val="20"/>
              </w:rPr>
              <w:t xml:space="preserve"> Президента Российской Федерации от 01.01.2018 N 2 "Об утверждении Основ государственной политики Российской Федерации в области пожарной безопасности на период до 2030 года" (далее - основы государственной политики в области пожарной безопасности);</w:t>
            </w:r>
          </w:p>
          <w:p>
            <w:pPr>
              <w:pStyle w:val="0"/>
            </w:pPr>
            <w:hyperlink w:history="0" r:id="rId7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Президента Российской Федерации N 204);</w:t>
            </w:r>
          </w:p>
          <w:p>
            <w:pPr>
              <w:pStyle w:val="0"/>
            </w:pPr>
            <w:hyperlink w:history="0" r:id="rId75" w:tooltip="Указ Президента РФ от 16.10.2019 N 501 &quo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quot; {КонсультантПлюс}">
              <w:r>
                <w:rPr>
                  <w:sz w:val="20"/>
                  <w:color w:val="0000ff"/>
                </w:rPr>
                <w:t xml:space="preserve">Указ</w:t>
              </w:r>
            </w:hyperlink>
            <w:r>
              <w:rPr>
                <w:sz w:val="20"/>
              </w:rPr>
              <w:t xml:space="preserve"> Президента Российской Федерации от 16.10.2019 N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pPr>
              <w:pStyle w:val="0"/>
            </w:pPr>
            <w:hyperlink w:history="0" r:id="rId76"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Pr>
                  <w:sz w:val="20"/>
                  <w:color w:val="0000ff"/>
                </w:rPr>
                <w:t xml:space="preserve">Указ</w:t>
              </w:r>
            </w:hyperlink>
            <w:r>
              <w:rPr>
                <w:sz w:val="20"/>
              </w:rPr>
              <w:t xml:space="preserve"> Президента Российской Федерации от 11.01.2018 N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pPr>
              <w:pStyle w:val="0"/>
            </w:pPr>
            <w:hyperlink w:history="0" r:id="rId77" w:tooltip="Указ Президента РФ от 20.12.2016 N 696 &quot;Об утверждении Основ государственной политики Российской Федерации в области гражданской обороны на период до 2030 года&quot; {КонсультантПлюс}">
              <w:r>
                <w:rPr>
                  <w:sz w:val="20"/>
                  <w:color w:val="0000ff"/>
                </w:rPr>
                <w:t xml:space="preserve">Указ</w:t>
              </w:r>
            </w:hyperlink>
            <w:r>
              <w:rPr>
                <w:sz w:val="20"/>
              </w:rPr>
              <w:t xml:space="preserve"> Президента Российской Федерации от 20.12.2016 N 696 "Об утверждении Основ государственной политики Российской Федерации в области гражданской обороны на период до 2030 года";</w:t>
            </w:r>
          </w:p>
          <w:p>
            <w:pPr>
              <w:pStyle w:val="0"/>
            </w:pPr>
            <w:hyperlink w:history="0" r:id="rId78"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02.07.2021 N 400 "О Стратегии национальной безопасности Российской Федерации";</w:t>
            </w:r>
          </w:p>
          <w:p>
            <w:pPr>
              <w:pStyle w:val="0"/>
            </w:pPr>
            <w:hyperlink w:history="0" r:id="rId79" w:tooltip="Закон Санкт-Петербурга от 19.12.2018 N 771-164 (ред. от 21.12.2022) &quot;О Стратегии социально-экономического развития Санкт-Петербурга на период до 2035 года&quot; (принят ЗС СПб 19.12.2018) {КонсультантПлюс}">
              <w:r>
                <w:rPr>
                  <w:sz w:val="20"/>
                  <w:color w:val="0000ff"/>
                </w:rPr>
                <w:t xml:space="preserve">Стратегия</w:t>
              </w:r>
            </w:hyperlink>
            <w:r>
              <w:rPr>
                <w:sz w:val="20"/>
              </w:rPr>
              <w:t xml:space="preserve"> социально-экономического развития Санкт-Петербурга на период до 2035 года, утвержденная Законом Санкт-Петербурга от 19.12.2018 N 771-164 (далее - Стратегия 2035)</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80"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tc>
      </w:tr>
      <w:tr>
        <w:tc>
          <w:tcPr>
            <w:tcW w:w="454" w:type="dxa"/>
          </w:tcPr>
          <w:p>
            <w:pPr>
              <w:pStyle w:val="0"/>
              <w:jc w:val="center"/>
            </w:pPr>
            <w:r>
              <w:rPr>
                <w:sz w:val="20"/>
              </w:rPr>
              <w:t xml:space="preserve">7</w:t>
            </w:r>
          </w:p>
        </w:tc>
        <w:tc>
          <w:tcPr>
            <w:tcW w:w="2211" w:type="dxa"/>
          </w:tcPr>
          <w:p>
            <w:pPr>
              <w:pStyle w:val="0"/>
            </w:pPr>
            <w:r>
              <w:rPr>
                <w:sz w:val="20"/>
              </w:rPr>
              <w:t xml:space="preserve">Региональные проекты, реализуемые в рамках государственной программы</w:t>
            </w:r>
          </w:p>
        </w:tc>
        <w:tc>
          <w:tcPr>
            <w:tcW w:w="6406" w:type="dxa"/>
          </w:tcPr>
          <w:p>
            <w:pPr>
              <w:pStyle w:val="0"/>
            </w:pPr>
            <w:r>
              <w:rPr>
                <w:sz w:val="20"/>
              </w:rPr>
              <w:t xml:space="preserve">-</w:t>
            </w:r>
          </w:p>
        </w:tc>
      </w:tr>
      <w:tr>
        <w:tc>
          <w:tcPr>
            <w:tcW w:w="454" w:type="dxa"/>
          </w:tcPr>
          <w:p>
            <w:pPr>
              <w:pStyle w:val="0"/>
              <w:jc w:val="center"/>
            </w:pPr>
            <w:r>
              <w:rPr>
                <w:sz w:val="20"/>
              </w:rPr>
              <w:t xml:space="preserve">8</w:t>
            </w:r>
          </w:p>
        </w:tc>
        <w:tc>
          <w:tcPr>
            <w:tcW w:w="2211" w:type="dxa"/>
          </w:tcPr>
          <w:p>
            <w:pPr>
              <w:pStyle w:val="0"/>
            </w:pPr>
            <w:r>
              <w:rPr>
                <w:sz w:val="20"/>
              </w:rPr>
              <w:t xml:space="preserve">Оценка объемов налоговых расходов, соответствующих целям государственной программы</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9</w:t>
            </w:r>
          </w:p>
        </w:tc>
        <w:tc>
          <w:tcPr>
            <w:tcW w:w="2211" w:type="dxa"/>
            <w:tcBorders>
              <w:bottom w:val="nil"/>
            </w:tcBorders>
          </w:tcPr>
          <w:p>
            <w:pPr>
              <w:pStyle w:val="0"/>
            </w:pPr>
            <w:r>
              <w:rPr>
                <w:sz w:val="20"/>
              </w:rPr>
              <w:t xml:space="preserve">Перечень подпрограмм государственной программы (далее - подпрограммы) и отдельных мероприятий государственной программы (далее - отдельные мероприятия)</w:t>
            </w:r>
          </w:p>
        </w:tc>
        <w:tc>
          <w:tcPr>
            <w:tcW w:w="6406" w:type="dxa"/>
            <w:tcBorders>
              <w:bottom w:val="nil"/>
            </w:tcBorders>
          </w:tcPr>
          <w:p>
            <w:pPr>
              <w:pStyle w:val="0"/>
            </w:pPr>
            <w:r>
              <w:rPr>
                <w:sz w:val="20"/>
              </w:rPr>
              <w:t xml:space="preserve">Подпрограммы:</w:t>
            </w:r>
          </w:p>
          <w:p>
            <w:pPr>
              <w:pStyle w:val="0"/>
            </w:pPr>
            <w:hyperlink w:history="0" w:anchor="P5613" w:tooltip="8. Подпрограмма 1">
              <w:r>
                <w:rPr>
                  <w:sz w:val="20"/>
                  <w:color w:val="0000ff"/>
                </w:rPr>
                <w:t xml:space="preserve">Подпрограмма 1</w:t>
              </w:r>
            </w:hyperlink>
            <w:r>
              <w:rPr>
                <w:sz w:val="20"/>
              </w:rPr>
              <w:t xml:space="preserve"> "Комплексные меры по профилактике правонарушений в Санкт-Петербурге" (далее - Подпрограмма 1).</w:t>
            </w:r>
          </w:p>
          <w:p>
            <w:pPr>
              <w:pStyle w:val="0"/>
            </w:pPr>
            <w:hyperlink w:history="0" w:anchor="P7520" w:tooltip="9. Подпрограмма 2">
              <w:r>
                <w:rPr>
                  <w:sz w:val="20"/>
                  <w:color w:val="0000ff"/>
                </w:rPr>
                <w:t xml:space="preserve">Подпрограмма 2</w:t>
              </w:r>
            </w:hyperlink>
            <w:r>
              <w:rPr>
                <w:sz w:val="20"/>
              </w:rPr>
              <w:t xml:space="preserve"> "Комплексные меры по обеспечению безопасности дорожного движения в Санкт-Петербурге" (далее - Подпрограмма 2).</w:t>
            </w:r>
          </w:p>
          <w:p>
            <w:pPr>
              <w:pStyle w:val="0"/>
            </w:pPr>
            <w:hyperlink w:history="0" w:anchor="P7890" w:tooltip="10. Подпрограмма 3">
              <w:r>
                <w:rPr>
                  <w:sz w:val="20"/>
                  <w:color w:val="0000ff"/>
                </w:rPr>
                <w:t xml:space="preserve">Подпрограмма 3</w:t>
              </w:r>
            </w:hyperlink>
            <w:r>
              <w:rPr>
                <w:sz w:val="20"/>
              </w:rPr>
              <w:t xml:space="preserve"> "Комплексные меры профилактики незаконного потребления наркотических средств, психотропных веществ или их прекурсоров" (далее - Подпрограмма 3).</w:t>
            </w:r>
          </w:p>
          <w:p>
            <w:pPr>
              <w:pStyle w:val="0"/>
            </w:pPr>
            <w:hyperlink w:history="0" w:anchor="P8317" w:tooltip="11. Подпрограмма 4">
              <w:r>
                <w:rPr>
                  <w:sz w:val="20"/>
                  <w:color w:val="0000ff"/>
                </w:rPr>
                <w:t xml:space="preserve">Подпрограмма 4</w:t>
              </w:r>
            </w:hyperlink>
            <w:r>
              <w:rPr>
                <w:sz w:val="20"/>
              </w:rPr>
              <w:t xml:space="preserve"> "Пожарная безопасность в Санкт-Петербурге" (далее - Подпрограмма 4).</w:t>
            </w:r>
          </w:p>
          <w:p>
            <w:pPr>
              <w:pStyle w:val="0"/>
            </w:pPr>
            <w:hyperlink w:history="0" w:anchor="P8913" w:tooltip="12. Подпрограмма 5">
              <w:r>
                <w:rPr>
                  <w:sz w:val="20"/>
                  <w:color w:val="0000ff"/>
                </w:rPr>
                <w:t xml:space="preserve">Подпрограмма 5</w:t>
              </w:r>
            </w:hyperlink>
            <w:r>
              <w:rPr>
                <w:sz w:val="20"/>
              </w:rPr>
              <w:t xml:space="preserve"> "Развитие поисково-спасательной службы и системы обеспечения безопасности на водных объектах Санкт-Петербурга" (далее - Подпрограмма 5).</w:t>
            </w:r>
          </w:p>
          <w:p>
            <w:pPr>
              <w:pStyle w:val="0"/>
            </w:pPr>
            <w:hyperlink w:history="0" w:anchor="P9417" w:tooltip="13. Подпрограмма 6">
              <w:r>
                <w:rPr>
                  <w:sz w:val="20"/>
                  <w:color w:val="0000ff"/>
                </w:rPr>
                <w:t xml:space="preserve">Подпрограмма 6</w:t>
              </w:r>
            </w:hyperlink>
            <w:r>
              <w:rPr>
                <w:sz w:val="20"/>
              </w:rPr>
              <w:t xml:space="preserve"> "Обеспечение деятельности судебной системы в Санкт-Петербурге" (далее - Подпрограмма 6). </w:t>
            </w:r>
            <w:hyperlink w:history="0" w:anchor="P9567" w:tooltip="14. Подпрограмма 7">
              <w:r>
                <w:rPr>
                  <w:sz w:val="20"/>
                  <w:color w:val="0000ff"/>
                </w:rPr>
                <w:t xml:space="preserve">Подпрограмма 7</w:t>
              </w:r>
            </w:hyperlink>
            <w:r>
              <w:rPr>
                <w:sz w:val="20"/>
              </w:rPr>
              <w:t xml:space="preserve"> "Обеспечение мероприятий гражданской обороны, защиты населения и территорий от чрезвычайных ситуаций природного и техногенного характера" (далее - Подпрограмма 7).</w:t>
            </w:r>
          </w:p>
          <w:p>
            <w:pPr>
              <w:pStyle w:val="0"/>
            </w:pPr>
            <w:r>
              <w:rPr>
                <w:sz w:val="20"/>
              </w:rPr>
              <w:t xml:space="preserve">Отдельные мероприятия:</w:t>
            </w:r>
          </w:p>
          <w:p>
            <w:pPr>
              <w:pStyle w:val="0"/>
            </w:pPr>
            <w:r>
              <w:rPr>
                <w:sz w:val="20"/>
              </w:rPr>
              <w:t xml:space="preserve">"</w:t>
            </w:r>
            <w:hyperlink w:history="0" w:anchor="P10102" w:tooltip="15. Мероприятие 1">
              <w:r>
                <w:rPr>
                  <w:sz w:val="20"/>
                  <w:color w:val="0000ff"/>
                </w:rPr>
                <w:t xml:space="preserve">Ремонт</w:t>
              </w:r>
            </w:hyperlink>
            <w:r>
              <w:rPr>
                <w:sz w:val="20"/>
              </w:rPr>
              <w:t xml:space="preserve">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 (далее - Мероприятие 1);</w:t>
            </w:r>
          </w:p>
          <w:p>
            <w:pPr>
              <w:pStyle w:val="0"/>
            </w:pPr>
            <w:r>
              <w:rPr>
                <w:sz w:val="20"/>
              </w:rPr>
              <w:t xml:space="preserve">"</w:t>
            </w:r>
            <w:hyperlink w:history="0" w:anchor="P10187" w:tooltip="16. Мероприятие 2">
              <w:r>
                <w:rPr>
                  <w:sz w:val="20"/>
                  <w:color w:val="0000ff"/>
                </w:rPr>
                <w:t xml:space="preserve">Содержание</w:t>
              </w:r>
            </w:hyperlink>
            <w:r>
              <w:rPr>
                <w:sz w:val="20"/>
              </w:rPr>
              <w:t xml:space="preserve"> Санкт-Петербургского государственного казенного учреждения "Городской мониторинговый центр" (далее - Мероприятие 2)</w:t>
            </w:r>
          </w:p>
        </w:tc>
      </w:tr>
      <w:tr>
        <w:tblPrEx>
          <w:tblBorders>
            <w:insideH w:val="nil"/>
          </w:tblBorders>
        </w:tblPrEx>
        <w:tc>
          <w:tcPr>
            <w:gridSpan w:val="3"/>
            <w:tcW w:w="9071" w:type="dxa"/>
            <w:tcBorders>
              <w:top w:val="nil"/>
            </w:tcBorders>
          </w:tcPr>
          <w:p>
            <w:pPr>
              <w:pStyle w:val="0"/>
              <w:jc w:val="both"/>
            </w:pPr>
            <w:r>
              <w:rPr>
                <w:sz w:val="20"/>
              </w:rPr>
              <w:t xml:space="preserve">(п. 9 в ред. </w:t>
            </w:r>
            <w:hyperlink w:history="0" r:id="rId8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blPrEx>
          <w:tblBorders>
            <w:insideH w:val="nil"/>
          </w:tblBorders>
        </w:tblPrEx>
        <w:tc>
          <w:tcPr>
            <w:tcW w:w="454" w:type="dxa"/>
            <w:tcBorders>
              <w:bottom w:val="nil"/>
            </w:tcBorders>
          </w:tcPr>
          <w:p>
            <w:pPr>
              <w:pStyle w:val="0"/>
              <w:jc w:val="center"/>
            </w:pPr>
            <w:r>
              <w:rPr>
                <w:sz w:val="20"/>
              </w:rPr>
              <w:t xml:space="preserve">10</w:t>
            </w:r>
          </w:p>
        </w:tc>
        <w:tc>
          <w:tcPr>
            <w:tcW w:w="2211" w:type="dxa"/>
            <w:tcBorders>
              <w:bottom w:val="nil"/>
            </w:tcBorders>
          </w:tcPr>
          <w:p>
            <w:pPr>
              <w:pStyle w:val="0"/>
            </w:pPr>
            <w:r>
              <w:rPr>
                <w:sz w:val="20"/>
              </w:rPr>
              <w:t xml:space="preserve">Общий объем финансирования государственной программы по источникам финансирования с указанием объемов финансирования, предусмотренных на реализацию региональных проектов, в том числе по годам реализации государственной программы</w:t>
            </w:r>
          </w:p>
        </w:tc>
        <w:tc>
          <w:tcPr>
            <w:tcW w:w="6406" w:type="dxa"/>
            <w:tcBorders>
              <w:bottom w:val="nil"/>
            </w:tcBorders>
          </w:tcPr>
          <w:p>
            <w:pPr>
              <w:pStyle w:val="0"/>
            </w:pPr>
            <w:r>
              <w:rPr>
                <w:sz w:val="20"/>
              </w:rPr>
              <w:t xml:space="preserve">Общий объем финансирования государственной программы в 2023-2028 гг. составляет 161849634,4 тыс. руб.,</w:t>
            </w:r>
          </w:p>
          <w:p>
            <w:pPr>
              <w:pStyle w:val="0"/>
            </w:pPr>
            <w:r>
              <w:rPr>
                <w:sz w:val="20"/>
              </w:rPr>
              <w:t xml:space="preserve">в том числе из бюджета Санкт-Петербурга - 161849634,4 тыс. руб., в том числе по годам реализации:</w:t>
            </w:r>
          </w:p>
          <w:p>
            <w:pPr>
              <w:pStyle w:val="0"/>
            </w:pPr>
            <w:r>
              <w:rPr>
                <w:sz w:val="20"/>
              </w:rPr>
              <w:t xml:space="preserve">2023 г. - 26805938,7 тыс. руб.;</w:t>
            </w:r>
          </w:p>
          <w:p>
            <w:pPr>
              <w:pStyle w:val="0"/>
            </w:pPr>
            <w:r>
              <w:rPr>
                <w:sz w:val="20"/>
              </w:rPr>
              <w:t xml:space="preserve">2024 г. - 26076864,3 тыс. руб.;</w:t>
            </w:r>
          </w:p>
          <w:p>
            <w:pPr>
              <w:pStyle w:val="0"/>
            </w:pPr>
            <w:r>
              <w:rPr>
                <w:sz w:val="20"/>
              </w:rPr>
              <w:t xml:space="preserve">2025 г. - 25657102,4 тыс. руб.;</w:t>
            </w:r>
          </w:p>
          <w:p>
            <w:pPr>
              <w:pStyle w:val="0"/>
            </w:pPr>
            <w:r>
              <w:rPr>
                <w:sz w:val="20"/>
              </w:rPr>
              <w:t xml:space="preserve">2026 г. - 26388618,9 тыс. руб.;</w:t>
            </w:r>
          </w:p>
          <w:p>
            <w:pPr>
              <w:pStyle w:val="0"/>
            </w:pPr>
            <w:r>
              <w:rPr>
                <w:sz w:val="20"/>
              </w:rPr>
              <w:t xml:space="preserve">2027 г. - 28365290,9 тыс. руб.;</w:t>
            </w:r>
          </w:p>
          <w:p>
            <w:pPr>
              <w:pStyle w:val="0"/>
            </w:pPr>
            <w:r>
              <w:rPr>
                <w:sz w:val="20"/>
              </w:rPr>
              <w:t xml:space="preserve">2028 г. - 28555819,2 тыс. руб.</w:t>
            </w:r>
          </w:p>
        </w:tc>
      </w:tr>
      <w:tr>
        <w:tblPrEx>
          <w:tblBorders>
            <w:insideH w:val="nil"/>
          </w:tblBorders>
        </w:tblPrEx>
        <w:tc>
          <w:tcPr>
            <w:gridSpan w:val="3"/>
            <w:tcW w:w="9071" w:type="dxa"/>
            <w:tcBorders>
              <w:top w:val="nil"/>
            </w:tcBorders>
          </w:tcPr>
          <w:p>
            <w:pPr>
              <w:pStyle w:val="0"/>
              <w:jc w:val="both"/>
            </w:pPr>
            <w:r>
              <w:rPr>
                <w:sz w:val="20"/>
              </w:rPr>
              <w:t xml:space="preserve">(п. 10 в ред. </w:t>
            </w:r>
            <w:hyperlink w:history="0" r:id="rId82"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blPrEx>
          <w:tblBorders>
            <w:insideH w:val="nil"/>
          </w:tblBorders>
        </w:tblPrEx>
        <w:tc>
          <w:tcPr>
            <w:tcW w:w="454" w:type="dxa"/>
            <w:tcBorders>
              <w:bottom w:val="nil"/>
            </w:tcBorders>
          </w:tcPr>
          <w:p>
            <w:pPr>
              <w:pStyle w:val="0"/>
              <w:jc w:val="center"/>
            </w:pPr>
            <w:r>
              <w:rPr>
                <w:sz w:val="20"/>
              </w:rPr>
              <w:t xml:space="preserve">11</w:t>
            </w:r>
          </w:p>
        </w:tc>
        <w:tc>
          <w:tcPr>
            <w:tcW w:w="2211" w:type="dxa"/>
            <w:tcBorders>
              <w:bottom w:val="nil"/>
            </w:tcBorders>
          </w:tcPr>
          <w:p>
            <w:pPr>
              <w:pStyle w:val="0"/>
            </w:pPr>
            <w:r>
              <w:rPr>
                <w:sz w:val="20"/>
              </w:rPr>
              <w:t xml:space="preserve">Ожидаемые результаты реализации государственной программы</w:t>
            </w:r>
          </w:p>
        </w:tc>
        <w:tc>
          <w:tcPr>
            <w:tcW w:w="6406" w:type="dxa"/>
            <w:tcBorders>
              <w:bottom w:val="nil"/>
            </w:tcBorders>
          </w:tcPr>
          <w:p>
            <w:pPr>
              <w:pStyle w:val="0"/>
            </w:pPr>
            <w:r>
              <w:rPr>
                <w:sz w:val="20"/>
              </w:rPr>
              <w:t xml:space="preserve">Реализация мероприятий государственной программы позволит улучшить криминогенную обстановку в Санкт-Петербурге, остановить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в Санкт-Петербурге, обеспечения защищенности критически важной инфраструктуры Санкт-Петербурга.</w:t>
            </w:r>
          </w:p>
          <w:p>
            <w:pPr>
              <w:pStyle w:val="0"/>
            </w:pPr>
            <w:r>
              <w:rPr>
                <w:sz w:val="20"/>
              </w:rPr>
              <w:t xml:space="preserve">По предварительным оценкам к концу 2028 года реализация мероприятий государственной программы должна привести к следующим изменениям:</w:t>
            </w:r>
          </w:p>
          <w:p>
            <w:pPr>
              <w:pStyle w:val="0"/>
            </w:pPr>
            <w:r>
              <w:rPr>
                <w:sz w:val="20"/>
              </w:rPr>
              <w:t xml:space="preserve">повышение удовлетворенности населения Санкт-Петербурга уровнем своей личной безопасности до 76,7% от числа опрошенных;</w:t>
            </w:r>
          </w:p>
          <w:p>
            <w:pPr>
              <w:pStyle w:val="0"/>
            </w:pPr>
            <w:r>
              <w:rPr>
                <w:sz w:val="20"/>
              </w:rPr>
              <w:t xml:space="preserve">снижение количества людей, погибших в ДТП, до 3,0 чел. на 100 тыс. населения;</w:t>
            </w:r>
          </w:p>
          <w:p>
            <w:pPr>
              <w:pStyle w:val="0"/>
            </w:pPr>
            <w:r>
              <w:rPr>
                <w:sz w:val="20"/>
              </w:rPr>
              <w:t xml:space="preserve">снижение количества зарегистрированных преступлений, связанных с незаконным оборотом наркотиков, до 180,0 случаев на 100 тыс. населения;</w:t>
            </w:r>
          </w:p>
          <w:p>
            <w:pPr>
              <w:pStyle w:val="0"/>
            </w:pPr>
            <w:r>
              <w:rPr>
                <w:sz w:val="20"/>
              </w:rPr>
              <w:t xml:space="preserve">снижение количества людей, погибших на пожарах, до 1,91 чел. на 100 тыс. населения;</w:t>
            </w:r>
          </w:p>
          <w:p>
            <w:pPr>
              <w:pStyle w:val="0"/>
            </w:pPr>
            <w:r>
              <w:rPr>
                <w:sz w:val="20"/>
              </w:rPr>
              <w:t xml:space="preserve">увеличение количества людей, которым оказана помощь на водных объектах, в том числе спасенных, до 14,1 чел. на 100 тыс. населения;</w:t>
            </w:r>
          </w:p>
          <w:p>
            <w:pPr>
              <w:pStyle w:val="0"/>
            </w:pPr>
            <w:r>
              <w:rPr>
                <w:sz w:val="20"/>
              </w:rPr>
              <w:t xml:space="preserve">увеличение количества залов судебных заседаний мировых судов, оснащенных системами аудиопротоколирования хода судебных заседаний, до 100% от общего числа участков;</w:t>
            </w:r>
          </w:p>
          <w:p>
            <w:pPr>
              <w:pStyle w:val="0"/>
            </w:pPr>
            <w:r>
              <w:rPr>
                <w:sz w:val="20"/>
              </w:rPr>
              <w:t xml:space="preserve">доведение запасов материально-технических средств, медикаментов, медицинского и химического имущества для защиты населения до 37% от установленных норм</w:t>
            </w:r>
          </w:p>
        </w:tc>
      </w:tr>
      <w:tr>
        <w:tblPrEx>
          <w:tblBorders>
            <w:insideH w:val="nil"/>
          </w:tblBorders>
        </w:tblPrEx>
        <w:tc>
          <w:tcPr>
            <w:gridSpan w:val="3"/>
            <w:tcW w:w="9071" w:type="dxa"/>
            <w:tcBorders>
              <w:top w:val="nil"/>
            </w:tcBorders>
          </w:tcPr>
          <w:p>
            <w:pPr>
              <w:pStyle w:val="0"/>
              <w:jc w:val="both"/>
            </w:pPr>
            <w:r>
              <w:rPr>
                <w:sz w:val="20"/>
              </w:rPr>
              <w:t xml:space="preserve">(п. 11 в ред. </w:t>
            </w:r>
            <w:hyperlink w:history="0" r:id="rId83"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bl>
    <w:p>
      <w:pPr>
        <w:pStyle w:val="0"/>
      </w:pPr>
      <w:r>
        <w:rPr>
          <w:sz w:val="20"/>
        </w:rPr>
      </w:r>
    </w:p>
    <w:p>
      <w:pPr>
        <w:pStyle w:val="2"/>
        <w:outlineLvl w:val="1"/>
        <w:jc w:val="center"/>
      </w:pPr>
      <w:r>
        <w:rPr>
          <w:sz w:val="20"/>
        </w:rPr>
        <w:t xml:space="preserve">2. Характеристика текущего состояния в сфере обеспечения</w:t>
      </w:r>
    </w:p>
    <w:p>
      <w:pPr>
        <w:pStyle w:val="2"/>
        <w:jc w:val="center"/>
      </w:pPr>
      <w:r>
        <w:rPr>
          <w:sz w:val="20"/>
        </w:rPr>
        <w:t xml:space="preserve">законности, правопорядка и безопасности в Санкт-Петербурге</w:t>
      </w:r>
    </w:p>
    <w:p>
      <w:pPr>
        <w:pStyle w:val="2"/>
        <w:jc w:val="center"/>
      </w:pPr>
      <w:r>
        <w:rPr>
          <w:sz w:val="20"/>
        </w:rPr>
        <w:t xml:space="preserve">с указанием основных проблем</w:t>
      </w:r>
    </w:p>
    <w:p>
      <w:pPr>
        <w:pStyle w:val="0"/>
        <w:jc w:val="center"/>
      </w:pPr>
      <w:r>
        <w:rPr>
          <w:sz w:val="20"/>
        </w:rPr>
        <w:t xml:space="preserve">(в ред. </w:t>
      </w:r>
      <w:hyperlink w:history="0" r:id="rId8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Санкт-Петербург - один из самых динамично развивающихся регионов Российской Федерации. Обеспечение безопасности Санкт-Петербурга как субъекта Российской Федерации и как одного из крупнейших регионов с более чем пятимиллионным населением является необходимым условием обеспечения жизнедеятельности жителей, соблюдения их законных прав и свобод, эффективного функционирования системы управления, экономики, транспорта и связи, сохранения на необходимом уровне параметров среды обитания, развития социальной и духовной сфер общества.</w:t>
      </w:r>
    </w:p>
    <w:p>
      <w:pPr>
        <w:pStyle w:val="0"/>
        <w:spacing w:before="200" w:line-rule="auto"/>
        <w:ind w:firstLine="540"/>
        <w:jc w:val="both"/>
      </w:pPr>
      <w:r>
        <w:rPr>
          <w:sz w:val="20"/>
        </w:rPr>
        <w:t xml:space="preserve">По данным ГУ МВД, на территории Санкт-Петербурга в 2022 году общее количество преступлений составило 62971, что на 0,3% больше, чем в 2021 году (62755); на 26,7% снизилось количество квартирных краж; на 55,5% - хищений транспортных средств; на 2,2% - грабежей; на 16,9% - разбойных нападений; на 18,2% уменьшилось количество преступлений, связанных с незаконным оборотом оружия. Число несовершеннолетних участников преступлений снизилось на 15,7%.</w:t>
      </w:r>
    </w:p>
    <w:p>
      <w:pPr>
        <w:pStyle w:val="0"/>
        <w:spacing w:before="200" w:line-rule="auto"/>
        <w:ind w:firstLine="540"/>
        <w:jc w:val="both"/>
      </w:pPr>
      <w:r>
        <w:rPr>
          <w:sz w:val="20"/>
        </w:rPr>
        <w:t xml:space="preserve">В то же время эпидемиологическая ситуация 2020-2022 годов оказала негативное влияние не только на демографические процессы, но и на состояние криминогенной обстановки в Санкт-Петербурге. Продолжающийся рост числа мошенничеств (+2,5% по итогам 2022 года), а также увеличение количества краж из магазинов в сочетании с сокращением роста численности населения Санкт-Петербурга привело к тому, что уровень преступности второй год подряд превышает прогнозируемый. В расчете на 100 тыс. населения в 2022 году уровень преступности составил 1171 при планируемом 1050, а число преступлений, совершенных в общественных местах, составило 22299 при прогнозируемом 20230 (уровень достижения 90,7%).</w:t>
      </w:r>
    </w:p>
    <w:p>
      <w:pPr>
        <w:pStyle w:val="0"/>
        <w:spacing w:before="200" w:line-rule="auto"/>
        <w:ind w:firstLine="540"/>
        <w:jc w:val="both"/>
      </w:pPr>
      <w:r>
        <w:rPr>
          <w:sz w:val="20"/>
        </w:rPr>
        <w:t xml:space="preserve">По итогам 2022 года динамика дорожно-транспортной обстановки на территории Санкт-Петербурга характеризуется снижением на 15,3% количества ДТП (2022 год - 4220 ДТП (аналогичный период прошлого года (далее - АППГ) - 4980 ДТП), что позволило сократить на 29,4% число погибших участников дорожного движения (139 человек) и на 15,2% раненых (4816 человек) в результате ДТП. Количество ДТП с участием детей в 2022 году сократилось на 19,2% (370). Число получивших ранение детей снизилось на 22,3% (380). Зарегистрирована гибель в результате ДТП трех несовершеннолетних (+50%).</w:t>
      </w:r>
    </w:p>
    <w:p>
      <w:pPr>
        <w:pStyle w:val="0"/>
        <w:spacing w:before="200" w:line-rule="auto"/>
        <w:ind w:firstLine="540"/>
        <w:jc w:val="both"/>
      </w:pPr>
      <w:r>
        <w:rPr>
          <w:sz w:val="20"/>
        </w:rPr>
        <w:t xml:space="preserve">В 2020-2022 годах удалось достичь устойчивой тенденции улучшения показателей состояния безопасности дорожного движения в Санкт-Петербурге. Показатель транспортного риска (число погибших человек на 10 тыс. транспортных средств) по итогам 2022 года составил 0,65 (2021 - 0,9; 2020 - 1,1). Показатель социального риска (количество погибших в ДТП на 100 тысяч населения) составил 2,6 (2021 - 3,52; 2020 - 4,06).</w:t>
      </w:r>
    </w:p>
    <w:p>
      <w:pPr>
        <w:pStyle w:val="0"/>
        <w:spacing w:before="200" w:line-rule="auto"/>
        <w:ind w:firstLine="540"/>
        <w:jc w:val="both"/>
      </w:pPr>
      <w:r>
        <w:rPr>
          <w:sz w:val="20"/>
        </w:rPr>
        <w:t xml:space="preserve">По-прежнему доминирующими по тяжести последствий на территории Санкт-Петербурга являются наезды на пешеходов. В 2022 году произошло 1514 ДТП, связанных с наездами на пешеходов, на которые приходится 48,9% погибших в Санкт-Петербурге (68 человек; - 26,9% к АППГ). В целом гибель 60,3% пешеходов произошла по причине нарушения ими правил дорожного движения (41 человек - 29,3% к АППГ).</w:t>
      </w:r>
    </w:p>
    <w:p>
      <w:pPr>
        <w:pStyle w:val="0"/>
        <w:spacing w:before="200" w:line-rule="auto"/>
        <w:ind w:firstLine="540"/>
        <w:jc w:val="both"/>
      </w:pPr>
      <w:r>
        <w:rPr>
          <w:sz w:val="20"/>
        </w:rPr>
        <w:t xml:space="preserve">Анализ дорожно-транспортной обстановки на территории Санкт-Петербурга в 2020-2022 годах показывает, что повышение уровня безопасности дорожного движения, направленного на сохранение жизни, здоровья и имущества граждан, требует целенаправленного решения задач по обеспечению безопасности наиболее уязвимых участников дорожного движения - детей и пешеходов, формированию правовой культуры и стереотипов законопослушного поведения при участии в дорожном движении, а также формирования у детей устойчивых навыков безопасного поведения на дорогах.</w:t>
      </w:r>
    </w:p>
    <w:p>
      <w:pPr>
        <w:pStyle w:val="0"/>
        <w:spacing w:before="200" w:line-rule="auto"/>
        <w:ind w:firstLine="540"/>
        <w:jc w:val="both"/>
      </w:pPr>
      <w:r>
        <w:rPr>
          <w:sz w:val="20"/>
        </w:rPr>
        <w:t xml:space="preserve">Санкт-Петербург с его крупными промышленными предприятиями, научными и образовательными учреждениями, местами массового досуга молодежи, а также достигнутым высоким жизненным уровнем населения рассматривается преступными сообществами как один из наиболее экономически выгодных регионов для незаконного оборота наркотиков (далее - НОН).</w:t>
      </w:r>
    </w:p>
    <w:p>
      <w:pPr>
        <w:pStyle w:val="0"/>
        <w:spacing w:before="200" w:line-rule="auto"/>
        <w:ind w:firstLine="540"/>
        <w:jc w:val="both"/>
      </w:pPr>
      <w:r>
        <w:rPr>
          <w:sz w:val="20"/>
        </w:rPr>
        <w:t xml:space="preserve">В 2021 году на территории Санкт-Петербурга правоохранительными органами предварительно расследовано 3661 преступление, связанное с НОН и их аналогов (+11,5% к АППГ).</w:t>
      </w:r>
    </w:p>
    <w:p>
      <w:pPr>
        <w:pStyle w:val="0"/>
        <w:spacing w:before="200" w:line-rule="auto"/>
        <w:ind w:firstLine="540"/>
        <w:jc w:val="both"/>
      </w:pPr>
      <w:r>
        <w:rPr>
          <w:sz w:val="20"/>
        </w:rPr>
        <w:t xml:space="preserve">Установлено 2471 лицо (+8,1% к АППГ), совершившее преступления, связанные с НОН (по оконченным предварительным расследованиям уголовных дел).</w:t>
      </w:r>
    </w:p>
    <w:p>
      <w:pPr>
        <w:pStyle w:val="0"/>
        <w:spacing w:before="200" w:line-rule="auto"/>
        <w:ind w:firstLine="540"/>
        <w:jc w:val="both"/>
      </w:pPr>
      <w:r>
        <w:rPr>
          <w:sz w:val="20"/>
        </w:rPr>
        <w:t xml:space="preserve">В результате принятых мер правоохранительными и надзорными органами выявлено и зарегистрировано за 2022 года 6570 преступлений в сфере НОН (2021 год - 7557; 2020 год - 7705). Из незаконного оборота изъято 372550 гр. наркотических средств (в 2021 году - 398729 гр.).</w:t>
      </w:r>
    </w:p>
    <w:p>
      <w:pPr>
        <w:pStyle w:val="0"/>
        <w:spacing w:before="200" w:line-rule="auto"/>
        <w:ind w:firstLine="540"/>
        <w:jc w:val="both"/>
      </w:pPr>
      <w:r>
        <w:rPr>
          <w:sz w:val="20"/>
        </w:rPr>
        <w:t xml:space="preserve">В Санкт-Петербурге в 2021 году всего выявлено 4262 административных правонарушения, связанных с НОН (в 2020 году - 4899).</w:t>
      </w:r>
    </w:p>
    <w:p>
      <w:pPr>
        <w:pStyle w:val="0"/>
        <w:spacing w:before="200" w:line-rule="auto"/>
        <w:ind w:firstLine="540"/>
        <w:jc w:val="both"/>
      </w:pPr>
      <w:r>
        <w:rPr>
          <w:sz w:val="20"/>
        </w:rPr>
        <w:t xml:space="preserve">В 2023-2024 годах прогнозируется небольшое снижение преступлений в сфере НОН.</w:t>
      </w:r>
    </w:p>
    <w:p>
      <w:pPr>
        <w:pStyle w:val="0"/>
        <w:spacing w:before="200" w:line-rule="auto"/>
        <w:ind w:firstLine="540"/>
        <w:jc w:val="both"/>
      </w:pPr>
      <w:r>
        <w:rPr>
          <w:sz w:val="20"/>
        </w:rPr>
        <w:t xml:space="preserve">По результатам анализа заболеваемости наркоманией в Санкт-Петербурге наблюдается волнообразное изменение показателей на протяжении 5 лет. По показателю общей заболеваемости амплитуда изменений составляла до 6%, первичной заболеваемости - до 30%.</w:t>
      </w:r>
    </w:p>
    <w:p>
      <w:pPr>
        <w:pStyle w:val="0"/>
        <w:spacing w:before="200" w:line-rule="auto"/>
        <w:ind w:firstLine="540"/>
        <w:jc w:val="both"/>
      </w:pPr>
      <w:r>
        <w:rPr>
          <w:sz w:val="20"/>
        </w:rPr>
        <w:t xml:space="preserve">В то же время по итогам 2022 года наблюдается незначительный рост как общей, так и первичной заболеваемости наркоманией на 0,75% и 7,5% соответственно. Рост первичной заболеваемости произошел за счет потребителей наркотиков опийной и каннабиноидной группы, количество потребителей синтетических наркотиков и сочетанное употребление сохранились на уровне прошлого года.</w:t>
      </w:r>
    </w:p>
    <w:p>
      <w:pPr>
        <w:pStyle w:val="0"/>
        <w:spacing w:before="200" w:line-rule="auto"/>
        <w:ind w:firstLine="540"/>
        <w:jc w:val="both"/>
      </w:pPr>
      <w:r>
        <w:rPr>
          <w:sz w:val="20"/>
        </w:rPr>
        <w:t xml:space="preserve">Среди подростков 15-17 лет в 2022 году продолжил рост на 8,2% показатель общей заболеваемости наркоманией. В то же время показатель общей заболеваемости пагубным (с вредными последствиями) потреблением наркотических веществ снизился на 23,2%.</w:t>
      </w:r>
    </w:p>
    <w:p>
      <w:pPr>
        <w:pStyle w:val="0"/>
        <w:spacing w:before="200" w:line-rule="auto"/>
        <w:ind w:firstLine="540"/>
        <w:jc w:val="both"/>
      </w:pPr>
      <w:r>
        <w:rPr>
          <w:sz w:val="20"/>
        </w:rPr>
        <w:t xml:space="preserve">В целом ситуацию в Санкт-Петербурге по заболеваемости наркологическими расстройствами, связанными с употреблением наркотических средств и психотропных веществ, по итогам 2022 года можно охарактеризовать как стабильную с возможным незначительным ростом в краткосрочном прогнозе.</w:t>
      </w:r>
    </w:p>
    <w:p>
      <w:pPr>
        <w:pStyle w:val="0"/>
        <w:spacing w:before="200" w:line-rule="auto"/>
        <w:ind w:firstLine="540"/>
        <w:jc w:val="both"/>
      </w:pPr>
      <w:r>
        <w:rPr>
          <w:sz w:val="20"/>
        </w:rPr>
        <w:t xml:space="preserve">Оценка состояния наркоситуации в Санкт-Петербурге в соответствии с критериями оценки развития наркоситуации определена следующим образом:</w:t>
      </w:r>
    </w:p>
    <w:p>
      <w:pPr>
        <w:pStyle w:val="0"/>
        <w:spacing w:before="200" w:line-rule="auto"/>
        <w:ind w:firstLine="540"/>
        <w:jc w:val="both"/>
      </w:pPr>
      <w:r>
        <w:rPr>
          <w:sz w:val="20"/>
        </w:rPr>
        <w:t xml:space="preserve">2020 год - 49,2 балла (состояние наркоситуации сложное);</w:t>
      </w:r>
    </w:p>
    <w:p>
      <w:pPr>
        <w:pStyle w:val="0"/>
        <w:spacing w:before="200" w:line-rule="auto"/>
        <w:ind w:firstLine="540"/>
        <w:jc w:val="both"/>
      </w:pPr>
      <w:r>
        <w:rPr>
          <w:sz w:val="20"/>
        </w:rPr>
        <w:t xml:space="preserve">2021 год - 44,9 балла (состояние наркоситуации сложное).</w:t>
      </w:r>
    </w:p>
    <w:p>
      <w:pPr>
        <w:pStyle w:val="0"/>
        <w:spacing w:before="200" w:line-rule="auto"/>
        <w:ind w:firstLine="540"/>
        <w:jc w:val="both"/>
      </w:pPr>
      <w:r>
        <w:rPr>
          <w:sz w:val="20"/>
        </w:rPr>
        <w:t xml:space="preserve">В Санкт-Петербурге в 2022 году зафиксировано 8786 пожаров, в результате которых погиб 131 человек, травмировано 197 человек, прямой материальный ущерб от пожаров составил 222110778,00 руб.</w:t>
      </w:r>
    </w:p>
    <w:p>
      <w:pPr>
        <w:pStyle w:val="0"/>
        <w:spacing w:before="200" w:line-rule="auto"/>
        <w:ind w:firstLine="540"/>
        <w:jc w:val="both"/>
      </w:pPr>
      <w:r>
        <w:rPr>
          <w:sz w:val="20"/>
        </w:rPr>
        <w:t xml:space="preserve">Наиболее важными и очевидными проблемами пожарной безопасности остаются: повышение эффективности превентивных противопожарных мероприятий и мер, принимаемых гражданами и собственниками объектов для охраны имущества от пожара, а также выполнение установленного нормативного времени прибытия пожарных подразделений к месту вызова.</w:t>
      </w:r>
    </w:p>
    <w:p>
      <w:pPr>
        <w:pStyle w:val="0"/>
        <w:spacing w:before="200" w:line-rule="auto"/>
        <w:ind w:firstLine="540"/>
        <w:jc w:val="both"/>
      </w:pPr>
      <w:r>
        <w:rPr>
          <w:sz w:val="20"/>
        </w:rPr>
        <w:t xml:space="preserve">Пожарную безопасность и своевременное реагирование на пожары и чрезвычайные ситуации различного характера в Санкт-Петербурге обеспечивает территориальный пожарно-спасательный гарнизон Санкт-Петербурга. В состав пожарно-спасательного гарнизона входят 63 подразделения (выездные пожарные части) федеральной противопожарной службы Главного управления МЧС по г. Санкт-Петербургу и подразделения противопожарной службы Санкт-Петербурга, подведомственные КВЗПБ.</w:t>
      </w:r>
    </w:p>
    <w:p>
      <w:pPr>
        <w:pStyle w:val="0"/>
        <w:spacing w:before="200" w:line-rule="auto"/>
        <w:ind w:firstLine="540"/>
        <w:jc w:val="both"/>
      </w:pPr>
      <w:r>
        <w:rPr>
          <w:sz w:val="20"/>
        </w:rPr>
        <w:t xml:space="preserve">Человеческий фактор остается одной из основных причин крупных техногенных аварий и пожаров. Возрастающая зависимость людей от технологий и инноваций в ближайшем будущем может привести к увеличению числа пожаров и ЧС техногенного характера.</w:t>
      </w:r>
    </w:p>
    <w:p>
      <w:pPr>
        <w:pStyle w:val="0"/>
        <w:spacing w:before="200" w:line-rule="auto"/>
        <w:ind w:firstLine="540"/>
        <w:jc w:val="both"/>
      </w:pPr>
      <w:r>
        <w:rPr>
          <w:sz w:val="20"/>
        </w:rPr>
        <w:t xml:space="preserve">Материально-техническая база сил противопожарной службы отстает от уровня материально-технического обеспечения, необходимого для решения новых задач по обеспечению безопасности жизнедеятельности населения.</w:t>
      </w:r>
    </w:p>
    <w:p>
      <w:pPr>
        <w:pStyle w:val="0"/>
        <w:spacing w:before="200" w:line-rule="auto"/>
        <w:ind w:firstLine="540"/>
        <w:jc w:val="both"/>
      </w:pPr>
      <w:r>
        <w:rPr>
          <w:sz w:val="20"/>
        </w:rPr>
        <w:t xml:space="preserve">Принимаемые меры в рамках реализации мероприятий государственной программы позволили сохранить положительную динамику снижения тяжести последствий от пожаров.</w:t>
      </w:r>
    </w:p>
    <w:p>
      <w:pPr>
        <w:pStyle w:val="0"/>
        <w:spacing w:before="200" w:line-rule="auto"/>
        <w:ind w:firstLine="540"/>
        <w:jc w:val="both"/>
      </w:pPr>
      <w:r>
        <w:rPr>
          <w:sz w:val="20"/>
        </w:rPr>
        <w:t xml:space="preserve">В результате проводимой работы стало возможно достижение в 2018-2022 годах основных показателей государственной программы.</w:t>
      </w:r>
    </w:p>
    <w:p>
      <w:pPr>
        <w:pStyle w:val="0"/>
        <w:spacing w:before="200" w:line-rule="auto"/>
        <w:ind w:firstLine="540"/>
        <w:jc w:val="both"/>
      </w:pPr>
      <w:r>
        <w:rPr>
          <w:sz w:val="20"/>
        </w:rPr>
        <w:t xml:space="preserve">В связи с особенностью географического положения Санкт-Петербурга на берегу Невской губы Финского залива, а также наличием большого количества внутренних водных объектов в административных границах Санкт-Петербурга ежегодно количество граждан - любителей отдыха на воде увеличивается на 6-8%. Увеличивается с каждым годом поток туристов - любителей отдыха на воде, а количество маломерных судов растет на 5-7% в год. В связи с открытием внутренних водных путей Российской Федерации для плавания судов под иностранным флагом количество отдыхающих на воде будет дополнительно увеличиваться. Таким образом, объективно существующее положение дел требует постоянного повышенного внимания к обеспечению безопасности людей - любителей отдыха на воде и остро ставит вопрос организации оперативного оказания помощи людям и маломерным судам, терпящим бедствие.</w:t>
      </w:r>
    </w:p>
    <w:p>
      <w:pPr>
        <w:pStyle w:val="0"/>
        <w:spacing w:before="200" w:line-rule="auto"/>
        <w:ind w:firstLine="540"/>
        <w:jc w:val="both"/>
      </w:pPr>
      <w:r>
        <w:rPr>
          <w:sz w:val="20"/>
        </w:rPr>
        <w:t xml:space="preserve">В целях обеспечения безопасности людей как в зимнее, так и в летнее время и для оказания помощи людям, терпящим бедствие, спасателями Санкт-Петербургского государственного казенного учреждения "Поисково-спасательная служба Санкт-Петербурга" (далее - ГКУ "ПСС Санкт-Петербурга") в 2022 году совершено 720 выездов к месту ЧС на воде и 2372 профилактических патрулирования. Получил помощь, в том числе спасен, 301 человек, еще 478 гражданам оказана помощь на спасательных станциях (всего - 779 человек), извлечено из воды 70 тел людей, погибших при различных обстоятельствах, оказана помощь 57 маломерным судам, осуществлена транспортировка 231 человека, больных новой коронавирусной инфекцией (COVID-19). Госпитализировано на скорой помощи со спасательных станций 18 человек.</w:t>
      </w:r>
    </w:p>
    <w:p>
      <w:pPr>
        <w:pStyle w:val="0"/>
        <w:spacing w:before="200" w:line-rule="auto"/>
        <w:ind w:firstLine="540"/>
        <w:jc w:val="both"/>
      </w:pPr>
      <w:r>
        <w:rPr>
          <w:sz w:val="20"/>
        </w:rPr>
        <w:t xml:space="preserve">Количество выездов спасателей ГКУ "ПСС Санкт-Петербурга" с каждым годом увеличивается, и хотя количественные показатели гибели людей в Санкт-Петербурге остаются высокими, количество утонувших в рекреационных зонах и на пляжах, территории которых прикрыты зонами спасания спасательных станций и спасательных постов ГКУ "ПСС Санкт-Петербурга", с каждым годом уменьшается.</w:t>
      </w:r>
    </w:p>
    <w:p>
      <w:pPr>
        <w:pStyle w:val="0"/>
        <w:spacing w:before="200" w:line-rule="auto"/>
        <w:ind w:firstLine="540"/>
        <w:jc w:val="both"/>
      </w:pPr>
      <w:r>
        <w:rPr>
          <w:sz w:val="20"/>
        </w:rPr>
        <w:t xml:space="preserve">Одной из гарантий, закрепленных в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является судебная защита, которая занимает особое место в системе гарантий прав граждан. В соответствии со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18</w:t>
        </w:r>
      </w:hyperlink>
      <w:r>
        <w:rPr>
          <w:sz w:val="20"/>
        </w:rPr>
        <w:t xml:space="preserve"> Конституции Российской Федерации права и свободы человека и гражданина обеспечиваются правосудием. Судебное разбирательство, облаченное в детально урегулированную законом процессуальную форму, является одним из основных правовых способов разрешения любых споров, связанных с защитой прав и свобод человека и гражданина. Судебная власть - не отрасль или ведомство, а такая же опора государства, как законодательная и исполнительная ветви власти. Только сильное и авторитетное правосудие обеспечит эффективность усилий остальных ветвей власти, а главное - действительную защиту прав граждан.</w:t>
      </w:r>
    </w:p>
    <w:p>
      <w:pPr>
        <w:pStyle w:val="0"/>
        <w:spacing w:before="200" w:line-rule="auto"/>
        <w:ind w:firstLine="540"/>
        <w:jc w:val="both"/>
      </w:pPr>
      <w:r>
        <w:rPr>
          <w:sz w:val="20"/>
        </w:rPr>
        <w:t xml:space="preserve">Совершенствование и развитие судебной системы согласно </w:t>
      </w:r>
      <w:hyperlink w:history="0" r:id="rId87"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Стратегии</w:t>
        </w:r>
      </w:hyperlink>
      <w:r>
        <w:rPr>
          <w:sz w:val="20"/>
        </w:rPr>
        <w:t xml:space="preserve"> национальной безопасности Российской Федерации, утвержденной Указом Президента Российской Федерации от 02.07.2021 N 400 (далее - Стратегия национальной безопасности), является одним из механизмов обеспечения национального приоритета повышения качества жизни российских граждан.</w:t>
      </w:r>
    </w:p>
    <w:p>
      <w:pPr>
        <w:pStyle w:val="0"/>
        <w:spacing w:before="200" w:line-rule="auto"/>
        <w:ind w:firstLine="540"/>
        <w:jc w:val="both"/>
      </w:pPr>
      <w:r>
        <w:rPr>
          <w:sz w:val="20"/>
        </w:rPr>
        <w:t xml:space="preserve">Обязанность государства признавать, соблюдать и защищать в судебном порядке права и свободы личности находит свое выражение в закреплении порядка формирования корпуса мировых судей, их компетенции, материально-технических и иных гарантий деятельности мировых судей. Зафиксированные в федеральном и региональном законодательстве положения относительно организации и деятельности мировых судей также служат гарантией соблюдения и восстановления прав граждан. Они обеспечивают определенные стандарты в области прав человека и прежде всего права на судебную защиту, которое является гарантией всех других прав и свобод человека и гражданина.</w:t>
      </w:r>
    </w:p>
    <w:p>
      <w:pPr>
        <w:pStyle w:val="0"/>
        <w:spacing w:before="200" w:line-rule="auto"/>
        <w:ind w:firstLine="540"/>
        <w:jc w:val="both"/>
      </w:pPr>
      <w:r>
        <w:rPr>
          <w:sz w:val="20"/>
        </w:rPr>
        <w:t xml:space="preserve">Мировые судьи являются судьями общей юрисдикции 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Федеральным конституционным </w:t>
      </w:r>
      <w:hyperlink w:history="0" r:id="rId88"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"О судебной системе Российской Федерации", на основании которого принят Федеральный </w:t>
      </w:r>
      <w:hyperlink w:history="0" r:id="rId89" w:tooltip="Федеральный закон от 17.12.1998 N 188-ФЗ (ред. от 01.07.2021) &quot;О мировых судьях в Российской Федерации&quot; {КонсультантПлюс}">
        <w:r>
          <w:rPr>
            <w:sz w:val="20"/>
            <w:color w:val="0000ff"/>
          </w:rPr>
          <w:t xml:space="preserve">закон</w:t>
        </w:r>
      </w:hyperlink>
      <w:r>
        <w:rPr>
          <w:sz w:val="20"/>
        </w:rPr>
        <w:t xml:space="preserve"> "О мировых судьях в Российской Федерации".</w:t>
      </w:r>
    </w:p>
    <w:p>
      <w:pPr>
        <w:pStyle w:val="0"/>
        <w:spacing w:before="200" w:line-rule="auto"/>
        <w:ind w:firstLine="540"/>
        <w:jc w:val="both"/>
      </w:pPr>
      <w:r>
        <w:rPr>
          <w:sz w:val="20"/>
        </w:rPr>
        <w:t xml:space="preserve">Мировые судьи осуществляют правосудие именем Российской Федерации и финансируются из бюджета Российской Федерации Судебным департаментом при Верховном Суде Российской Федерации и его территориальными управлениями (отделами) в субъектах Российской Федерации. Все мероприятия по материальному и организационному обеспечению осуществляются специальными уполномоченными органами соответствующего субъекта Российской Федерации.</w:t>
      </w:r>
    </w:p>
    <w:p>
      <w:pPr>
        <w:pStyle w:val="0"/>
        <w:spacing w:before="200" w:line-rule="auto"/>
        <w:ind w:firstLine="540"/>
        <w:jc w:val="both"/>
      </w:pPr>
      <w:r>
        <w:rPr>
          <w:sz w:val="20"/>
        </w:rPr>
        <w:t xml:space="preserve">Санкт-Петербург является одним из крупнейших промышленных центров Российской Федерации и отнесен к особой группе территорий по гражданской обороне. В Санкт-Петербурге зарегистрировано 11 химически опасных и 1 радиационно опасный объект.</w:t>
      </w:r>
    </w:p>
    <w:p>
      <w:pPr>
        <w:pStyle w:val="0"/>
        <w:spacing w:before="200" w:line-rule="auto"/>
        <w:ind w:firstLine="540"/>
        <w:jc w:val="both"/>
      </w:pPr>
      <w:r>
        <w:rPr>
          <w:sz w:val="20"/>
        </w:rPr>
        <w:t xml:space="preserve">Согласно Федеральному </w:t>
      </w:r>
      <w:hyperlink w:history="0" r:id="rId90" w:tooltip="Федеральный закон от 12.02.1998 N 28-ФЗ (ред. от 04.08.2023) &quot;О гражданской обороне&quot; {КонсультантПлюс}">
        <w:r>
          <w:rPr>
            <w:sz w:val="20"/>
            <w:color w:val="0000ff"/>
          </w:rPr>
          <w:t xml:space="preserve">закону</w:t>
        </w:r>
      </w:hyperlink>
      <w:r>
        <w:rPr>
          <w:sz w:val="20"/>
        </w:rPr>
        <w:t xml:space="preserve"> "О гражданской обороне" обеспечение населения средствами индивидуальной защиты (далее - СИЗ) и предоставление возможности укрытия в защитных сооружениях гражданской обороны (далее - ЗС ГО) являются задачами гражданской обороны по защите населения при военных конфликтах и ЧС природного и техногенного характера. Накопленные запасы СИЗ на данный момент позволяют обеспечить защиту 85% неработающего населения Санкт-Петербурга в пределах границ возможного химического заражения, а также защиту 64% неработающего населения в пределах границ зон возможного радиоактивного загрязнения.</w:t>
      </w:r>
    </w:p>
    <w:p>
      <w:pPr>
        <w:pStyle w:val="0"/>
        <w:spacing w:before="200" w:line-rule="auto"/>
        <w:ind w:firstLine="540"/>
        <w:jc w:val="both"/>
      </w:pPr>
      <w:r>
        <w:rPr>
          <w:sz w:val="20"/>
        </w:rPr>
        <w:t xml:space="preserve">Подготовка должностных лиц гражданской обороны и Санкт-Петербургской территориальной подсистемы единой государственной системы предупреждения и ликвидации чрезвычайных ситуаций (далее - РСЧС), ИОГВ и организаций Санкт-Петербурга в области гражданской обороны и защиты от ЧС природного и техногенного характера является первостепенной задачей при подготовке к защите и по защите населения, материальных и культурных ценностей на территории Санкт-Петербурга от опасностей, возникающих при военных конфликтах и ЧС, и осуществляется на базе ГКУ ДПО "УМЦ ГО и ЧС".</w:t>
      </w:r>
    </w:p>
    <w:p>
      <w:pPr>
        <w:pStyle w:val="0"/>
        <w:spacing w:before="200" w:line-rule="auto"/>
        <w:ind w:firstLine="540"/>
        <w:jc w:val="both"/>
      </w:pPr>
      <w:r>
        <w:rPr>
          <w:sz w:val="20"/>
        </w:rPr>
        <w:t xml:space="preserve">В соответствии с </w:t>
      </w:r>
      <w:hyperlink w:history="0" r:id="rId91" w:tooltip="Постановление Правительства Санкт-Петербурга от 30.11.2012 N 1246 (ред. от 07.09.2021) &quot;О резервах материальных ресурсов для ликвидации чрезвычайных ситуаций природного и техногенного характера на территори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30.11.2012 N 1246 "О резервах материальных ресурсов для ликвидации чрезвычайных ситуаций природного и техногенного характера на территории Санкт-Петербурга" создан городской резерв материальных ресурсов для обеспечения жизнедеятельности населения, пострадавшего при ЧС, и ликвидации последствий от ЧС.</w:t>
      </w:r>
    </w:p>
    <w:p>
      <w:pPr>
        <w:pStyle w:val="0"/>
      </w:pPr>
      <w:r>
        <w:rPr>
          <w:sz w:val="20"/>
        </w:rPr>
      </w:r>
    </w:p>
    <w:p>
      <w:pPr>
        <w:pStyle w:val="2"/>
        <w:outlineLvl w:val="1"/>
        <w:jc w:val="center"/>
      </w:pPr>
      <w:r>
        <w:rPr>
          <w:sz w:val="20"/>
        </w:rPr>
        <w:t xml:space="preserve">3. Приоритеты и цели государственной политики, прогноз</w:t>
      </w:r>
    </w:p>
    <w:p>
      <w:pPr>
        <w:pStyle w:val="2"/>
        <w:jc w:val="center"/>
      </w:pPr>
      <w:r>
        <w:rPr>
          <w:sz w:val="20"/>
        </w:rPr>
        <w:t xml:space="preserve">развития в сфере законности, правопорядка и безопасности</w:t>
      </w:r>
    </w:p>
    <w:p>
      <w:pPr>
        <w:pStyle w:val="2"/>
        <w:jc w:val="center"/>
      </w:pPr>
      <w:r>
        <w:rPr>
          <w:sz w:val="20"/>
        </w:rPr>
        <w:t xml:space="preserve">в Санкт-Петербурге, планируемые</w:t>
      </w:r>
    </w:p>
    <w:p>
      <w:pPr>
        <w:pStyle w:val="2"/>
        <w:jc w:val="center"/>
      </w:pPr>
      <w:r>
        <w:rPr>
          <w:sz w:val="20"/>
        </w:rPr>
        <w:t xml:space="preserve">макроэкономические показатели по итогам реализации</w:t>
      </w:r>
    </w:p>
    <w:p>
      <w:pPr>
        <w:pStyle w:val="2"/>
        <w:jc w:val="center"/>
      </w:pPr>
      <w:r>
        <w:rPr>
          <w:sz w:val="20"/>
        </w:rPr>
        <w:t xml:space="preserve">государственной программы</w:t>
      </w:r>
    </w:p>
    <w:p>
      <w:pPr>
        <w:pStyle w:val="0"/>
        <w:jc w:val="center"/>
      </w:pPr>
      <w:r>
        <w:rPr>
          <w:sz w:val="20"/>
        </w:rPr>
        <w:t xml:space="preserve">(в ред. </w:t>
      </w:r>
      <w:hyperlink w:history="0" r:id="rId92"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19.04.2022 N 335)</w:t>
      </w:r>
    </w:p>
    <w:p>
      <w:pPr>
        <w:pStyle w:val="0"/>
      </w:pPr>
      <w:r>
        <w:rPr>
          <w:sz w:val="20"/>
        </w:rPr>
      </w:r>
    </w:p>
    <w:p>
      <w:pPr>
        <w:pStyle w:val="0"/>
        <w:ind w:firstLine="540"/>
        <w:jc w:val="both"/>
      </w:pPr>
      <w:r>
        <w:rPr>
          <w:sz w:val="20"/>
        </w:rPr>
        <w:t xml:space="preserve">Приоритеты и цели государственной политики в сфере обеспечения безопасности населения определены по каждой из соответствующих подпрограмм.</w:t>
      </w:r>
    </w:p>
    <w:p>
      <w:pPr>
        <w:pStyle w:val="0"/>
        <w:jc w:val="both"/>
      </w:pPr>
      <w:r>
        <w:rPr>
          <w:sz w:val="20"/>
        </w:rPr>
        <w:t xml:space="preserve">(в ред. </w:t>
      </w:r>
      <w:hyperlink w:history="0" r:id="rId93"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p>
      <w:pPr>
        <w:pStyle w:val="0"/>
        <w:spacing w:before="200" w:line-rule="auto"/>
        <w:ind w:firstLine="540"/>
        <w:jc w:val="both"/>
      </w:pPr>
      <w:r>
        <w:rPr>
          <w:sz w:val="20"/>
        </w:rPr>
        <w:t xml:space="preserve">Стратегией национальной безопасности в числе стратегических целей государственной и общественной безопасности определены защита конституционного строя, основных прав и свобод человека и гражданина, сохранение гражданского мира, политической и социальной стабильности в обществе, защита населения и территорий от ЧС природного и техногенного характера.</w:t>
      </w:r>
    </w:p>
    <w:p>
      <w:pPr>
        <w:pStyle w:val="0"/>
        <w:spacing w:before="200" w:line-rule="auto"/>
        <w:ind w:firstLine="540"/>
        <w:jc w:val="both"/>
      </w:pPr>
      <w:r>
        <w:rPr>
          <w:sz w:val="20"/>
        </w:rPr>
        <w:t xml:space="preserve">Среди главных направлений обеспечения государственной и общественной безопасности названы: усиление роли государства в качестве гаранта безопасности личности и прав собственности, совершенствование правового регулирования предупреждения преступности, терроризма и экстремизма, распространения наркотиков и борьбы с такими явлениями.</w:t>
      </w:r>
    </w:p>
    <w:p>
      <w:pPr>
        <w:pStyle w:val="0"/>
        <w:spacing w:before="200" w:line-rule="auto"/>
        <w:ind w:firstLine="540"/>
        <w:jc w:val="both"/>
      </w:pPr>
      <w:r>
        <w:rPr>
          <w:sz w:val="20"/>
        </w:rPr>
        <w:t xml:space="preserve">Достижение национальных интересов в данной сфере согласно Стратегии национальной безопасности обеспечивается путем совершенствования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правоприменительной практики), разработки и использования специальных мер, направленных на снижение уровня криминализации общественных отношений.</w:t>
      </w:r>
    </w:p>
    <w:p>
      <w:pPr>
        <w:pStyle w:val="0"/>
        <w:spacing w:before="200" w:line-rule="auto"/>
        <w:ind w:firstLine="540"/>
        <w:jc w:val="both"/>
      </w:pPr>
      <w:r>
        <w:rPr>
          <w:sz w:val="20"/>
        </w:rPr>
        <w:t xml:space="preserve">В </w:t>
      </w:r>
      <w:hyperlink w:history="0" r:id="rId94" w:tooltip="Указ Президента РФ от 29.05.2020 N 344 &quot;Об утверждении Стратегии противодействия экстремизму в Российской Федерации до 2025 года&quot; {КонсультантПлюс}">
        <w:r>
          <w:rPr>
            <w:sz w:val="20"/>
            <w:color w:val="0000ff"/>
          </w:rPr>
          <w:t xml:space="preserve">Стратегии</w:t>
        </w:r>
      </w:hyperlink>
      <w:r>
        <w:rPr>
          <w:sz w:val="20"/>
        </w:rPr>
        <w:t xml:space="preserve"> противодействия экстремизму в Российской Федерации до 2025 года, утвержденной Указом Президента Российской Федерации от 29.05.2020 N 344, в перечень задач и основных направлений государственной политики в сфере противодействия экстремизму включена консолидация усилий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граждан в целях обеспечения национальной безопасности Российской Федерации, пресечения экстремистской деятельности, укрепления гражданского единства, достижения межнационального (межэтнического) и межконфессионального согласия, сохранения этнокультурного многообразия народов Российской Федерации, формирования в обществе атмосферы нетерпимости к экстремистской деятельности и распространению экстремистских идей.</w:t>
      </w:r>
    </w:p>
    <w:p>
      <w:pPr>
        <w:pStyle w:val="0"/>
        <w:spacing w:before="200" w:line-rule="auto"/>
        <w:ind w:firstLine="540"/>
        <w:jc w:val="both"/>
      </w:pPr>
      <w:r>
        <w:rPr>
          <w:sz w:val="20"/>
        </w:rPr>
        <w:t xml:space="preserve">Результаты проведенного в 2022 году исследования состояния преступности в Санкт-Петербурге, включающего прогнозирование криминогенной обстановки в Санкт-Петербурге на 2022-2024 годы, свидетельствуют о прерывании в 2020 году тенденции сокращения общей преступности, наметившейся в 2016 году. Количество преступлений, зарегистрированных в Санкт-Петербурге, продолжает расти.</w:t>
      </w:r>
    </w:p>
    <w:p>
      <w:pPr>
        <w:pStyle w:val="0"/>
        <w:jc w:val="both"/>
      </w:pPr>
      <w:r>
        <w:rPr>
          <w:sz w:val="20"/>
        </w:rPr>
        <w:t xml:space="preserve">(абзац введен </w:t>
      </w:r>
      <w:hyperlink w:history="0" r:id="rId9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Согласно прогнозу, в среднесрочной перспективе продолжится дальнейшее увеличение количества преступлений, в том числе совершенных в общественных местах. Прогнозируемый рост обусловлен сохранением непростой экономической и политической ситуации в стране.</w:t>
      </w:r>
    </w:p>
    <w:p>
      <w:pPr>
        <w:pStyle w:val="0"/>
        <w:jc w:val="both"/>
      </w:pPr>
      <w:r>
        <w:rPr>
          <w:sz w:val="20"/>
        </w:rPr>
        <w:t xml:space="preserve">(абзац введен </w:t>
      </w:r>
      <w:hyperlink w:history="0" r:id="rId9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В 2023 году общее количество преступлений превысит значение 2022 года на 2016 случаев (+3,2%), а совершенных в общественных местах - на 859 (+3,9%). Уровень преступности в 2023 году увеличится до 1210,2 случаев на 100 тыс. человек населения по сравнению с 2022 годом. В 2024 году прогнозируется небольшое снижение количества зарегистрированных преступлений, но показатель уровня преступности будет колебаться в пределах 1200 случаев на 100 тыс. человек населения.</w:t>
      </w:r>
    </w:p>
    <w:p>
      <w:pPr>
        <w:pStyle w:val="0"/>
        <w:jc w:val="both"/>
      </w:pPr>
      <w:r>
        <w:rPr>
          <w:sz w:val="20"/>
        </w:rPr>
        <w:t xml:space="preserve">(абзац введен </w:t>
      </w:r>
      <w:hyperlink w:history="0" r:id="rId97"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Перспективным результатом исполнения мероприятий Подпрограммы 1 является повышение уровня криминальной безопасности, защиты прав и свобод граждан от экстремистских и террористических угроз, стабильное и последовательное снижение количества зарегистрированных преступлений, в том числе на улицах, в местах общего пребывания и отдыха граждан, а также преступлений, совершенных несовершеннолетними, лицами, освободившимися из мест лишения свободы.</w:t>
      </w:r>
    </w:p>
    <w:p>
      <w:pPr>
        <w:pStyle w:val="0"/>
        <w:spacing w:before="200" w:line-rule="auto"/>
        <w:ind w:firstLine="540"/>
        <w:jc w:val="both"/>
      </w:pPr>
      <w:r>
        <w:rPr>
          <w:sz w:val="20"/>
        </w:rPr>
        <w:t xml:space="preserve">Цели повышения уровня безопасности дорожного движения, снижения тяжести последствий ДТП, числа погибших в них отражены в </w:t>
      </w:r>
      <w:hyperlink w:history="0" r:id="rId98"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Указе</w:t>
        </w:r>
      </w:hyperlink>
      <w:r>
        <w:rPr>
          <w:sz w:val="20"/>
        </w:rPr>
        <w:t xml:space="preserve"> Президента Российской Федерации N 204, которым определена цель - снижение смертности в результате ДТП в 2024 году до уровня, не превышающего 4 человека на 100 тыс. населения.</w:t>
      </w:r>
    </w:p>
    <w:p>
      <w:pPr>
        <w:pStyle w:val="0"/>
        <w:spacing w:before="200" w:line-rule="auto"/>
        <w:ind w:firstLine="540"/>
        <w:jc w:val="both"/>
      </w:pPr>
      <w:r>
        <w:rPr>
          <w:sz w:val="20"/>
        </w:rPr>
        <w:t xml:space="preserve">Незаконные оборот и потребление наркотиков являются острейшей проблемой современности, представляющей угрозу национальной безопасности Российской Федерации. Потери общества от наркомании, включая отрицательное воздействие на демографию и здоровье населения, негативные социально-экономические последствия распространения наркомании, в том числе влияющие на состояние трудовых ресурсов региона, распространение преступности, связанной с незаконным оборотом наркотиков, требуют принятия комплексных и сбалансированных мер по противодействию этим негативным явлениям. В целях консолидации усилий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граждан Российской Федерации по пресечению распространения на территории Российской Федерации наркотических средств, психотропных веществ и их прекурсоров утверждена Стратегия государственной антинаркотической политики, стратегическими целями которой являются существенное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а также формирование в обществе осознанного негативного отношения к незаконному потреблению наркотиков и участию их в незаконном обороте.</w:t>
      </w:r>
    </w:p>
    <w:p>
      <w:pPr>
        <w:pStyle w:val="0"/>
        <w:spacing w:before="200" w:line-rule="auto"/>
        <w:ind w:firstLine="540"/>
        <w:jc w:val="both"/>
      </w:pPr>
      <w:r>
        <w:rPr>
          <w:sz w:val="20"/>
        </w:rPr>
        <w:t xml:space="preserve">Пожарная безопасность является одной из составляющих обеспечения национальной безопасности. Пожары наносят значительный материальный ущерб во всех отраслях народного хозяйства, приводят к травматизму и гибели людей.</w:t>
      </w:r>
    </w:p>
    <w:p>
      <w:pPr>
        <w:pStyle w:val="0"/>
        <w:spacing w:before="200" w:line-rule="auto"/>
        <w:ind w:firstLine="540"/>
        <w:jc w:val="both"/>
      </w:pPr>
      <w:r>
        <w:rPr>
          <w:sz w:val="20"/>
        </w:rPr>
        <w:t xml:space="preserve">Цели, задачи и приоритетные направления государственной политики Российской Федерации в области пожарной безопасности на период до 2030 года, а также механизмы ее реализации определены Основами государственной политики в области пожарной безопасности.</w:t>
      </w:r>
    </w:p>
    <w:p>
      <w:pPr>
        <w:pStyle w:val="0"/>
        <w:spacing w:before="200" w:line-rule="auto"/>
        <w:ind w:firstLine="540"/>
        <w:jc w:val="both"/>
      </w:pPr>
      <w:r>
        <w:rPr>
          <w:sz w:val="20"/>
        </w:rPr>
        <w:t xml:space="preserve">Целью государственной политики в области пожарной безопасности является обеспечение необходимого уровня защищенности личности, имущества, общества и государства от пожаров.</w:t>
      </w:r>
    </w:p>
    <w:p>
      <w:pPr>
        <w:pStyle w:val="0"/>
        <w:spacing w:before="200" w:line-rule="auto"/>
        <w:ind w:firstLine="540"/>
        <w:jc w:val="both"/>
      </w:pPr>
      <w:r>
        <w:rPr>
          <w:sz w:val="20"/>
        </w:rPr>
        <w:t xml:space="preserve">Приоритетными направлениями государственной политики в области пожарной безопасности являются:</w:t>
      </w:r>
    </w:p>
    <w:p>
      <w:pPr>
        <w:pStyle w:val="0"/>
        <w:spacing w:before="200" w:line-rule="auto"/>
        <w:ind w:firstLine="540"/>
        <w:jc w:val="both"/>
      </w:pPr>
      <w:r>
        <w:rPr>
          <w:sz w:val="20"/>
        </w:rPr>
        <w:t xml:space="preserve">актуализация нормативной правовой базы в области пожарной безопасности;</w:t>
      </w:r>
    </w:p>
    <w:p>
      <w:pPr>
        <w:pStyle w:val="0"/>
        <w:spacing w:before="200" w:line-rule="auto"/>
        <w:ind w:firstLine="540"/>
        <w:jc w:val="both"/>
      </w:pPr>
      <w:r>
        <w:rPr>
          <w:sz w:val="20"/>
        </w:rPr>
        <w:t xml:space="preserve">обеспечение качественного повышения уровня защищенности населения и объектов защиты от пожаров;</w:t>
      </w:r>
    </w:p>
    <w:p>
      <w:pPr>
        <w:pStyle w:val="0"/>
        <w:spacing w:before="200" w:line-rule="auto"/>
        <w:ind w:firstLine="540"/>
        <w:jc w:val="both"/>
      </w:pPr>
      <w:r>
        <w:rPr>
          <w:sz w:val="20"/>
        </w:rPr>
        <w:t xml:space="preserve">обеспечение эффективного функционирования и развития пожарной охраны;</w:t>
      </w:r>
    </w:p>
    <w:p>
      <w:pPr>
        <w:pStyle w:val="0"/>
        <w:spacing w:before="200" w:line-rule="auto"/>
        <w:ind w:firstLine="540"/>
        <w:jc w:val="both"/>
      </w:pPr>
      <w:r>
        <w:rPr>
          <w:sz w:val="20"/>
        </w:rPr>
        <w:t xml:space="preserve">выработка и реализация государственной научно-технической политики в области пожарной безопасности.</w:t>
      </w:r>
    </w:p>
    <w:p>
      <w:pPr>
        <w:pStyle w:val="0"/>
        <w:spacing w:before="200" w:line-rule="auto"/>
        <w:ind w:firstLine="540"/>
        <w:jc w:val="both"/>
      </w:pPr>
      <w:hyperlink w:history="0" r:id="rId99" w:tooltip="Указ Президента РФ от 16.10.2019 N 501 &quo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quot; {КонсультантПлюс}">
        <w:r>
          <w:rPr>
            <w:sz w:val="20"/>
            <w:color w:val="0000ff"/>
          </w:rPr>
          <w:t xml:space="preserve">Стратегией</w:t>
        </w:r>
      </w:hyperlink>
      <w:r>
        <w:rPr>
          <w:sz w:val="20"/>
        </w:rPr>
        <w:t xml:space="preserve">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16.10.2019 N 501, в качестве прогнозно-планового значения показателя в области пожарной безопасности рассматривается снижение числа погибших при пожарах не менее чем на 25% по сравнению с показателем 2019 года.</w:t>
      </w:r>
    </w:p>
    <w:p>
      <w:pPr>
        <w:pStyle w:val="0"/>
        <w:spacing w:before="200" w:line-rule="auto"/>
        <w:ind w:firstLine="540"/>
        <w:jc w:val="both"/>
      </w:pPr>
      <w:r>
        <w:rPr>
          <w:sz w:val="20"/>
        </w:rPr>
        <w:t xml:space="preserve">В соответствии со </w:t>
      </w:r>
      <w:hyperlink w:history="0" r:id="rId100" w:tooltip="Закон Санкт-Петербурга от 19.12.2018 N 771-164 (ред. от 21.12.2022) &quot;О Стратегии социально-экономического развития Санкт-Петербурга на период до 2035 года&quot; (принят ЗС СПб 19.12.2018) {КонсультантПлюс}">
        <w:r>
          <w:rPr>
            <w:sz w:val="20"/>
            <w:color w:val="0000ff"/>
          </w:rPr>
          <w:t xml:space="preserve">Стратегией</w:t>
        </w:r>
      </w:hyperlink>
      <w:r>
        <w:rPr>
          <w:sz w:val="20"/>
        </w:rPr>
        <w:t xml:space="preserve"> социально-экономического развития Санкт-Петербурга на период до 2035 года, утвержденной Законом Санкт-Петербурга от 19.12.2018 N 771-164, к основным благоприятным факторам, способствующим повышению уровня общественного согласия и безопасности в Санкт-Петербурге, относится повышение уровня пожарной безопасности.</w:t>
      </w:r>
    </w:p>
    <w:p>
      <w:pPr>
        <w:pStyle w:val="0"/>
        <w:spacing w:before="200" w:line-rule="auto"/>
        <w:ind w:firstLine="540"/>
        <w:jc w:val="both"/>
      </w:pPr>
      <w:r>
        <w:rPr>
          <w:sz w:val="20"/>
        </w:rPr>
        <w:t xml:space="preserve">Одной из целей социально-экономической политики Санкт-Петербурга является обеспечение гарантий безопасности жизнедеятельности. Задача повышения уровня пожарной безопасности, минимизации потерь вследствие пожаров решается путем развития системы обеспечения пожарной безопасности с учетом основных тенденций и реализации мер, направленных на снижение пожарных рисков на объектах в Санкт-Петербурге.</w:t>
      </w:r>
    </w:p>
    <w:p>
      <w:pPr>
        <w:pStyle w:val="0"/>
        <w:spacing w:before="200" w:line-rule="auto"/>
        <w:ind w:firstLine="540"/>
        <w:jc w:val="both"/>
      </w:pPr>
      <w:r>
        <w:rPr>
          <w:sz w:val="20"/>
        </w:rPr>
        <w:t xml:space="preserve">Для повышения уровня пожарной безопасности необходимо повышать обеспеченность территории Санкт-Петербурга пожарными депо, обеспечить совершенствование системы их оснащения, в том числе за счет внедрения новых образцов пожарной техники, робототехнических средств, средств мониторинга, экипировки пожарных, создание условий для повышения оперативности подразделений Противопожарной службы Санкт-Петербурга.</w:t>
      </w:r>
    </w:p>
    <w:p>
      <w:pPr>
        <w:pStyle w:val="0"/>
        <w:spacing w:before="200" w:line-rule="auto"/>
        <w:ind w:firstLine="540"/>
        <w:jc w:val="both"/>
      </w:pPr>
      <w:r>
        <w:rPr>
          <w:sz w:val="20"/>
        </w:rPr>
        <w:t xml:space="preserve">В Санкт-Петербурге функционирует система обеспечения пожарной безопасности, являющаяся совокупностью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spacing w:before="200" w:line-rule="auto"/>
        <w:ind w:firstLine="540"/>
        <w:jc w:val="both"/>
      </w:pPr>
      <w:r>
        <w:rPr>
          <w:sz w:val="20"/>
        </w:rPr>
        <w:t xml:space="preserve">Реализация комплекса мер, направленных на обеспечение пожарной безопасности объектов социальной инфраструктуры Санкт-Петербурга на основе применения инновационных технологий в области противопожарной защиты, и обеспечение требуемого уровня пожарной безопасности создает условия для поддержания высокого уровня социально-экономического развития Санкт-Петербурга.</w:t>
      </w:r>
    </w:p>
    <w:p>
      <w:pPr>
        <w:pStyle w:val="0"/>
        <w:spacing w:before="200" w:line-rule="auto"/>
        <w:ind w:firstLine="540"/>
        <w:jc w:val="both"/>
      </w:pPr>
      <w:r>
        <w:rPr>
          <w:sz w:val="20"/>
        </w:rPr>
        <w:t xml:space="preserve">В соответствии с Федеральным </w:t>
      </w:r>
      <w:hyperlink w:history="0" r:id="rId101"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обеспечение безопасности людей на водных объектах, а также защиты населения при ЧС являются одними из основных задач единой государственной системы предупреждения и ликвидации ЧС.</w:t>
      </w:r>
    </w:p>
    <w:p>
      <w:pPr>
        <w:pStyle w:val="0"/>
        <w:spacing w:before="200" w:line-rule="auto"/>
        <w:ind w:firstLine="540"/>
        <w:jc w:val="both"/>
      </w:pPr>
      <w:r>
        <w:rPr>
          <w:sz w:val="20"/>
        </w:rPr>
        <w:t xml:space="preserve">В результате реализации мероприятий Подпрограммы 5 возрастет эффективность применения сил и средств ГКУ "ПСС Санкт-Петербурга", сформируется сеть общественных спасательных постов на водных объектах и, как следствие, повысится безопасность населения от угроз природного и техногенного характера, снизится гибель людей на воде и повысится общий уровень культуры поведения населения на водных объектах в Санкт-Петербурге.</w:t>
      </w:r>
    </w:p>
    <w:p>
      <w:pPr>
        <w:pStyle w:val="0"/>
        <w:spacing w:before="200" w:line-rule="auto"/>
        <w:ind w:firstLine="540"/>
        <w:jc w:val="both"/>
      </w:pPr>
      <w:r>
        <w:rPr>
          <w:sz w:val="20"/>
        </w:rPr>
        <w:t xml:space="preserve">Приоритеты государственной политики в сфере реализации Подпрограммы 6 определены на основе:</w:t>
      </w:r>
    </w:p>
    <w:p>
      <w:pPr>
        <w:pStyle w:val="0"/>
        <w:spacing w:before="200" w:line-rule="auto"/>
        <w:ind w:firstLine="540"/>
        <w:jc w:val="both"/>
      </w:pPr>
      <w:r>
        <w:rPr>
          <w:sz w:val="20"/>
        </w:rPr>
        <w:t xml:space="preserve">Федерального конституционного </w:t>
      </w:r>
      <w:hyperlink w:history="0" r:id="rId10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закона</w:t>
        </w:r>
      </w:hyperlink>
      <w:r>
        <w:rPr>
          <w:sz w:val="20"/>
        </w:rPr>
        <w:t xml:space="preserve"> "О судебной системе Российской Федерации";</w:t>
      </w:r>
    </w:p>
    <w:p>
      <w:pPr>
        <w:pStyle w:val="0"/>
        <w:spacing w:before="200" w:line-rule="auto"/>
        <w:ind w:firstLine="540"/>
        <w:jc w:val="both"/>
      </w:pPr>
      <w:r>
        <w:rPr>
          <w:sz w:val="20"/>
        </w:rPr>
        <w:t xml:space="preserve">Федерального </w:t>
      </w:r>
      <w:hyperlink w:history="0" r:id="rId103" w:tooltip="Федеральный закон от 17.12.1998 N 188-ФЗ (ред. от 01.07.2021) &quot;О мировых судьях в Российской Федерации&quot; {КонсультантПлюс}">
        <w:r>
          <w:rPr>
            <w:sz w:val="20"/>
            <w:color w:val="0000ff"/>
          </w:rPr>
          <w:t xml:space="preserve">закона</w:t>
        </w:r>
      </w:hyperlink>
      <w:r>
        <w:rPr>
          <w:sz w:val="20"/>
        </w:rPr>
        <w:t xml:space="preserve"> "О мировых судьях в Российской Федерации";</w:t>
      </w:r>
    </w:p>
    <w:p>
      <w:pPr>
        <w:pStyle w:val="0"/>
        <w:spacing w:before="200" w:line-rule="auto"/>
        <w:ind w:firstLine="540"/>
        <w:jc w:val="both"/>
      </w:pPr>
      <w:r>
        <w:rPr>
          <w:sz w:val="20"/>
        </w:rPr>
        <w:t xml:space="preserve">Федерального </w:t>
      </w:r>
      <w:hyperlink w:history="0" r:id="rId10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hyperlink w:history="0" r:id="rId105" w:tooltip="Закон Санкт-Петербурга от 24.10.2000 N 552-64 (ред. от 17.10.2023) &quot;О мировых судьях Санкт-Петербурга&quot; (принят ЗС СПб 18.10.2000) {КонсультантПлюс}">
        <w:r>
          <w:rPr>
            <w:sz w:val="20"/>
            <w:color w:val="0000ff"/>
          </w:rPr>
          <w:t xml:space="preserve">Закона</w:t>
        </w:r>
      </w:hyperlink>
      <w:r>
        <w:rPr>
          <w:sz w:val="20"/>
        </w:rPr>
        <w:t xml:space="preserve"> Санкт-Петербурга от 18.10.2000 N 552-64 "О мировых судьях Санкт-Петербурга";</w:t>
      </w:r>
    </w:p>
    <w:p>
      <w:pPr>
        <w:pStyle w:val="0"/>
        <w:spacing w:before="200" w:line-rule="auto"/>
        <w:ind w:firstLine="540"/>
        <w:jc w:val="both"/>
      </w:pPr>
      <w:r>
        <w:rPr>
          <w:sz w:val="20"/>
        </w:rPr>
        <w:t xml:space="preserve">Федерального </w:t>
      </w:r>
      <w:hyperlink w:history="0" r:id="rId106" w:tooltip="Федеральный закон от 21.12.1994 N 69-ФЗ (ред. от 19.10.2023) &quot;О пожарной безопасности&quot; {КонсультантПлюс}">
        <w:r>
          <w:rPr>
            <w:sz w:val="20"/>
            <w:color w:val="0000ff"/>
          </w:rPr>
          <w:t xml:space="preserve">закона</w:t>
        </w:r>
      </w:hyperlink>
      <w:r>
        <w:rPr>
          <w:sz w:val="20"/>
        </w:rPr>
        <w:t xml:space="preserve"> "О пожарной безопасности";</w:t>
      </w:r>
    </w:p>
    <w:p>
      <w:pPr>
        <w:pStyle w:val="0"/>
        <w:spacing w:before="200" w:line-rule="auto"/>
        <w:ind w:firstLine="540"/>
        <w:jc w:val="both"/>
      </w:pPr>
      <w:r>
        <w:rPr>
          <w:sz w:val="20"/>
        </w:rPr>
        <w:t xml:space="preserve">Абзац исключен. - </w:t>
      </w:r>
      <w:hyperlink w:history="0" r:id="rId107"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В соответствии с Подпрограммой 6 такими приоритетами являются:</w:t>
      </w:r>
    </w:p>
    <w:p>
      <w:pPr>
        <w:pStyle w:val="0"/>
        <w:spacing w:before="200" w:line-rule="auto"/>
        <w:ind w:firstLine="540"/>
        <w:jc w:val="both"/>
      </w:pPr>
      <w:r>
        <w:rPr>
          <w:sz w:val="20"/>
        </w:rPr>
        <w:t xml:space="preserve">повышение доступности правосудия (кадровое обеспечение судебных участков мировых судей Санкт-Петербурга, создание надлежащих условий для осуществления правосудия, финансовое обеспечение процессуальных издержек судов);</w:t>
      </w:r>
    </w:p>
    <w:p>
      <w:pPr>
        <w:pStyle w:val="0"/>
        <w:spacing w:before="200" w:line-rule="auto"/>
        <w:ind w:firstLine="540"/>
        <w:jc w:val="both"/>
      </w:pPr>
      <w:r>
        <w:rPr>
          <w:sz w:val="20"/>
        </w:rPr>
        <w:t xml:space="preserve">обеспечение самостоятельности мировой юстиции и независимости мировых судей Санкт-Петербурга (материально-техническое обеспечение деятельности судов, обеспечение охраны зданий участков мировых судей Санкт-Петербурга, информационно-правовое обеспечение);</w:t>
      </w:r>
    </w:p>
    <w:p>
      <w:pPr>
        <w:pStyle w:val="0"/>
        <w:spacing w:before="200" w:line-rule="auto"/>
        <w:ind w:firstLine="540"/>
        <w:jc w:val="both"/>
      </w:pPr>
      <w:r>
        <w:rPr>
          <w:sz w:val="20"/>
        </w:rPr>
        <w:t xml:space="preserve">повышение авторитета судебной власти Санкт-Петербурга (повышение квалификации мировых судей Санкт-Петербурга и работников аппаратов судов, обеспечение судов государственной символикой, предоставление возможности населению Санкт-Петербурга получать всю необходимую и актуальную на текущий момент информацию о судебных участках мировых судей Санкт-Петербурга).</w:t>
      </w:r>
    </w:p>
    <w:p>
      <w:pPr>
        <w:pStyle w:val="0"/>
        <w:spacing w:before="200" w:line-rule="auto"/>
        <w:ind w:firstLine="540"/>
        <w:jc w:val="both"/>
      </w:pPr>
      <w:r>
        <w:rPr>
          <w:sz w:val="20"/>
        </w:rPr>
        <w:t xml:space="preserve">В соответствии со </w:t>
      </w:r>
      <w:hyperlink w:history="0" r:id="rId108" w:tooltip="Указ Президента РФ от 16.10.2019 N 501 &quo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quot; {КонсультантПлюс}">
        <w:r>
          <w:rPr>
            <w:sz w:val="20"/>
            <w:color w:val="0000ff"/>
          </w:rPr>
          <w:t xml:space="preserve">Стратегией</w:t>
        </w:r>
      </w:hyperlink>
      <w:r>
        <w:rPr>
          <w:sz w:val="20"/>
        </w:rPr>
        <w:t xml:space="preserve">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16.10.2019 N 501, целью развития гражданской обороны, защиты населения и территорий от ЧС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ЧС, пожарах и происшествиях на водных объектах.</w:t>
      </w:r>
    </w:p>
    <w:p>
      <w:pPr>
        <w:pStyle w:val="0"/>
        <w:spacing w:before="200" w:line-rule="auto"/>
        <w:ind w:firstLine="540"/>
        <w:jc w:val="both"/>
      </w:pPr>
      <w:r>
        <w:rPr>
          <w:sz w:val="20"/>
        </w:rPr>
        <w:t xml:space="preserve">Достижение этих целей решается совершенствованием методов, средств и способов проведения мероприятий по гражданской обороне, защите населения и территорий от ЧС, направленных на повышение уровня защищенности населения от опасностей, возникающих при военных конфликтах или вследствие этих конфликтов, а также при ЧС и происшествиях на водных объектах.</w:t>
      </w:r>
    </w:p>
    <w:p>
      <w:pPr>
        <w:pStyle w:val="0"/>
        <w:spacing w:before="200" w:line-rule="auto"/>
        <w:ind w:firstLine="540"/>
        <w:jc w:val="both"/>
      </w:pPr>
      <w:r>
        <w:rPr>
          <w:sz w:val="20"/>
        </w:rPr>
        <w:t xml:space="preserve">Мероприятие 1.</w:t>
      </w:r>
    </w:p>
    <w:p>
      <w:pPr>
        <w:pStyle w:val="0"/>
        <w:jc w:val="both"/>
      </w:pPr>
      <w:r>
        <w:rPr>
          <w:sz w:val="20"/>
        </w:rPr>
        <w:t xml:space="preserve">(в ред. </w:t>
      </w:r>
      <w:hyperlink w:history="0" r:id="rId109"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Задачей реализации Мероприятия 1 является поддержание и улучшение состояния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p>
      <w:pPr>
        <w:pStyle w:val="0"/>
        <w:jc w:val="both"/>
      </w:pPr>
      <w:r>
        <w:rPr>
          <w:sz w:val="20"/>
        </w:rPr>
        <w:t xml:space="preserve">(в ред. </w:t>
      </w:r>
      <w:hyperlink w:history="0" r:id="rId110"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Целью Мероприятия 1 является выполнение ремонтных работ в зданиях и помещениях,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p>
      <w:pPr>
        <w:pStyle w:val="0"/>
        <w:jc w:val="both"/>
      </w:pPr>
      <w:r>
        <w:rPr>
          <w:sz w:val="20"/>
        </w:rPr>
        <w:t xml:space="preserve">(в ред. </w:t>
      </w:r>
      <w:hyperlink w:history="0" r:id="rId11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Мероприятие 2.</w:t>
      </w:r>
    </w:p>
    <w:p>
      <w:pPr>
        <w:pStyle w:val="0"/>
        <w:spacing w:before="200" w:line-rule="auto"/>
        <w:ind w:firstLine="540"/>
        <w:jc w:val="both"/>
      </w:pPr>
      <w:r>
        <w:rPr>
          <w:sz w:val="20"/>
        </w:rPr>
        <w:t xml:space="preserve">Задачами реализации Мероприятия 2 являются:</w:t>
      </w:r>
    </w:p>
    <w:p>
      <w:pPr>
        <w:pStyle w:val="0"/>
        <w:spacing w:before="200" w:line-rule="auto"/>
        <w:ind w:firstLine="540"/>
        <w:jc w:val="both"/>
      </w:pPr>
      <w:r>
        <w:rPr>
          <w:sz w:val="20"/>
        </w:rPr>
        <w:t xml:space="preserve">мониторинг экстренных событий и нештатных ситуаций на городских объектах, в местах проведения массовых мероприятий и больших скоплений граждан;</w:t>
      </w:r>
    </w:p>
    <w:p>
      <w:pPr>
        <w:pStyle w:val="0"/>
        <w:spacing w:before="200" w:line-rule="auto"/>
        <w:ind w:firstLine="540"/>
        <w:jc w:val="both"/>
      </w:pPr>
      <w:r>
        <w:rPr>
          <w:sz w:val="20"/>
        </w:rPr>
        <w:t xml:space="preserve">организация оперативного взаимодействия всех ответственных служб при поступлении информации от населения по единому телефонному номеру 004 в случае экстренных и нештатных ситуаций, а также происшествий в сфере ЖКХ;</w:t>
      </w:r>
    </w:p>
    <w:p>
      <w:pPr>
        <w:pStyle w:val="0"/>
        <w:spacing w:before="200" w:line-rule="auto"/>
        <w:ind w:firstLine="540"/>
        <w:jc w:val="both"/>
      </w:pPr>
      <w:r>
        <w:rPr>
          <w:sz w:val="20"/>
        </w:rPr>
        <w:t xml:space="preserve">внедрение системы фотовидеофиксации нарушений правил дорожного движения (далее - ПДД);</w:t>
      </w:r>
    </w:p>
    <w:p>
      <w:pPr>
        <w:pStyle w:val="0"/>
        <w:spacing w:before="200" w:line-rule="auto"/>
        <w:ind w:firstLine="540"/>
        <w:jc w:val="both"/>
      </w:pPr>
      <w:r>
        <w:rPr>
          <w:sz w:val="20"/>
        </w:rPr>
        <w:t xml:space="preserve">организация обеспечения эксплуатационно-технического обслуживания региональной автоматизированной системы централизованного оповещения населения Санкт-Петербурга о ЧС мирного и военного времени.</w:t>
      </w:r>
    </w:p>
    <w:p>
      <w:pPr>
        <w:pStyle w:val="0"/>
        <w:spacing w:before="200" w:line-rule="auto"/>
        <w:ind w:firstLine="540"/>
        <w:jc w:val="both"/>
      </w:pPr>
      <w:r>
        <w:rPr>
          <w:sz w:val="20"/>
        </w:rPr>
        <w:t xml:space="preserve">Целями Мероприятия 2 являются:</w:t>
      </w:r>
    </w:p>
    <w:p>
      <w:pPr>
        <w:pStyle w:val="0"/>
        <w:spacing w:before="200" w:line-rule="auto"/>
        <w:ind w:firstLine="540"/>
        <w:jc w:val="both"/>
      </w:pPr>
      <w:r>
        <w:rPr>
          <w:sz w:val="20"/>
        </w:rPr>
        <w:t xml:space="preserve">обеспечение эффективной бесперебойной работы "горячих линий" на базе единого оперативного номера 004;</w:t>
      </w:r>
    </w:p>
    <w:p>
      <w:pPr>
        <w:pStyle w:val="0"/>
        <w:spacing w:before="200" w:line-rule="auto"/>
        <w:ind w:firstLine="540"/>
        <w:jc w:val="both"/>
      </w:pPr>
      <w:r>
        <w:rPr>
          <w:sz w:val="20"/>
        </w:rPr>
        <w:t xml:space="preserve">развитие системы фотовидеофиксации нарушений ПДД;</w:t>
      </w:r>
    </w:p>
    <w:p>
      <w:pPr>
        <w:pStyle w:val="0"/>
        <w:spacing w:before="200" w:line-rule="auto"/>
        <w:ind w:firstLine="540"/>
        <w:jc w:val="both"/>
      </w:pPr>
      <w:r>
        <w:rPr>
          <w:sz w:val="20"/>
        </w:rPr>
        <w:t xml:space="preserve">эксплуатация автоматизированной системы "Городской центр видеонаблюдения" государственной информационной системы Санкт-Петербурга "Аппаратно-программный комплекс "Безопасный город" (далее - ГИС "АПК "БГ");</w:t>
      </w:r>
    </w:p>
    <w:p>
      <w:pPr>
        <w:pStyle w:val="0"/>
        <w:spacing w:before="200" w:line-rule="auto"/>
        <w:ind w:firstLine="540"/>
        <w:jc w:val="both"/>
      </w:pPr>
      <w:r>
        <w:rPr>
          <w:sz w:val="20"/>
        </w:rPr>
        <w:t xml:space="preserve">развитие региональной автоматизированной системы централизованного оповещения населения Санкт-Петербурга о ЧС мирного и военного времени.</w:t>
      </w:r>
    </w:p>
    <w:p>
      <w:pPr>
        <w:pStyle w:val="0"/>
      </w:pPr>
      <w:r>
        <w:rPr>
          <w:sz w:val="20"/>
        </w:rPr>
      </w:r>
    </w:p>
    <w:p>
      <w:pPr>
        <w:pStyle w:val="2"/>
        <w:outlineLvl w:val="1"/>
        <w:jc w:val="center"/>
      </w:pPr>
      <w:r>
        <w:rPr>
          <w:sz w:val="20"/>
        </w:rPr>
        <w:t xml:space="preserve">4. Описание целей и задач государственной программы</w:t>
      </w:r>
    </w:p>
    <w:p>
      <w:pPr>
        <w:pStyle w:val="0"/>
      </w:pPr>
      <w:r>
        <w:rPr>
          <w:sz w:val="20"/>
        </w:rPr>
      </w:r>
    </w:p>
    <w:p>
      <w:pPr>
        <w:pStyle w:val="0"/>
        <w:ind w:firstLine="540"/>
        <w:jc w:val="both"/>
      </w:pPr>
      <w:r>
        <w:rPr>
          <w:sz w:val="20"/>
        </w:rPr>
        <w:t xml:space="preserve">Целями государственной программы являются:</w:t>
      </w:r>
    </w:p>
    <w:p>
      <w:pPr>
        <w:pStyle w:val="0"/>
        <w:spacing w:before="200" w:line-rule="auto"/>
        <w:ind w:firstLine="540"/>
        <w:jc w:val="both"/>
      </w:pPr>
      <w:r>
        <w:rPr>
          <w:sz w:val="20"/>
        </w:rPr>
        <w:t xml:space="preserve">обеспечение в Санкт-Петербурге национальных интересов Российской Федерации в сфере государственной и общественной безопасности;</w:t>
      </w:r>
    </w:p>
    <w:p>
      <w:pPr>
        <w:pStyle w:val="0"/>
        <w:spacing w:before="200" w:line-rule="auto"/>
        <w:ind w:firstLine="540"/>
        <w:jc w:val="both"/>
      </w:pPr>
      <w:r>
        <w:rPr>
          <w:sz w:val="20"/>
        </w:rPr>
        <w:t xml:space="preserve">повышение уровня криминальной безопасности;</w:t>
      </w:r>
    </w:p>
    <w:p>
      <w:pPr>
        <w:pStyle w:val="0"/>
        <w:spacing w:before="200" w:line-rule="auto"/>
        <w:ind w:firstLine="540"/>
        <w:jc w:val="both"/>
      </w:pPr>
      <w:r>
        <w:rPr>
          <w:sz w:val="20"/>
        </w:rPr>
        <w:t xml:space="preserve">защита прав и свобод граждан от экстремистских и террористических угроз;</w:t>
      </w:r>
    </w:p>
    <w:p>
      <w:pPr>
        <w:pStyle w:val="0"/>
        <w:spacing w:before="200" w:line-rule="auto"/>
        <w:ind w:firstLine="540"/>
        <w:jc w:val="both"/>
      </w:pPr>
      <w:r>
        <w:rPr>
          <w:sz w:val="20"/>
        </w:rPr>
        <w:t xml:space="preserve">сокращение уровня смертности вследствие ДТП;</w:t>
      </w:r>
    </w:p>
    <w:p>
      <w:pPr>
        <w:pStyle w:val="0"/>
        <w:spacing w:before="200" w:line-rule="auto"/>
        <w:ind w:firstLine="540"/>
        <w:jc w:val="both"/>
      </w:pPr>
      <w:r>
        <w:rPr>
          <w:sz w:val="20"/>
        </w:rPr>
        <w:t xml:space="preserve">снижение рисков ЧС, обеспечение пожарной безопасности и безопасности на водных объектах;</w:t>
      </w:r>
    </w:p>
    <w:p>
      <w:pPr>
        <w:pStyle w:val="0"/>
        <w:spacing w:before="200" w:line-rule="auto"/>
        <w:ind w:firstLine="540"/>
        <w:jc w:val="both"/>
      </w:pPr>
      <w:r>
        <w:rPr>
          <w:sz w:val="20"/>
        </w:rPr>
        <w:t xml:space="preserve">совершенствование условий судебной защиты прав и законных интересов граждан и организаций.</w:t>
      </w:r>
    </w:p>
    <w:p>
      <w:pPr>
        <w:pStyle w:val="0"/>
        <w:spacing w:before="200" w:line-rule="auto"/>
        <w:ind w:firstLine="540"/>
        <w:jc w:val="both"/>
      </w:pPr>
      <w:r>
        <w:rPr>
          <w:sz w:val="20"/>
        </w:rPr>
        <w:t xml:space="preserve">Для выполнения поставленных целей в рамках государственной программы предусмотрено выполнение следующих задач:</w:t>
      </w:r>
    </w:p>
    <w:p>
      <w:pPr>
        <w:pStyle w:val="0"/>
        <w:spacing w:before="200" w:line-rule="auto"/>
        <w:ind w:firstLine="540"/>
        <w:jc w:val="both"/>
      </w:pPr>
      <w:r>
        <w:rPr>
          <w:sz w:val="20"/>
        </w:rPr>
        <w:t xml:space="preserve">ежегодное снижение количества преступлений, в том числе на улицах, в местах общего пребывания и отдыха граждан;</w:t>
      </w:r>
    </w:p>
    <w:p>
      <w:pPr>
        <w:pStyle w:val="0"/>
        <w:spacing w:before="200" w:line-rule="auto"/>
        <w:ind w:firstLine="540"/>
        <w:jc w:val="both"/>
      </w:pPr>
      <w:r>
        <w:rPr>
          <w:sz w:val="20"/>
        </w:rPr>
        <w:t xml:space="preserve">снижение количества преступлений, совершенных несовершеннолетними;</w:t>
      </w:r>
    </w:p>
    <w:p>
      <w:pPr>
        <w:pStyle w:val="0"/>
        <w:spacing w:before="200" w:line-rule="auto"/>
        <w:ind w:firstLine="540"/>
        <w:jc w:val="both"/>
      </w:pPr>
      <w:r>
        <w:rPr>
          <w:sz w:val="20"/>
        </w:rPr>
        <w:t xml:space="preserve">снижение количества преступлений лицами, освободившимися из мест лишения свободы;</w:t>
      </w:r>
    </w:p>
    <w:p>
      <w:pPr>
        <w:pStyle w:val="0"/>
        <w:spacing w:before="200" w:line-rule="auto"/>
        <w:ind w:firstLine="540"/>
        <w:jc w:val="both"/>
      </w:pPr>
      <w:r>
        <w:rPr>
          <w:sz w:val="20"/>
        </w:rPr>
        <w:t xml:space="preserve">снижение количества преступлений, совершенных в состоянии алкогольного опьянения;</w:t>
      </w:r>
    </w:p>
    <w:p>
      <w:pPr>
        <w:pStyle w:val="0"/>
        <w:spacing w:before="200" w:line-rule="auto"/>
        <w:ind w:firstLine="540"/>
        <w:jc w:val="both"/>
      </w:pPr>
      <w:r>
        <w:rPr>
          <w:sz w:val="20"/>
        </w:rPr>
        <w:t xml:space="preserve">снижение количества преступлений, связанных с незаконным оборотом наркотиков;</w:t>
      </w:r>
    </w:p>
    <w:p>
      <w:pPr>
        <w:pStyle w:val="0"/>
        <w:spacing w:before="200" w:line-rule="auto"/>
        <w:ind w:firstLine="540"/>
        <w:jc w:val="both"/>
      </w:pPr>
      <w:r>
        <w:rPr>
          <w:sz w:val="20"/>
        </w:rPr>
        <w:t xml:space="preserve">повышение уровня антитеррористической защищенности объектов различных категорий;</w:t>
      </w:r>
    </w:p>
    <w:p>
      <w:pPr>
        <w:pStyle w:val="0"/>
        <w:spacing w:before="200" w:line-rule="auto"/>
        <w:ind w:firstLine="540"/>
        <w:jc w:val="both"/>
      </w:pPr>
      <w:r>
        <w:rPr>
          <w:sz w:val="20"/>
        </w:rPr>
        <w:t xml:space="preserve">уменьшение негативного проявления религиозного и национального экстремизма;</w:t>
      </w:r>
    </w:p>
    <w:p>
      <w:pPr>
        <w:pStyle w:val="0"/>
        <w:spacing w:before="200" w:line-rule="auto"/>
        <w:ind w:firstLine="540"/>
        <w:jc w:val="both"/>
      </w:pPr>
      <w:r>
        <w:rPr>
          <w:sz w:val="20"/>
        </w:rPr>
        <w:t xml:space="preserve">противодействие нелегальному обороту алкогольной продукции;</w:t>
      </w:r>
    </w:p>
    <w:p>
      <w:pPr>
        <w:pStyle w:val="0"/>
        <w:spacing w:before="200" w:line-rule="auto"/>
        <w:ind w:firstLine="540"/>
        <w:jc w:val="both"/>
      </w:pPr>
      <w:r>
        <w:rPr>
          <w:sz w:val="20"/>
        </w:rPr>
        <w:t xml:space="preserve">развитие административного законодательства и мер по его реализации;</w:t>
      </w:r>
    </w:p>
    <w:p>
      <w:pPr>
        <w:pStyle w:val="0"/>
        <w:spacing w:before="200" w:line-rule="auto"/>
        <w:ind w:firstLine="540"/>
        <w:jc w:val="both"/>
      </w:pPr>
      <w:r>
        <w:rPr>
          <w:sz w:val="20"/>
        </w:rPr>
        <w:t xml:space="preserve">ежегодное сокращение количества ДТП и погибших в них людей;</w:t>
      </w:r>
    </w:p>
    <w:p>
      <w:pPr>
        <w:pStyle w:val="0"/>
        <w:spacing w:before="200" w:line-rule="auto"/>
        <w:ind w:firstLine="540"/>
        <w:jc w:val="both"/>
      </w:pPr>
      <w:r>
        <w:rPr>
          <w:sz w:val="20"/>
        </w:rPr>
        <w:t xml:space="preserve">развитие системы оказания помощи пострадавшим в ДТП;</w:t>
      </w:r>
    </w:p>
    <w:p>
      <w:pPr>
        <w:pStyle w:val="0"/>
        <w:spacing w:before="200" w:line-rule="auto"/>
        <w:ind w:firstLine="540"/>
        <w:jc w:val="both"/>
      </w:pPr>
      <w:r>
        <w:rPr>
          <w:sz w:val="20"/>
        </w:rPr>
        <w:t xml:space="preserve">развитие системы организации движения транспортных средств и пешеходов и повышение безопасности дорожных условий;</w:t>
      </w:r>
    </w:p>
    <w:p>
      <w:pPr>
        <w:pStyle w:val="0"/>
        <w:spacing w:before="200" w:line-rule="auto"/>
        <w:ind w:firstLine="540"/>
        <w:jc w:val="both"/>
      </w:pPr>
      <w:r>
        <w:rPr>
          <w:sz w:val="20"/>
        </w:rPr>
        <w:t xml:space="preserve">повышение уровня правосознания и ответственности участников дорожного движения;</w:t>
      </w:r>
    </w:p>
    <w:p>
      <w:pPr>
        <w:pStyle w:val="0"/>
        <w:spacing w:before="200" w:line-rule="auto"/>
        <w:ind w:firstLine="540"/>
        <w:jc w:val="both"/>
      </w:pPr>
      <w:r>
        <w:rPr>
          <w:sz w:val="20"/>
        </w:rPr>
        <w:t xml:space="preserve">повышение уровня пожарной безопасности;</w:t>
      </w:r>
    </w:p>
    <w:p>
      <w:pPr>
        <w:pStyle w:val="0"/>
        <w:spacing w:before="200" w:line-rule="auto"/>
        <w:ind w:firstLine="540"/>
        <w:jc w:val="both"/>
      </w:pPr>
      <w:r>
        <w:rPr>
          <w:sz w:val="20"/>
        </w:rPr>
        <w:t xml:space="preserve">снижение уровня смертности населения и минимизация ущерба, наносимого населению, экономике и природной среде пожарами и ЧС природного и техногенного характера, в том числе на водных объектах Санкт-Петербурга;</w:t>
      </w:r>
    </w:p>
    <w:p>
      <w:pPr>
        <w:pStyle w:val="0"/>
        <w:spacing w:before="200" w:line-rule="auto"/>
        <w:ind w:firstLine="540"/>
        <w:jc w:val="both"/>
      </w:pPr>
      <w:r>
        <w:rPr>
          <w:sz w:val="20"/>
        </w:rPr>
        <w:t xml:space="preserve">развитие сети каналов связи и передачи данных на судебных участках мировых судей Санкт-Петербурга;</w:t>
      </w:r>
    </w:p>
    <w:p>
      <w:pPr>
        <w:pStyle w:val="0"/>
        <w:spacing w:before="200" w:line-rule="auto"/>
        <w:ind w:firstLine="540"/>
        <w:jc w:val="both"/>
      </w:pPr>
      <w:r>
        <w:rPr>
          <w:sz w:val="20"/>
        </w:rPr>
        <w:t xml:space="preserve">снижение уровня смертности населения от катастроф техногенного и природного характера.</w:t>
      </w:r>
    </w:p>
    <w:p>
      <w:pPr>
        <w:pStyle w:val="0"/>
      </w:pPr>
      <w:r>
        <w:rPr>
          <w:sz w:val="20"/>
        </w:rPr>
      </w:r>
    </w:p>
    <w:p>
      <w:pPr>
        <w:pStyle w:val="2"/>
        <w:outlineLvl w:val="1"/>
        <w:jc w:val="center"/>
      </w:pPr>
      <w:r>
        <w:rPr>
          <w:sz w:val="20"/>
        </w:rPr>
        <w:t xml:space="preserve">5. Целевые показатели государственной программы</w:t>
      </w:r>
    </w:p>
    <w:p>
      <w:pPr>
        <w:pStyle w:val="2"/>
        <w:jc w:val="center"/>
      </w:pPr>
      <w:r>
        <w:rPr>
          <w:sz w:val="20"/>
        </w:rPr>
        <w:t xml:space="preserve">и индикаторы подпрограмм и отдельных мероприятий</w:t>
      </w:r>
    </w:p>
    <w:p>
      <w:pPr>
        <w:pStyle w:val="0"/>
        <w:jc w:val="center"/>
      </w:pPr>
      <w:r>
        <w:rPr>
          <w:sz w:val="20"/>
        </w:rPr>
        <w:t xml:space="preserve">(в ред. </w:t>
      </w:r>
      <w:hyperlink w:history="0" r:id="rId11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2"/>
        <w:jc w:val="center"/>
      </w:pPr>
      <w:r>
        <w:rPr>
          <w:sz w:val="20"/>
        </w:rPr>
        <w:t xml:space="preserve">5.1. Целевые показатели государственной программы</w:t>
      </w:r>
    </w:p>
    <w:p>
      <w:pPr>
        <w:pStyle w:val="0"/>
        <w:jc w:val="right"/>
      </w:pPr>
      <w:r>
        <w:rPr>
          <w:sz w:val="20"/>
        </w:rPr>
      </w:r>
    </w:p>
    <w:p>
      <w:pPr>
        <w:pStyle w:val="0"/>
        <w:jc w:val="right"/>
      </w:pPr>
      <w:r>
        <w:rPr>
          <w:sz w:val="20"/>
        </w:rPr>
        <w:t xml:space="preserve">Таблица 1</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345"/>
        <w:gridCol w:w="1304"/>
        <w:gridCol w:w="964"/>
        <w:gridCol w:w="850"/>
        <w:gridCol w:w="964"/>
        <w:gridCol w:w="907"/>
        <w:gridCol w:w="907"/>
        <w:gridCol w:w="907"/>
        <w:gridCol w:w="1744"/>
        <w:gridCol w:w="1928"/>
      </w:tblGrid>
      <w:tr>
        <w:tc>
          <w:tcPr>
            <w:tcW w:w="510" w:type="dxa"/>
            <w:vMerge w:val="restart"/>
          </w:tcPr>
          <w:p>
            <w:pPr>
              <w:pStyle w:val="0"/>
              <w:jc w:val="center"/>
            </w:pPr>
            <w:r>
              <w:rPr>
                <w:sz w:val="20"/>
              </w:rPr>
              <w:t xml:space="preserve">N п/п</w:t>
            </w:r>
          </w:p>
        </w:tc>
        <w:tc>
          <w:tcPr>
            <w:tcW w:w="3345" w:type="dxa"/>
            <w:vMerge w:val="restart"/>
          </w:tcPr>
          <w:p>
            <w:pPr>
              <w:pStyle w:val="0"/>
              <w:jc w:val="center"/>
            </w:pPr>
            <w:r>
              <w:rPr>
                <w:sz w:val="20"/>
              </w:rPr>
              <w:t xml:space="preserve">Наименование целевого показателя</w:t>
            </w:r>
          </w:p>
        </w:tc>
        <w:tc>
          <w:tcPr>
            <w:tcW w:w="1304" w:type="dxa"/>
            <w:vMerge w:val="restart"/>
          </w:tcPr>
          <w:p>
            <w:pPr>
              <w:pStyle w:val="0"/>
              <w:jc w:val="center"/>
            </w:pPr>
            <w:r>
              <w:rPr>
                <w:sz w:val="20"/>
              </w:rPr>
              <w:t xml:space="preserve">Единица измерения</w:t>
            </w:r>
          </w:p>
        </w:tc>
        <w:tc>
          <w:tcPr>
            <w:gridSpan w:val="6"/>
            <w:tcW w:w="5499" w:type="dxa"/>
          </w:tcPr>
          <w:p>
            <w:pPr>
              <w:pStyle w:val="0"/>
              <w:jc w:val="center"/>
            </w:pPr>
            <w:r>
              <w:rPr>
                <w:sz w:val="20"/>
              </w:rPr>
              <w:t xml:space="preserve">Значение целевого показателя по годам</w:t>
            </w:r>
          </w:p>
        </w:tc>
        <w:tc>
          <w:tcPr>
            <w:tcW w:w="1744" w:type="dxa"/>
            <w:vMerge w:val="restart"/>
          </w:tcPr>
          <w:p>
            <w:pPr>
              <w:pStyle w:val="0"/>
              <w:jc w:val="center"/>
            </w:pPr>
            <w:r>
              <w:rPr>
                <w:sz w:val="20"/>
              </w:rPr>
              <w:t xml:space="preserve">Ответственный за достижение целевого показателя</w:t>
            </w:r>
          </w:p>
        </w:tc>
        <w:tc>
          <w:tcPr>
            <w:tcW w:w="1928" w:type="dxa"/>
            <w:vMerge w:val="restart"/>
          </w:tcPr>
          <w:p>
            <w:pPr>
              <w:pStyle w:val="0"/>
              <w:jc w:val="center"/>
            </w:pPr>
            <w:r>
              <w:rPr>
                <w:sz w:val="20"/>
              </w:rPr>
              <w:t xml:space="preserve">Принадлежность целевого показателя к показателям Стратегии 2035, региональных проектов, </w:t>
            </w:r>
            <w:hyperlink w:history="0" r:id="rId115"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Указа</w:t>
              </w:r>
            </w:hyperlink>
            <w:r>
              <w:rPr>
                <w:sz w:val="20"/>
              </w:rPr>
              <w:t xml:space="preserve"> Президента Российской Федерации N 68</w:t>
            </w:r>
          </w:p>
        </w:tc>
      </w:tr>
      <w:tr>
        <w:tc>
          <w:tcPr>
            <w:vMerge w:val="continue"/>
          </w:tcPr>
          <w:p/>
        </w:tc>
        <w:tc>
          <w:tcPr>
            <w:vMerge w:val="continue"/>
          </w:tcPr>
          <w:p/>
        </w:tc>
        <w:tc>
          <w:tcPr>
            <w:vMerge w:val="continue"/>
          </w:tcPr>
          <w:p/>
        </w:tc>
        <w:tc>
          <w:tcPr>
            <w:tcW w:w="964" w:type="dxa"/>
          </w:tcPr>
          <w:p>
            <w:pPr>
              <w:pStyle w:val="0"/>
              <w:jc w:val="center"/>
            </w:pPr>
            <w:r>
              <w:rPr>
                <w:sz w:val="20"/>
              </w:rPr>
              <w:t xml:space="preserve">2023 г.</w:t>
            </w:r>
          </w:p>
        </w:tc>
        <w:tc>
          <w:tcPr>
            <w:tcW w:w="850" w:type="dxa"/>
          </w:tcPr>
          <w:p>
            <w:pPr>
              <w:pStyle w:val="0"/>
              <w:jc w:val="center"/>
            </w:pPr>
            <w:r>
              <w:rPr>
                <w:sz w:val="20"/>
              </w:rPr>
              <w:t xml:space="preserve">2024 г.</w:t>
            </w:r>
          </w:p>
        </w:tc>
        <w:tc>
          <w:tcPr>
            <w:tcW w:w="964" w:type="dxa"/>
          </w:tcPr>
          <w:p>
            <w:pPr>
              <w:pStyle w:val="0"/>
              <w:jc w:val="center"/>
            </w:pPr>
            <w:r>
              <w:rPr>
                <w:sz w:val="20"/>
              </w:rPr>
              <w:t xml:space="preserve">2025 г.</w:t>
            </w:r>
          </w:p>
        </w:tc>
        <w:tc>
          <w:tcPr>
            <w:tcW w:w="907" w:type="dxa"/>
          </w:tcPr>
          <w:p>
            <w:pPr>
              <w:pStyle w:val="0"/>
              <w:jc w:val="center"/>
            </w:pPr>
            <w:r>
              <w:rPr>
                <w:sz w:val="20"/>
              </w:rPr>
              <w:t xml:space="preserve">2026 г.</w:t>
            </w:r>
          </w:p>
        </w:tc>
        <w:tc>
          <w:tcPr>
            <w:tcW w:w="907" w:type="dxa"/>
          </w:tcPr>
          <w:p>
            <w:pPr>
              <w:pStyle w:val="0"/>
              <w:jc w:val="center"/>
            </w:pPr>
            <w:r>
              <w:rPr>
                <w:sz w:val="20"/>
              </w:rPr>
              <w:t xml:space="preserve">2027 г.</w:t>
            </w:r>
          </w:p>
        </w:tc>
        <w:tc>
          <w:tcPr>
            <w:tcW w:w="907" w:type="dxa"/>
          </w:tcPr>
          <w:p>
            <w:pPr>
              <w:pStyle w:val="0"/>
              <w:jc w:val="center"/>
            </w:pPr>
            <w:r>
              <w:rPr>
                <w:sz w:val="20"/>
              </w:rPr>
              <w:t xml:space="preserve">2028 г.</w:t>
            </w:r>
          </w:p>
        </w:tc>
        <w:tc>
          <w:tcPr>
            <w:vMerge w:val="continue"/>
          </w:tcPr>
          <w:p/>
        </w:tc>
        <w:tc>
          <w:tcPr>
            <w:vMerge w:val="continue"/>
          </w:tcPr>
          <w:p/>
        </w:tc>
      </w:tr>
      <w:tr>
        <w:tc>
          <w:tcPr>
            <w:tcW w:w="510" w:type="dxa"/>
          </w:tcPr>
          <w:p>
            <w:pPr>
              <w:pStyle w:val="0"/>
              <w:jc w:val="center"/>
            </w:pPr>
            <w:r>
              <w:rPr>
                <w:sz w:val="20"/>
              </w:rPr>
              <w:t xml:space="preserve">1</w:t>
            </w:r>
          </w:p>
        </w:tc>
        <w:tc>
          <w:tcPr>
            <w:tcW w:w="3345" w:type="dxa"/>
          </w:tcPr>
          <w:p>
            <w:pPr>
              <w:pStyle w:val="0"/>
              <w:jc w:val="center"/>
            </w:pPr>
            <w:r>
              <w:rPr>
                <w:sz w:val="20"/>
              </w:rPr>
              <w:t xml:space="preserve">2</w:t>
            </w:r>
          </w:p>
        </w:tc>
        <w:tc>
          <w:tcPr>
            <w:tcW w:w="1304" w:type="dxa"/>
          </w:tcPr>
          <w:p>
            <w:pPr>
              <w:pStyle w:val="0"/>
              <w:jc w:val="center"/>
            </w:pPr>
            <w:r>
              <w:rPr>
                <w:sz w:val="20"/>
              </w:rPr>
              <w:t xml:space="preserve">3</w:t>
            </w:r>
          </w:p>
        </w:tc>
        <w:tc>
          <w:tcPr>
            <w:tcW w:w="964" w:type="dxa"/>
          </w:tcPr>
          <w:p>
            <w:pPr>
              <w:pStyle w:val="0"/>
              <w:jc w:val="center"/>
            </w:pPr>
            <w:r>
              <w:rPr>
                <w:sz w:val="20"/>
              </w:rPr>
              <w:t xml:space="preserve">4</w:t>
            </w:r>
          </w:p>
        </w:tc>
        <w:tc>
          <w:tcPr>
            <w:tcW w:w="850" w:type="dxa"/>
          </w:tcPr>
          <w:p>
            <w:pPr>
              <w:pStyle w:val="0"/>
              <w:jc w:val="center"/>
            </w:pPr>
            <w:r>
              <w:rPr>
                <w:sz w:val="20"/>
              </w:rPr>
              <w:t xml:space="preserve">5</w:t>
            </w:r>
          </w:p>
        </w:tc>
        <w:tc>
          <w:tcPr>
            <w:tcW w:w="964" w:type="dxa"/>
          </w:tcPr>
          <w:p>
            <w:pPr>
              <w:pStyle w:val="0"/>
              <w:jc w:val="center"/>
            </w:pPr>
            <w:r>
              <w:rPr>
                <w:sz w:val="20"/>
              </w:rPr>
              <w:t xml:space="preserve">6</w:t>
            </w:r>
          </w:p>
        </w:tc>
        <w:tc>
          <w:tcPr>
            <w:tcW w:w="907"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1744" w:type="dxa"/>
          </w:tcPr>
          <w:p>
            <w:pPr>
              <w:pStyle w:val="0"/>
              <w:jc w:val="center"/>
            </w:pPr>
            <w:r>
              <w:rPr>
                <w:sz w:val="20"/>
              </w:rPr>
              <w:t xml:space="preserve">10</w:t>
            </w:r>
          </w:p>
        </w:tc>
        <w:tc>
          <w:tcPr>
            <w:tcW w:w="1928" w:type="dxa"/>
          </w:tcPr>
          <w:p>
            <w:pPr>
              <w:pStyle w:val="0"/>
              <w:jc w:val="center"/>
            </w:pPr>
            <w:r>
              <w:rPr>
                <w:sz w:val="20"/>
              </w:rPr>
              <w:t xml:space="preserve">11</w:t>
            </w:r>
          </w:p>
        </w:tc>
      </w:tr>
      <w:tr>
        <w:tc>
          <w:tcPr>
            <w:tcW w:w="510" w:type="dxa"/>
          </w:tcPr>
          <w:p>
            <w:pPr>
              <w:pStyle w:val="0"/>
              <w:jc w:val="center"/>
            </w:pPr>
            <w:r>
              <w:rPr>
                <w:sz w:val="20"/>
              </w:rPr>
              <w:t xml:space="preserve">1</w:t>
            </w:r>
          </w:p>
        </w:tc>
        <w:tc>
          <w:tcPr>
            <w:tcW w:w="3345" w:type="dxa"/>
          </w:tcPr>
          <w:p>
            <w:pPr>
              <w:pStyle w:val="0"/>
            </w:pPr>
            <w:r>
              <w:rPr>
                <w:sz w:val="20"/>
              </w:rPr>
              <w:t xml:space="preserve">Степень удовлетворенности населения Санкт-Петербурга уровнем своей личной безопасности (далее - целевой показатель 1)</w:t>
            </w:r>
          </w:p>
        </w:tc>
        <w:tc>
          <w:tcPr>
            <w:tcW w:w="1304" w:type="dxa"/>
          </w:tcPr>
          <w:p>
            <w:pPr>
              <w:pStyle w:val="0"/>
              <w:jc w:val="center"/>
            </w:pPr>
            <w:r>
              <w:rPr>
                <w:sz w:val="20"/>
              </w:rPr>
              <w:t xml:space="preserve">%</w:t>
            </w:r>
          </w:p>
        </w:tc>
        <w:tc>
          <w:tcPr>
            <w:tcW w:w="964" w:type="dxa"/>
          </w:tcPr>
          <w:p>
            <w:pPr>
              <w:pStyle w:val="0"/>
              <w:jc w:val="center"/>
            </w:pPr>
            <w:r>
              <w:rPr>
                <w:sz w:val="20"/>
              </w:rPr>
              <w:t xml:space="preserve">76,2</w:t>
            </w:r>
          </w:p>
        </w:tc>
        <w:tc>
          <w:tcPr>
            <w:tcW w:w="850" w:type="dxa"/>
          </w:tcPr>
          <w:p>
            <w:pPr>
              <w:pStyle w:val="0"/>
              <w:jc w:val="center"/>
            </w:pPr>
            <w:r>
              <w:rPr>
                <w:sz w:val="20"/>
              </w:rPr>
              <w:t xml:space="preserve">76,6</w:t>
            </w:r>
          </w:p>
        </w:tc>
        <w:tc>
          <w:tcPr>
            <w:tcW w:w="964" w:type="dxa"/>
          </w:tcPr>
          <w:p>
            <w:pPr>
              <w:pStyle w:val="0"/>
              <w:jc w:val="center"/>
            </w:pPr>
            <w:r>
              <w:rPr>
                <w:sz w:val="20"/>
              </w:rPr>
              <w:t xml:space="preserve">76,7</w:t>
            </w:r>
          </w:p>
        </w:tc>
        <w:tc>
          <w:tcPr>
            <w:tcW w:w="907" w:type="dxa"/>
          </w:tcPr>
          <w:p>
            <w:pPr>
              <w:pStyle w:val="0"/>
              <w:jc w:val="center"/>
            </w:pPr>
            <w:r>
              <w:rPr>
                <w:sz w:val="20"/>
              </w:rPr>
              <w:t xml:space="preserve">76,7</w:t>
            </w:r>
          </w:p>
        </w:tc>
        <w:tc>
          <w:tcPr>
            <w:tcW w:w="907" w:type="dxa"/>
          </w:tcPr>
          <w:p>
            <w:pPr>
              <w:pStyle w:val="0"/>
              <w:jc w:val="center"/>
            </w:pPr>
            <w:r>
              <w:rPr>
                <w:sz w:val="20"/>
              </w:rPr>
              <w:t xml:space="preserve">76,7</w:t>
            </w:r>
          </w:p>
        </w:tc>
        <w:tc>
          <w:tcPr>
            <w:tcW w:w="907" w:type="dxa"/>
          </w:tcPr>
          <w:p>
            <w:pPr>
              <w:pStyle w:val="0"/>
              <w:jc w:val="center"/>
            </w:pPr>
            <w:r>
              <w:rPr>
                <w:sz w:val="20"/>
              </w:rPr>
              <w:t xml:space="preserve">76,7</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Стратегия 2035</w:t>
            </w:r>
          </w:p>
        </w:tc>
      </w:tr>
      <w:tr>
        <w:tc>
          <w:tcPr>
            <w:tcW w:w="510" w:type="dxa"/>
          </w:tcPr>
          <w:p>
            <w:pPr>
              <w:pStyle w:val="0"/>
              <w:jc w:val="center"/>
            </w:pPr>
            <w:r>
              <w:rPr>
                <w:sz w:val="20"/>
              </w:rPr>
              <w:t xml:space="preserve">2</w:t>
            </w:r>
          </w:p>
        </w:tc>
        <w:tc>
          <w:tcPr>
            <w:tcW w:w="3345" w:type="dxa"/>
          </w:tcPr>
          <w:p>
            <w:pPr>
              <w:pStyle w:val="0"/>
            </w:pPr>
            <w:r>
              <w:rPr>
                <w:sz w:val="20"/>
              </w:rPr>
              <w:t xml:space="preserve">Социальный риск (число погибших в ДТП человек на 100 тыс. населения) (далее - целевой показатель 2)</w:t>
            </w:r>
          </w:p>
        </w:tc>
        <w:tc>
          <w:tcPr>
            <w:tcW w:w="1304" w:type="dxa"/>
          </w:tcPr>
          <w:p>
            <w:pPr>
              <w:pStyle w:val="0"/>
              <w:jc w:val="center"/>
            </w:pPr>
            <w:r>
              <w:rPr>
                <w:sz w:val="20"/>
              </w:rPr>
              <w:t xml:space="preserve">чел.</w:t>
            </w:r>
          </w:p>
        </w:tc>
        <w:tc>
          <w:tcPr>
            <w:tcW w:w="964" w:type="dxa"/>
          </w:tcPr>
          <w:p>
            <w:pPr>
              <w:pStyle w:val="0"/>
              <w:jc w:val="center"/>
            </w:pPr>
            <w:r>
              <w:rPr>
                <w:sz w:val="20"/>
              </w:rPr>
              <w:t xml:space="preserve">3,4</w:t>
            </w:r>
          </w:p>
        </w:tc>
        <w:tc>
          <w:tcPr>
            <w:tcW w:w="850" w:type="dxa"/>
          </w:tcPr>
          <w:p>
            <w:pPr>
              <w:pStyle w:val="0"/>
              <w:jc w:val="center"/>
            </w:pPr>
            <w:r>
              <w:rPr>
                <w:sz w:val="20"/>
              </w:rPr>
              <w:t xml:space="preserve">3,0</w:t>
            </w:r>
          </w:p>
        </w:tc>
        <w:tc>
          <w:tcPr>
            <w:tcW w:w="964"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w:t>
            </w:r>
          </w:p>
        </w:tc>
      </w:tr>
      <w:tr>
        <w:tc>
          <w:tcPr>
            <w:tcW w:w="510" w:type="dxa"/>
          </w:tcPr>
          <w:p>
            <w:pPr>
              <w:pStyle w:val="0"/>
              <w:jc w:val="center"/>
            </w:pPr>
            <w:r>
              <w:rPr>
                <w:sz w:val="20"/>
              </w:rPr>
              <w:t xml:space="preserve">3</w:t>
            </w:r>
          </w:p>
        </w:tc>
        <w:tc>
          <w:tcPr>
            <w:tcW w:w="3345" w:type="dxa"/>
          </w:tcPr>
          <w:p>
            <w:pPr>
              <w:pStyle w:val="0"/>
            </w:pPr>
            <w:r>
              <w:rPr>
                <w:sz w:val="20"/>
              </w:rPr>
              <w:t xml:space="preserve">Уровень преступности в сфере оборота наркотиков (количество зарегистрированных преступлений на 100 тыс. населения) (далее - целевой показатель 3)</w:t>
            </w:r>
          </w:p>
        </w:tc>
        <w:tc>
          <w:tcPr>
            <w:tcW w:w="1304" w:type="dxa"/>
          </w:tcPr>
          <w:p>
            <w:pPr>
              <w:pStyle w:val="0"/>
              <w:jc w:val="center"/>
            </w:pPr>
            <w:r>
              <w:rPr>
                <w:sz w:val="20"/>
              </w:rPr>
              <w:t xml:space="preserve">шт.</w:t>
            </w:r>
          </w:p>
        </w:tc>
        <w:tc>
          <w:tcPr>
            <w:tcW w:w="964" w:type="dxa"/>
          </w:tcPr>
          <w:p>
            <w:pPr>
              <w:pStyle w:val="0"/>
              <w:jc w:val="center"/>
            </w:pPr>
            <w:r>
              <w:rPr>
                <w:sz w:val="20"/>
              </w:rPr>
              <w:t xml:space="preserve">205,0</w:t>
            </w:r>
          </w:p>
        </w:tc>
        <w:tc>
          <w:tcPr>
            <w:tcW w:w="850" w:type="dxa"/>
          </w:tcPr>
          <w:p>
            <w:pPr>
              <w:pStyle w:val="0"/>
              <w:jc w:val="center"/>
            </w:pPr>
            <w:r>
              <w:rPr>
                <w:sz w:val="20"/>
              </w:rPr>
              <w:t xml:space="preserve">200,0</w:t>
            </w:r>
          </w:p>
        </w:tc>
        <w:tc>
          <w:tcPr>
            <w:tcW w:w="964" w:type="dxa"/>
          </w:tcPr>
          <w:p>
            <w:pPr>
              <w:pStyle w:val="0"/>
              <w:jc w:val="center"/>
            </w:pPr>
            <w:r>
              <w:rPr>
                <w:sz w:val="20"/>
              </w:rPr>
              <w:t xml:space="preserve">195,0</w:t>
            </w:r>
          </w:p>
        </w:tc>
        <w:tc>
          <w:tcPr>
            <w:tcW w:w="907" w:type="dxa"/>
          </w:tcPr>
          <w:p>
            <w:pPr>
              <w:pStyle w:val="0"/>
              <w:jc w:val="center"/>
            </w:pPr>
            <w:r>
              <w:rPr>
                <w:sz w:val="20"/>
              </w:rPr>
              <w:t xml:space="preserve">190,0</w:t>
            </w:r>
          </w:p>
        </w:tc>
        <w:tc>
          <w:tcPr>
            <w:tcW w:w="907" w:type="dxa"/>
          </w:tcPr>
          <w:p>
            <w:pPr>
              <w:pStyle w:val="0"/>
              <w:jc w:val="center"/>
            </w:pPr>
            <w:r>
              <w:rPr>
                <w:sz w:val="20"/>
              </w:rPr>
              <w:t xml:space="preserve">185,0</w:t>
            </w:r>
          </w:p>
        </w:tc>
        <w:tc>
          <w:tcPr>
            <w:tcW w:w="907" w:type="dxa"/>
          </w:tcPr>
          <w:p>
            <w:pPr>
              <w:pStyle w:val="0"/>
              <w:jc w:val="center"/>
            </w:pPr>
            <w:r>
              <w:rPr>
                <w:sz w:val="20"/>
              </w:rPr>
              <w:t xml:space="preserve">180,0</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w:t>
            </w:r>
          </w:p>
        </w:tc>
      </w:tr>
      <w:tr>
        <w:tc>
          <w:tcPr>
            <w:tcW w:w="510" w:type="dxa"/>
          </w:tcPr>
          <w:p>
            <w:pPr>
              <w:pStyle w:val="0"/>
              <w:jc w:val="center"/>
            </w:pPr>
            <w:r>
              <w:rPr>
                <w:sz w:val="20"/>
              </w:rPr>
              <w:t xml:space="preserve">4</w:t>
            </w:r>
          </w:p>
        </w:tc>
        <w:tc>
          <w:tcPr>
            <w:tcW w:w="3345" w:type="dxa"/>
          </w:tcPr>
          <w:p>
            <w:pPr>
              <w:pStyle w:val="0"/>
            </w:pPr>
            <w:r>
              <w:rPr>
                <w:sz w:val="20"/>
              </w:rPr>
              <w:t xml:space="preserve">Количество погибших людей на пожарах на 100 тыс. населения (далее - целевой показатель 4)</w:t>
            </w:r>
          </w:p>
        </w:tc>
        <w:tc>
          <w:tcPr>
            <w:tcW w:w="1304" w:type="dxa"/>
          </w:tcPr>
          <w:p>
            <w:pPr>
              <w:pStyle w:val="0"/>
              <w:jc w:val="center"/>
            </w:pPr>
            <w:r>
              <w:rPr>
                <w:sz w:val="20"/>
              </w:rPr>
              <w:t xml:space="preserve">чел.</w:t>
            </w:r>
          </w:p>
        </w:tc>
        <w:tc>
          <w:tcPr>
            <w:tcW w:w="964" w:type="dxa"/>
          </w:tcPr>
          <w:p>
            <w:pPr>
              <w:pStyle w:val="0"/>
              <w:jc w:val="center"/>
            </w:pPr>
            <w:r>
              <w:rPr>
                <w:sz w:val="20"/>
              </w:rPr>
              <w:t xml:space="preserve">2,00</w:t>
            </w:r>
          </w:p>
        </w:tc>
        <w:tc>
          <w:tcPr>
            <w:tcW w:w="850" w:type="dxa"/>
          </w:tcPr>
          <w:p>
            <w:pPr>
              <w:pStyle w:val="0"/>
              <w:jc w:val="center"/>
            </w:pPr>
            <w:r>
              <w:rPr>
                <w:sz w:val="20"/>
              </w:rPr>
              <w:t xml:space="preserve">2,00</w:t>
            </w:r>
          </w:p>
        </w:tc>
        <w:tc>
          <w:tcPr>
            <w:tcW w:w="964" w:type="dxa"/>
          </w:tcPr>
          <w:p>
            <w:pPr>
              <w:pStyle w:val="0"/>
              <w:jc w:val="center"/>
            </w:pPr>
            <w:r>
              <w:rPr>
                <w:sz w:val="20"/>
              </w:rPr>
              <w:t xml:space="preserve">1,95</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c>
          <w:tcPr>
            <w:tcW w:w="907" w:type="dxa"/>
          </w:tcPr>
          <w:p>
            <w:pPr>
              <w:pStyle w:val="0"/>
              <w:jc w:val="center"/>
            </w:pPr>
            <w:r>
              <w:rPr>
                <w:sz w:val="20"/>
              </w:rPr>
              <w:t xml:space="preserve">1,91</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w:t>
            </w:r>
          </w:p>
        </w:tc>
      </w:tr>
      <w:tr>
        <w:tc>
          <w:tcPr>
            <w:tcW w:w="510" w:type="dxa"/>
          </w:tcPr>
          <w:p>
            <w:pPr>
              <w:pStyle w:val="0"/>
              <w:jc w:val="center"/>
            </w:pPr>
            <w:r>
              <w:rPr>
                <w:sz w:val="20"/>
              </w:rPr>
              <w:t xml:space="preserve">5</w:t>
            </w:r>
          </w:p>
        </w:tc>
        <w:tc>
          <w:tcPr>
            <w:tcW w:w="3345" w:type="dxa"/>
          </w:tcPr>
          <w:p>
            <w:pPr>
              <w:pStyle w:val="0"/>
            </w:pPr>
            <w:r>
              <w:rPr>
                <w:sz w:val="20"/>
              </w:rPr>
              <w:t xml:space="preserve">Количество людей, которым оказана помощь на водных объектах, в том числе спасенных (человек на 100 тыс. населения) (далее - целевой показатель 5)</w:t>
            </w:r>
          </w:p>
        </w:tc>
        <w:tc>
          <w:tcPr>
            <w:tcW w:w="1304" w:type="dxa"/>
          </w:tcPr>
          <w:p>
            <w:pPr>
              <w:pStyle w:val="0"/>
              <w:jc w:val="center"/>
            </w:pPr>
            <w:r>
              <w:rPr>
                <w:sz w:val="20"/>
              </w:rPr>
              <w:t xml:space="preserve">чел.</w:t>
            </w:r>
          </w:p>
        </w:tc>
        <w:tc>
          <w:tcPr>
            <w:tcW w:w="964" w:type="dxa"/>
          </w:tcPr>
          <w:p>
            <w:pPr>
              <w:pStyle w:val="0"/>
              <w:jc w:val="center"/>
            </w:pPr>
            <w:r>
              <w:rPr>
                <w:sz w:val="20"/>
              </w:rPr>
              <w:t xml:space="preserve">13,9</w:t>
            </w:r>
          </w:p>
        </w:tc>
        <w:tc>
          <w:tcPr>
            <w:tcW w:w="850" w:type="dxa"/>
          </w:tcPr>
          <w:p>
            <w:pPr>
              <w:pStyle w:val="0"/>
              <w:jc w:val="center"/>
            </w:pPr>
            <w:r>
              <w:rPr>
                <w:sz w:val="20"/>
              </w:rPr>
              <w:t xml:space="preserve">13,9</w:t>
            </w:r>
          </w:p>
        </w:tc>
        <w:tc>
          <w:tcPr>
            <w:tcW w:w="964" w:type="dxa"/>
          </w:tcPr>
          <w:p>
            <w:pPr>
              <w:pStyle w:val="0"/>
              <w:jc w:val="center"/>
            </w:pPr>
            <w:r>
              <w:rPr>
                <w:sz w:val="20"/>
              </w:rPr>
              <w:t xml:space="preserve">13,9</w:t>
            </w:r>
          </w:p>
        </w:tc>
        <w:tc>
          <w:tcPr>
            <w:tcW w:w="907" w:type="dxa"/>
          </w:tcPr>
          <w:p>
            <w:pPr>
              <w:pStyle w:val="0"/>
              <w:jc w:val="center"/>
            </w:pPr>
            <w:r>
              <w:rPr>
                <w:sz w:val="20"/>
              </w:rPr>
              <w:t xml:space="preserve">14,0</w:t>
            </w:r>
          </w:p>
        </w:tc>
        <w:tc>
          <w:tcPr>
            <w:tcW w:w="907" w:type="dxa"/>
          </w:tcPr>
          <w:p>
            <w:pPr>
              <w:pStyle w:val="0"/>
              <w:jc w:val="center"/>
            </w:pPr>
            <w:r>
              <w:rPr>
                <w:sz w:val="20"/>
              </w:rPr>
              <w:t xml:space="preserve">14,0</w:t>
            </w:r>
          </w:p>
        </w:tc>
        <w:tc>
          <w:tcPr>
            <w:tcW w:w="907" w:type="dxa"/>
          </w:tcPr>
          <w:p>
            <w:pPr>
              <w:pStyle w:val="0"/>
              <w:jc w:val="center"/>
            </w:pPr>
            <w:r>
              <w:rPr>
                <w:sz w:val="20"/>
              </w:rPr>
              <w:t xml:space="preserve">14,1</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w:t>
            </w:r>
          </w:p>
        </w:tc>
      </w:tr>
      <w:tr>
        <w:tc>
          <w:tcPr>
            <w:tcW w:w="510" w:type="dxa"/>
          </w:tcPr>
          <w:p>
            <w:pPr>
              <w:pStyle w:val="0"/>
              <w:jc w:val="center"/>
            </w:pPr>
            <w:r>
              <w:rPr>
                <w:sz w:val="20"/>
              </w:rPr>
              <w:t xml:space="preserve">6</w:t>
            </w:r>
          </w:p>
        </w:tc>
        <w:tc>
          <w:tcPr>
            <w:tcW w:w="3345" w:type="dxa"/>
          </w:tcPr>
          <w:p>
            <w:pPr>
              <w:pStyle w:val="0"/>
            </w:pPr>
            <w:r>
              <w:rPr>
                <w:sz w:val="20"/>
              </w:rPr>
              <w:t xml:space="preserve">Количество залов судебных заседаний мировых судов, оснащенных системами аудиопротоколирования хода судебных заседаний (далее - целевой показатель 6)</w:t>
            </w:r>
          </w:p>
        </w:tc>
        <w:tc>
          <w:tcPr>
            <w:tcW w:w="1304" w:type="dxa"/>
          </w:tcPr>
          <w:p>
            <w:pPr>
              <w:pStyle w:val="0"/>
              <w:jc w:val="center"/>
            </w:pPr>
            <w:r>
              <w:rPr>
                <w:sz w:val="20"/>
              </w:rPr>
              <w:t xml:space="preserve">%</w:t>
            </w:r>
          </w:p>
        </w:tc>
        <w:tc>
          <w:tcPr>
            <w:tcW w:w="964" w:type="dxa"/>
          </w:tcPr>
          <w:p>
            <w:pPr>
              <w:pStyle w:val="0"/>
              <w:jc w:val="center"/>
            </w:pPr>
            <w:r>
              <w:rPr>
                <w:sz w:val="20"/>
              </w:rPr>
              <w:t xml:space="preserve">100,0</w:t>
            </w:r>
          </w:p>
        </w:tc>
        <w:tc>
          <w:tcPr>
            <w:tcW w:w="850" w:type="dxa"/>
          </w:tcPr>
          <w:p>
            <w:pPr>
              <w:pStyle w:val="0"/>
              <w:jc w:val="center"/>
            </w:pPr>
            <w:r>
              <w:rPr>
                <w:sz w:val="20"/>
              </w:rPr>
              <w:t xml:space="preserve">100,0</w:t>
            </w:r>
          </w:p>
        </w:tc>
        <w:tc>
          <w:tcPr>
            <w:tcW w:w="964" w:type="dxa"/>
          </w:tcPr>
          <w:p>
            <w:pPr>
              <w:pStyle w:val="0"/>
              <w:jc w:val="center"/>
            </w:pPr>
            <w:r>
              <w:rPr>
                <w:sz w:val="20"/>
              </w:rPr>
              <w:t xml:space="preserve">100,0</w:t>
            </w:r>
          </w:p>
        </w:tc>
        <w:tc>
          <w:tcPr>
            <w:tcW w:w="907" w:type="dxa"/>
          </w:tcPr>
          <w:p>
            <w:pPr>
              <w:pStyle w:val="0"/>
              <w:jc w:val="center"/>
            </w:pPr>
            <w:r>
              <w:rPr>
                <w:sz w:val="20"/>
              </w:rPr>
              <w:t xml:space="preserve">100,0</w:t>
            </w:r>
          </w:p>
        </w:tc>
        <w:tc>
          <w:tcPr>
            <w:tcW w:w="907" w:type="dxa"/>
          </w:tcPr>
          <w:p>
            <w:pPr>
              <w:pStyle w:val="0"/>
              <w:jc w:val="center"/>
            </w:pPr>
            <w:r>
              <w:rPr>
                <w:sz w:val="20"/>
              </w:rPr>
              <w:t xml:space="preserve">100,0</w:t>
            </w:r>
          </w:p>
        </w:tc>
        <w:tc>
          <w:tcPr>
            <w:tcW w:w="907" w:type="dxa"/>
          </w:tcPr>
          <w:p>
            <w:pPr>
              <w:pStyle w:val="0"/>
              <w:jc w:val="center"/>
            </w:pPr>
            <w:r>
              <w:rPr>
                <w:sz w:val="20"/>
              </w:rPr>
              <w:t xml:space="preserve">100,0</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w:t>
            </w:r>
          </w:p>
        </w:tc>
      </w:tr>
      <w:tr>
        <w:tc>
          <w:tcPr>
            <w:tcW w:w="510" w:type="dxa"/>
          </w:tcPr>
          <w:p>
            <w:pPr>
              <w:pStyle w:val="0"/>
              <w:jc w:val="center"/>
            </w:pPr>
            <w:r>
              <w:rPr>
                <w:sz w:val="20"/>
              </w:rPr>
              <w:t xml:space="preserve">7</w:t>
            </w:r>
          </w:p>
        </w:tc>
        <w:tc>
          <w:tcPr>
            <w:tcW w:w="3345" w:type="dxa"/>
          </w:tcPr>
          <w:p>
            <w:pPr>
              <w:pStyle w:val="0"/>
            </w:pPr>
            <w:r>
              <w:rPr>
                <w:sz w:val="20"/>
              </w:rPr>
              <w:t xml:space="preserve">Уровень готовности запасов материально-технических средств, медицинского и химического имущества для защиты населения (далее - целевой показатель 7)</w:t>
            </w:r>
          </w:p>
        </w:tc>
        <w:tc>
          <w:tcPr>
            <w:tcW w:w="1304" w:type="dxa"/>
          </w:tcPr>
          <w:p>
            <w:pPr>
              <w:pStyle w:val="0"/>
              <w:jc w:val="center"/>
            </w:pPr>
            <w:r>
              <w:rPr>
                <w:sz w:val="20"/>
              </w:rPr>
              <w:t xml:space="preserve">%</w:t>
            </w:r>
          </w:p>
        </w:tc>
        <w:tc>
          <w:tcPr>
            <w:tcW w:w="964" w:type="dxa"/>
          </w:tcPr>
          <w:p>
            <w:pPr>
              <w:pStyle w:val="0"/>
              <w:jc w:val="center"/>
            </w:pPr>
            <w:r>
              <w:rPr>
                <w:sz w:val="20"/>
              </w:rPr>
              <w:t xml:space="preserve">37,0</w:t>
            </w:r>
          </w:p>
        </w:tc>
        <w:tc>
          <w:tcPr>
            <w:tcW w:w="850" w:type="dxa"/>
          </w:tcPr>
          <w:p>
            <w:pPr>
              <w:pStyle w:val="0"/>
              <w:jc w:val="center"/>
            </w:pPr>
            <w:r>
              <w:rPr>
                <w:sz w:val="20"/>
              </w:rPr>
              <w:t xml:space="preserve">37,0</w:t>
            </w:r>
          </w:p>
        </w:tc>
        <w:tc>
          <w:tcPr>
            <w:tcW w:w="964" w:type="dxa"/>
          </w:tcPr>
          <w:p>
            <w:pPr>
              <w:pStyle w:val="0"/>
              <w:jc w:val="center"/>
            </w:pPr>
            <w:r>
              <w:rPr>
                <w:sz w:val="20"/>
              </w:rPr>
              <w:t xml:space="preserve">37,0</w:t>
            </w:r>
          </w:p>
        </w:tc>
        <w:tc>
          <w:tcPr>
            <w:tcW w:w="907" w:type="dxa"/>
          </w:tcPr>
          <w:p>
            <w:pPr>
              <w:pStyle w:val="0"/>
              <w:jc w:val="center"/>
            </w:pPr>
            <w:r>
              <w:rPr>
                <w:sz w:val="20"/>
              </w:rPr>
              <w:t xml:space="preserve">37,0</w:t>
            </w:r>
          </w:p>
        </w:tc>
        <w:tc>
          <w:tcPr>
            <w:tcW w:w="907" w:type="dxa"/>
          </w:tcPr>
          <w:p>
            <w:pPr>
              <w:pStyle w:val="0"/>
              <w:jc w:val="center"/>
            </w:pPr>
            <w:r>
              <w:rPr>
                <w:sz w:val="20"/>
              </w:rPr>
              <w:t xml:space="preserve">37,0</w:t>
            </w:r>
          </w:p>
        </w:tc>
        <w:tc>
          <w:tcPr>
            <w:tcW w:w="907" w:type="dxa"/>
          </w:tcPr>
          <w:p>
            <w:pPr>
              <w:pStyle w:val="0"/>
              <w:jc w:val="center"/>
            </w:pPr>
            <w:r>
              <w:rPr>
                <w:sz w:val="20"/>
              </w:rPr>
              <w:t xml:space="preserve">37,0</w:t>
            </w:r>
          </w:p>
        </w:tc>
        <w:tc>
          <w:tcPr>
            <w:tcW w:w="1744" w:type="dxa"/>
          </w:tcPr>
          <w:p>
            <w:pPr>
              <w:pStyle w:val="0"/>
              <w:jc w:val="center"/>
            </w:pPr>
            <w:r>
              <w:rPr>
                <w:sz w:val="20"/>
              </w:rPr>
              <w:t xml:space="preserve">КВЗПБ</w:t>
            </w:r>
          </w:p>
        </w:tc>
        <w:tc>
          <w:tcPr>
            <w:tcW w:w="1928" w:type="dxa"/>
          </w:tcPr>
          <w:p>
            <w:pPr>
              <w:pStyle w:val="0"/>
              <w:jc w:val="center"/>
            </w:pPr>
            <w:r>
              <w:rPr>
                <w:sz w:val="20"/>
              </w:rPr>
              <w:t xml:space="preserve">Стратегия 2035</w:t>
            </w:r>
          </w:p>
        </w:tc>
      </w:tr>
    </w:tbl>
    <w:p>
      <w:pPr>
        <w:pStyle w:val="0"/>
        <w:ind w:firstLine="540"/>
        <w:jc w:val="both"/>
      </w:pPr>
      <w:r>
        <w:rPr>
          <w:sz w:val="20"/>
        </w:rPr>
      </w:r>
    </w:p>
    <w:p>
      <w:pPr>
        <w:pStyle w:val="2"/>
        <w:outlineLvl w:val="2"/>
        <w:jc w:val="center"/>
      </w:pPr>
      <w:r>
        <w:rPr>
          <w:sz w:val="20"/>
        </w:rPr>
        <w:t xml:space="preserve">5.2. ИНДИКАТОРЫ</w:t>
      </w:r>
    </w:p>
    <w:p>
      <w:pPr>
        <w:pStyle w:val="2"/>
        <w:jc w:val="center"/>
      </w:pPr>
      <w:r>
        <w:rPr>
          <w:sz w:val="20"/>
        </w:rPr>
        <w:t xml:space="preserve">подпрограмм и отдельных мероприятий государственной</w:t>
      </w:r>
    </w:p>
    <w:p>
      <w:pPr>
        <w:pStyle w:val="2"/>
        <w:jc w:val="center"/>
      </w:pPr>
      <w:r>
        <w:rPr>
          <w:sz w:val="20"/>
        </w:rPr>
        <w:t xml:space="preserve">программы</w:t>
      </w:r>
    </w:p>
    <w:p>
      <w:pPr>
        <w:pStyle w:val="0"/>
        <w:jc w:val="right"/>
      </w:pPr>
      <w:r>
        <w:rPr>
          <w:sz w:val="20"/>
        </w:rPr>
      </w:r>
    </w:p>
    <w:p>
      <w:pPr>
        <w:pStyle w:val="0"/>
        <w:jc w:val="right"/>
      </w:pPr>
      <w:r>
        <w:rPr>
          <w:sz w:val="20"/>
        </w:rPr>
        <w:t xml:space="preserve">Таблица 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794"/>
        <w:gridCol w:w="964"/>
        <w:gridCol w:w="963"/>
        <w:gridCol w:w="963"/>
        <w:gridCol w:w="963"/>
        <w:gridCol w:w="963"/>
        <w:gridCol w:w="963"/>
        <w:gridCol w:w="1020"/>
        <w:gridCol w:w="1361"/>
        <w:gridCol w:w="1361"/>
      </w:tblGrid>
      <w:tr>
        <w:tc>
          <w:tcPr>
            <w:tcW w:w="567" w:type="dxa"/>
            <w:vMerge w:val="restart"/>
          </w:tcPr>
          <w:p>
            <w:pPr>
              <w:pStyle w:val="0"/>
              <w:jc w:val="center"/>
            </w:pPr>
            <w:r>
              <w:rPr>
                <w:sz w:val="20"/>
              </w:rPr>
              <w:t xml:space="preserve">N п/п</w:t>
            </w:r>
          </w:p>
        </w:tc>
        <w:tc>
          <w:tcPr>
            <w:tcW w:w="3175" w:type="dxa"/>
            <w:vMerge w:val="restart"/>
          </w:tcPr>
          <w:p>
            <w:pPr>
              <w:pStyle w:val="0"/>
              <w:jc w:val="center"/>
            </w:pPr>
            <w:r>
              <w:rPr>
                <w:sz w:val="20"/>
              </w:rPr>
              <w:t xml:space="preserve">Наименование индикатора</w:t>
            </w:r>
          </w:p>
        </w:tc>
        <w:tc>
          <w:tcPr>
            <w:tcW w:w="794" w:type="dxa"/>
            <w:vMerge w:val="restart"/>
          </w:tcPr>
          <w:p>
            <w:pPr>
              <w:pStyle w:val="0"/>
              <w:jc w:val="center"/>
            </w:pPr>
            <w:r>
              <w:rPr>
                <w:sz w:val="20"/>
              </w:rPr>
              <w:t xml:space="preserve">Единица измерения</w:t>
            </w:r>
          </w:p>
        </w:tc>
        <w:tc>
          <w:tcPr>
            <w:gridSpan w:val="6"/>
            <w:tcW w:w="5779" w:type="dxa"/>
          </w:tcPr>
          <w:p>
            <w:pPr>
              <w:pStyle w:val="0"/>
              <w:jc w:val="center"/>
            </w:pPr>
            <w:r>
              <w:rPr>
                <w:sz w:val="20"/>
              </w:rPr>
              <w:t xml:space="preserve">Значение индикатора по годам</w:t>
            </w:r>
          </w:p>
        </w:tc>
        <w:tc>
          <w:tcPr>
            <w:tcW w:w="1020" w:type="dxa"/>
            <w:vMerge w:val="restart"/>
          </w:tcPr>
          <w:p>
            <w:pPr>
              <w:pStyle w:val="0"/>
              <w:jc w:val="center"/>
            </w:pPr>
            <w:r>
              <w:rPr>
                <w:sz w:val="20"/>
              </w:rPr>
              <w:t xml:space="preserve">Ответственный за достижение индикатора</w:t>
            </w:r>
          </w:p>
        </w:tc>
        <w:tc>
          <w:tcPr>
            <w:tcW w:w="1361" w:type="dxa"/>
            <w:vMerge w:val="restart"/>
          </w:tcPr>
          <w:p>
            <w:pPr>
              <w:pStyle w:val="0"/>
              <w:jc w:val="center"/>
            </w:pPr>
            <w:r>
              <w:rPr>
                <w:sz w:val="20"/>
              </w:rPr>
              <w:t xml:space="preserve">Наименование целевого показателя, на достижение которого оказывает влияние индикатор</w:t>
            </w:r>
          </w:p>
        </w:tc>
        <w:tc>
          <w:tcPr>
            <w:tcW w:w="1361" w:type="dxa"/>
            <w:vMerge w:val="restart"/>
          </w:tcPr>
          <w:p>
            <w:pPr>
              <w:pStyle w:val="0"/>
              <w:jc w:val="center"/>
            </w:pPr>
            <w:r>
              <w:rPr>
                <w:sz w:val="20"/>
              </w:rPr>
              <w:t xml:space="preserve">Принадлежность целевого показателя к показателям Стратегии 2035, региональных проектов, </w:t>
            </w:r>
            <w:hyperlink w:history="0" r:id="rId116"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Указа</w:t>
              </w:r>
            </w:hyperlink>
            <w:r>
              <w:rPr>
                <w:sz w:val="20"/>
              </w:rPr>
              <w:t xml:space="preserve"> Президента Российской Федерации N 68</w:t>
            </w:r>
          </w:p>
        </w:tc>
      </w:tr>
      <w:tr>
        <w:tc>
          <w:tcPr>
            <w:vMerge w:val="continue"/>
          </w:tcPr>
          <w:p/>
        </w:tc>
        <w:tc>
          <w:tcPr>
            <w:vMerge w:val="continue"/>
          </w:tcPr>
          <w:p/>
        </w:tc>
        <w:tc>
          <w:tcPr>
            <w:vMerge w:val="continue"/>
          </w:tcPr>
          <w:p/>
        </w:tc>
        <w:tc>
          <w:tcPr>
            <w:tcW w:w="964" w:type="dxa"/>
          </w:tcPr>
          <w:p>
            <w:pPr>
              <w:pStyle w:val="0"/>
              <w:jc w:val="center"/>
            </w:pPr>
            <w:r>
              <w:rPr>
                <w:sz w:val="20"/>
              </w:rPr>
              <w:t xml:space="preserve">2023 г.</w:t>
            </w:r>
          </w:p>
        </w:tc>
        <w:tc>
          <w:tcPr>
            <w:tcW w:w="963" w:type="dxa"/>
          </w:tcPr>
          <w:p>
            <w:pPr>
              <w:pStyle w:val="0"/>
              <w:jc w:val="center"/>
            </w:pPr>
            <w:r>
              <w:rPr>
                <w:sz w:val="20"/>
              </w:rPr>
              <w:t xml:space="preserve">2024 г.</w:t>
            </w:r>
          </w:p>
        </w:tc>
        <w:tc>
          <w:tcPr>
            <w:tcW w:w="963" w:type="dxa"/>
          </w:tcPr>
          <w:p>
            <w:pPr>
              <w:pStyle w:val="0"/>
              <w:jc w:val="center"/>
            </w:pPr>
            <w:r>
              <w:rPr>
                <w:sz w:val="20"/>
              </w:rPr>
              <w:t xml:space="preserve">2025 г.</w:t>
            </w:r>
          </w:p>
        </w:tc>
        <w:tc>
          <w:tcPr>
            <w:tcW w:w="963" w:type="dxa"/>
          </w:tcPr>
          <w:p>
            <w:pPr>
              <w:pStyle w:val="0"/>
              <w:jc w:val="center"/>
            </w:pPr>
            <w:r>
              <w:rPr>
                <w:sz w:val="20"/>
              </w:rPr>
              <w:t xml:space="preserve">2026 г.</w:t>
            </w:r>
          </w:p>
        </w:tc>
        <w:tc>
          <w:tcPr>
            <w:tcW w:w="963" w:type="dxa"/>
          </w:tcPr>
          <w:p>
            <w:pPr>
              <w:pStyle w:val="0"/>
              <w:jc w:val="center"/>
            </w:pPr>
            <w:r>
              <w:rPr>
                <w:sz w:val="20"/>
              </w:rPr>
              <w:t xml:space="preserve">2027 г.</w:t>
            </w:r>
          </w:p>
        </w:tc>
        <w:tc>
          <w:tcPr>
            <w:tcW w:w="963" w:type="dxa"/>
          </w:tcPr>
          <w:p>
            <w:pPr>
              <w:pStyle w:val="0"/>
              <w:jc w:val="center"/>
            </w:pPr>
            <w:r>
              <w:rPr>
                <w:sz w:val="20"/>
              </w:rPr>
              <w:t xml:space="preserve">2028 г.</w:t>
            </w: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3175" w:type="dxa"/>
          </w:tcPr>
          <w:p>
            <w:pPr>
              <w:pStyle w:val="0"/>
              <w:jc w:val="center"/>
            </w:pPr>
            <w:r>
              <w:rPr>
                <w:sz w:val="20"/>
              </w:rPr>
              <w:t xml:space="preserve">2</w:t>
            </w:r>
          </w:p>
        </w:tc>
        <w:tc>
          <w:tcPr>
            <w:tcW w:w="794" w:type="dxa"/>
          </w:tcPr>
          <w:p>
            <w:pPr>
              <w:pStyle w:val="0"/>
              <w:jc w:val="center"/>
            </w:pPr>
            <w:r>
              <w:rPr>
                <w:sz w:val="20"/>
              </w:rPr>
              <w:t xml:space="preserve">3</w:t>
            </w:r>
          </w:p>
        </w:tc>
        <w:tc>
          <w:tcPr>
            <w:tcW w:w="964" w:type="dxa"/>
          </w:tcPr>
          <w:p>
            <w:pPr>
              <w:pStyle w:val="0"/>
              <w:jc w:val="center"/>
            </w:pPr>
            <w:r>
              <w:rPr>
                <w:sz w:val="20"/>
              </w:rPr>
              <w:t xml:space="preserve">4</w:t>
            </w:r>
          </w:p>
        </w:tc>
        <w:tc>
          <w:tcPr>
            <w:tcW w:w="963"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7</w:t>
            </w:r>
          </w:p>
        </w:tc>
        <w:tc>
          <w:tcPr>
            <w:tcW w:w="963" w:type="dxa"/>
          </w:tcPr>
          <w:p>
            <w:pPr>
              <w:pStyle w:val="0"/>
              <w:jc w:val="center"/>
            </w:pPr>
            <w:r>
              <w:rPr>
                <w:sz w:val="20"/>
              </w:rPr>
              <w:t xml:space="preserve">8</w:t>
            </w:r>
          </w:p>
        </w:tc>
        <w:tc>
          <w:tcPr>
            <w:tcW w:w="963" w:type="dxa"/>
          </w:tcPr>
          <w:p>
            <w:pPr>
              <w:pStyle w:val="0"/>
              <w:jc w:val="center"/>
            </w:pPr>
            <w:r>
              <w:rPr>
                <w:sz w:val="20"/>
              </w:rPr>
              <w:t xml:space="preserve">9</w:t>
            </w:r>
          </w:p>
        </w:tc>
        <w:tc>
          <w:tcPr>
            <w:tcW w:w="1020" w:type="dxa"/>
          </w:tcPr>
          <w:p>
            <w:pPr>
              <w:pStyle w:val="0"/>
              <w:jc w:val="center"/>
            </w:pPr>
            <w:r>
              <w:rPr>
                <w:sz w:val="20"/>
              </w:rPr>
              <w:t xml:space="preserve">10</w:t>
            </w:r>
          </w:p>
        </w:tc>
        <w:tc>
          <w:tcPr>
            <w:tcW w:w="1361" w:type="dxa"/>
          </w:tcPr>
          <w:p>
            <w:pPr>
              <w:pStyle w:val="0"/>
              <w:jc w:val="center"/>
            </w:pPr>
            <w:r>
              <w:rPr>
                <w:sz w:val="20"/>
              </w:rPr>
              <w:t xml:space="preserve">11</w:t>
            </w:r>
          </w:p>
        </w:tc>
        <w:tc>
          <w:tcPr>
            <w:tcW w:w="1361" w:type="dxa"/>
          </w:tcPr>
          <w:p>
            <w:pPr>
              <w:pStyle w:val="0"/>
              <w:jc w:val="center"/>
            </w:pPr>
            <w:r>
              <w:rPr>
                <w:sz w:val="20"/>
              </w:rPr>
              <w:t xml:space="preserve">12</w:t>
            </w:r>
          </w:p>
        </w:tc>
      </w:tr>
      <w:tr>
        <w:tc>
          <w:tcPr>
            <w:gridSpan w:val="12"/>
            <w:tcW w:w="14057" w:type="dxa"/>
          </w:tcPr>
          <w:p>
            <w:pPr>
              <w:pStyle w:val="0"/>
              <w:outlineLvl w:val="3"/>
              <w:jc w:val="center"/>
            </w:pPr>
            <w:r>
              <w:rPr>
                <w:sz w:val="20"/>
              </w:rPr>
              <w:t xml:space="preserve">Подпрограмма 1</w:t>
            </w:r>
          </w:p>
        </w:tc>
      </w:tr>
      <w:tr>
        <w:tc>
          <w:tcPr>
            <w:tcW w:w="567" w:type="dxa"/>
          </w:tcPr>
          <w:p>
            <w:pPr>
              <w:pStyle w:val="0"/>
              <w:jc w:val="center"/>
            </w:pPr>
            <w:r>
              <w:rPr>
                <w:sz w:val="20"/>
              </w:rPr>
              <w:t xml:space="preserve">1</w:t>
            </w:r>
          </w:p>
        </w:tc>
        <w:tc>
          <w:tcPr>
            <w:tcW w:w="3175" w:type="dxa"/>
          </w:tcPr>
          <w:p>
            <w:pPr>
              <w:pStyle w:val="0"/>
            </w:pPr>
            <w:r>
              <w:rPr>
                <w:sz w:val="20"/>
              </w:rPr>
              <w:t xml:space="preserve">Уровень преступности (число зарегистрированных преступлений на 100 тыс. населения) (далее - индикатор 1)</w:t>
            </w:r>
          </w:p>
        </w:tc>
        <w:tc>
          <w:tcPr>
            <w:tcW w:w="794" w:type="dxa"/>
          </w:tcPr>
          <w:p>
            <w:pPr>
              <w:pStyle w:val="0"/>
              <w:jc w:val="center"/>
            </w:pPr>
            <w:r>
              <w:rPr>
                <w:sz w:val="20"/>
              </w:rPr>
              <w:t xml:space="preserve">шт.</w:t>
            </w:r>
          </w:p>
        </w:tc>
        <w:tc>
          <w:tcPr>
            <w:tcW w:w="964" w:type="dxa"/>
          </w:tcPr>
          <w:p>
            <w:pPr>
              <w:pStyle w:val="0"/>
              <w:jc w:val="center"/>
            </w:pPr>
            <w:r>
              <w:rPr>
                <w:sz w:val="20"/>
              </w:rPr>
              <w:t xml:space="preserve">1210,2</w:t>
            </w:r>
          </w:p>
        </w:tc>
        <w:tc>
          <w:tcPr>
            <w:tcW w:w="963" w:type="dxa"/>
          </w:tcPr>
          <w:p>
            <w:pPr>
              <w:pStyle w:val="0"/>
              <w:jc w:val="center"/>
            </w:pPr>
            <w:r>
              <w:rPr>
                <w:sz w:val="20"/>
              </w:rPr>
              <w:t xml:space="preserve">922,0</w:t>
            </w:r>
          </w:p>
        </w:tc>
        <w:tc>
          <w:tcPr>
            <w:tcW w:w="963" w:type="dxa"/>
          </w:tcPr>
          <w:p>
            <w:pPr>
              <w:pStyle w:val="0"/>
              <w:jc w:val="center"/>
            </w:pPr>
            <w:r>
              <w:rPr>
                <w:sz w:val="20"/>
              </w:rPr>
              <w:t xml:space="preserve">916,0</w:t>
            </w:r>
          </w:p>
        </w:tc>
        <w:tc>
          <w:tcPr>
            <w:tcW w:w="963" w:type="dxa"/>
          </w:tcPr>
          <w:p>
            <w:pPr>
              <w:pStyle w:val="0"/>
              <w:jc w:val="center"/>
            </w:pPr>
            <w:r>
              <w:rPr>
                <w:sz w:val="20"/>
              </w:rPr>
              <w:t xml:space="preserve">916,0</w:t>
            </w:r>
          </w:p>
        </w:tc>
        <w:tc>
          <w:tcPr>
            <w:tcW w:w="963" w:type="dxa"/>
          </w:tcPr>
          <w:p>
            <w:pPr>
              <w:pStyle w:val="0"/>
              <w:jc w:val="center"/>
            </w:pPr>
            <w:r>
              <w:rPr>
                <w:sz w:val="20"/>
              </w:rPr>
              <w:t xml:space="preserve">916,0</w:t>
            </w:r>
          </w:p>
        </w:tc>
        <w:tc>
          <w:tcPr>
            <w:tcW w:w="963" w:type="dxa"/>
          </w:tcPr>
          <w:p>
            <w:pPr>
              <w:pStyle w:val="0"/>
              <w:jc w:val="center"/>
            </w:pPr>
            <w:r>
              <w:rPr>
                <w:sz w:val="20"/>
              </w:rPr>
              <w:t xml:space="preserve">916,0</w:t>
            </w:r>
          </w:p>
        </w:tc>
        <w:tc>
          <w:tcPr>
            <w:tcW w:w="1020" w:type="dxa"/>
            <w:vMerge w:val="restart"/>
          </w:tcPr>
          <w:p>
            <w:pPr>
              <w:pStyle w:val="0"/>
              <w:jc w:val="center"/>
            </w:pPr>
            <w:r>
              <w:rPr>
                <w:sz w:val="20"/>
              </w:rPr>
              <w:t xml:space="preserve">КВЗПБ</w:t>
            </w:r>
          </w:p>
        </w:tc>
        <w:tc>
          <w:tcPr>
            <w:tcW w:w="1361" w:type="dxa"/>
            <w:vMerge w:val="restart"/>
          </w:tcPr>
          <w:p>
            <w:pPr>
              <w:pStyle w:val="0"/>
              <w:jc w:val="center"/>
            </w:pPr>
            <w:r>
              <w:rPr>
                <w:sz w:val="20"/>
              </w:rPr>
              <w:t xml:space="preserve">Целевой показатель 1</w:t>
            </w:r>
          </w:p>
        </w:tc>
        <w:tc>
          <w:tcPr>
            <w:tcW w:w="1361" w:type="dxa"/>
          </w:tcPr>
          <w:p>
            <w:pPr>
              <w:pStyle w:val="0"/>
              <w:jc w:val="center"/>
            </w:pPr>
            <w:r>
              <w:rPr>
                <w:sz w:val="20"/>
              </w:rPr>
              <w:t xml:space="preserve">Стратегия 2035</w:t>
            </w:r>
          </w:p>
        </w:tc>
      </w:tr>
      <w:tr>
        <w:tc>
          <w:tcPr>
            <w:tcW w:w="567" w:type="dxa"/>
          </w:tcPr>
          <w:p>
            <w:pPr>
              <w:pStyle w:val="0"/>
              <w:jc w:val="center"/>
            </w:pPr>
            <w:r>
              <w:rPr>
                <w:sz w:val="20"/>
              </w:rPr>
              <w:t xml:space="preserve">2</w:t>
            </w:r>
          </w:p>
        </w:tc>
        <w:tc>
          <w:tcPr>
            <w:tcW w:w="3175" w:type="dxa"/>
          </w:tcPr>
          <w:p>
            <w:pPr>
              <w:pStyle w:val="0"/>
            </w:pPr>
            <w:r>
              <w:rPr>
                <w:sz w:val="20"/>
              </w:rPr>
              <w:t xml:space="preserve">Количество зарегистрированных преступлений в общественных местах и на улицах (далее - индикатор 2)</w:t>
            </w:r>
          </w:p>
        </w:tc>
        <w:tc>
          <w:tcPr>
            <w:tcW w:w="794" w:type="dxa"/>
          </w:tcPr>
          <w:p>
            <w:pPr>
              <w:pStyle w:val="0"/>
              <w:jc w:val="center"/>
            </w:pPr>
            <w:r>
              <w:rPr>
                <w:sz w:val="20"/>
              </w:rPr>
              <w:t xml:space="preserve">шт.</w:t>
            </w:r>
          </w:p>
        </w:tc>
        <w:tc>
          <w:tcPr>
            <w:tcW w:w="964" w:type="dxa"/>
          </w:tcPr>
          <w:p>
            <w:pPr>
              <w:pStyle w:val="0"/>
              <w:jc w:val="center"/>
            </w:pPr>
            <w:r>
              <w:rPr>
                <w:sz w:val="20"/>
              </w:rPr>
              <w:t xml:space="preserve">23158</w:t>
            </w:r>
          </w:p>
        </w:tc>
        <w:tc>
          <w:tcPr>
            <w:tcW w:w="963" w:type="dxa"/>
          </w:tcPr>
          <w:p>
            <w:pPr>
              <w:pStyle w:val="0"/>
              <w:jc w:val="center"/>
            </w:pPr>
            <w:r>
              <w:rPr>
                <w:sz w:val="20"/>
              </w:rPr>
              <w:t xml:space="preserve">20057</w:t>
            </w:r>
          </w:p>
        </w:tc>
        <w:tc>
          <w:tcPr>
            <w:tcW w:w="963" w:type="dxa"/>
          </w:tcPr>
          <w:p>
            <w:pPr>
              <w:pStyle w:val="0"/>
              <w:jc w:val="center"/>
            </w:pPr>
            <w:r>
              <w:rPr>
                <w:sz w:val="20"/>
              </w:rPr>
              <w:t xml:space="preserve">19914</w:t>
            </w:r>
          </w:p>
        </w:tc>
        <w:tc>
          <w:tcPr>
            <w:tcW w:w="963" w:type="dxa"/>
          </w:tcPr>
          <w:p>
            <w:pPr>
              <w:pStyle w:val="0"/>
              <w:jc w:val="center"/>
            </w:pPr>
            <w:r>
              <w:rPr>
                <w:sz w:val="20"/>
              </w:rPr>
              <w:t xml:space="preserve">19754</w:t>
            </w:r>
          </w:p>
        </w:tc>
        <w:tc>
          <w:tcPr>
            <w:tcW w:w="963" w:type="dxa"/>
          </w:tcPr>
          <w:p>
            <w:pPr>
              <w:pStyle w:val="0"/>
              <w:jc w:val="center"/>
            </w:pPr>
            <w:r>
              <w:rPr>
                <w:sz w:val="20"/>
              </w:rPr>
              <w:t xml:space="preserve">19754</w:t>
            </w:r>
          </w:p>
        </w:tc>
        <w:tc>
          <w:tcPr>
            <w:tcW w:w="963" w:type="dxa"/>
          </w:tcPr>
          <w:p>
            <w:pPr>
              <w:pStyle w:val="0"/>
              <w:jc w:val="center"/>
            </w:pPr>
            <w:r>
              <w:rPr>
                <w:sz w:val="20"/>
              </w:rPr>
              <w:t xml:space="preserve">19754</w:t>
            </w:r>
          </w:p>
        </w:tc>
        <w:tc>
          <w:tcPr>
            <w:vMerge w:val="continue"/>
          </w:tcPr>
          <w:p/>
        </w:tc>
        <w:tc>
          <w:tcPr>
            <w:vMerge w:val="continue"/>
          </w:tcP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Подпрограмма 2</w:t>
            </w:r>
          </w:p>
        </w:tc>
      </w:tr>
      <w:tr>
        <w:tc>
          <w:tcPr>
            <w:tcW w:w="567" w:type="dxa"/>
          </w:tcPr>
          <w:p>
            <w:pPr>
              <w:pStyle w:val="0"/>
              <w:jc w:val="center"/>
            </w:pPr>
            <w:r>
              <w:rPr>
                <w:sz w:val="20"/>
              </w:rPr>
              <w:t xml:space="preserve">3</w:t>
            </w:r>
          </w:p>
        </w:tc>
        <w:tc>
          <w:tcPr>
            <w:tcW w:w="3175" w:type="dxa"/>
          </w:tcPr>
          <w:p>
            <w:pPr>
              <w:pStyle w:val="0"/>
            </w:pPr>
            <w:r>
              <w:rPr>
                <w:sz w:val="20"/>
              </w:rPr>
              <w:t xml:space="preserve">Транспортный риск (число погибших человек на 10 тыс. транспортных средств (далее - индикатор 3)</w:t>
            </w:r>
          </w:p>
        </w:tc>
        <w:tc>
          <w:tcPr>
            <w:tcW w:w="794" w:type="dxa"/>
          </w:tcPr>
          <w:p>
            <w:pPr>
              <w:pStyle w:val="0"/>
              <w:jc w:val="center"/>
            </w:pPr>
            <w:r>
              <w:rPr>
                <w:sz w:val="20"/>
              </w:rPr>
              <w:t xml:space="preserve">чел.</w:t>
            </w:r>
          </w:p>
        </w:tc>
        <w:tc>
          <w:tcPr>
            <w:tcW w:w="964" w:type="dxa"/>
          </w:tcPr>
          <w:p>
            <w:pPr>
              <w:pStyle w:val="0"/>
              <w:jc w:val="center"/>
            </w:pPr>
            <w:r>
              <w:rPr>
                <w:sz w:val="20"/>
              </w:rPr>
              <w:t xml:space="preserve">1,1</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1020" w:type="dxa"/>
          </w:tcPr>
          <w:p>
            <w:pPr>
              <w:pStyle w:val="0"/>
              <w:jc w:val="center"/>
            </w:pPr>
            <w:r>
              <w:rPr>
                <w:sz w:val="20"/>
              </w:rPr>
              <w:t xml:space="preserve">КВЗПБ</w:t>
            </w:r>
          </w:p>
        </w:tc>
        <w:tc>
          <w:tcPr>
            <w:tcW w:w="1361" w:type="dxa"/>
          </w:tcPr>
          <w:p>
            <w:pPr>
              <w:pStyle w:val="0"/>
              <w:jc w:val="center"/>
            </w:pPr>
            <w:r>
              <w:rPr>
                <w:sz w:val="20"/>
              </w:rPr>
              <w:t xml:space="preserve">Целевой показатель 2</w:t>
            </w: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Подпрограмма 3</w:t>
            </w:r>
          </w:p>
        </w:tc>
      </w:tr>
      <w:tr>
        <w:tc>
          <w:tcPr>
            <w:tcW w:w="567" w:type="dxa"/>
          </w:tcPr>
          <w:p>
            <w:pPr>
              <w:pStyle w:val="0"/>
              <w:jc w:val="center"/>
            </w:pPr>
            <w:r>
              <w:rPr>
                <w:sz w:val="20"/>
              </w:rPr>
              <w:t xml:space="preserve">4</w:t>
            </w:r>
          </w:p>
        </w:tc>
        <w:tc>
          <w:tcPr>
            <w:tcW w:w="3175" w:type="dxa"/>
          </w:tcPr>
          <w:p>
            <w:pPr>
              <w:pStyle w:val="0"/>
            </w:pPr>
            <w:r>
              <w:rPr>
                <w:sz w:val="20"/>
              </w:rPr>
              <w:t xml:space="preserve">Охват антинаркотическими профилактическими мероприятиями населения в возрасте от 10 до 35 лет (далее - индикатор 4)</w:t>
            </w:r>
          </w:p>
        </w:tc>
        <w:tc>
          <w:tcPr>
            <w:tcW w:w="794" w:type="dxa"/>
          </w:tcPr>
          <w:p>
            <w:pPr>
              <w:pStyle w:val="0"/>
              <w:jc w:val="center"/>
            </w:pPr>
            <w:r>
              <w:rPr>
                <w:sz w:val="20"/>
              </w:rPr>
              <w:t xml:space="preserve">%</w:t>
            </w:r>
          </w:p>
        </w:tc>
        <w:tc>
          <w:tcPr>
            <w:tcW w:w="964" w:type="dxa"/>
          </w:tcPr>
          <w:p>
            <w:pPr>
              <w:pStyle w:val="0"/>
              <w:jc w:val="center"/>
            </w:pPr>
            <w:r>
              <w:rPr>
                <w:sz w:val="20"/>
              </w:rPr>
              <w:t xml:space="preserve">40,0</w:t>
            </w:r>
          </w:p>
        </w:tc>
        <w:tc>
          <w:tcPr>
            <w:tcW w:w="963" w:type="dxa"/>
          </w:tcPr>
          <w:p>
            <w:pPr>
              <w:pStyle w:val="0"/>
              <w:jc w:val="center"/>
            </w:pPr>
            <w:r>
              <w:rPr>
                <w:sz w:val="20"/>
              </w:rPr>
              <w:t xml:space="preserve">41,0</w:t>
            </w:r>
          </w:p>
        </w:tc>
        <w:tc>
          <w:tcPr>
            <w:tcW w:w="963" w:type="dxa"/>
          </w:tcPr>
          <w:p>
            <w:pPr>
              <w:pStyle w:val="0"/>
              <w:jc w:val="center"/>
            </w:pPr>
            <w:r>
              <w:rPr>
                <w:sz w:val="20"/>
              </w:rPr>
              <w:t xml:space="preserve">42,0</w:t>
            </w:r>
          </w:p>
        </w:tc>
        <w:tc>
          <w:tcPr>
            <w:tcW w:w="963" w:type="dxa"/>
          </w:tcPr>
          <w:p>
            <w:pPr>
              <w:pStyle w:val="0"/>
              <w:jc w:val="center"/>
            </w:pPr>
            <w:r>
              <w:rPr>
                <w:sz w:val="20"/>
              </w:rPr>
              <w:t xml:space="preserve">43,0</w:t>
            </w:r>
          </w:p>
        </w:tc>
        <w:tc>
          <w:tcPr>
            <w:tcW w:w="963" w:type="dxa"/>
          </w:tcPr>
          <w:p>
            <w:pPr>
              <w:pStyle w:val="0"/>
              <w:jc w:val="center"/>
            </w:pPr>
            <w:r>
              <w:rPr>
                <w:sz w:val="20"/>
              </w:rPr>
              <w:t xml:space="preserve">44,0</w:t>
            </w:r>
          </w:p>
        </w:tc>
        <w:tc>
          <w:tcPr>
            <w:tcW w:w="963" w:type="dxa"/>
          </w:tcPr>
          <w:p>
            <w:pPr>
              <w:pStyle w:val="0"/>
              <w:jc w:val="center"/>
            </w:pPr>
            <w:r>
              <w:rPr>
                <w:sz w:val="20"/>
              </w:rPr>
              <w:t xml:space="preserve">45,0</w:t>
            </w:r>
          </w:p>
        </w:tc>
        <w:tc>
          <w:tcPr>
            <w:tcW w:w="1020" w:type="dxa"/>
            <w:vMerge w:val="restart"/>
          </w:tcPr>
          <w:p>
            <w:pPr>
              <w:pStyle w:val="0"/>
              <w:jc w:val="center"/>
            </w:pPr>
            <w:r>
              <w:rPr>
                <w:sz w:val="20"/>
              </w:rPr>
              <w:t xml:space="preserve">КВЗПБ</w:t>
            </w:r>
          </w:p>
        </w:tc>
        <w:tc>
          <w:tcPr>
            <w:tcW w:w="1361" w:type="dxa"/>
            <w:vMerge w:val="restart"/>
          </w:tcPr>
          <w:p>
            <w:pPr>
              <w:pStyle w:val="0"/>
              <w:jc w:val="center"/>
            </w:pPr>
            <w:r>
              <w:rPr>
                <w:sz w:val="20"/>
              </w:rPr>
              <w:t xml:space="preserve">Целевой показатель 3</w:t>
            </w:r>
          </w:p>
        </w:tc>
        <w:tc>
          <w:tcPr>
            <w:tcW w:w="1361" w:type="dxa"/>
          </w:tcPr>
          <w:p>
            <w:pPr>
              <w:pStyle w:val="0"/>
              <w:jc w:val="center"/>
            </w:pPr>
            <w:r>
              <w:rPr>
                <w:sz w:val="20"/>
              </w:rPr>
              <w:t xml:space="preserve">-</w:t>
            </w:r>
          </w:p>
        </w:tc>
      </w:tr>
      <w:tr>
        <w:tc>
          <w:tcPr>
            <w:tcW w:w="567" w:type="dxa"/>
          </w:tcPr>
          <w:p>
            <w:pPr>
              <w:pStyle w:val="0"/>
              <w:jc w:val="center"/>
            </w:pPr>
            <w:r>
              <w:rPr>
                <w:sz w:val="20"/>
              </w:rPr>
              <w:t xml:space="preserve">5</w:t>
            </w:r>
          </w:p>
        </w:tc>
        <w:tc>
          <w:tcPr>
            <w:tcW w:w="3175" w:type="dxa"/>
          </w:tcPr>
          <w:p>
            <w:pPr>
              <w:pStyle w:val="0"/>
            </w:pPr>
            <w:r>
              <w:rPr>
                <w:sz w:val="20"/>
              </w:rPr>
              <w:t xml:space="preserve">Уровень первичной заболеваемости наркологическими расстройствами, связанными с употреблением наркотиков (на 100 тыс. населения) (далее - индикатор 5)</w:t>
            </w:r>
          </w:p>
        </w:tc>
        <w:tc>
          <w:tcPr>
            <w:tcW w:w="794" w:type="dxa"/>
          </w:tcPr>
          <w:p>
            <w:pPr>
              <w:pStyle w:val="0"/>
              <w:jc w:val="center"/>
            </w:pPr>
            <w:r>
              <w:rPr>
                <w:sz w:val="20"/>
              </w:rPr>
              <w:t xml:space="preserve">чел.</w:t>
            </w:r>
          </w:p>
        </w:tc>
        <w:tc>
          <w:tcPr>
            <w:tcW w:w="964" w:type="dxa"/>
          </w:tcPr>
          <w:p>
            <w:pPr>
              <w:pStyle w:val="0"/>
              <w:jc w:val="center"/>
            </w:pPr>
            <w:r>
              <w:rPr>
                <w:sz w:val="20"/>
              </w:rPr>
              <w:t xml:space="preserve">15,0</w:t>
            </w:r>
          </w:p>
        </w:tc>
        <w:tc>
          <w:tcPr>
            <w:tcW w:w="963" w:type="dxa"/>
          </w:tcPr>
          <w:p>
            <w:pPr>
              <w:pStyle w:val="0"/>
              <w:jc w:val="center"/>
            </w:pPr>
            <w:r>
              <w:rPr>
                <w:sz w:val="20"/>
              </w:rPr>
              <w:t xml:space="preserve">14,5</w:t>
            </w:r>
          </w:p>
        </w:tc>
        <w:tc>
          <w:tcPr>
            <w:tcW w:w="963" w:type="dxa"/>
          </w:tcPr>
          <w:p>
            <w:pPr>
              <w:pStyle w:val="0"/>
              <w:jc w:val="center"/>
            </w:pPr>
            <w:r>
              <w:rPr>
                <w:sz w:val="20"/>
              </w:rPr>
              <w:t xml:space="preserve">14,0</w:t>
            </w:r>
          </w:p>
        </w:tc>
        <w:tc>
          <w:tcPr>
            <w:tcW w:w="963" w:type="dxa"/>
          </w:tcPr>
          <w:p>
            <w:pPr>
              <w:pStyle w:val="0"/>
              <w:jc w:val="center"/>
            </w:pPr>
            <w:r>
              <w:rPr>
                <w:sz w:val="20"/>
              </w:rPr>
              <w:t xml:space="preserve">13,5</w:t>
            </w:r>
          </w:p>
        </w:tc>
        <w:tc>
          <w:tcPr>
            <w:tcW w:w="963" w:type="dxa"/>
          </w:tcPr>
          <w:p>
            <w:pPr>
              <w:pStyle w:val="0"/>
              <w:jc w:val="center"/>
            </w:pPr>
            <w:r>
              <w:rPr>
                <w:sz w:val="20"/>
              </w:rPr>
              <w:t xml:space="preserve">13,0</w:t>
            </w:r>
          </w:p>
        </w:tc>
        <w:tc>
          <w:tcPr>
            <w:tcW w:w="963" w:type="dxa"/>
          </w:tcPr>
          <w:p>
            <w:pPr>
              <w:pStyle w:val="0"/>
              <w:jc w:val="center"/>
            </w:pPr>
            <w:r>
              <w:rPr>
                <w:sz w:val="20"/>
              </w:rPr>
              <w:t xml:space="preserve">12,5</w:t>
            </w:r>
          </w:p>
        </w:tc>
        <w:tc>
          <w:tcPr>
            <w:vMerge w:val="continue"/>
          </w:tcPr>
          <w:p/>
        </w:tc>
        <w:tc>
          <w:tcPr>
            <w:vMerge w:val="continue"/>
          </w:tcP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Подпрограмма 4</w:t>
            </w:r>
          </w:p>
        </w:tc>
      </w:tr>
      <w:tr>
        <w:tc>
          <w:tcPr>
            <w:tcW w:w="567" w:type="dxa"/>
          </w:tcPr>
          <w:p>
            <w:pPr>
              <w:pStyle w:val="0"/>
              <w:jc w:val="center"/>
            </w:pPr>
            <w:r>
              <w:rPr>
                <w:sz w:val="20"/>
              </w:rPr>
              <w:t xml:space="preserve">6</w:t>
            </w:r>
          </w:p>
        </w:tc>
        <w:tc>
          <w:tcPr>
            <w:tcW w:w="3175" w:type="dxa"/>
          </w:tcPr>
          <w:p>
            <w:pPr>
              <w:pStyle w:val="0"/>
            </w:pPr>
            <w:r>
              <w:rPr>
                <w:sz w:val="20"/>
              </w:rPr>
              <w:t xml:space="preserve">Среднее время прибытия первого подразделения к месту вызова (далее - индикатор 6)</w:t>
            </w:r>
          </w:p>
        </w:tc>
        <w:tc>
          <w:tcPr>
            <w:tcW w:w="794" w:type="dxa"/>
          </w:tcPr>
          <w:p>
            <w:pPr>
              <w:pStyle w:val="0"/>
              <w:jc w:val="center"/>
            </w:pPr>
            <w:r>
              <w:rPr>
                <w:sz w:val="20"/>
              </w:rPr>
              <w:t xml:space="preserve">мин.</w:t>
            </w:r>
          </w:p>
        </w:tc>
        <w:tc>
          <w:tcPr>
            <w:tcW w:w="964" w:type="dxa"/>
          </w:tcPr>
          <w:p>
            <w:pPr>
              <w:pStyle w:val="0"/>
              <w:jc w:val="center"/>
            </w:pPr>
            <w:r>
              <w:rPr>
                <w:sz w:val="20"/>
              </w:rPr>
              <w:t xml:space="preserve">6,45</w:t>
            </w:r>
          </w:p>
        </w:tc>
        <w:tc>
          <w:tcPr>
            <w:tcW w:w="963" w:type="dxa"/>
          </w:tcPr>
          <w:p>
            <w:pPr>
              <w:pStyle w:val="0"/>
              <w:jc w:val="center"/>
            </w:pPr>
            <w:r>
              <w:rPr>
                <w:sz w:val="20"/>
              </w:rPr>
              <w:t xml:space="preserve">6,45</w:t>
            </w:r>
          </w:p>
        </w:tc>
        <w:tc>
          <w:tcPr>
            <w:tcW w:w="963" w:type="dxa"/>
          </w:tcPr>
          <w:p>
            <w:pPr>
              <w:pStyle w:val="0"/>
              <w:jc w:val="center"/>
            </w:pPr>
            <w:r>
              <w:rPr>
                <w:sz w:val="20"/>
              </w:rPr>
              <w:t xml:space="preserve">6,45</w:t>
            </w:r>
          </w:p>
        </w:tc>
        <w:tc>
          <w:tcPr>
            <w:tcW w:w="963" w:type="dxa"/>
          </w:tcPr>
          <w:p>
            <w:pPr>
              <w:pStyle w:val="0"/>
              <w:jc w:val="center"/>
            </w:pPr>
            <w:r>
              <w:rPr>
                <w:sz w:val="20"/>
              </w:rPr>
              <w:t xml:space="preserve">6,45</w:t>
            </w:r>
          </w:p>
        </w:tc>
        <w:tc>
          <w:tcPr>
            <w:tcW w:w="963" w:type="dxa"/>
          </w:tcPr>
          <w:p>
            <w:pPr>
              <w:pStyle w:val="0"/>
              <w:jc w:val="center"/>
            </w:pPr>
            <w:r>
              <w:rPr>
                <w:sz w:val="20"/>
              </w:rPr>
              <w:t xml:space="preserve">6,45</w:t>
            </w:r>
          </w:p>
        </w:tc>
        <w:tc>
          <w:tcPr>
            <w:tcW w:w="963" w:type="dxa"/>
          </w:tcPr>
          <w:p>
            <w:pPr>
              <w:pStyle w:val="0"/>
              <w:jc w:val="center"/>
            </w:pPr>
            <w:r>
              <w:rPr>
                <w:sz w:val="20"/>
              </w:rPr>
              <w:t xml:space="preserve">6,40</w:t>
            </w:r>
          </w:p>
        </w:tc>
        <w:tc>
          <w:tcPr>
            <w:tcW w:w="1020" w:type="dxa"/>
            <w:vMerge w:val="restart"/>
          </w:tcPr>
          <w:p>
            <w:pPr>
              <w:pStyle w:val="0"/>
              <w:jc w:val="center"/>
            </w:pPr>
            <w:r>
              <w:rPr>
                <w:sz w:val="20"/>
              </w:rPr>
              <w:t xml:space="preserve">КВЗПБ</w:t>
            </w:r>
          </w:p>
        </w:tc>
        <w:tc>
          <w:tcPr>
            <w:tcW w:w="1361" w:type="dxa"/>
            <w:vMerge w:val="restart"/>
          </w:tcPr>
          <w:p>
            <w:pPr>
              <w:pStyle w:val="0"/>
              <w:jc w:val="center"/>
            </w:pPr>
            <w:r>
              <w:rPr>
                <w:sz w:val="20"/>
              </w:rPr>
              <w:t xml:space="preserve">Целевой показатель 4</w:t>
            </w:r>
          </w:p>
        </w:tc>
        <w:tc>
          <w:tcPr>
            <w:tcW w:w="1361" w:type="dxa"/>
          </w:tcPr>
          <w:p>
            <w:pPr>
              <w:pStyle w:val="0"/>
              <w:jc w:val="center"/>
            </w:pPr>
            <w:r>
              <w:rPr>
                <w:sz w:val="20"/>
              </w:rPr>
              <w:t xml:space="preserve">-</w:t>
            </w:r>
          </w:p>
        </w:tc>
      </w:tr>
      <w:tr>
        <w:tc>
          <w:tcPr>
            <w:tcW w:w="567" w:type="dxa"/>
          </w:tcPr>
          <w:p>
            <w:pPr>
              <w:pStyle w:val="0"/>
              <w:jc w:val="center"/>
            </w:pPr>
            <w:r>
              <w:rPr>
                <w:sz w:val="20"/>
              </w:rPr>
              <w:t xml:space="preserve">7</w:t>
            </w:r>
          </w:p>
        </w:tc>
        <w:tc>
          <w:tcPr>
            <w:tcW w:w="3175" w:type="dxa"/>
          </w:tcPr>
          <w:p>
            <w:pPr>
              <w:pStyle w:val="0"/>
            </w:pPr>
            <w:r>
              <w:rPr>
                <w:sz w:val="20"/>
              </w:rPr>
              <w:t xml:space="preserve">Количество людей, получивших травмы на пожарах, на 100 тыс. населения (далее - индикатор 7)</w:t>
            </w:r>
          </w:p>
        </w:tc>
        <w:tc>
          <w:tcPr>
            <w:tcW w:w="794" w:type="dxa"/>
          </w:tcPr>
          <w:p>
            <w:pPr>
              <w:pStyle w:val="0"/>
              <w:jc w:val="center"/>
            </w:pPr>
            <w:r>
              <w:rPr>
                <w:sz w:val="20"/>
              </w:rPr>
              <w:t xml:space="preserve">чел.</w:t>
            </w:r>
          </w:p>
        </w:tc>
        <w:tc>
          <w:tcPr>
            <w:tcW w:w="964" w:type="dxa"/>
          </w:tcPr>
          <w:p>
            <w:pPr>
              <w:pStyle w:val="0"/>
              <w:jc w:val="center"/>
            </w:pPr>
            <w:r>
              <w:rPr>
                <w:sz w:val="20"/>
              </w:rPr>
              <w:t xml:space="preserve">4,10</w:t>
            </w:r>
          </w:p>
        </w:tc>
        <w:tc>
          <w:tcPr>
            <w:tcW w:w="963" w:type="dxa"/>
          </w:tcPr>
          <w:p>
            <w:pPr>
              <w:pStyle w:val="0"/>
              <w:jc w:val="center"/>
            </w:pPr>
            <w:r>
              <w:rPr>
                <w:sz w:val="20"/>
              </w:rPr>
              <w:t xml:space="preserve">4,00</w:t>
            </w:r>
          </w:p>
        </w:tc>
        <w:tc>
          <w:tcPr>
            <w:tcW w:w="963" w:type="dxa"/>
          </w:tcPr>
          <w:p>
            <w:pPr>
              <w:pStyle w:val="0"/>
              <w:jc w:val="center"/>
            </w:pPr>
            <w:r>
              <w:rPr>
                <w:sz w:val="20"/>
              </w:rPr>
              <w:t xml:space="preserve">4,00</w:t>
            </w:r>
          </w:p>
        </w:tc>
        <w:tc>
          <w:tcPr>
            <w:tcW w:w="963" w:type="dxa"/>
          </w:tcPr>
          <w:p>
            <w:pPr>
              <w:pStyle w:val="0"/>
              <w:jc w:val="center"/>
            </w:pPr>
            <w:r>
              <w:rPr>
                <w:sz w:val="20"/>
              </w:rPr>
              <w:t xml:space="preserve">4,00</w:t>
            </w:r>
          </w:p>
        </w:tc>
        <w:tc>
          <w:tcPr>
            <w:tcW w:w="963" w:type="dxa"/>
          </w:tcPr>
          <w:p>
            <w:pPr>
              <w:pStyle w:val="0"/>
              <w:jc w:val="center"/>
            </w:pPr>
            <w:r>
              <w:rPr>
                <w:sz w:val="20"/>
              </w:rPr>
              <w:t xml:space="preserve">4,00</w:t>
            </w:r>
          </w:p>
        </w:tc>
        <w:tc>
          <w:tcPr>
            <w:tcW w:w="963" w:type="dxa"/>
          </w:tcPr>
          <w:p>
            <w:pPr>
              <w:pStyle w:val="0"/>
              <w:jc w:val="center"/>
            </w:pPr>
            <w:r>
              <w:rPr>
                <w:sz w:val="20"/>
              </w:rPr>
              <w:t xml:space="preserve">3,90</w:t>
            </w:r>
          </w:p>
        </w:tc>
        <w:tc>
          <w:tcPr>
            <w:vMerge w:val="continue"/>
          </w:tcPr>
          <w:p/>
        </w:tc>
        <w:tc>
          <w:tcPr>
            <w:vMerge w:val="continue"/>
          </w:tcPr>
          <w:p/>
        </w:tc>
        <w:tc>
          <w:tcPr>
            <w:tcW w:w="1361" w:type="dxa"/>
          </w:tcPr>
          <w:p>
            <w:pPr>
              <w:pStyle w:val="0"/>
              <w:jc w:val="center"/>
            </w:pPr>
            <w:r>
              <w:rPr>
                <w:sz w:val="20"/>
              </w:rPr>
              <w:t xml:space="preserve">-</w:t>
            </w:r>
          </w:p>
        </w:tc>
      </w:tr>
      <w:tr>
        <w:tc>
          <w:tcPr>
            <w:tcW w:w="567" w:type="dxa"/>
          </w:tcPr>
          <w:p>
            <w:pPr>
              <w:pStyle w:val="0"/>
              <w:jc w:val="center"/>
            </w:pPr>
            <w:r>
              <w:rPr>
                <w:sz w:val="20"/>
              </w:rPr>
              <w:t xml:space="preserve">8</w:t>
            </w:r>
          </w:p>
        </w:tc>
        <w:tc>
          <w:tcPr>
            <w:tcW w:w="3175" w:type="dxa"/>
          </w:tcPr>
          <w:p>
            <w:pPr>
              <w:pStyle w:val="0"/>
            </w:pPr>
            <w:r>
              <w:rPr>
                <w:sz w:val="20"/>
              </w:rPr>
              <w:t xml:space="preserve">Материальный ущерб на один пожар (далее - индикатор 8)</w:t>
            </w:r>
          </w:p>
        </w:tc>
        <w:tc>
          <w:tcPr>
            <w:tcW w:w="794" w:type="dxa"/>
          </w:tcPr>
          <w:p>
            <w:pPr>
              <w:pStyle w:val="0"/>
              <w:jc w:val="center"/>
            </w:pPr>
            <w:r>
              <w:rPr>
                <w:sz w:val="20"/>
              </w:rPr>
              <w:t xml:space="preserve">тыс. руб.</w:t>
            </w:r>
          </w:p>
        </w:tc>
        <w:tc>
          <w:tcPr>
            <w:tcW w:w="964" w:type="dxa"/>
          </w:tcPr>
          <w:p>
            <w:pPr>
              <w:pStyle w:val="0"/>
              <w:jc w:val="center"/>
            </w:pPr>
            <w:r>
              <w:rPr>
                <w:sz w:val="20"/>
              </w:rPr>
              <w:t xml:space="preserve">343,40</w:t>
            </w:r>
          </w:p>
        </w:tc>
        <w:tc>
          <w:tcPr>
            <w:tcW w:w="963" w:type="dxa"/>
          </w:tcPr>
          <w:p>
            <w:pPr>
              <w:pStyle w:val="0"/>
              <w:jc w:val="center"/>
            </w:pPr>
            <w:r>
              <w:rPr>
                <w:sz w:val="20"/>
              </w:rPr>
              <w:t xml:space="preserve">326,20</w:t>
            </w:r>
          </w:p>
        </w:tc>
        <w:tc>
          <w:tcPr>
            <w:tcW w:w="963" w:type="dxa"/>
          </w:tcPr>
          <w:p>
            <w:pPr>
              <w:pStyle w:val="0"/>
              <w:jc w:val="center"/>
            </w:pPr>
            <w:r>
              <w:rPr>
                <w:sz w:val="20"/>
              </w:rPr>
              <w:t xml:space="preserve">318,60</w:t>
            </w:r>
          </w:p>
        </w:tc>
        <w:tc>
          <w:tcPr>
            <w:tcW w:w="963" w:type="dxa"/>
          </w:tcPr>
          <w:p>
            <w:pPr>
              <w:pStyle w:val="0"/>
              <w:jc w:val="center"/>
            </w:pPr>
            <w:r>
              <w:rPr>
                <w:sz w:val="20"/>
              </w:rPr>
              <w:t xml:space="preserve">318,60</w:t>
            </w:r>
          </w:p>
        </w:tc>
        <w:tc>
          <w:tcPr>
            <w:tcW w:w="963" w:type="dxa"/>
          </w:tcPr>
          <w:p>
            <w:pPr>
              <w:pStyle w:val="0"/>
              <w:jc w:val="center"/>
            </w:pPr>
            <w:r>
              <w:rPr>
                <w:sz w:val="20"/>
              </w:rPr>
              <w:t xml:space="preserve">318,60</w:t>
            </w:r>
          </w:p>
        </w:tc>
        <w:tc>
          <w:tcPr>
            <w:tcW w:w="963" w:type="dxa"/>
          </w:tcPr>
          <w:p>
            <w:pPr>
              <w:pStyle w:val="0"/>
              <w:jc w:val="center"/>
            </w:pPr>
            <w:r>
              <w:rPr>
                <w:sz w:val="20"/>
              </w:rPr>
              <w:t xml:space="preserve">316,2</w:t>
            </w:r>
          </w:p>
        </w:tc>
        <w:tc>
          <w:tcPr>
            <w:vMerge w:val="continue"/>
          </w:tcPr>
          <w:p/>
        </w:tc>
        <w:tc>
          <w:tcPr>
            <w:vMerge w:val="continue"/>
          </w:tcPr>
          <w:p/>
        </w:tc>
        <w:tc>
          <w:tcPr>
            <w:tcW w:w="1361" w:type="dxa"/>
          </w:tcPr>
          <w:p>
            <w:pPr>
              <w:pStyle w:val="0"/>
              <w:jc w:val="center"/>
            </w:pPr>
            <w:r>
              <w:rPr>
                <w:sz w:val="20"/>
              </w:rPr>
              <w:t xml:space="preserve">-</w:t>
            </w:r>
          </w:p>
        </w:tc>
      </w:tr>
      <w:tr>
        <w:tc>
          <w:tcPr>
            <w:tcW w:w="567" w:type="dxa"/>
          </w:tcPr>
          <w:p>
            <w:pPr>
              <w:pStyle w:val="0"/>
              <w:jc w:val="center"/>
            </w:pPr>
            <w:r>
              <w:rPr>
                <w:sz w:val="20"/>
              </w:rPr>
              <w:t xml:space="preserve">9</w:t>
            </w:r>
          </w:p>
        </w:tc>
        <w:tc>
          <w:tcPr>
            <w:tcW w:w="3175" w:type="dxa"/>
          </w:tcPr>
          <w:p>
            <w:pPr>
              <w:pStyle w:val="0"/>
            </w:pPr>
            <w:r>
              <w:rPr>
                <w:sz w:val="20"/>
              </w:rPr>
              <w:t xml:space="preserve">Фактическая обеспеченность населения Санкт-Петербурга пожарными депо (далее - индикатор 9)</w:t>
            </w:r>
          </w:p>
        </w:tc>
        <w:tc>
          <w:tcPr>
            <w:tcW w:w="794" w:type="dxa"/>
          </w:tcPr>
          <w:p>
            <w:pPr>
              <w:pStyle w:val="0"/>
              <w:jc w:val="center"/>
            </w:pPr>
            <w:r>
              <w:rPr>
                <w:sz w:val="20"/>
              </w:rPr>
              <w:t xml:space="preserve">ед. на кв. км территории</w:t>
            </w:r>
          </w:p>
        </w:tc>
        <w:tc>
          <w:tcPr>
            <w:tcW w:w="964" w:type="dxa"/>
          </w:tcPr>
          <w:p>
            <w:pPr>
              <w:pStyle w:val="0"/>
              <w:jc w:val="center"/>
            </w:pPr>
            <w:r>
              <w:rPr>
                <w:sz w:val="20"/>
              </w:rPr>
              <w:t xml:space="preserve">0,0477</w:t>
            </w:r>
          </w:p>
        </w:tc>
        <w:tc>
          <w:tcPr>
            <w:tcW w:w="963" w:type="dxa"/>
          </w:tcPr>
          <w:p>
            <w:pPr>
              <w:pStyle w:val="0"/>
              <w:jc w:val="center"/>
            </w:pPr>
            <w:r>
              <w:rPr>
                <w:sz w:val="20"/>
              </w:rPr>
              <w:t xml:space="preserve">0,0484</w:t>
            </w:r>
          </w:p>
        </w:tc>
        <w:tc>
          <w:tcPr>
            <w:tcW w:w="963" w:type="dxa"/>
          </w:tcPr>
          <w:p>
            <w:pPr>
              <w:pStyle w:val="0"/>
              <w:jc w:val="center"/>
            </w:pPr>
            <w:r>
              <w:rPr>
                <w:sz w:val="20"/>
              </w:rPr>
              <w:t xml:space="preserve">0,0484</w:t>
            </w:r>
          </w:p>
        </w:tc>
        <w:tc>
          <w:tcPr>
            <w:tcW w:w="963" w:type="dxa"/>
          </w:tcPr>
          <w:p>
            <w:pPr>
              <w:pStyle w:val="0"/>
              <w:jc w:val="center"/>
            </w:pPr>
            <w:r>
              <w:rPr>
                <w:sz w:val="20"/>
              </w:rPr>
              <w:t xml:space="preserve">0,0484</w:t>
            </w:r>
          </w:p>
        </w:tc>
        <w:tc>
          <w:tcPr>
            <w:tcW w:w="963" w:type="dxa"/>
          </w:tcPr>
          <w:p>
            <w:pPr>
              <w:pStyle w:val="0"/>
              <w:jc w:val="center"/>
            </w:pPr>
            <w:r>
              <w:rPr>
                <w:sz w:val="20"/>
              </w:rPr>
              <w:t xml:space="preserve">0,0491</w:t>
            </w:r>
          </w:p>
        </w:tc>
        <w:tc>
          <w:tcPr>
            <w:tcW w:w="963" w:type="dxa"/>
          </w:tcPr>
          <w:p>
            <w:pPr>
              <w:pStyle w:val="0"/>
              <w:jc w:val="center"/>
            </w:pPr>
            <w:r>
              <w:rPr>
                <w:sz w:val="20"/>
              </w:rPr>
              <w:t xml:space="preserve">0,0498</w:t>
            </w:r>
          </w:p>
        </w:tc>
        <w:tc>
          <w:tcPr>
            <w:tcW w:w="1020" w:type="dxa"/>
          </w:tcPr>
          <w:p>
            <w:pPr>
              <w:pStyle w:val="0"/>
            </w:pPr>
            <w:r>
              <w:rPr>
                <w:sz w:val="20"/>
              </w:rPr>
              <w:t xml:space="preserve">КС</w:t>
            </w:r>
          </w:p>
        </w:tc>
        <w:tc>
          <w:tcPr>
            <w:vMerge w:val="continue"/>
          </w:tcPr>
          <w:p/>
        </w:tc>
        <w:tc>
          <w:tcPr>
            <w:tcW w:w="1361" w:type="dxa"/>
          </w:tcPr>
          <w:p>
            <w:pPr>
              <w:pStyle w:val="0"/>
              <w:jc w:val="center"/>
            </w:pPr>
            <w:r>
              <w:rPr>
                <w:sz w:val="20"/>
              </w:rPr>
              <w:t xml:space="preserve">-</w:t>
            </w:r>
          </w:p>
        </w:tc>
      </w:tr>
      <w:tr>
        <w:tc>
          <w:tcPr>
            <w:tcW w:w="567" w:type="dxa"/>
          </w:tcPr>
          <w:p>
            <w:pPr>
              <w:pStyle w:val="0"/>
              <w:jc w:val="center"/>
            </w:pPr>
            <w:r>
              <w:rPr>
                <w:sz w:val="20"/>
              </w:rPr>
              <w:t xml:space="preserve">10</w:t>
            </w:r>
          </w:p>
        </w:tc>
        <w:tc>
          <w:tcPr>
            <w:tcW w:w="3175" w:type="dxa"/>
          </w:tcPr>
          <w:p>
            <w:pPr>
              <w:pStyle w:val="0"/>
            </w:pPr>
            <w:r>
              <w:rPr>
                <w:sz w:val="20"/>
              </w:rPr>
              <w:t xml:space="preserve">Отклонение фактической обеспеченности населения Санкт-Петербурга пожарными депо от расчетных показателей минимально допустимого уровня обеспеченности населения Санкт-Петербурга пожарными депо (далее - индикатор 10)</w:t>
            </w:r>
          </w:p>
        </w:tc>
        <w:tc>
          <w:tcPr>
            <w:tcW w:w="794" w:type="dxa"/>
          </w:tcPr>
          <w:p>
            <w:pPr>
              <w:pStyle w:val="0"/>
              <w:jc w:val="center"/>
            </w:pPr>
            <w:r>
              <w:rPr>
                <w:sz w:val="20"/>
              </w:rPr>
              <w:t xml:space="preserve">%</w:t>
            </w:r>
          </w:p>
        </w:tc>
        <w:tc>
          <w:tcPr>
            <w:tcW w:w="964" w:type="dxa"/>
          </w:tcPr>
          <w:p>
            <w:pPr>
              <w:pStyle w:val="0"/>
              <w:jc w:val="center"/>
            </w:pPr>
            <w:r>
              <w:rPr>
                <w:sz w:val="20"/>
              </w:rPr>
              <w:t xml:space="preserve">10,4</w:t>
            </w:r>
          </w:p>
        </w:tc>
        <w:tc>
          <w:tcPr>
            <w:tcW w:w="963" w:type="dxa"/>
          </w:tcPr>
          <w:p>
            <w:pPr>
              <w:pStyle w:val="0"/>
              <w:jc w:val="center"/>
            </w:pPr>
            <w:r>
              <w:rPr>
                <w:sz w:val="20"/>
              </w:rPr>
              <w:t xml:space="preserve">9,1</w:t>
            </w:r>
          </w:p>
        </w:tc>
        <w:tc>
          <w:tcPr>
            <w:tcW w:w="963" w:type="dxa"/>
          </w:tcPr>
          <w:p>
            <w:pPr>
              <w:pStyle w:val="0"/>
              <w:jc w:val="center"/>
            </w:pPr>
            <w:r>
              <w:rPr>
                <w:sz w:val="20"/>
              </w:rPr>
              <w:t xml:space="preserve">9,1</w:t>
            </w:r>
          </w:p>
        </w:tc>
        <w:tc>
          <w:tcPr>
            <w:tcW w:w="963" w:type="dxa"/>
          </w:tcPr>
          <w:p>
            <w:pPr>
              <w:pStyle w:val="0"/>
              <w:jc w:val="center"/>
            </w:pPr>
            <w:r>
              <w:rPr>
                <w:sz w:val="20"/>
              </w:rPr>
              <w:t xml:space="preserve">9,1</w:t>
            </w:r>
          </w:p>
        </w:tc>
        <w:tc>
          <w:tcPr>
            <w:tcW w:w="963" w:type="dxa"/>
          </w:tcPr>
          <w:p>
            <w:pPr>
              <w:pStyle w:val="0"/>
              <w:jc w:val="center"/>
            </w:pPr>
            <w:r>
              <w:rPr>
                <w:sz w:val="20"/>
              </w:rPr>
              <w:t xml:space="preserve">7,8</w:t>
            </w:r>
          </w:p>
        </w:tc>
        <w:tc>
          <w:tcPr>
            <w:tcW w:w="963" w:type="dxa"/>
          </w:tcPr>
          <w:p>
            <w:pPr>
              <w:pStyle w:val="0"/>
              <w:jc w:val="center"/>
            </w:pPr>
            <w:r>
              <w:rPr>
                <w:sz w:val="20"/>
              </w:rPr>
              <w:t xml:space="preserve">6,5</w:t>
            </w:r>
          </w:p>
        </w:tc>
        <w:tc>
          <w:tcPr>
            <w:tcW w:w="1020" w:type="dxa"/>
          </w:tcPr>
          <w:p>
            <w:pPr>
              <w:pStyle w:val="0"/>
            </w:pPr>
            <w:r>
              <w:rPr>
                <w:sz w:val="20"/>
              </w:rPr>
              <w:t xml:space="preserve">КС</w:t>
            </w:r>
          </w:p>
        </w:tc>
        <w:tc>
          <w:tcPr>
            <w:vMerge w:val="continue"/>
          </w:tcP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Подпрограмма 5</w:t>
            </w:r>
          </w:p>
        </w:tc>
      </w:tr>
      <w:tr>
        <w:tc>
          <w:tcPr>
            <w:tcW w:w="567" w:type="dxa"/>
          </w:tcPr>
          <w:p>
            <w:pPr>
              <w:pStyle w:val="0"/>
              <w:jc w:val="center"/>
            </w:pPr>
            <w:r>
              <w:rPr>
                <w:sz w:val="20"/>
              </w:rPr>
              <w:t xml:space="preserve">11</w:t>
            </w:r>
          </w:p>
        </w:tc>
        <w:tc>
          <w:tcPr>
            <w:tcW w:w="3175" w:type="dxa"/>
          </w:tcPr>
          <w:p>
            <w:pPr>
              <w:pStyle w:val="0"/>
            </w:pPr>
            <w:r>
              <w:rPr>
                <w:sz w:val="20"/>
              </w:rPr>
              <w:t xml:space="preserve">Среднее время прибытия спасательного судна к месту вызова в период навигации (далее - индикатор 11)</w:t>
            </w:r>
          </w:p>
        </w:tc>
        <w:tc>
          <w:tcPr>
            <w:tcW w:w="794" w:type="dxa"/>
          </w:tcPr>
          <w:p>
            <w:pPr>
              <w:pStyle w:val="0"/>
              <w:jc w:val="center"/>
            </w:pPr>
            <w:r>
              <w:rPr>
                <w:sz w:val="20"/>
              </w:rPr>
              <w:t xml:space="preserve">мин.</w:t>
            </w:r>
          </w:p>
        </w:tc>
        <w:tc>
          <w:tcPr>
            <w:tcW w:w="964" w:type="dxa"/>
          </w:tcPr>
          <w:p>
            <w:pPr>
              <w:pStyle w:val="0"/>
              <w:jc w:val="center"/>
            </w:pPr>
            <w:r>
              <w:rPr>
                <w:sz w:val="20"/>
              </w:rPr>
              <w:t xml:space="preserve">17,0</w:t>
            </w:r>
          </w:p>
        </w:tc>
        <w:tc>
          <w:tcPr>
            <w:tcW w:w="963" w:type="dxa"/>
          </w:tcPr>
          <w:p>
            <w:pPr>
              <w:pStyle w:val="0"/>
              <w:jc w:val="center"/>
            </w:pPr>
            <w:r>
              <w:rPr>
                <w:sz w:val="20"/>
              </w:rPr>
              <w:t xml:space="preserve">17,0</w:t>
            </w:r>
          </w:p>
        </w:tc>
        <w:tc>
          <w:tcPr>
            <w:tcW w:w="963" w:type="dxa"/>
          </w:tcPr>
          <w:p>
            <w:pPr>
              <w:pStyle w:val="0"/>
              <w:jc w:val="center"/>
            </w:pPr>
            <w:r>
              <w:rPr>
                <w:sz w:val="20"/>
              </w:rPr>
              <w:t xml:space="preserve">17,0</w:t>
            </w:r>
          </w:p>
        </w:tc>
        <w:tc>
          <w:tcPr>
            <w:tcW w:w="963" w:type="dxa"/>
          </w:tcPr>
          <w:p>
            <w:pPr>
              <w:pStyle w:val="0"/>
              <w:jc w:val="center"/>
            </w:pPr>
            <w:r>
              <w:rPr>
                <w:sz w:val="20"/>
              </w:rPr>
              <w:t xml:space="preserve">17,0</w:t>
            </w:r>
          </w:p>
        </w:tc>
        <w:tc>
          <w:tcPr>
            <w:tcW w:w="963" w:type="dxa"/>
          </w:tcPr>
          <w:p>
            <w:pPr>
              <w:pStyle w:val="0"/>
              <w:jc w:val="center"/>
            </w:pPr>
            <w:r>
              <w:rPr>
                <w:sz w:val="20"/>
              </w:rPr>
              <w:t xml:space="preserve">16,5</w:t>
            </w:r>
          </w:p>
        </w:tc>
        <w:tc>
          <w:tcPr>
            <w:tcW w:w="963" w:type="dxa"/>
          </w:tcPr>
          <w:p>
            <w:pPr>
              <w:pStyle w:val="0"/>
              <w:jc w:val="center"/>
            </w:pPr>
            <w:r>
              <w:rPr>
                <w:sz w:val="20"/>
              </w:rPr>
              <w:t xml:space="preserve">16,5</w:t>
            </w:r>
          </w:p>
        </w:tc>
        <w:tc>
          <w:tcPr>
            <w:tcW w:w="1020" w:type="dxa"/>
            <w:vMerge w:val="restart"/>
          </w:tcPr>
          <w:p>
            <w:pPr>
              <w:pStyle w:val="0"/>
              <w:jc w:val="center"/>
            </w:pPr>
            <w:r>
              <w:rPr>
                <w:sz w:val="20"/>
              </w:rPr>
              <w:t xml:space="preserve">КВЗПБ</w:t>
            </w:r>
          </w:p>
        </w:tc>
        <w:tc>
          <w:tcPr>
            <w:tcW w:w="1361" w:type="dxa"/>
            <w:vMerge w:val="restart"/>
          </w:tcPr>
          <w:p>
            <w:pPr>
              <w:pStyle w:val="0"/>
              <w:jc w:val="center"/>
            </w:pPr>
            <w:r>
              <w:rPr>
                <w:sz w:val="20"/>
              </w:rPr>
              <w:t xml:space="preserve">Целевой показатель 5</w:t>
            </w:r>
          </w:p>
        </w:tc>
        <w:tc>
          <w:tcPr>
            <w:tcW w:w="1361" w:type="dxa"/>
            <w:vMerge w:val="restart"/>
          </w:tcPr>
          <w:p>
            <w:pPr>
              <w:pStyle w:val="0"/>
              <w:jc w:val="center"/>
            </w:pPr>
            <w:r>
              <w:rPr>
                <w:sz w:val="20"/>
              </w:rPr>
              <w:t xml:space="preserve">-</w:t>
            </w:r>
          </w:p>
        </w:tc>
      </w:tr>
      <w:tr>
        <w:tc>
          <w:tcPr>
            <w:tcW w:w="567" w:type="dxa"/>
          </w:tcPr>
          <w:p>
            <w:pPr>
              <w:pStyle w:val="0"/>
              <w:jc w:val="center"/>
            </w:pPr>
            <w:r>
              <w:rPr>
                <w:sz w:val="20"/>
              </w:rPr>
              <w:t xml:space="preserve">12</w:t>
            </w:r>
          </w:p>
        </w:tc>
        <w:tc>
          <w:tcPr>
            <w:tcW w:w="3175" w:type="dxa"/>
          </w:tcPr>
          <w:p>
            <w:pPr>
              <w:pStyle w:val="0"/>
            </w:pPr>
            <w:r>
              <w:rPr>
                <w:sz w:val="20"/>
              </w:rPr>
              <w:t xml:space="preserve">Среднее время прибытия спасательного судна к месту вызова в межнавигационный период (далее - индикатор 12)</w:t>
            </w:r>
          </w:p>
        </w:tc>
        <w:tc>
          <w:tcPr>
            <w:tcW w:w="794" w:type="dxa"/>
          </w:tcPr>
          <w:p>
            <w:pPr>
              <w:pStyle w:val="0"/>
              <w:jc w:val="center"/>
            </w:pPr>
            <w:r>
              <w:rPr>
                <w:sz w:val="20"/>
              </w:rPr>
              <w:t xml:space="preserve">мин.</w:t>
            </w:r>
          </w:p>
        </w:tc>
        <w:tc>
          <w:tcPr>
            <w:tcW w:w="964" w:type="dxa"/>
          </w:tcPr>
          <w:p>
            <w:pPr>
              <w:pStyle w:val="0"/>
              <w:jc w:val="center"/>
            </w:pPr>
            <w:r>
              <w:rPr>
                <w:sz w:val="20"/>
              </w:rPr>
              <w:t xml:space="preserve">18,0</w:t>
            </w:r>
          </w:p>
        </w:tc>
        <w:tc>
          <w:tcPr>
            <w:tcW w:w="963" w:type="dxa"/>
          </w:tcPr>
          <w:p>
            <w:pPr>
              <w:pStyle w:val="0"/>
              <w:jc w:val="center"/>
            </w:pPr>
            <w:r>
              <w:rPr>
                <w:sz w:val="20"/>
              </w:rPr>
              <w:t xml:space="preserve">18,0</w:t>
            </w:r>
          </w:p>
        </w:tc>
        <w:tc>
          <w:tcPr>
            <w:tcW w:w="963" w:type="dxa"/>
          </w:tcPr>
          <w:p>
            <w:pPr>
              <w:pStyle w:val="0"/>
              <w:jc w:val="center"/>
            </w:pPr>
            <w:r>
              <w:rPr>
                <w:sz w:val="20"/>
              </w:rPr>
              <w:t xml:space="preserve">18,0</w:t>
            </w:r>
          </w:p>
        </w:tc>
        <w:tc>
          <w:tcPr>
            <w:tcW w:w="963" w:type="dxa"/>
          </w:tcPr>
          <w:p>
            <w:pPr>
              <w:pStyle w:val="0"/>
              <w:jc w:val="center"/>
            </w:pPr>
            <w:r>
              <w:rPr>
                <w:sz w:val="20"/>
              </w:rPr>
              <w:t xml:space="preserve">18,0</w:t>
            </w:r>
          </w:p>
        </w:tc>
        <w:tc>
          <w:tcPr>
            <w:tcW w:w="963" w:type="dxa"/>
          </w:tcPr>
          <w:p>
            <w:pPr>
              <w:pStyle w:val="0"/>
              <w:jc w:val="center"/>
            </w:pPr>
            <w:r>
              <w:rPr>
                <w:sz w:val="20"/>
              </w:rPr>
              <w:t xml:space="preserve">17,5</w:t>
            </w:r>
          </w:p>
        </w:tc>
        <w:tc>
          <w:tcPr>
            <w:tcW w:w="963" w:type="dxa"/>
          </w:tcPr>
          <w:p>
            <w:pPr>
              <w:pStyle w:val="0"/>
              <w:jc w:val="center"/>
            </w:pPr>
            <w:r>
              <w:rPr>
                <w:sz w:val="20"/>
              </w:rPr>
              <w:t xml:space="preserve">17,5</w:t>
            </w:r>
          </w:p>
        </w:tc>
        <w:tc>
          <w:tcPr>
            <w:vMerge w:val="continue"/>
          </w:tcPr>
          <w:p/>
        </w:tc>
        <w:tc>
          <w:tcPr>
            <w:vMerge w:val="continue"/>
          </w:tcPr>
          <w:p/>
        </w:tc>
        <w:tc>
          <w:tcPr>
            <w:vMerge w:val="continue"/>
          </w:tcPr>
          <w:p/>
        </w:tc>
      </w:tr>
      <w:tr>
        <w:tc>
          <w:tcPr>
            <w:tcW w:w="567" w:type="dxa"/>
          </w:tcPr>
          <w:p>
            <w:pPr>
              <w:pStyle w:val="0"/>
              <w:jc w:val="center"/>
            </w:pPr>
            <w:r>
              <w:rPr>
                <w:sz w:val="20"/>
              </w:rPr>
              <w:t xml:space="preserve">13</w:t>
            </w:r>
          </w:p>
        </w:tc>
        <w:tc>
          <w:tcPr>
            <w:tcW w:w="3175" w:type="dxa"/>
          </w:tcPr>
          <w:p>
            <w:pPr>
              <w:pStyle w:val="0"/>
            </w:pPr>
            <w:r>
              <w:rPr>
                <w:sz w:val="20"/>
              </w:rPr>
              <w:t xml:space="preserve">Среднее время прибытия спасателей к месту вызова в пляжных зонах (далее - индикатор 13)</w:t>
            </w:r>
          </w:p>
        </w:tc>
        <w:tc>
          <w:tcPr>
            <w:tcW w:w="794" w:type="dxa"/>
          </w:tcPr>
          <w:p>
            <w:pPr>
              <w:pStyle w:val="0"/>
              <w:jc w:val="center"/>
            </w:pPr>
            <w:r>
              <w:rPr>
                <w:sz w:val="20"/>
              </w:rPr>
              <w:t xml:space="preserve">мин.</w:t>
            </w:r>
          </w:p>
        </w:tc>
        <w:tc>
          <w:tcPr>
            <w:tcW w:w="964" w:type="dxa"/>
          </w:tcPr>
          <w:p>
            <w:pPr>
              <w:pStyle w:val="0"/>
              <w:jc w:val="center"/>
            </w:pPr>
            <w:r>
              <w:rPr>
                <w:sz w:val="20"/>
              </w:rPr>
              <w:t xml:space="preserve">5,8</w:t>
            </w:r>
          </w:p>
        </w:tc>
        <w:tc>
          <w:tcPr>
            <w:tcW w:w="963" w:type="dxa"/>
          </w:tcPr>
          <w:p>
            <w:pPr>
              <w:pStyle w:val="0"/>
              <w:jc w:val="center"/>
            </w:pPr>
            <w:r>
              <w:rPr>
                <w:sz w:val="20"/>
              </w:rPr>
              <w:t xml:space="preserve">5,8</w:t>
            </w:r>
          </w:p>
        </w:tc>
        <w:tc>
          <w:tcPr>
            <w:tcW w:w="963" w:type="dxa"/>
          </w:tcPr>
          <w:p>
            <w:pPr>
              <w:pStyle w:val="0"/>
              <w:jc w:val="center"/>
            </w:pPr>
            <w:r>
              <w:rPr>
                <w:sz w:val="20"/>
              </w:rPr>
              <w:t xml:space="preserve">5,8</w:t>
            </w:r>
          </w:p>
        </w:tc>
        <w:tc>
          <w:tcPr>
            <w:tcW w:w="963" w:type="dxa"/>
          </w:tcPr>
          <w:p>
            <w:pPr>
              <w:pStyle w:val="0"/>
              <w:jc w:val="center"/>
            </w:pPr>
            <w:r>
              <w:rPr>
                <w:sz w:val="20"/>
              </w:rPr>
              <w:t xml:space="preserve">5,8</w:t>
            </w:r>
          </w:p>
        </w:tc>
        <w:tc>
          <w:tcPr>
            <w:tcW w:w="963" w:type="dxa"/>
          </w:tcPr>
          <w:p>
            <w:pPr>
              <w:pStyle w:val="0"/>
              <w:jc w:val="center"/>
            </w:pPr>
            <w:r>
              <w:rPr>
                <w:sz w:val="20"/>
              </w:rPr>
              <w:t xml:space="preserve">5,7</w:t>
            </w:r>
          </w:p>
        </w:tc>
        <w:tc>
          <w:tcPr>
            <w:tcW w:w="963" w:type="dxa"/>
          </w:tcPr>
          <w:p>
            <w:pPr>
              <w:pStyle w:val="0"/>
              <w:jc w:val="center"/>
            </w:pPr>
            <w:r>
              <w:rPr>
                <w:sz w:val="20"/>
              </w:rPr>
              <w:t xml:space="preserve">5,7</w:t>
            </w:r>
          </w:p>
        </w:tc>
        <w:tc>
          <w:tcPr>
            <w:vMerge w:val="continue"/>
          </w:tcPr>
          <w:p/>
        </w:tc>
        <w:tc>
          <w:tcPr>
            <w:vMerge w:val="continue"/>
          </w:tcPr>
          <w:p/>
        </w:tc>
        <w:tc>
          <w:tcPr>
            <w:vMerge w:val="continue"/>
          </w:tcPr>
          <w:p/>
        </w:tc>
      </w:tr>
      <w:tr>
        <w:tc>
          <w:tcPr>
            <w:tcW w:w="567" w:type="dxa"/>
          </w:tcPr>
          <w:p>
            <w:pPr>
              <w:pStyle w:val="0"/>
              <w:jc w:val="center"/>
            </w:pPr>
            <w:r>
              <w:rPr>
                <w:sz w:val="20"/>
              </w:rPr>
              <w:t xml:space="preserve">14</w:t>
            </w:r>
          </w:p>
        </w:tc>
        <w:tc>
          <w:tcPr>
            <w:tcW w:w="3175" w:type="dxa"/>
          </w:tcPr>
          <w:p>
            <w:pPr>
              <w:pStyle w:val="0"/>
            </w:pPr>
            <w:r>
              <w:rPr>
                <w:sz w:val="20"/>
              </w:rPr>
              <w:t xml:space="preserve">Количество спасательных станций (далее - индикатор 14)</w:t>
            </w:r>
          </w:p>
        </w:tc>
        <w:tc>
          <w:tcPr>
            <w:tcW w:w="794" w:type="dxa"/>
          </w:tcPr>
          <w:p>
            <w:pPr>
              <w:pStyle w:val="0"/>
              <w:jc w:val="center"/>
            </w:pPr>
            <w:r>
              <w:rPr>
                <w:sz w:val="20"/>
              </w:rPr>
              <w:t xml:space="preserve">кол.</w:t>
            </w:r>
          </w:p>
        </w:tc>
        <w:tc>
          <w:tcPr>
            <w:tcW w:w="964" w:type="dxa"/>
          </w:tcPr>
          <w:p>
            <w:pPr>
              <w:pStyle w:val="0"/>
              <w:jc w:val="center"/>
            </w:pPr>
            <w:r>
              <w:rPr>
                <w:sz w:val="20"/>
              </w:rPr>
              <w:t xml:space="preserve">19,0</w:t>
            </w:r>
          </w:p>
        </w:tc>
        <w:tc>
          <w:tcPr>
            <w:tcW w:w="963" w:type="dxa"/>
          </w:tcPr>
          <w:p>
            <w:pPr>
              <w:pStyle w:val="0"/>
              <w:jc w:val="center"/>
            </w:pPr>
            <w:r>
              <w:rPr>
                <w:sz w:val="20"/>
              </w:rPr>
              <w:t xml:space="preserve">19,0</w:t>
            </w:r>
          </w:p>
        </w:tc>
        <w:tc>
          <w:tcPr>
            <w:tcW w:w="963" w:type="dxa"/>
          </w:tcPr>
          <w:p>
            <w:pPr>
              <w:pStyle w:val="0"/>
              <w:jc w:val="center"/>
            </w:pPr>
            <w:r>
              <w:rPr>
                <w:sz w:val="20"/>
              </w:rPr>
              <w:t xml:space="preserve">19,0</w:t>
            </w:r>
          </w:p>
        </w:tc>
        <w:tc>
          <w:tcPr>
            <w:tcW w:w="963" w:type="dxa"/>
          </w:tcPr>
          <w:p>
            <w:pPr>
              <w:pStyle w:val="0"/>
              <w:jc w:val="center"/>
            </w:pPr>
            <w:r>
              <w:rPr>
                <w:sz w:val="20"/>
              </w:rPr>
              <w:t xml:space="preserve">19,0</w:t>
            </w:r>
          </w:p>
        </w:tc>
        <w:tc>
          <w:tcPr>
            <w:tcW w:w="963" w:type="dxa"/>
          </w:tcPr>
          <w:p>
            <w:pPr>
              <w:pStyle w:val="0"/>
              <w:jc w:val="center"/>
            </w:pPr>
            <w:r>
              <w:rPr>
                <w:sz w:val="20"/>
              </w:rPr>
              <w:t xml:space="preserve">19,0</w:t>
            </w:r>
          </w:p>
        </w:tc>
        <w:tc>
          <w:tcPr>
            <w:tcW w:w="963" w:type="dxa"/>
          </w:tcPr>
          <w:p>
            <w:pPr>
              <w:pStyle w:val="0"/>
              <w:jc w:val="center"/>
            </w:pPr>
            <w:r>
              <w:rPr>
                <w:sz w:val="20"/>
              </w:rPr>
              <w:t xml:space="preserve">19,0</w:t>
            </w:r>
          </w:p>
        </w:tc>
        <w:tc>
          <w:tcPr>
            <w:vMerge w:val="continue"/>
          </w:tcPr>
          <w:p/>
        </w:tc>
        <w:tc>
          <w:tcPr>
            <w:vMerge w:val="continue"/>
          </w:tcPr>
          <w:p/>
        </w:tc>
        <w:tc>
          <w:tcPr>
            <w:vMerge w:val="continue"/>
          </w:tcPr>
          <w:p/>
        </w:tc>
      </w:tr>
      <w:tr>
        <w:tc>
          <w:tcPr>
            <w:gridSpan w:val="12"/>
            <w:tcW w:w="14057" w:type="dxa"/>
          </w:tcPr>
          <w:p>
            <w:pPr>
              <w:pStyle w:val="0"/>
              <w:outlineLvl w:val="3"/>
              <w:jc w:val="center"/>
            </w:pPr>
            <w:r>
              <w:rPr>
                <w:sz w:val="20"/>
              </w:rPr>
              <w:t xml:space="preserve">Подпрограмма 6</w:t>
            </w:r>
          </w:p>
        </w:tc>
      </w:tr>
      <w:tr>
        <w:tc>
          <w:tcPr>
            <w:tcW w:w="567" w:type="dxa"/>
          </w:tcPr>
          <w:p>
            <w:pPr>
              <w:pStyle w:val="0"/>
              <w:jc w:val="center"/>
            </w:pPr>
            <w:r>
              <w:rPr>
                <w:sz w:val="20"/>
              </w:rPr>
              <w:t xml:space="preserve">15</w:t>
            </w:r>
          </w:p>
        </w:tc>
        <w:tc>
          <w:tcPr>
            <w:tcW w:w="3175" w:type="dxa"/>
          </w:tcPr>
          <w:p>
            <w:pPr>
              <w:pStyle w:val="0"/>
            </w:pPr>
            <w:r>
              <w:rPr>
                <w:sz w:val="20"/>
              </w:rPr>
              <w:t xml:space="preserve">Доля судебных участков, оснащенных современными комплексными системами обеспечения безопасности (далее - индикатор 15)</w:t>
            </w:r>
          </w:p>
        </w:tc>
        <w:tc>
          <w:tcPr>
            <w:tcW w:w="794" w:type="dxa"/>
          </w:tcPr>
          <w:p>
            <w:pPr>
              <w:pStyle w:val="0"/>
              <w:jc w:val="center"/>
            </w:pPr>
            <w:r>
              <w:rPr>
                <w:sz w:val="20"/>
              </w:rPr>
              <w:t xml:space="preserve">%</w:t>
            </w:r>
          </w:p>
        </w:tc>
        <w:tc>
          <w:tcPr>
            <w:tcW w:w="964" w:type="dxa"/>
          </w:tcPr>
          <w:p>
            <w:pPr>
              <w:pStyle w:val="0"/>
              <w:jc w:val="center"/>
            </w:pPr>
            <w:r>
              <w:rPr>
                <w:sz w:val="20"/>
              </w:rPr>
              <w:t xml:space="preserve">90,5</w:t>
            </w:r>
          </w:p>
        </w:tc>
        <w:tc>
          <w:tcPr>
            <w:tcW w:w="963" w:type="dxa"/>
          </w:tcPr>
          <w:p>
            <w:pPr>
              <w:pStyle w:val="0"/>
              <w:jc w:val="center"/>
            </w:pPr>
            <w:r>
              <w:rPr>
                <w:sz w:val="20"/>
              </w:rPr>
              <w:t xml:space="preserve">90,5</w:t>
            </w:r>
          </w:p>
        </w:tc>
        <w:tc>
          <w:tcPr>
            <w:tcW w:w="963" w:type="dxa"/>
          </w:tcPr>
          <w:p>
            <w:pPr>
              <w:pStyle w:val="0"/>
              <w:jc w:val="center"/>
            </w:pPr>
            <w:r>
              <w:rPr>
                <w:sz w:val="20"/>
              </w:rPr>
              <w:t xml:space="preserve">90,5</w:t>
            </w:r>
          </w:p>
        </w:tc>
        <w:tc>
          <w:tcPr>
            <w:tcW w:w="963" w:type="dxa"/>
          </w:tcPr>
          <w:p>
            <w:pPr>
              <w:pStyle w:val="0"/>
              <w:jc w:val="center"/>
            </w:pPr>
            <w:r>
              <w:rPr>
                <w:sz w:val="20"/>
              </w:rPr>
              <w:t xml:space="preserve">90,5</w:t>
            </w:r>
          </w:p>
        </w:tc>
        <w:tc>
          <w:tcPr>
            <w:tcW w:w="963" w:type="dxa"/>
          </w:tcPr>
          <w:p>
            <w:pPr>
              <w:pStyle w:val="0"/>
              <w:jc w:val="center"/>
            </w:pPr>
            <w:r>
              <w:rPr>
                <w:sz w:val="20"/>
              </w:rPr>
              <w:t xml:space="preserve">90,5</w:t>
            </w:r>
          </w:p>
        </w:tc>
        <w:tc>
          <w:tcPr>
            <w:tcW w:w="963" w:type="dxa"/>
          </w:tcPr>
          <w:p>
            <w:pPr>
              <w:pStyle w:val="0"/>
              <w:jc w:val="center"/>
            </w:pPr>
            <w:r>
              <w:rPr>
                <w:sz w:val="20"/>
              </w:rPr>
              <w:t xml:space="preserve">90,5</w:t>
            </w:r>
          </w:p>
        </w:tc>
        <w:tc>
          <w:tcPr>
            <w:tcW w:w="1020" w:type="dxa"/>
          </w:tcPr>
          <w:p>
            <w:pPr>
              <w:pStyle w:val="0"/>
              <w:jc w:val="center"/>
            </w:pPr>
            <w:r>
              <w:rPr>
                <w:sz w:val="20"/>
              </w:rPr>
              <w:t xml:space="preserve">КВЗПБ</w:t>
            </w:r>
          </w:p>
        </w:tc>
        <w:tc>
          <w:tcPr>
            <w:tcW w:w="1361" w:type="dxa"/>
          </w:tcPr>
          <w:p>
            <w:pPr>
              <w:pStyle w:val="0"/>
              <w:jc w:val="center"/>
            </w:pPr>
            <w:r>
              <w:rPr>
                <w:sz w:val="20"/>
              </w:rPr>
              <w:t xml:space="preserve">Целевой показатель 6</w:t>
            </w: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Подпрограмма 7</w:t>
            </w:r>
          </w:p>
        </w:tc>
      </w:tr>
      <w:tr>
        <w:tc>
          <w:tcPr>
            <w:tcW w:w="567" w:type="dxa"/>
          </w:tcPr>
          <w:p>
            <w:pPr>
              <w:pStyle w:val="0"/>
              <w:jc w:val="center"/>
            </w:pPr>
            <w:r>
              <w:rPr>
                <w:sz w:val="20"/>
              </w:rPr>
              <w:t xml:space="preserve">16</w:t>
            </w:r>
          </w:p>
        </w:tc>
        <w:tc>
          <w:tcPr>
            <w:tcW w:w="3175" w:type="dxa"/>
          </w:tcPr>
          <w:p>
            <w:pPr>
              <w:pStyle w:val="0"/>
            </w:pPr>
            <w:r>
              <w:rPr>
                <w:sz w:val="20"/>
              </w:rPr>
              <w:t xml:space="preserve">Уровень готовности защитных сооружений к приему укрываемых (далее - индикатор 16)</w:t>
            </w:r>
          </w:p>
        </w:tc>
        <w:tc>
          <w:tcPr>
            <w:tcW w:w="794" w:type="dxa"/>
          </w:tcPr>
          <w:p>
            <w:pPr>
              <w:pStyle w:val="0"/>
              <w:jc w:val="center"/>
            </w:pPr>
            <w:r>
              <w:rPr>
                <w:sz w:val="20"/>
              </w:rPr>
              <w:t xml:space="preserve">%</w:t>
            </w:r>
          </w:p>
        </w:tc>
        <w:tc>
          <w:tcPr>
            <w:tcW w:w="964" w:type="dxa"/>
          </w:tcPr>
          <w:p>
            <w:pPr>
              <w:pStyle w:val="0"/>
              <w:jc w:val="center"/>
            </w:pPr>
            <w:r>
              <w:rPr>
                <w:sz w:val="20"/>
              </w:rPr>
              <w:t xml:space="preserve">5,0</w:t>
            </w:r>
          </w:p>
        </w:tc>
        <w:tc>
          <w:tcPr>
            <w:tcW w:w="963" w:type="dxa"/>
          </w:tcPr>
          <w:p>
            <w:pPr>
              <w:pStyle w:val="0"/>
              <w:jc w:val="center"/>
            </w:pPr>
            <w:r>
              <w:rPr>
                <w:sz w:val="20"/>
              </w:rPr>
              <w:t xml:space="preserve">6,0</w:t>
            </w:r>
          </w:p>
        </w:tc>
        <w:tc>
          <w:tcPr>
            <w:tcW w:w="963" w:type="dxa"/>
          </w:tcPr>
          <w:p>
            <w:pPr>
              <w:pStyle w:val="0"/>
              <w:jc w:val="center"/>
            </w:pPr>
            <w:r>
              <w:rPr>
                <w:sz w:val="20"/>
              </w:rPr>
              <w:t xml:space="preserve">7,0</w:t>
            </w:r>
          </w:p>
        </w:tc>
        <w:tc>
          <w:tcPr>
            <w:tcW w:w="963" w:type="dxa"/>
          </w:tcPr>
          <w:p>
            <w:pPr>
              <w:pStyle w:val="0"/>
              <w:jc w:val="center"/>
            </w:pPr>
            <w:r>
              <w:rPr>
                <w:sz w:val="20"/>
              </w:rPr>
              <w:t xml:space="preserve">7,0</w:t>
            </w:r>
          </w:p>
        </w:tc>
        <w:tc>
          <w:tcPr>
            <w:tcW w:w="963" w:type="dxa"/>
          </w:tcPr>
          <w:p>
            <w:pPr>
              <w:pStyle w:val="0"/>
              <w:jc w:val="center"/>
            </w:pPr>
            <w:r>
              <w:rPr>
                <w:sz w:val="20"/>
              </w:rPr>
              <w:t xml:space="preserve">7,0</w:t>
            </w:r>
          </w:p>
        </w:tc>
        <w:tc>
          <w:tcPr>
            <w:tcW w:w="963" w:type="dxa"/>
          </w:tcPr>
          <w:p>
            <w:pPr>
              <w:pStyle w:val="0"/>
              <w:jc w:val="center"/>
            </w:pPr>
            <w:r>
              <w:rPr>
                <w:sz w:val="20"/>
              </w:rPr>
              <w:t xml:space="preserve">7,0</w:t>
            </w:r>
          </w:p>
        </w:tc>
        <w:tc>
          <w:tcPr>
            <w:tcW w:w="1020" w:type="dxa"/>
            <w:vMerge w:val="restart"/>
          </w:tcPr>
          <w:p>
            <w:pPr>
              <w:pStyle w:val="0"/>
              <w:jc w:val="center"/>
            </w:pPr>
            <w:r>
              <w:rPr>
                <w:sz w:val="20"/>
              </w:rPr>
              <w:t xml:space="preserve">КВЗПБ</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r>
      <w:tr>
        <w:tc>
          <w:tcPr>
            <w:tcW w:w="567" w:type="dxa"/>
          </w:tcPr>
          <w:p>
            <w:pPr>
              <w:pStyle w:val="0"/>
              <w:jc w:val="center"/>
            </w:pPr>
            <w:r>
              <w:rPr>
                <w:sz w:val="20"/>
              </w:rPr>
              <w:t xml:space="preserve">17</w:t>
            </w:r>
          </w:p>
        </w:tc>
        <w:tc>
          <w:tcPr>
            <w:tcW w:w="3175" w:type="dxa"/>
          </w:tcPr>
          <w:p>
            <w:pPr>
              <w:pStyle w:val="0"/>
            </w:pPr>
            <w:r>
              <w:rPr>
                <w:sz w:val="20"/>
              </w:rPr>
              <w:t xml:space="preserve">Объем Санкт-Петербургского резерва материальных ресурсов для ликвидации ЧС (далее - индикатор 17)</w:t>
            </w:r>
          </w:p>
        </w:tc>
        <w:tc>
          <w:tcPr>
            <w:tcW w:w="794" w:type="dxa"/>
          </w:tcPr>
          <w:p>
            <w:pPr>
              <w:pStyle w:val="0"/>
              <w:jc w:val="center"/>
            </w:pPr>
            <w:r>
              <w:rPr>
                <w:sz w:val="20"/>
              </w:rPr>
              <w:t xml:space="preserve">%</w:t>
            </w:r>
          </w:p>
        </w:tc>
        <w:tc>
          <w:tcPr>
            <w:tcW w:w="964" w:type="dxa"/>
          </w:tcPr>
          <w:p>
            <w:pPr>
              <w:pStyle w:val="0"/>
              <w:jc w:val="center"/>
            </w:pPr>
            <w:r>
              <w:rPr>
                <w:sz w:val="20"/>
              </w:rPr>
              <w:t xml:space="preserve">70,0</w:t>
            </w:r>
          </w:p>
        </w:tc>
        <w:tc>
          <w:tcPr>
            <w:tcW w:w="963" w:type="dxa"/>
          </w:tcPr>
          <w:p>
            <w:pPr>
              <w:pStyle w:val="0"/>
              <w:jc w:val="center"/>
            </w:pPr>
            <w:r>
              <w:rPr>
                <w:sz w:val="20"/>
              </w:rPr>
              <w:t xml:space="preserve">80,0</w:t>
            </w:r>
          </w:p>
        </w:tc>
        <w:tc>
          <w:tcPr>
            <w:tcW w:w="963" w:type="dxa"/>
          </w:tcPr>
          <w:p>
            <w:pPr>
              <w:pStyle w:val="0"/>
              <w:jc w:val="center"/>
            </w:pPr>
            <w:r>
              <w:rPr>
                <w:sz w:val="20"/>
              </w:rPr>
              <w:t xml:space="preserve">90,0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vMerge w:val="continue"/>
          </w:tcPr>
          <w:p/>
        </w:tc>
        <w:tc>
          <w:tcPr>
            <w:tcW w:w="1361" w:type="dxa"/>
          </w:tcPr>
          <w:p>
            <w:pPr>
              <w:pStyle w:val="0"/>
              <w:jc w:val="center"/>
            </w:pPr>
            <w:r>
              <w:rPr>
                <w:sz w:val="20"/>
              </w:rPr>
              <w:t xml:space="preserve">Целевой показатель 7</w:t>
            </w:r>
          </w:p>
        </w:tc>
        <w:tc>
          <w:tcPr>
            <w:tcW w:w="1361" w:type="dxa"/>
          </w:tcPr>
          <w:p>
            <w:pPr>
              <w:pStyle w:val="0"/>
              <w:jc w:val="center"/>
            </w:pPr>
            <w:r>
              <w:rPr>
                <w:sz w:val="20"/>
              </w:rPr>
              <w:t xml:space="preserve">-</w:t>
            </w:r>
          </w:p>
        </w:tc>
      </w:tr>
      <w:tr>
        <w:tc>
          <w:tcPr>
            <w:tcW w:w="567" w:type="dxa"/>
          </w:tcPr>
          <w:p>
            <w:pPr>
              <w:pStyle w:val="0"/>
              <w:jc w:val="center"/>
            </w:pPr>
            <w:r>
              <w:rPr>
                <w:sz w:val="20"/>
              </w:rPr>
              <w:t xml:space="preserve">18</w:t>
            </w:r>
          </w:p>
        </w:tc>
        <w:tc>
          <w:tcPr>
            <w:tcW w:w="3175" w:type="dxa"/>
          </w:tcPr>
          <w:p>
            <w:pPr>
              <w:pStyle w:val="0"/>
            </w:pPr>
            <w:r>
              <w:rPr>
                <w:sz w:val="20"/>
              </w:rPr>
              <w:t xml:space="preserve">Уровень исполнения Плана комплектования ГКУ ДПО "УМЦ ГО и ЧС" слушателями (далее - индикатор 18)</w:t>
            </w:r>
          </w:p>
        </w:tc>
        <w:tc>
          <w:tcPr>
            <w:tcW w:w="794" w:type="dxa"/>
          </w:tcPr>
          <w:p>
            <w:pPr>
              <w:pStyle w:val="0"/>
              <w:jc w:val="center"/>
            </w:pPr>
            <w:r>
              <w:rPr>
                <w:sz w:val="20"/>
              </w:rPr>
              <w:t xml:space="preserve">%</w:t>
            </w:r>
          </w:p>
        </w:tc>
        <w:tc>
          <w:tcPr>
            <w:tcW w:w="964"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vMerge w:val="continue"/>
          </w:tcP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Мероприятие 1</w:t>
            </w:r>
          </w:p>
        </w:tc>
      </w:tr>
      <w:tr>
        <w:tc>
          <w:tcPr>
            <w:tcW w:w="567" w:type="dxa"/>
          </w:tcPr>
          <w:p>
            <w:pPr>
              <w:pStyle w:val="0"/>
              <w:jc w:val="center"/>
            </w:pPr>
            <w:r>
              <w:rPr>
                <w:sz w:val="20"/>
              </w:rPr>
              <w:t xml:space="preserve">19</w:t>
            </w:r>
          </w:p>
        </w:tc>
        <w:tc>
          <w:tcPr>
            <w:tcW w:w="3175" w:type="dxa"/>
          </w:tcPr>
          <w:p>
            <w:pPr>
              <w:pStyle w:val="0"/>
            </w:pPr>
            <w:r>
              <w:rPr>
                <w:sz w:val="20"/>
              </w:rPr>
              <w:t xml:space="preserve">Уровень исполнения плана ремонтных работ в зданиях и помещениях,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 (далее - индикатор 19)</w:t>
            </w:r>
          </w:p>
        </w:tc>
        <w:tc>
          <w:tcPr>
            <w:tcW w:w="794" w:type="dxa"/>
          </w:tcPr>
          <w:p>
            <w:pPr>
              <w:pStyle w:val="0"/>
              <w:jc w:val="center"/>
            </w:pPr>
            <w:r>
              <w:rPr>
                <w:sz w:val="20"/>
              </w:rPr>
              <w:t xml:space="preserve">%</w:t>
            </w:r>
          </w:p>
        </w:tc>
        <w:tc>
          <w:tcPr>
            <w:tcW w:w="964"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20" w:type="dxa"/>
          </w:tcPr>
          <w:p>
            <w:pPr>
              <w:pStyle w:val="0"/>
              <w:jc w:val="center"/>
            </w:pPr>
            <w:r>
              <w:rPr>
                <w:sz w:val="20"/>
              </w:rPr>
              <w:t xml:space="preserve">КВЗПБ</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r>
      <w:tr>
        <w:tc>
          <w:tcPr>
            <w:gridSpan w:val="12"/>
            <w:tcW w:w="14057" w:type="dxa"/>
          </w:tcPr>
          <w:p>
            <w:pPr>
              <w:pStyle w:val="0"/>
              <w:outlineLvl w:val="3"/>
              <w:jc w:val="center"/>
            </w:pPr>
            <w:r>
              <w:rPr>
                <w:sz w:val="20"/>
              </w:rPr>
              <w:t xml:space="preserve">Мероприятие 2</w:t>
            </w:r>
          </w:p>
        </w:tc>
      </w:tr>
      <w:tr>
        <w:tc>
          <w:tcPr>
            <w:tcW w:w="567" w:type="dxa"/>
          </w:tcPr>
          <w:p>
            <w:pPr>
              <w:pStyle w:val="0"/>
              <w:jc w:val="center"/>
            </w:pPr>
            <w:r>
              <w:rPr>
                <w:sz w:val="20"/>
              </w:rPr>
              <w:t xml:space="preserve">20</w:t>
            </w:r>
          </w:p>
        </w:tc>
        <w:tc>
          <w:tcPr>
            <w:tcW w:w="3175" w:type="dxa"/>
          </w:tcPr>
          <w:p>
            <w:pPr>
              <w:pStyle w:val="0"/>
            </w:pPr>
            <w:r>
              <w:rPr>
                <w:sz w:val="20"/>
              </w:rPr>
              <w:t xml:space="preserve">Доля населения, оповещаемая о ЧС с использованием комплекса технических средств региональной автоматизированной системы централизованного оповещения (далее - индикатор 20)</w:t>
            </w:r>
          </w:p>
        </w:tc>
        <w:tc>
          <w:tcPr>
            <w:tcW w:w="794" w:type="dxa"/>
          </w:tcPr>
          <w:p>
            <w:pPr>
              <w:pStyle w:val="0"/>
              <w:jc w:val="center"/>
            </w:pPr>
            <w:r>
              <w:rPr>
                <w:sz w:val="20"/>
              </w:rPr>
              <w:t xml:space="preserve">%</w:t>
            </w:r>
          </w:p>
        </w:tc>
        <w:tc>
          <w:tcPr>
            <w:tcW w:w="964"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20" w:type="dxa"/>
          </w:tcPr>
          <w:p>
            <w:pPr>
              <w:pStyle w:val="0"/>
              <w:jc w:val="center"/>
            </w:pPr>
            <w:r>
              <w:rPr>
                <w:sz w:val="20"/>
              </w:rPr>
              <w:t xml:space="preserve">КИС</w:t>
            </w:r>
          </w:p>
        </w:tc>
        <w:tc>
          <w:tcPr>
            <w:tcW w:w="1361" w:type="dxa"/>
          </w:tcPr>
          <w:p>
            <w:pPr>
              <w:pStyle w:val="0"/>
              <w:jc w:val="center"/>
            </w:pPr>
            <w:r>
              <w:rPr>
                <w:sz w:val="20"/>
              </w:rPr>
              <w:t xml:space="preserve">Целевой показатель 1</w:t>
            </w:r>
          </w:p>
        </w:tc>
        <w:tc>
          <w:tcPr>
            <w:tcW w:w="1361" w:type="dxa"/>
          </w:tcPr>
          <w:p>
            <w:pPr>
              <w:pStyle w:val="0"/>
              <w:jc w:val="center"/>
            </w:pPr>
            <w:r>
              <w:rPr>
                <w:sz w:val="20"/>
              </w:rPr>
              <w:t xml:space="preserve">-</w:t>
            </w:r>
          </w:p>
        </w:tc>
      </w:tr>
      <w:tr>
        <w:tc>
          <w:tcPr>
            <w:tcW w:w="567" w:type="dxa"/>
          </w:tcPr>
          <w:p>
            <w:pPr>
              <w:pStyle w:val="0"/>
              <w:jc w:val="center"/>
            </w:pPr>
            <w:r>
              <w:rPr>
                <w:sz w:val="20"/>
              </w:rPr>
              <w:t xml:space="preserve">21</w:t>
            </w:r>
          </w:p>
        </w:tc>
        <w:tc>
          <w:tcPr>
            <w:tcW w:w="3175" w:type="dxa"/>
          </w:tcPr>
          <w:p>
            <w:pPr>
              <w:pStyle w:val="0"/>
            </w:pPr>
            <w:r>
              <w:rPr>
                <w:sz w:val="20"/>
              </w:rPr>
              <w:t xml:space="preserve">Уровень охвата территории Санкт-Петербурга устройствами мониторинга (далее - УМ) (далее - индикатор 21)</w:t>
            </w:r>
          </w:p>
        </w:tc>
        <w:tc>
          <w:tcPr>
            <w:tcW w:w="794" w:type="dxa"/>
          </w:tcPr>
          <w:p>
            <w:pPr>
              <w:pStyle w:val="0"/>
              <w:jc w:val="center"/>
            </w:pPr>
            <w:r>
              <w:rPr>
                <w:sz w:val="20"/>
              </w:rPr>
              <w:t xml:space="preserve">количество УМ на 1 кв. км</w:t>
            </w:r>
          </w:p>
        </w:tc>
        <w:tc>
          <w:tcPr>
            <w:tcW w:w="964" w:type="dxa"/>
          </w:tcPr>
          <w:p>
            <w:pPr>
              <w:pStyle w:val="0"/>
              <w:jc w:val="center"/>
            </w:pPr>
            <w:r>
              <w:rPr>
                <w:sz w:val="20"/>
              </w:rPr>
              <w:t xml:space="preserve">50</w:t>
            </w:r>
          </w:p>
        </w:tc>
        <w:tc>
          <w:tcPr>
            <w:tcW w:w="963" w:type="dxa"/>
          </w:tcPr>
          <w:p>
            <w:pPr>
              <w:pStyle w:val="0"/>
              <w:jc w:val="center"/>
            </w:pPr>
            <w:r>
              <w:rPr>
                <w:sz w:val="20"/>
              </w:rPr>
              <w:t xml:space="preserve">55</w:t>
            </w:r>
          </w:p>
        </w:tc>
        <w:tc>
          <w:tcPr>
            <w:tcW w:w="963" w:type="dxa"/>
          </w:tcPr>
          <w:p>
            <w:pPr>
              <w:pStyle w:val="0"/>
              <w:jc w:val="center"/>
            </w:pPr>
            <w:r>
              <w:rPr>
                <w:sz w:val="20"/>
              </w:rPr>
              <w:t xml:space="preserve">60</w:t>
            </w:r>
          </w:p>
        </w:tc>
        <w:tc>
          <w:tcPr>
            <w:tcW w:w="963" w:type="dxa"/>
          </w:tcPr>
          <w:p>
            <w:pPr>
              <w:pStyle w:val="0"/>
              <w:jc w:val="center"/>
            </w:pPr>
            <w:r>
              <w:rPr>
                <w:sz w:val="20"/>
              </w:rPr>
              <w:t xml:space="preserve">65</w:t>
            </w:r>
          </w:p>
        </w:tc>
        <w:tc>
          <w:tcPr>
            <w:tcW w:w="963" w:type="dxa"/>
          </w:tcPr>
          <w:p>
            <w:pPr>
              <w:pStyle w:val="0"/>
              <w:jc w:val="center"/>
            </w:pPr>
            <w:r>
              <w:rPr>
                <w:sz w:val="20"/>
              </w:rPr>
              <w:t xml:space="preserve">65</w:t>
            </w:r>
          </w:p>
        </w:tc>
        <w:tc>
          <w:tcPr>
            <w:tcW w:w="963" w:type="dxa"/>
          </w:tcPr>
          <w:p>
            <w:pPr>
              <w:pStyle w:val="0"/>
              <w:jc w:val="center"/>
            </w:pPr>
            <w:r>
              <w:rPr>
                <w:sz w:val="20"/>
              </w:rPr>
              <w:t xml:space="preserve">65</w:t>
            </w:r>
          </w:p>
        </w:tc>
        <w:tc>
          <w:tcPr>
            <w:tcW w:w="1020" w:type="dxa"/>
          </w:tcPr>
          <w:p>
            <w:pPr>
              <w:pStyle w:val="0"/>
              <w:jc w:val="center"/>
            </w:pPr>
            <w:r>
              <w:rPr>
                <w:sz w:val="20"/>
              </w:rPr>
              <w:t xml:space="preserve">КИС</w:t>
            </w:r>
          </w:p>
        </w:tc>
        <w:tc>
          <w:tcPr>
            <w:tcW w:w="1361" w:type="dxa"/>
          </w:tcPr>
          <w:p>
            <w:pPr>
              <w:pStyle w:val="0"/>
              <w:jc w:val="center"/>
            </w:pPr>
            <w:r>
              <w:rPr>
                <w:sz w:val="20"/>
              </w:rPr>
              <w:t xml:space="preserve">Целевой показатель 1</w:t>
            </w:r>
          </w:p>
        </w:tc>
        <w:tc>
          <w:tcPr>
            <w:tcW w:w="1361" w:type="dxa"/>
          </w:tcPr>
          <w:p>
            <w:pPr>
              <w:pStyle w:val="0"/>
              <w:jc w:val="center"/>
            </w:pPr>
            <w:r>
              <w:rPr>
                <w:sz w:val="20"/>
              </w:rPr>
              <w:t xml:space="preserve">-</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p>
      <w:pPr>
        <w:pStyle w:val="2"/>
        <w:outlineLvl w:val="1"/>
        <w:jc w:val="center"/>
      </w:pPr>
      <w:r>
        <w:rPr>
          <w:sz w:val="20"/>
        </w:rPr>
        <w:t xml:space="preserve">6. Перечень и краткое описание подпрограмм и отдельных</w:t>
      </w:r>
    </w:p>
    <w:p>
      <w:pPr>
        <w:pStyle w:val="2"/>
        <w:jc w:val="center"/>
      </w:pPr>
      <w:r>
        <w:rPr>
          <w:sz w:val="20"/>
        </w:rPr>
        <w:t xml:space="preserve">мероприятий с обоснованием их выделения</w:t>
      </w:r>
    </w:p>
    <w:p>
      <w:pPr>
        <w:pStyle w:val="0"/>
      </w:pPr>
      <w:r>
        <w:rPr>
          <w:sz w:val="20"/>
        </w:rPr>
      </w:r>
    </w:p>
    <w:p>
      <w:pPr>
        <w:pStyle w:val="0"/>
        <w:ind w:firstLine="540"/>
        <w:jc w:val="both"/>
      </w:pPr>
      <w:r>
        <w:rPr>
          <w:sz w:val="20"/>
        </w:rPr>
        <w:t xml:space="preserve">Государственная программа носит целевой комплексный характер и максимально ориентирована на социальный эффект и решение значимых задач в области обеспечения законности, правопорядка и безопасности в Санкт-Петербурге посредством реализации запланированных мероприятий. Выполнение всего комплекса мероприятий, запланированных в рамках подпрограмм, предусматривает позитивные изменения в указанной сфере. Каждая подпрограмма направлена на решение конкретной задачи государственной программы. Решение задач государственной программы обеспечивает достижение поставленной цели государственной программы.</w:t>
      </w:r>
    </w:p>
    <w:p>
      <w:pPr>
        <w:pStyle w:val="0"/>
        <w:spacing w:before="200" w:line-rule="auto"/>
        <w:ind w:firstLine="540"/>
        <w:jc w:val="both"/>
      </w:pPr>
      <w:r>
        <w:rPr>
          <w:sz w:val="20"/>
        </w:rPr>
        <w:t xml:space="preserve">Входящие в состав государственной программы подпрограммы направлены на решение конкретных задач в рамках государственной программы в области обеспечения общественной безопасности, правопорядка, обеспечения безопасности дорожного движения (далее - БДД), профилактики незаконного оборота наркотиков, обеспечения пожарной безопасности, защиты населения от ЧС природного и техногенного характера, обеспечения безопасности на водных объектах и обеспечения деятельности аппарата мировых судей Санкт-Петербурга.</w:t>
      </w:r>
    </w:p>
    <w:p>
      <w:pPr>
        <w:pStyle w:val="0"/>
        <w:spacing w:before="200" w:line-rule="auto"/>
        <w:ind w:firstLine="540"/>
        <w:jc w:val="both"/>
      </w:pPr>
      <w:r>
        <w:rPr>
          <w:sz w:val="20"/>
        </w:rPr>
        <w:t xml:space="preserve">Неотъемлемым элементом исполнения государственной программы является контроль за эффективностью реализации мероприятий каждой подпрограммы путем проведения анализа на основании отчетов. Контроль за исполнением государственной программы и подпрограмм осуществляется КВЗПБ. Исполнители мероприятий подпрограмм несут ответственность за их качественное выполнение, эффективное использование выделяемых на их реализацию бюджетных ассигнований.</w:t>
      </w:r>
    </w:p>
    <w:p>
      <w:pPr>
        <w:pStyle w:val="0"/>
        <w:spacing w:before="200" w:line-rule="auto"/>
        <w:ind w:firstLine="540"/>
        <w:jc w:val="both"/>
      </w:pPr>
      <w:r>
        <w:rPr>
          <w:sz w:val="20"/>
        </w:rPr>
        <w:t xml:space="preserve">Исполнители мероприятий подпрограмм ежегодно до 10 февраля следующего года до окончания действия подпрограммы письменно отчитываются о ходе выполнения мероприятий подпрограмм.</w:t>
      </w:r>
    </w:p>
    <w:p>
      <w:pPr>
        <w:pStyle w:val="0"/>
        <w:spacing w:before="200" w:line-rule="auto"/>
        <w:ind w:firstLine="540"/>
        <w:jc w:val="both"/>
      </w:pPr>
      <w:r>
        <w:rPr>
          <w:sz w:val="20"/>
        </w:rPr>
        <w:t xml:space="preserve">Подпрограмма 1.</w:t>
      </w:r>
    </w:p>
    <w:p>
      <w:pPr>
        <w:pStyle w:val="0"/>
        <w:spacing w:before="200" w:line-rule="auto"/>
        <w:ind w:firstLine="540"/>
        <w:jc w:val="both"/>
      </w:pPr>
      <w:r>
        <w:rPr>
          <w:sz w:val="20"/>
        </w:rPr>
        <w:t xml:space="preserve">Основной целью Подпрограммы 1 является совершенствование системы профилактики правонарушений и, как следствие, создание условий для надлежащей защиты прав и свобод граждан, пресечения противоправной деятельности, укрепления безопасности и общественного порядка, снижения уровня преступности и стабилизации криминогенной обстановки на территории Санкт-Петербурга. Достижение заданной основной цели основывается на детальном анализе организационных и правовых проблем деятельности органов и учреждений системы по профилактике правонарушений в Санкт-Петербурге, выявлении перспективных направлений модернизации указанной системы и разработке комплекса предложений, направленных на совершенствование и обновление законодательства, правоприменительной практике в рассматриваемой сфере и имеет первостепенное значение для решения актуальных задач обеспечения жизненно важных интересов личности, общества и государства, создания условий для успешной реализации социальной, экономической, научно-технической политики Санкт-Петербурга;</w:t>
      </w:r>
    </w:p>
    <w:p>
      <w:pPr>
        <w:pStyle w:val="0"/>
        <w:spacing w:before="200" w:line-rule="auto"/>
        <w:ind w:firstLine="540"/>
        <w:jc w:val="both"/>
      </w:pPr>
      <w:r>
        <w:rPr>
          <w:sz w:val="20"/>
        </w:rPr>
        <w:t xml:space="preserve">диалог общественных организаций и государства по ключевым вопросам общественного развития, высокое доверие граждан к государственным и общественным институтам.</w:t>
      </w:r>
    </w:p>
    <w:p>
      <w:pPr>
        <w:pStyle w:val="0"/>
        <w:spacing w:before="200" w:line-rule="auto"/>
        <w:ind w:firstLine="540"/>
        <w:jc w:val="both"/>
      </w:pPr>
      <w:r>
        <w:rPr>
          <w:sz w:val="20"/>
        </w:rPr>
        <w:t xml:space="preserve">Подпрограмма 2.</w:t>
      </w:r>
    </w:p>
    <w:p>
      <w:pPr>
        <w:pStyle w:val="0"/>
        <w:spacing w:before="200" w:line-rule="auto"/>
        <w:ind w:firstLine="540"/>
        <w:jc w:val="both"/>
      </w:pPr>
      <w:r>
        <w:rPr>
          <w:sz w:val="20"/>
        </w:rPr>
        <w:t xml:space="preserve">Обеспечение БДД в рамках Подпрограммы 2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w:t>
      </w:r>
    </w:p>
    <w:p>
      <w:pPr>
        <w:pStyle w:val="0"/>
        <w:spacing w:before="200" w:line-rule="auto"/>
        <w:ind w:firstLine="540"/>
        <w:jc w:val="both"/>
      </w:pPr>
      <w:r>
        <w:rPr>
          <w:sz w:val="20"/>
        </w:rPr>
        <w:t xml:space="preserve">В ряде стратегических и программных документов вопросы обеспечения БДД определены в качестве приоритетов социально-экономического развития Российской Федерации.</w:t>
      </w:r>
    </w:p>
    <w:p>
      <w:pPr>
        <w:pStyle w:val="0"/>
        <w:spacing w:before="200" w:line-rule="auto"/>
        <w:ind w:firstLine="540"/>
        <w:jc w:val="both"/>
      </w:pPr>
      <w:r>
        <w:rPr>
          <w:sz w:val="20"/>
        </w:rPr>
        <w:t xml:space="preserve">Одной из задач демографической политики в соответствии с </w:t>
      </w:r>
      <w:hyperlink w:history="0" r:id="rId117"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Pr>
            <w:sz w:val="20"/>
            <w:color w:val="0000ff"/>
          </w:rPr>
          <w:t xml:space="preserve">Концепцией</w:t>
        </w:r>
      </w:hyperlink>
      <w:r>
        <w:rPr>
          <w:sz w:val="20"/>
        </w:rPr>
        <w:t xml:space="preserve"> демографической политики Российской Федерации на период до 2025 года, утвержденной Указом Президента Российской Федерации от 09.10.2007 N 1351, является сокращение уровня смертности и травматизма в результате ДТП за счет повышения качества дорожной инфраструктуры, дисциплины на дорогах, организации дорожного движения, а также за счет повышения оперативности, качества оказания медицинской помощи пострадавшим в ДТП на всех ее этапах.</w:t>
      </w:r>
    </w:p>
    <w:p>
      <w:pPr>
        <w:pStyle w:val="0"/>
        <w:jc w:val="both"/>
      </w:pPr>
      <w:r>
        <w:rPr>
          <w:sz w:val="20"/>
        </w:rPr>
        <w:t xml:space="preserve">(в ред. </w:t>
      </w:r>
      <w:hyperlink w:history="0" r:id="rId11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Цели повышения уровня безопасности транспортной системы, снижения тяжести последствий ДТП, числа пострадавших и погибших в них обозначены в Транспортной </w:t>
      </w:r>
      <w:hyperlink w:history="0" r:id="rId119" w:tooltip="Распоряжение Правительства РФ от 27.11.2021 N 3363-р &lt;О Транспортной стратегии Российской Федерации до 2030 года с прогнозом на период до 2035 года&gt; {КонсультантПлюс}">
        <w:r>
          <w:rPr>
            <w:sz w:val="20"/>
            <w:color w:val="0000ff"/>
          </w:rPr>
          <w:t xml:space="preserve">стратегии</w:t>
        </w:r>
      </w:hyperlink>
      <w:r>
        <w:rPr>
          <w:sz w:val="20"/>
        </w:rPr>
        <w:t xml:space="preserve"> Российской Федерации на период до 2030 года с прогнозом на период до 2035 года, утвержденной распоряжением Правительства Российской Федерации от 27.11.2021 N 3363-р. Задачи указанной Стратегии предлагают стратегические ориентиры в решении проблем безопасности всей транспортной системы Российской Федерации, в то время как государственная программа направлена на решение на тактическом уровне одной из задач указанной Стратегии - повышение БДД.</w:t>
      </w:r>
    </w:p>
    <w:p>
      <w:pPr>
        <w:pStyle w:val="0"/>
        <w:jc w:val="both"/>
      </w:pPr>
      <w:r>
        <w:rPr>
          <w:sz w:val="20"/>
        </w:rPr>
        <w:t xml:space="preserve">(в ред. </w:t>
      </w:r>
      <w:hyperlink w:history="0" r:id="rId120"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Целями </w:t>
      </w:r>
      <w:hyperlink w:history="0" r:id="rId121" w:tooltip="Распоряжение Правительства РФ от 08.01.2018 N 1-р &lt;Об утверждении Стратегии безопасности дорожного движения в Российской Федерации на 2018 - 2024 годы&gt; {КонсультантПлюс}">
        <w:r>
          <w:rPr>
            <w:sz w:val="20"/>
            <w:color w:val="0000ff"/>
          </w:rPr>
          <w:t xml:space="preserve">Стратегии</w:t>
        </w:r>
      </w:hyperlink>
      <w:r>
        <w:rPr>
          <w:sz w:val="20"/>
        </w:rPr>
        <w:t xml:space="preserve"> безопасности дорожного движения в Российской Федерации на 2018-2024 годы, утвержденной распоряжением Правительства Российской Федерации от 08.01.2018 N 1-р (далее - Стратегия), являются повышение БДД, а также стремление к нулевой смертности в ДТП к 2030 году.</w:t>
      </w:r>
    </w:p>
    <w:p>
      <w:pPr>
        <w:pStyle w:val="0"/>
        <w:jc w:val="both"/>
      </w:pPr>
      <w:r>
        <w:rPr>
          <w:sz w:val="20"/>
        </w:rPr>
        <w:t xml:space="preserve">(в ред. </w:t>
      </w:r>
      <w:hyperlink w:history="0" r:id="rId12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В рамках Подпрограммы 2 решаются задачи по трем основным направлениям реализации Стратегии:</w:t>
      </w:r>
    </w:p>
    <w:p>
      <w:pPr>
        <w:pStyle w:val="0"/>
        <w:jc w:val="both"/>
      </w:pPr>
      <w:r>
        <w:rPr>
          <w:sz w:val="20"/>
        </w:rPr>
        <w:t xml:space="preserve">(в ред. </w:t>
      </w:r>
      <w:hyperlink w:history="0" r:id="rId123"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изменение поведения участников дорожного движения в целях безусловного соблюдения ПДД;</w:t>
      </w:r>
    </w:p>
    <w:p>
      <w:pPr>
        <w:pStyle w:val="0"/>
        <w:jc w:val="both"/>
      </w:pPr>
      <w:r>
        <w:rPr>
          <w:sz w:val="20"/>
        </w:rPr>
        <w:t xml:space="preserve">(в ред. </w:t>
      </w:r>
      <w:hyperlink w:history="0" r:id="rId12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повышение защищенности от ДТП и их последствий наиболее уязвимых участников дорожного движения, прежде всего детей и пешеходов;</w:t>
      </w:r>
    </w:p>
    <w:p>
      <w:pPr>
        <w:pStyle w:val="0"/>
        <w:jc w:val="both"/>
      </w:pPr>
      <w:r>
        <w:rPr>
          <w:sz w:val="20"/>
        </w:rPr>
        <w:t xml:space="preserve">(в ред. </w:t>
      </w:r>
      <w:hyperlink w:history="0" r:id="rId12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развитие системы оказания помощи и спасения пострадавших в результате ДТП.</w:t>
      </w:r>
    </w:p>
    <w:p>
      <w:pPr>
        <w:pStyle w:val="0"/>
        <w:jc w:val="both"/>
      </w:pPr>
      <w:r>
        <w:rPr>
          <w:sz w:val="20"/>
        </w:rPr>
        <w:t xml:space="preserve">(в ред. </w:t>
      </w:r>
      <w:hyperlink w:history="0" r:id="rId12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как следствие, сокращения демографического и социально-экономического ущерба от ДТП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создания условий для роста его численности.</w:t>
      </w:r>
    </w:p>
    <w:p>
      <w:pPr>
        <w:pStyle w:val="0"/>
        <w:jc w:val="both"/>
      </w:pPr>
      <w:r>
        <w:rPr>
          <w:sz w:val="20"/>
        </w:rPr>
        <w:t xml:space="preserve">(в ред. </w:t>
      </w:r>
      <w:hyperlink w:history="0" r:id="rId127"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Подпрограмма 3.</w:t>
      </w:r>
    </w:p>
    <w:p>
      <w:pPr>
        <w:pStyle w:val="0"/>
        <w:spacing w:before="200" w:line-rule="auto"/>
        <w:ind w:firstLine="540"/>
        <w:jc w:val="both"/>
      </w:pPr>
      <w:r>
        <w:rPr>
          <w:sz w:val="20"/>
        </w:rPr>
        <w:t xml:space="preserve">В Стратегии национальной безопасности одним из источников угроз государственной и общественной безопасности названа деятельность преступных организаций и группировок, в том числе транснациональных, связанная с незаконным оборотом наркотиков. Наркомания и доступность наркотиков для незаконного потребления также создают угрозу национальной безопасности в сфере охраны здоровья граждан.</w:t>
      </w:r>
    </w:p>
    <w:p>
      <w:pPr>
        <w:pStyle w:val="0"/>
        <w:spacing w:before="200" w:line-rule="auto"/>
        <w:ind w:firstLine="540"/>
        <w:jc w:val="both"/>
      </w:pPr>
      <w:r>
        <w:rPr>
          <w:sz w:val="20"/>
        </w:rPr>
        <w:t xml:space="preserve">Современная наркотическая ситуация в Санкт-Петербурге, как и в Российской Федерации, характеризуется расширением масштабов незаконного распространения немедицинского потребления наркотиков, что представляет серьезную угрозу правопорядку и безопасности, экономике Санкт-Петербурга, здоровью его жителей.</w:t>
      </w:r>
    </w:p>
    <w:p>
      <w:pPr>
        <w:pStyle w:val="0"/>
        <w:spacing w:before="200" w:line-rule="auto"/>
        <w:ind w:firstLine="540"/>
        <w:jc w:val="both"/>
      </w:pPr>
      <w:r>
        <w:rPr>
          <w:sz w:val="20"/>
        </w:rPr>
        <w:t xml:space="preserve">Геополитическое положение Санкт-Петербурга играет важную роль в мировой системе международных социально-экономических, политических и научных отношений. Проходящие через территорию Санкт-Петербурга трансконтинентальные пути сообщения связывают Среднюю Азию со странами Западной Европы, Скандинавией и Прибалтикой. Организованная транснациональная преступность стремится использовать их в качестве основных контрабандных каналов поступления наркотиков в Санкт-Петербург и их транзита в другие регионы и страны.</w:t>
      </w:r>
    </w:p>
    <w:p>
      <w:pPr>
        <w:pStyle w:val="0"/>
        <w:spacing w:before="200" w:line-rule="auto"/>
        <w:ind w:firstLine="540"/>
        <w:jc w:val="both"/>
      </w:pPr>
      <w:r>
        <w:rPr>
          <w:sz w:val="20"/>
        </w:rPr>
        <w:t xml:space="preserve">Санкт-Петербург с его крупными промышленными предприятиями, научными и образовательными учреждениями, местами массового досуга молодежи, а также достигнутым высоким жизненным уровнем населения рассматривается преступными сообществами как один из наиболее экономически выгодных регионов для незаконного оборота наркотиков. Сбыту наркотиков, в основном синтетических, способствуют развитая сеть ночных клубов и дискотек, большое количество студенческих общежитий и мест компактного проживания этнических диаспор.</w:t>
      </w:r>
    </w:p>
    <w:p>
      <w:pPr>
        <w:pStyle w:val="0"/>
        <w:spacing w:before="200" w:line-rule="auto"/>
        <w:ind w:firstLine="540"/>
        <w:jc w:val="both"/>
      </w:pPr>
      <w:r>
        <w:rPr>
          <w:sz w:val="20"/>
        </w:rPr>
        <w:t xml:space="preserve">Санкт-Петербург является крупнейшим транспортным узлом Северо-Запада Российской Федерации: через него проходят 12 радиусов железных дорог, 15 межрегиональных автомобильных дорог, имеется два аэропорта (в настоящее время завершено строительство терминала Пулково 3) для обслуживания международных и внутренних авиаперевозчиков, пять железнодорожных вокзалов, семь портов морского и речного пароходств. По территории Санкт-Петербурга проходят два евро-азиатских транспортных коридора - "Север-Юг" и "Транссиб", а также международный транспортный коридор N 9, пересекаются международные грузовые и пассажирские потоки. При этом порядок перемещения грузов и пересечения государственной границы гражданами и транспортными средствами упрощен.</w:t>
      </w:r>
    </w:p>
    <w:p>
      <w:pPr>
        <w:pStyle w:val="0"/>
        <w:spacing w:before="200" w:line-rule="auto"/>
        <w:ind w:firstLine="540"/>
        <w:jc w:val="both"/>
      </w:pPr>
      <w:r>
        <w:rPr>
          <w:sz w:val="20"/>
        </w:rPr>
        <w:t xml:space="preserve">Подпрограмма N 4.</w:t>
      </w:r>
    </w:p>
    <w:p>
      <w:pPr>
        <w:pStyle w:val="0"/>
        <w:spacing w:before="200" w:line-rule="auto"/>
        <w:ind w:firstLine="540"/>
        <w:jc w:val="both"/>
      </w:pPr>
      <w:r>
        <w:rPr>
          <w:sz w:val="20"/>
        </w:rPr>
        <w:t xml:space="preserve">В соответствии с Федеральным </w:t>
      </w:r>
      <w:hyperlink w:history="0" r:id="rId128" w:tooltip="Федеральный закон от 21.12.1994 N 69-ФЗ (ред. от 19.10.2023) &quot;О пожарной безопасности&quot; {КонсультантПлюс}">
        <w:r>
          <w:rPr>
            <w:sz w:val="20"/>
            <w:color w:val="0000ff"/>
          </w:rPr>
          <w:t xml:space="preserve">законом</w:t>
        </w:r>
      </w:hyperlink>
      <w:r>
        <w:rPr>
          <w:sz w:val="20"/>
        </w:rPr>
        <w:t xml:space="preserve"> "О пожарной безопасности" пожарная безопасность - состояние защищенности личности, имущества, общества и государства от пожаров.</w:t>
      </w:r>
    </w:p>
    <w:p>
      <w:pPr>
        <w:pStyle w:val="0"/>
        <w:spacing w:before="200" w:line-rule="auto"/>
        <w:ind w:firstLine="540"/>
        <w:jc w:val="both"/>
      </w:pPr>
      <w:r>
        <w:rPr>
          <w:sz w:val="20"/>
        </w:rPr>
        <w:t xml:space="preserve">Количество крупных пожаров и катастроф продолжает неуклонно возрастать. Их последствия становятся все более разрушительными, что приводит к человеческим жертвам и материальным потерям.</w:t>
      </w:r>
    </w:p>
    <w:p>
      <w:pPr>
        <w:pStyle w:val="0"/>
        <w:spacing w:before="200" w:line-rule="auto"/>
        <w:ind w:firstLine="540"/>
        <w:jc w:val="both"/>
      </w:pPr>
      <w:r>
        <w:rPr>
          <w:sz w:val="20"/>
        </w:rPr>
        <w:t xml:space="preserve">Мероприятия по обеспечению пожарной безопасности (в области профилактики пожаров, организации тушения пожаров и проведении аварийно-спасательных работ) позволяют создавать условия для поддержания высокого уровня социально-экономического развития Санкт-Петербурга.</w:t>
      </w:r>
    </w:p>
    <w:p>
      <w:pPr>
        <w:pStyle w:val="0"/>
        <w:spacing w:before="200" w:line-rule="auto"/>
        <w:ind w:firstLine="540"/>
        <w:jc w:val="both"/>
      </w:pPr>
      <w:r>
        <w:rPr>
          <w:sz w:val="20"/>
        </w:rPr>
        <w:t xml:space="preserve">Пожарная безопасность включает в себя целый комплекс вопросов социального и технического характера.</w:t>
      </w:r>
    </w:p>
    <w:p>
      <w:pPr>
        <w:pStyle w:val="0"/>
        <w:spacing w:before="200" w:line-rule="auto"/>
        <w:ind w:firstLine="540"/>
        <w:jc w:val="both"/>
      </w:pPr>
      <w:r>
        <w:rPr>
          <w:sz w:val="20"/>
        </w:rPr>
        <w:t xml:space="preserve">Подпрограмма 4 направлена на обеспечение необходимого уровня пожарной безопасности и минимизацию потерь вследствие пожаров, включая сокращение числа погибших и травмированных в результате пожаров, сокращения материального ущерба от пожаров, развитие противопожарной службы Санкт-Петербурга и создание условий для повышения оперативности подразделений противопожарной службы Санкт-Петербурга.</w:t>
      </w:r>
    </w:p>
    <w:p>
      <w:pPr>
        <w:pStyle w:val="0"/>
        <w:spacing w:before="200" w:line-rule="auto"/>
        <w:ind w:firstLine="540"/>
        <w:jc w:val="both"/>
      </w:pPr>
      <w:r>
        <w:rPr>
          <w:sz w:val="20"/>
        </w:rPr>
        <w:t xml:space="preserve">Развитие системы пожарной безопасности является важнейшим элементом системы национальной безопасности, поэтому целесообразно мероприятия, направленные на решение задач в области пожарной безопасности сгруппировать в одну подпрограмму.</w:t>
      </w:r>
    </w:p>
    <w:p>
      <w:pPr>
        <w:pStyle w:val="0"/>
        <w:spacing w:before="200" w:line-rule="auto"/>
        <w:ind w:firstLine="540"/>
        <w:jc w:val="both"/>
      </w:pPr>
      <w:r>
        <w:rPr>
          <w:sz w:val="20"/>
        </w:rPr>
        <w:t xml:space="preserve">Подпрограмма 5.</w:t>
      </w:r>
    </w:p>
    <w:p>
      <w:pPr>
        <w:pStyle w:val="0"/>
        <w:spacing w:before="200" w:line-rule="auto"/>
        <w:ind w:firstLine="540"/>
        <w:jc w:val="both"/>
      </w:pPr>
      <w:r>
        <w:rPr>
          <w:sz w:val="20"/>
        </w:rPr>
        <w:t xml:space="preserve">В соответствии со </w:t>
      </w:r>
      <w:hyperlink w:history="0" r:id="rId129" w:tooltip="Указ Президента РФ от 16.10.2019 N 501 &quo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quot; {КонсультантПлюс}">
        <w:r>
          <w:rPr>
            <w:sz w:val="20"/>
            <w:color w:val="0000ff"/>
          </w:rPr>
          <w:t xml:space="preserve">Стратегией</w:t>
        </w:r>
      </w:hyperlink>
      <w:r>
        <w:rPr>
          <w:sz w:val="20"/>
        </w:rPr>
        <w:t xml:space="preserve">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16.10.2019 N 501, развитие системы обеспечения безопасности людей на водных объектах является неотъемлемой частью задачи Единой государственной системы предупреждения и ликвидации ЧС в Российской Федерации.</w:t>
      </w:r>
    </w:p>
    <w:p>
      <w:pPr>
        <w:pStyle w:val="0"/>
        <w:spacing w:before="200" w:line-rule="auto"/>
        <w:ind w:firstLine="540"/>
        <w:jc w:val="both"/>
      </w:pPr>
      <w:r>
        <w:rPr>
          <w:sz w:val="20"/>
        </w:rPr>
        <w:t xml:space="preserve">Выполнение мероприятий Подпрограммы 5 способствует повышению безопасности населения от угроз природного и техногенного характера на водных объектах Санкт-Петербурга, повышению эффективности сил и средств аварийно-спасательного формирования Санкт-Петербурга и готовности их к выдвижению в зоны ЧС на водных объектах. Кроме того, возрастет эффективность проведения профилактических мероприятий, что будет способствовать повышению общего уровня культуры поведения людей на воде.</w:t>
      </w:r>
    </w:p>
    <w:p>
      <w:pPr>
        <w:pStyle w:val="0"/>
        <w:spacing w:before="200" w:line-rule="auto"/>
        <w:ind w:firstLine="540"/>
        <w:jc w:val="both"/>
      </w:pPr>
      <w:r>
        <w:rPr>
          <w:sz w:val="20"/>
        </w:rPr>
        <w:t xml:space="preserve">В рамках выполнения Подпрограммы 5 выполняются мероприятия по совершенствованию материально-технической базы, по внедрению новых образцов спасательных судов, робототехнических средств, средств мониторинга, экипировки, снаряжения спасателей, развитию инфраструктуры размещения и базирования сил и средств ГКУ "ПСС Санкт-Петербурга" путем строительства новых спасательных станций (далее - СПС), а также модернизации и реконструкции действующих СПС на водных объектах Санкт-Петербурга, развитие сети сезонных спасательных постов в местах массового отдыха населения на водных объектах.</w:t>
      </w:r>
    </w:p>
    <w:p>
      <w:pPr>
        <w:pStyle w:val="0"/>
        <w:spacing w:before="200" w:line-rule="auto"/>
        <w:ind w:firstLine="540"/>
        <w:jc w:val="both"/>
      </w:pPr>
      <w:r>
        <w:rPr>
          <w:sz w:val="20"/>
        </w:rPr>
        <w:t xml:space="preserve">Развитие системы обеспечения безопасности на водных объектах Санкт-Петербурга является одним из важнейших элементов общей системы безопасности жителей и гостей города, поэтому безусловно целесообразно, что мероприятия, направленные на решение задач в области развития поисково-спасательной службы и системы обеспечения безопасности на водных объектах Санкт-Петербурга, сгруппированы в отдельную подпрограмму.</w:t>
      </w:r>
    </w:p>
    <w:p>
      <w:pPr>
        <w:pStyle w:val="0"/>
        <w:spacing w:before="200" w:line-rule="auto"/>
        <w:ind w:firstLine="540"/>
        <w:jc w:val="both"/>
      </w:pPr>
      <w:r>
        <w:rPr>
          <w:sz w:val="20"/>
        </w:rPr>
        <w:t xml:space="preserve">Подпрограмма 6.</w:t>
      </w:r>
    </w:p>
    <w:p>
      <w:pPr>
        <w:pStyle w:val="0"/>
        <w:spacing w:before="200" w:line-rule="auto"/>
        <w:ind w:firstLine="540"/>
        <w:jc w:val="both"/>
      </w:pPr>
      <w:r>
        <w:rPr>
          <w:sz w:val="20"/>
        </w:rPr>
        <w:t xml:space="preserve">Одной из гарантий, закрепленных в </w:t>
      </w:r>
      <w:hyperlink w:history="0" r:id="rId1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является судебная защита, которая занимает особое место в системе гарантий прав граждан. В соответствии со </w:t>
      </w:r>
      <w:hyperlink w:history="0" r:id="rId1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18</w:t>
        </w:r>
      </w:hyperlink>
      <w:r>
        <w:rPr>
          <w:sz w:val="20"/>
        </w:rPr>
        <w:t xml:space="preserve"> Конституции Российской Федерации права и свободы человека и гражданина обеспечиваются правосудием. Судебное разбирательство, облаченное в детально урегулированную законом процессуальную форму, является одним из основных правовых способов разрешения любых споров, связанных с защитой прав и свобод человека и гражданина. Судебная власть - не отрасль или ведомство, а такая же опора государства, как законодательная и исполнительная ветви власти. Только сильное и авторитетное правосудие обеспечит эффективность усилий остальных ветвей власти, а главное - действительную защиту прав граждан.</w:t>
      </w:r>
    </w:p>
    <w:p>
      <w:pPr>
        <w:pStyle w:val="0"/>
        <w:spacing w:before="200" w:line-rule="auto"/>
        <w:ind w:firstLine="540"/>
        <w:jc w:val="both"/>
      </w:pPr>
      <w:r>
        <w:rPr>
          <w:sz w:val="20"/>
        </w:rPr>
        <w:t xml:space="preserve">Совершенствование и развитие судебной системы согласно Стратегии национальной безопасности является одним из механизмов обеспечения национального приоритета повышения качества жизни российских граждан.</w:t>
      </w:r>
    </w:p>
    <w:p>
      <w:pPr>
        <w:pStyle w:val="0"/>
        <w:spacing w:before="200" w:line-rule="auto"/>
        <w:ind w:firstLine="540"/>
        <w:jc w:val="both"/>
      </w:pPr>
      <w:r>
        <w:rPr>
          <w:sz w:val="20"/>
        </w:rPr>
        <w:t xml:space="preserve">Обязанность государства признавать, соблюдать и защищать в судебном порядке права и свободы личности находит свое выражение в закреплении порядка формирования корпуса мировых судей, их компетенции, материально-технических и иных гарантий деятельности мировых судей. Зафиксированные в федеральном и региональном законодательстве положения относительно организации и деятельности мировых судей также служат гарантией соблюдения и восстановления прав граждан. Они обеспечивают определенные стандарты в области прав человека и прежде всего права на судебную защиту, которое является гарантией всех других прав и свобод человека и гражданина.</w:t>
      </w:r>
    </w:p>
    <w:p>
      <w:pPr>
        <w:pStyle w:val="0"/>
        <w:spacing w:before="200" w:line-rule="auto"/>
        <w:ind w:firstLine="540"/>
        <w:jc w:val="both"/>
      </w:pPr>
      <w:r>
        <w:rPr>
          <w:sz w:val="20"/>
        </w:rPr>
        <w:t xml:space="preserve">Мировые судьи являются судьями общей юрисдикции 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Федеральным конституционным </w:t>
      </w:r>
      <w:hyperlink w:history="0" r:id="rId13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"О судебной системе Российской Федерации", на основании которого принят Федеральный </w:t>
      </w:r>
      <w:hyperlink w:history="0" r:id="rId133" w:tooltip="Федеральный закон от 17.12.1998 N 188-ФЗ (ред. от 01.07.2021) &quot;О мировых судьях в Российской Федерации&quot; {КонсультантПлюс}">
        <w:r>
          <w:rPr>
            <w:sz w:val="20"/>
            <w:color w:val="0000ff"/>
          </w:rPr>
          <w:t xml:space="preserve">закон</w:t>
        </w:r>
      </w:hyperlink>
      <w:r>
        <w:rPr>
          <w:sz w:val="20"/>
        </w:rPr>
        <w:t xml:space="preserve"> "О мировых судьях в Российской Федерации".</w:t>
      </w:r>
    </w:p>
    <w:p>
      <w:pPr>
        <w:pStyle w:val="0"/>
        <w:spacing w:before="200" w:line-rule="auto"/>
        <w:ind w:firstLine="540"/>
        <w:jc w:val="both"/>
      </w:pPr>
      <w:r>
        <w:rPr>
          <w:sz w:val="20"/>
        </w:rPr>
        <w:t xml:space="preserve">Мировые судьи осуществляют правосудие именем Российской Федерации и финансируются из бюджета Российской Федерации Судебным департаментом при Верховном Суде Российской Федерации и его территориальными управлениями (отделами) в субъектах Российской Федерации. Все мероприятия по материальному и организационному обеспечению осуществляются специальными уполномоченными органами соответствующего субъекта Российской Федерации.</w:t>
      </w:r>
    </w:p>
    <w:p>
      <w:pPr>
        <w:pStyle w:val="0"/>
        <w:spacing w:before="200" w:line-rule="auto"/>
        <w:ind w:firstLine="540"/>
        <w:jc w:val="both"/>
      </w:pPr>
      <w:r>
        <w:rPr>
          <w:sz w:val="20"/>
        </w:rPr>
        <w:t xml:space="preserve">Приоритеты государственной политики в сфере реализации Подпрограммы 6 определены на основе:</w:t>
      </w:r>
    </w:p>
    <w:p>
      <w:pPr>
        <w:pStyle w:val="0"/>
        <w:spacing w:before="200" w:line-rule="auto"/>
        <w:ind w:firstLine="540"/>
        <w:jc w:val="both"/>
      </w:pPr>
      <w:r>
        <w:rPr>
          <w:sz w:val="20"/>
        </w:rPr>
        <w:t xml:space="preserve">Федерального конституционного </w:t>
      </w:r>
      <w:hyperlink w:history="0" r:id="rId134"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закона</w:t>
        </w:r>
      </w:hyperlink>
      <w:r>
        <w:rPr>
          <w:sz w:val="20"/>
        </w:rPr>
        <w:t xml:space="preserve"> "О судебной системе Российской Федерации";</w:t>
      </w:r>
    </w:p>
    <w:p>
      <w:pPr>
        <w:pStyle w:val="0"/>
        <w:spacing w:before="200" w:line-rule="auto"/>
        <w:ind w:firstLine="540"/>
        <w:jc w:val="both"/>
      </w:pPr>
      <w:r>
        <w:rPr>
          <w:sz w:val="20"/>
        </w:rPr>
        <w:t xml:space="preserve">Федерального </w:t>
      </w:r>
      <w:hyperlink w:history="0" r:id="rId135" w:tooltip="Федеральный закон от 17.12.1998 N 188-ФЗ (ред. от 01.07.2021) &quot;О мировых судьях в Российской Федерации&quot; {КонсультантПлюс}">
        <w:r>
          <w:rPr>
            <w:sz w:val="20"/>
            <w:color w:val="0000ff"/>
          </w:rPr>
          <w:t xml:space="preserve">закона</w:t>
        </w:r>
      </w:hyperlink>
      <w:r>
        <w:rPr>
          <w:sz w:val="20"/>
        </w:rPr>
        <w:t xml:space="preserve"> "О мировых судьях в Российской Федерации";</w:t>
      </w:r>
    </w:p>
    <w:p>
      <w:pPr>
        <w:pStyle w:val="0"/>
        <w:spacing w:before="200" w:line-rule="auto"/>
        <w:ind w:firstLine="540"/>
        <w:jc w:val="both"/>
      </w:pPr>
      <w:r>
        <w:rPr>
          <w:sz w:val="20"/>
        </w:rPr>
        <w:t xml:space="preserve">Федерального </w:t>
      </w:r>
      <w:hyperlink w:history="0" r:id="rId136"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hyperlink w:history="0" r:id="rId137" w:tooltip="Закон Санкт-Петербурга от 24.10.2000 N 552-64 (ред. от 17.10.2023) &quot;О мировых судьях Санкт-Петербурга&quot; (принят ЗС СПб 18.10.2000) {КонсультантПлюс}">
        <w:r>
          <w:rPr>
            <w:sz w:val="20"/>
            <w:color w:val="0000ff"/>
          </w:rPr>
          <w:t xml:space="preserve">Закона</w:t>
        </w:r>
      </w:hyperlink>
      <w:r>
        <w:rPr>
          <w:sz w:val="20"/>
        </w:rPr>
        <w:t xml:space="preserve"> Санкт-Петербурга от 18.10.2000 N 552-64 "О мировых судьях Санкт-Петербурга";</w:t>
      </w:r>
    </w:p>
    <w:p>
      <w:pPr>
        <w:pStyle w:val="0"/>
        <w:spacing w:before="200" w:line-rule="auto"/>
        <w:ind w:firstLine="540"/>
        <w:jc w:val="both"/>
      </w:pPr>
      <w:r>
        <w:rPr>
          <w:sz w:val="20"/>
        </w:rPr>
        <w:t xml:space="preserve">Федерального </w:t>
      </w:r>
      <w:hyperlink w:history="0" r:id="rId138" w:tooltip="Федеральный закон от 21.12.1994 N 69-ФЗ (ред. от 19.10.2023) &quot;О пожарной безопасности&quot; {КонсультантПлюс}">
        <w:r>
          <w:rPr>
            <w:sz w:val="20"/>
            <w:color w:val="0000ff"/>
          </w:rPr>
          <w:t xml:space="preserve">закона</w:t>
        </w:r>
      </w:hyperlink>
      <w:r>
        <w:rPr>
          <w:sz w:val="20"/>
        </w:rPr>
        <w:t xml:space="preserve"> "О пожарной безопасности";</w:t>
      </w:r>
    </w:p>
    <w:p>
      <w:pPr>
        <w:pStyle w:val="0"/>
        <w:spacing w:before="200" w:line-rule="auto"/>
        <w:ind w:firstLine="540"/>
        <w:jc w:val="both"/>
      </w:pPr>
      <w:hyperlink w:history="0" r:id="rId139" w:tooltip="Ссылка на КонсультантПлюс">
        <w:r>
          <w:rPr>
            <w:sz w:val="20"/>
            <w:color w:val="0000ff"/>
          </w:rPr>
          <w:t xml:space="preserve">СП 59.13330.2020</w:t>
        </w:r>
      </w:hyperlink>
      <w:r>
        <w:rPr>
          <w:sz w:val="20"/>
        </w:rPr>
        <w:t xml:space="preserve">. Свод правил. Доступность зданий и сооружений для маломобильных групп населения. СНиП 35-01-2001", утвержденного </w:t>
      </w:r>
      <w:hyperlink w:history="0" r:id="rId140"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30.12.2020 N 904/пр.</w:t>
      </w:r>
    </w:p>
    <w:p>
      <w:pPr>
        <w:pStyle w:val="0"/>
        <w:jc w:val="both"/>
      </w:pPr>
      <w:r>
        <w:rPr>
          <w:sz w:val="20"/>
        </w:rPr>
        <w:t xml:space="preserve">(в ред. </w:t>
      </w:r>
      <w:hyperlink w:history="0" r:id="rId141"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p>
      <w:pPr>
        <w:pStyle w:val="0"/>
        <w:spacing w:before="200" w:line-rule="auto"/>
        <w:ind w:firstLine="540"/>
        <w:jc w:val="both"/>
      </w:pPr>
      <w:r>
        <w:rPr>
          <w:sz w:val="20"/>
        </w:rPr>
        <w:t xml:space="preserve">В соответствии с Подпрограммой 6 такими приоритетами являются:</w:t>
      </w:r>
    </w:p>
    <w:p>
      <w:pPr>
        <w:pStyle w:val="0"/>
        <w:spacing w:before="200" w:line-rule="auto"/>
        <w:ind w:firstLine="540"/>
        <w:jc w:val="both"/>
      </w:pPr>
      <w:r>
        <w:rPr>
          <w:sz w:val="20"/>
        </w:rPr>
        <w:t xml:space="preserve">повышение доступности правосудия (кадровое обеспечение судебных участков мировых судей Санкт-Петербурга, создание надлежащих условий для осуществления правосудия, финансовое обеспечение процессуальных издержек судов);</w:t>
      </w:r>
    </w:p>
    <w:p>
      <w:pPr>
        <w:pStyle w:val="0"/>
        <w:spacing w:before="200" w:line-rule="auto"/>
        <w:ind w:firstLine="540"/>
        <w:jc w:val="both"/>
      </w:pPr>
      <w:r>
        <w:rPr>
          <w:sz w:val="20"/>
        </w:rPr>
        <w:t xml:space="preserve">обеспечение самостоятельности мировой юстиции и независимости мировых судей Санкт-Петербурга (материально-техническое обеспечение деятельности судов, обеспечение охраны зданий участков мировых судей Санкт-Петербурга, информационно-правовое обеспечение);</w:t>
      </w:r>
    </w:p>
    <w:p>
      <w:pPr>
        <w:pStyle w:val="0"/>
        <w:spacing w:before="200" w:line-rule="auto"/>
        <w:ind w:firstLine="540"/>
        <w:jc w:val="both"/>
      </w:pPr>
      <w:r>
        <w:rPr>
          <w:sz w:val="20"/>
        </w:rPr>
        <w:t xml:space="preserve">повышение авторитета судебной власти Санкт-Петербурга (повышение квалификации мировых судей Санкт-Петербурга и работников аппаратов судов, обеспечение судов государственной символикой, предоставление возможности населению Санкт-Петербурга получать всю необходимую и актуальную на текущий момент информацию о судебных участках мировых судей Санкт-Петербурга).</w:t>
      </w:r>
    </w:p>
    <w:p>
      <w:pPr>
        <w:pStyle w:val="0"/>
        <w:spacing w:before="200" w:line-rule="auto"/>
        <w:ind w:firstLine="540"/>
        <w:jc w:val="both"/>
      </w:pPr>
      <w:r>
        <w:rPr>
          <w:sz w:val="20"/>
        </w:rPr>
        <w:t xml:space="preserve">Подпрограмма 7.</w:t>
      </w:r>
    </w:p>
    <w:p>
      <w:pPr>
        <w:pStyle w:val="0"/>
        <w:spacing w:before="200" w:line-rule="auto"/>
        <w:ind w:firstLine="540"/>
        <w:jc w:val="both"/>
      </w:pPr>
      <w:r>
        <w:rPr>
          <w:sz w:val="20"/>
        </w:rPr>
        <w:t xml:space="preserve">В соответствии со </w:t>
      </w:r>
      <w:hyperlink w:history="0" r:id="rId142" w:tooltip="Указ Президента РФ от 16.10.2019 N 501 &quo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quot; {КонсультантПлюс}">
        <w:r>
          <w:rPr>
            <w:sz w:val="20"/>
            <w:color w:val="0000ff"/>
          </w:rPr>
          <w:t xml:space="preserve">Стратегией</w:t>
        </w:r>
      </w:hyperlink>
      <w:r>
        <w:rPr>
          <w:sz w:val="20"/>
        </w:rPr>
        <w:t xml:space="preserve">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16.10.2019 N 501, целью развития гражданской обороны, защиты населения и территорий от ЧС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ЧС, пожарах и происшествиях на водных объектах.</w:t>
      </w:r>
    </w:p>
    <w:p>
      <w:pPr>
        <w:pStyle w:val="0"/>
        <w:spacing w:before="200" w:line-rule="auto"/>
        <w:ind w:firstLine="540"/>
        <w:jc w:val="both"/>
      </w:pPr>
      <w:r>
        <w:rPr>
          <w:sz w:val="20"/>
        </w:rPr>
        <w:t xml:space="preserve">Достижение этих целей решается совершенствованием методов, средств и способов проведения мероприятий по гражданской обороне, защите населения и территорий от ЧС, направленных на повышение уровня защищенности населения от опасностей, возникающих при военных конфликтах или вследствие этих конфликтов, а также при ЧС и происшествиях на водных объектах.</w:t>
      </w:r>
    </w:p>
    <w:p>
      <w:pPr>
        <w:pStyle w:val="0"/>
        <w:spacing w:before="200" w:line-rule="auto"/>
        <w:ind w:firstLine="540"/>
        <w:jc w:val="both"/>
      </w:pPr>
      <w:r>
        <w:rPr>
          <w:sz w:val="20"/>
        </w:rPr>
        <w:t xml:space="preserve">В рамках выполнения подпрограммы 7 выполняются мероприятия:</w:t>
      </w:r>
    </w:p>
    <w:p>
      <w:pPr>
        <w:pStyle w:val="0"/>
        <w:spacing w:before="200" w:line-rule="auto"/>
        <w:ind w:firstLine="540"/>
        <w:jc w:val="both"/>
      </w:pPr>
      <w:r>
        <w:rPr>
          <w:sz w:val="20"/>
        </w:rPr>
        <w:t xml:space="preserve">по сохранению жизни и здоровья неработающего населения Санкт-Петербурга путем предоставления ему СИЗ и медицинских СИЗ, а также путем укрытия населения в ЗС ГО;</w:t>
      </w:r>
    </w:p>
    <w:p>
      <w:pPr>
        <w:pStyle w:val="0"/>
        <w:spacing w:before="200" w:line-rule="auto"/>
        <w:ind w:firstLine="540"/>
        <w:jc w:val="both"/>
      </w:pPr>
      <w:r>
        <w:rPr>
          <w:sz w:val="20"/>
        </w:rPr>
        <w:t xml:space="preserve">прогнозное обеспечение планирования и выполнения мероприятий по гражданской обороне, защите населения и территорий от ЧС природного характера Комиссией по предупреждению и ликвидации чрезвычайных ситуаций и обеспечению пожарной безопасности Санкт-Петербурга, образованной </w:t>
      </w:r>
      <w:hyperlink w:history="0" r:id="rId143" w:tooltip="Постановление Правительства Санкт-Петербурга от 17.05.2007 N 550 (ред. от 24.05.2023) &quot;О Комиссии по предупреждению и ликвидации чрезвычайных ситуаций и обеспечению пожарной безопасност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17.05.2007 N 550, а также функциональными и территориальной подсистемами РСЧС;</w:t>
      </w:r>
    </w:p>
    <w:p>
      <w:pPr>
        <w:pStyle w:val="0"/>
        <w:spacing w:before="200" w:line-rule="auto"/>
        <w:ind w:firstLine="540"/>
        <w:jc w:val="both"/>
      </w:pPr>
      <w:r>
        <w:rPr>
          <w:sz w:val="20"/>
        </w:rPr>
        <w:t xml:space="preserve">экстренное привлечение необходимых средств для ликвидации ЧС и жизнеобеспечения пострадавшего населения на территории Санкт-Петербурга;</w:t>
      </w:r>
    </w:p>
    <w:p>
      <w:pPr>
        <w:pStyle w:val="0"/>
        <w:spacing w:before="200" w:line-rule="auto"/>
        <w:ind w:firstLine="540"/>
        <w:jc w:val="both"/>
      </w:pPr>
      <w:r>
        <w:rPr>
          <w:sz w:val="20"/>
        </w:rPr>
        <w:t xml:space="preserve">подготовка должностных лиц и работников гражданской обороны и Санкт-Петербургской территориальной подсистемы РСЧС, ИОГВ и организаций в области гражданской обороны и защиты от ЧС природного и техногенного характера;</w:t>
      </w:r>
    </w:p>
    <w:p>
      <w:pPr>
        <w:pStyle w:val="0"/>
        <w:spacing w:before="200" w:line-rule="auto"/>
        <w:ind w:firstLine="540"/>
        <w:jc w:val="both"/>
      </w:pPr>
      <w:r>
        <w:rPr>
          <w:sz w:val="20"/>
        </w:rPr>
        <w:t xml:space="preserve">содействие укреплению мира и помощи пострадавшим от конфликтов.</w:t>
      </w:r>
    </w:p>
    <w:p>
      <w:pPr>
        <w:pStyle w:val="0"/>
        <w:jc w:val="both"/>
      </w:pPr>
      <w:r>
        <w:rPr>
          <w:sz w:val="20"/>
        </w:rPr>
        <w:t xml:space="preserve">(абзац введен </w:t>
      </w:r>
      <w:hyperlink w:history="0" r:id="rId144" w:tooltip="Постановление Правительства Санкт-Петербурга от 27.10.2022 N 1006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27.10.2022 N 1006)</w:t>
      </w:r>
    </w:p>
    <w:p>
      <w:pPr>
        <w:pStyle w:val="0"/>
        <w:spacing w:before="200" w:line-rule="auto"/>
        <w:ind w:firstLine="540"/>
        <w:jc w:val="both"/>
      </w:pPr>
      <w:r>
        <w:rPr>
          <w:sz w:val="20"/>
        </w:rPr>
        <w:t xml:space="preserve">Мероприятие 1.</w:t>
      </w:r>
    </w:p>
    <w:p>
      <w:pPr>
        <w:pStyle w:val="0"/>
        <w:jc w:val="both"/>
      </w:pPr>
      <w:r>
        <w:rPr>
          <w:sz w:val="20"/>
        </w:rPr>
        <w:t xml:space="preserve">(в ред. </w:t>
      </w:r>
      <w:hyperlink w:history="0" r:id="rId14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Задачей реализации Мероприятия 1 являются поддержание и улучшение состояния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p>
      <w:pPr>
        <w:pStyle w:val="0"/>
        <w:jc w:val="both"/>
      </w:pPr>
      <w:r>
        <w:rPr>
          <w:sz w:val="20"/>
        </w:rPr>
        <w:t xml:space="preserve">(в ред. </w:t>
      </w:r>
      <w:hyperlink w:history="0" r:id="rId14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Целью Мероприятия 1 является выполнение ремонтных работ в зданиях и помещениях,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p>
      <w:pPr>
        <w:pStyle w:val="0"/>
        <w:jc w:val="both"/>
      </w:pPr>
      <w:r>
        <w:rPr>
          <w:sz w:val="20"/>
        </w:rPr>
        <w:t xml:space="preserve">(в ред. </w:t>
      </w:r>
      <w:hyperlink w:history="0" r:id="rId147"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Мероприятие 2.</w:t>
      </w:r>
    </w:p>
    <w:p>
      <w:pPr>
        <w:pStyle w:val="0"/>
        <w:spacing w:before="200" w:line-rule="auto"/>
        <w:ind w:firstLine="540"/>
        <w:jc w:val="both"/>
      </w:pPr>
      <w:r>
        <w:rPr>
          <w:sz w:val="20"/>
        </w:rPr>
        <w:t xml:space="preserve">Задачами реализации Мероприятия 2 являются:</w:t>
      </w:r>
    </w:p>
    <w:p>
      <w:pPr>
        <w:pStyle w:val="0"/>
        <w:spacing w:before="200" w:line-rule="auto"/>
        <w:ind w:firstLine="540"/>
        <w:jc w:val="both"/>
      </w:pPr>
      <w:r>
        <w:rPr>
          <w:sz w:val="20"/>
        </w:rPr>
        <w:t xml:space="preserve">мониторинг экстренных событий и нештатных ситуаций на городских объектах, в местах проведения массовых мероприятий и больших скоплений граждан;</w:t>
      </w:r>
    </w:p>
    <w:p>
      <w:pPr>
        <w:pStyle w:val="0"/>
        <w:spacing w:before="200" w:line-rule="auto"/>
        <w:ind w:firstLine="540"/>
        <w:jc w:val="both"/>
      </w:pPr>
      <w:r>
        <w:rPr>
          <w:sz w:val="20"/>
        </w:rPr>
        <w:t xml:space="preserve">организация оперативного взаимодействия всех ответственных служб при поступлении информации от населения по единому телефонному номеру 004 в случае экстренных и нештатных ситуаций, а также происшествий в сфере ЖКХ;</w:t>
      </w:r>
    </w:p>
    <w:p>
      <w:pPr>
        <w:pStyle w:val="0"/>
        <w:spacing w:before="200" w:line-rule="auto"/>
        <w:ind w:firstLine="540"/>
        <w:jc w:val="both"/>
      </w:pPr>
      <w:r>
        <w:rPr>
          <w:sz w:val="20"/>
        </w:rPr>
        <w:t xml:space="preserve">внедрение системы фотовидеофиксации нарушений ПДД;</w:t>
      </w:r>
    </w:p>
    <w:p>
      <w:pPr>
        <w:pStyle w:val="0"/>
        <w:spacing w:before="200" w:line-rule="auto"/>
        <w:ind w:firstLine="540"/>
        <w:jc w:val="both"/>
      </w:pPr>
      <w:r>
        <w:rPr>
          <w:sz w:val="20"/>
        </w:rPr>
        <w:t xml:space="preserve">организация обеспечения эксплуатационно-технического обслуживания региональной автоматизированной системы централизованного оповещения населения Санкт-Петербурга о чрезвычайных ситуациях мирного и военного времени.</w:t>
      </w:r>
    </w:p>
    <w:p>
      <w:pPr>
        <w:pStyle w:val="0"/>
        <w:spacing w:before="200" w:line-rule="auto"/>
        <w:ind w:firstLine="540"/>
        <w:jc w:val="both"/>
      </w:pPr>
      <w:r>
        <w:rPr>
          <w:sz w:val="20"/>
        </w:rPr>
        <w:t xml:space="preserve">Целями Мероприятия 2 являются:</w:t>
      </w:r>
    </w:p>
    <w:p>
      <w:pPr>
        <w:pStyle w:val="0"/>
        <w:spacing w:before="200" w:line-rule="auto"/>
        <w:ind w:firstLine="540"/>
        <w:jc w:val="both"/>
      </w:pPr>
      <w:r>
        <w:rPr>
          <w:sz w:val="20"/>
        </w:rPr>
        <w:t xml:space="preserve">обеспечение эффективной бесперебойной работы "горячих линий" на базе единого оперативного номера 004;</w:t>
      </w:r>
    </w:p>
    <w:p>
      <w:pPr>
        <w:pStyle w:val="0"/>
        <w:spacing w:before="200" w:line-rule="auto"/>
        <w:ind w:firstLine="540"/>
        <w:jc w:val="both"/>
      </w:pPr>
      <w:r>
        <w:rPr>
          <w:sz w:val="20"/>
        </w:rPr>
        <w:t xml:space="preserve">развитие системы фотовидеофиксации нарушений ПДД;</w:t>
      </w:r>
    </w:p>
    <w:p>
      <w:pPr>
        <w:pStyle w:val="0"/>
        <w:spacing w:before="200" w:line-rule="auto"/>
        <w:ind w:firstLine="540"/>
        <w:jc w:val="both"/>
      </w:pPr>
      <w:r>
        <w:rPr>
          <w:sz w:val="20"/>
        </w:rPr>
        <w:t xml:space="preserve">эксплуатация ГИС "АПК "БГ";</w:t>
      </w:r>
    </w:p>
    <w:p>
      <w:pPr>
        <w:pStyle w:val="0"/>
        <w:spacing w:before="200" w:line-rule="auto"/>
        <w:ind w:firstLine="540"/>
        <w:jc w:val="both"/>
      </w:pPr>
      <w:r>
        <w:rPr>
          <w:sz w:val="20"/>
        </w:rPr>
        <w:t xml:space="preserve">развитие региональной автоматизированной системы централизованного оповещения населения Санкт-Петербурга о ЧС мирного и военного времени.</w:t>
      </w:r>
    </w:p>
    <w:p>
      <w:pPr>
        <w:pStyle w:val="0"/>
      </w:pPr>
      <w:r>
        <w:rPr>
          <w:sz w:val="20"/>
        </w:rPr>
      </w:r>
    </w:p>
    <w:p>
      <w:pPr>
        <w:pStyle w:val="2"/>
        <w:outlineLvl w:val="1"/>
        <w:jc w:val="center"/>
      </w:pPr>
      <w:r>
        <w:rPr>
          <w:sz w:val="20"/>
        </w:rPr>
        <w:t xml:space="preserve">7. Информация об источниках финансирования</w:t>
      </w:r>
    </w:p>
    <w:p>
      <w:pPr>
        <w:pStyle w:val="2"/>
        <w:jc w:val="center"/>
      </w:pPr>
      <w:r>
        <w:rPr>
          <w:sz w:val="20"/>
        </w:rPr>
        <w:t xml:space="preserve">государственной программы</w:t>
      </w:r>
    </w:p>
    <w:p>
      <w:pPr>
        <w:pStyle w:val="0"/>
        <w:jc w:val="center"/>
      </w:pPr>
      <w:r>
        <w:rPr>
          <w:sz w:val="20"/>
        </w:rPr>
        <w:t xml:space="preserve">(в ред. </w:t>
      </w:r>
      <w:hyperlink w:history="0" r:id="rId14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2"/>
        <w:jc w:val="center"/>
      </w:pPr>
      <w:r>
        <w:rPr>
          <w:sz w:val="20"/>
        </w:rPr>
        <w:t xml:space="preserve">7.1. ОБЪЕМ</w:t>
      </w:r>
    </w:p>
    <w:p>
      <w:pPr>
        <w:pStyle w:val="2"/>
        <w:jc w:val="center"/>
      </w:pPr>
      <w:r>
        <w:rPr>
          <w:sz w:val="20"/>
        </w:rPr>
        <w:t xml:space="preserve">финансирования государственной программы</w:t>
      </w:r>
    </w:p>
    <w:p>
      <w:pPr>
        <w:pStyle w:val="0"/>
        <w:jc w:val="right"/>
      </w:pPr>
      <w:r>
        <w:rPr>
          <w:sz w:val="20"/>
        </w:rPr>
      </w:r>
    </w:p>
    <w:p>
      <w:pPr>
        <w:pStyle w:val="0"/>
        <w:jc w:val="right"/>
      </w:pPr>
      <w:r>
        <w:rPr>
          <w:sz w:val="20"/>
        </w:rPr>
        <w:t xml:space="preserve">Таблица 3</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57"/>
        <w:gridCol w:w="1361"/>
        <w:gridCol w:w="964"/>
        <w:gridCol w:w="1077"/>
        <w:gridCol w:w="1304"/>
        <w:gridCol w:w="1361"/>
        <w:gridCol w:w="1417"/>
        <w:gridCol w:w="1417"/>
        <w:gridCol w:w="1361"/>
        <w:gridCol w:w="1417"/>
        <w:gridCol w:w="1417"/>
      </w:tblGrid>
      <w:tr>
        <w:tc>
          <w:tcPr>
            <w:tcW w:w="510" w:type="dxa"/>
            <w:vMerge w:val="restart"/>
          </w:tcPr>
          <w:p>
            <w:pPr>
              <w:pStyle w:val="0"/>
              <w:jc w:val="center"/>
            </w:pPr>
            <w:r>
              <w:rPr>
                <w:sz w:val="20"/>
              </w:rPr>
              <w:t xml:space="preserve">N п/п</w:t>
            </w:r>
          </w:p>
        </w:tc>
        <w:tc>
          <w:tcPr>
            <w:tcW w:w="1757" w:type="dxa"/>
            <w:vMerge w:val="restart"/>
          </w:tcPr>
          <w:p>
            <w:pPr>
              <w:pStyle w:val="0"/>
              <w:jc w:val="center"/>
            </w:pPr>
            <w:r>
              <w:rPr>
                <w:sz w:val="20"/>
              </w:rPr>
              <w:t xml:space="preserve">Наименование государственной программы, подпрограммы, отдельного мероприятия</w:t>
            </w:r>
          </w:p>
        </w:tc>
        <w:tc>
          <w:tcPr>
            <w:tcW w:w="1361" w:type="dxa"/>
            <w:vMerge w:val="restart"/>
          </w:tcPr>
          <w:p>
            <w:pPr>
              <w:pStyle w:val="0"/>
              <w:jc w:val="center"/>
            </w:pPr>
            <w:r>
              <w:rPr>
                <w:sz w:val="20"/>
              </w:rPr>
              <w:t xml:space="preserve">Вид источника финансирования</w:t>
            </w:r>
          </w:p>
        </w:tc>
        <w:tc>
          <w:tcPr>
            <w:tcW w:w="964" w:type="dxa"/>
            <w:vMerge w:val="restart"/>
          </w:tcPr>
          <w:p>
            <w:pPr>
              <w:pStyle w:val="0"/>
              <w:jc w:val="center"/>
            </w:pPr>
            <w:r>
              <w:rPr>
                <w:sz w:val="20"/>
              </w:rPr>
              <w:t xml:space="preserve">Часть перечня мероприятий</w:t>
            </w:r>
          </w:p>
        </w:tc>
        <w:tc>
          <w:tcPr>
            <w:tcW w:w="1077" w:type="dxa"/>
            <w:vMerge w:val="restart"/>
          </w:tcPr>
          <w:p>
            <w:pPr>
              <w:pStyle w:val="0"/>
              <w:jc w:val="center"/>
            </w:pPr>
            <w:r>
              <w:rPr>
                <w:sz w:val="20"/>
              </w:rPr>
              <w:t xml:space="preserve">Вид расходов</w:t>
            </w:r>
          </w:p>
        </w:tc>
        <w:tc>
          <w:tcPr>
            <w:gridSpan w:val="6"/>
            <w:tcW w:w="8277" w:type="dxa"/>
          </w:tcPr>
          <w:p>
            <w:pPr>
              <w:pStyle w:val="0"/>
              <w:jc w:val="center"/>
            </w:pPr>
            <w:r>
              <w:rPr>
                <w:sz w:val="20"/>
              </w:rPr>
              <w:t xml:space="preserve">Объем финансирования по годам, тыс. руб.</w:t>
            </w:r>
          </w:p>
        </w:tc>
        <w:tc>
          <w:tcPr>
            <w:tcW w:w="1417"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jc w:val="center"/>
            </w:pPr>
            <w:r>
              <w:rPr>
                <w:sz w:val="20"/>
              </w:rPr>
              <w:t xml:space="preserve">2023 г.</w:t>
            </w:r>
          </w:p>
        </w:tc>
        <w:tc>
          <w:tcPr>
            <w:tcW w:w="1361" w:type="dxa"/>
          </w:tcPr>
          <w:p>
            <w:pPr>
              <w:pStyle w:val="0"/>
              <w:jc w:val="center"/>
            </w:pPr>
            <w:r>
              <w:rPr>
                <w:sz w:val="20"/>
              </w:rPr>
              <w:t xml:space="preserve">2024 г.</w:t>
            </w:r>
          </w:p>
        </w:tc>
        <w:tc>
          <w:tcPr>
            <w:tcW w:w="1417" w:type="dxa"/>
          </w:tcPr>
          <w:p>
            <w:pPr>
              <w:pStyle w:val="0"/>
              <w:jc w:val="center"/>
            </w:pPr>
            <w:r>
              <w:rPr>
                <w:sz w:val="20"/>
              </w:rPr>
              <w:t xml:space="preserve">2025 г.</w:t>
            </w:r>
          </w:p>
        </w:tc>
        <w:tc>
          <w:tcPr>
            <w:tcW w:w="1417" w:type="dxa"/>
          </w:tcPr>
          <w:p>
            <w:pPr>
              <w:pStyle w:val="0"/>
              <w:jc w:val="center"/>
            </w:pPr>
            <w:r>
              <w:rPr>
                <w:sz w:val="20"/>
              </w:rPr>
              <w:t xml:space="preserve">2026 г.</w:t>
            </w:r>
          </w:p>
        </w:tc>
        <w:tc>
          <w:tcPr>
            <w:tcW w:w="1361" w:type="dxa"/>
          </w:tcPr>
          <w:p>
            <w:pPr>
              <w:pStyle w:val="0"/>
              <w:jc w:val="center"/>
            </w:pPr>
            <w:r>
              <w:rPr>
                <w:sz w:val="20"/>
              </w:rPr>
              <w:t xml:space="preserve">2027 г.</w:t>
            </w:r>
          </w:p>
        </w:tc>
        <w:tc>
          <w:tcPr>
            <w:tcW w:w="1417" w:type="dxa"/>
          </w:tcPr>
          <w:p>
            <w:pPr>
              <w:pStyle w:val="0"/>
              <w:jc w:val="center"/>
            </w:pPr>
            <w:r>
              <w:rPr>
                <w:sz w:val="20"/>
              </w:rPr>
              <w:t xml:space="preserve">2028 г.</w:t>
            </w:r>
          </w:p>
        </w:tc>
        <w:tc>
          <w:tcPr>
            <w:vMerge w:val="continue"/>
          </w:tcPr>
          <w:p/>
        </w:tc>
      </w:tr>
      <w:tr>
        <w:tc>
          <w:tcPr>
            <w:tcW w:w="510" w:type="dxa"/>
          </w:tcPr>
          <w:p>
            <w:pPr>
              <w:pStyle w:val="0"/>
              <w:jc w:val="center"/>
            </w:pPr>
            <w:r>
              <w:rPr>
                <w:sz w:val="20"/>
              </w:rPr>
              <w:t xml:space="preserve">1</w:t>
            </w:r>
          </w:p>
        </w:tc>
        <w:tc>
          <w:tcPr>
            <w:tcW w:w="1757" w:type="dxa"/>
          </w:tcPr>
          <w:p>
            <w:pPr>
              <w:pStyle w:val="0"/>
              <w:jc w:val="center"/>
            </w:pPr>
            <w:r>
              <w:rPr>
                <w:sz w:val="20"/>
              </w:rPr>
              <w:t xml:space="preserve">2</w:t>
            </w:r>
          </w:p>
        </w:tc>
        <w:tc>
          <w:tcPr>
            <w:tcW w:w="1361" w:type="dxa"/>
          </w:tcPr>
          <w:p>
            <w:pPr>
              <w:pStyle w:val="0"/>
              <w:jc w:val="center"/>
            </w:pPr>
            <w:r>
              <w:rPr>
                <w:sz w:val="20"/>
              </w:rPr>
              <w:t xml:space="preserve">3</w:t>
            </w:r>
          </w:p>
        </w:tc>
        <w:tc>
          <w:tcPr>
            <w:tcW w:w="964" w:type="dxa"/>
          </w:tcPr>
          <w:p>
            <w:pPr>
              <w:pStyle w:val="0"/>
              <w:jc w:val="center"/>
            </w:pPr>
            <w:r>
              <w:rPr>
                <w:sz w:val="20"/>
              </w:rPr>
              <w:t xml:space="preserve">4</w:t>
            </w:r>
          </w:p>
        </w:tc>
        <w:tc>
          <w:tcPr>
            <w:tcW w:w="1077" w:type="dxa"/>
          </w:tcPr>
          <w:p>
            <w:pPr>
              <w:pStyle w:val="0"/>
              <w:jc w:val="center"/>
            </w:pPr>
            <w:r>
              <w:rPr>
                <w:sz w:val="20"/>
              </w:rPr>
              <w:t xml:space="preserve">5</w:t>
            </w:r>
          </w:p>
        </w:tc>
        <w:tc>
          <w:tcPr>
            <w:tcW w:w="1304" w:type="dxa"/>
          </w:tcPr>
          <w:p>
            <w:pPr>
              <w:pStyle w:val="0"/>
              <w:jc w:val="center"/>
            </w:pPr>
            <w:r>
              <w:rPr>
                <w:sz w:val="20"/>
              </w:rPr>
              <w:t xml:space="preserve">6</w:t>
            </w:r>
          </w:p>
        </w:tc>
        <w:tc>
          <w:tcPr>
            <w:tcW w:w="1361" w:type="dxa"/>
          </w:tcPr>
          <w:p>
            <w:pPr>
              <w:pStyle w:val="0"/>
              <w:jc w:val="center"/>
            </w:pPr>
            <w:r>
              <w:rPr>
                <w:sz w:val="20"/>
              </w:rPr>
              <w:t xml:space="preserve">7</w:t>
            </w:r>
          </w:p>
        </w:tc>
        <w:tc>
          <w:tcPr>
            <w:tcW w:w="1417" w:type="dxa"/>
          </w:tcPr>
          <w:p>
            <w:pPr>
              <w:pStyle w:val="0"/>
              <w:jc w:val="center"/>
            </w:pPr>
            <w:r>
              <w:rPr>
                <w:sz w:val="20"/>
              </w:rPr>
              <w:t xml:space="preserve">8</w:t>
            </w:r>
          </w:p>
        </w:tc>
        <w:tc>
          <w:tcPr>
            <w:tcW w:w="1417" w:type="dxa"/>
          </w:tcPr>
          <w:p>
            <w:pPr>
              <w:pStyle w:val="0"/>
              <w:jc w:val="center"/>
            </w:pPr>
            <w:r>
              <w:rPr>
                <w:sz w:val="20"/>
              </w:rPr>
              <w:t xml:space="preserve">9</w:t>
            </w:r>
          </w:p>
        </w:tc>
        <w:tc>
          <w:tcPr>
            <w:tcW w:w="1361" w:type="dxa"/>
          </w:tcPr>
          <w:p>
            <w:pPr>
              <w:pStyle w:val="0"/>
              <w:jc w:val="center"/>
            </w:pPr>
            <w:r>
              <w:rPr>
                <w:sz w:val="20"/>
              </w:rPr>
              <w:t xml:space="preserve">10</w:t>
            </w:r>
          </w:p>
        </w:tc>
        <w:tc>
          <w:tcPr>
            <w:tcW w:w="1417" w:type="dxa"/>
          </w:tcPr>
          <w:p>
            <w:pPr>
              <w:pStyle w:val="0"/>
              <w:jc w:val="center"/>
            </w:pPr>
            <w:r>
              <w:rPr>
                <w:sz w:val="20"/>
              </w:rPr>
              <w:t xml:space="preserve">11</w:t>
            </w:r>
          </w:p>
        </w:tc>
        <w:tc>
          <w:tcPr>
            <w:tcW w:w="1417" w:type="dxa"/>
          </w:tcPr>
          <w:p>
            <w:pPr>
              <w:pStyle w:val="0"/>
              <w:jc w:val="center"/>
            </w:pPr>
            <w:r>
              <w:rPr>
                <w:sz w:val="20"/>
              </w:rPr>
              <w:t xml:space="preserve">12</w:t>
            </w:r>
          </w:p>
        </w:tc>
      </w:tr>
      <w:tr>
        <w:tc>
          <w:tcPr>
            <w:tcW w:w="510" w:type="dxa"/>
            <w:tcBorders>
              <w:bottom w:val="nil"/>
            </w:tcBorders>
            <w:vMerge w:val="restart"/>
          </w:tcPr>
          <w:p>
            <w:pPr>
              <w:pStyle w:val="0"/>
              <w:jc w:val="center"/>
            </w:pPr>
            <w:r>
              <w:rPr>
                <w:sz w:val="20"/>
              </w:rPr>
              <w:t xml:space="preserve">1</w:t>
            </w:r>
          </w:p>
        </w:tc>
        <w:tc>
          <w:tcPr>
            <w:tcW w:w="1757" w:type="dxa"/>
            <w:vMerge w:val="restart"/>
          </w:tcPr>
          <w:p>
            <w:pPr>
              <w:pStyle w:val="0"/>
            </w:pPr>
            <w:r>
              <w:rPr>
                <w:sz w:val="20"/>
              </w:rPr>
              <w:t xml:space="preserve">Государственная программа</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2315423,0</w:t>
            </w:r>
          </w:p>
        </w:tc>
        <w:tc>
          <w:tcPr>
            <w:tcW w:w="1361" w:type="dxa"/>
          </w:tcPr>
          <w:p>
            <w:pPr>
              <w:pStyle w:val="0"/>
              <w:jc w:val="center"/>
            </w:pPr>
            <w:r>
              <w:rPr>
                <w:sz w:val="20"/>
              </w:rPr>
              <w:t xml:space="preserve">1148321,6</w:t>
            </w:r>
          </w:p>
        </w:tc>
        <w:tc>
          <w:tcPr>
            <w:tcW w:w="1417" w:type="dxa"/>
          </w:tcPr>
          <w:p>
            <w:pPr>
              <w:pStyle w:val="0"/>
              <w:jc w:val="center"/>
            </w:pPr>
            <w:r>
              <w:rPr>
                <w:sz w:val="20"/>
              </w:rPr>
              <w:t xml:space="preserve">817145,7</w:t>
            </w:r>
          </w:p>
        </w:tc>
        <w:tc>
          <w:tcPr>
            <w:tcW w:w="1417" w:type="dxa"/>
          </w:tcPr>
          <w:p>
            <w:pPr>
              <w:pStyle w:val="0"/>
              <w:jc w:val="center"/>
            </w:pPr>
            <w:r>
              <w:rPr>
                <w:sz w:val="20"/>
              </w:rPr>
              <w:t xml:space="preserve">555063,9</w:t>
            </w:r>
          </w:p>
        </w:tc>
        <w:tc>
          <w:tcPr>
            <w:tcW w:w="1361" w:type="dxa"/>
          </w:tcPr>
          <w:p>
            <w:pPr>
              <w:pStyle w:val="0"/>
              <w:jc w:val="center"/>
            </w:pPr>
            <w:r>
              <w:rPr>
                <w:sz w:val="20"/>
              </w:rPr>
              <w:t xml:space="preserve">1498393,7</w:t>
            </w:r>
          </w:p>
        </w:tc>
        <w:tc>
          <w:tcPr>
            <w:tcW w:w="1417" w:type="dxa"/>
          </w:tcPr>
          <w:p>
            <w:pPr>
              <w:pStyle w:val="0"/>
              <w:jc w:val="center"/>
            </w:pPr>
            <w:r>
              <w:rPr>
                <w:sz w:val="20"/>
              </w:rPr>
              <w:t xml:space="preserve">614246,1</w:t>
            </w:r>
          </w:p>
        </w:tc>
        <w:tc>
          <w:tcPr>
            <w:tcW w:w="1417" w:type="dxa"/>
          </w:tcPr>
          <w:p>
            <w:pPr>
              <w:pStyle w:val="0"/>
              <w:jc w:val="center"/>
            </w:pPr>
            <w:r>
              <w:rPr>
                <w:sz w:val="20"/>
              </w:rPr>
              <w:t xml:space="preserve">6948594,0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2315423,0</w:t>
            </w:r>
          </w:p>
        </w:tc>
        <w:tc>
          <w:tcPr>
            <w:tcW w:w="1361" w:type="dxa"/>
          </w:tcPr>
          <w:p>
            <w:pPr>
              <w:pStyle w:val="0"/>
              <w:jc w:val="center"/>
            </w:pPr>
            <w:r>
              <w:rPr>
                <w:sz w:val="20"/>
              </w:rPr>
              <w:t xml:space="preserve">1148321,6</w:t>
            </w:r>
          </w:p>
        </w:tc>
        <w:tc>
          <w:tcPr>
            <w:tcW w:w="1417" w:type="dxa"/>
          </w:tcPr>
          <w:p>
            <w:pPr>
              <w:pStyle w:val="0"/>
              <w:jc w:val="center"/>
            </w:pPr>
            <w:r>
              <w:rPr>
                <w:sz w:val="20"/>
              </w:rPr>
              <w:t xml:space="preserve">817145,7</w:t>
            </w:r>
          </w:p>
        </w:tc>
        <w:tc>
          <w:tcPr>
            <w:tcW w:w="1417" w:type="dxa"/>
          </w:tcPr>
          <w:p>
            <w:pPr>
              <w:pStyle w:val="0"/>
              <w:jc w:val="center"/>
            </w:pPr>
            <w:r>
              <w:rPr>
                <w:sz w:val="20"/>
              </w:rPr>
              <w:t xml:space="preserve">555063,9</w:t>
            </w:r>
          </w:p>
        </w:tc>
        <w:tc>
          <w:tcPr>
            <w:tcW w:w="1361" w:type="dxa"/>
          </w:tcPr>
          <w:p>
            <w:pPr>
              <w:pStyle w:val="0"/>
              <w:jc w:val="center"/>
            </w:pPr>
            <w:r>
              <w:rPr>
                <w:sz w:val="20"/>
              </w:rPr>
              <w:t xml:space="preserve">1498393,7</w:t>
            </w:r>
          </w:p>
        </w:tc>
        <w:tc>
          <w:tcPr>
            <w:tcW w:w="1417" w:type="dxa"/>
          </w:tcPr>
          <w:p>
            <w:pPr>
              <w:pStyle w:val="0"/>
              <w:jc w:val="center"/>
            </w:pPr>
            <w:r>
              <w:rPr>
                <w:sz w:val="20"/>
              </w:rPr>
              <w:t xml:space="preserve">614246,1</w:t>
            </w:r>
          </w:p>
        </w:tc>
        <w:tc>
          <w:tcPr>
            <w:tcW w:w="1417" w:type="dxa"/>
          </w:tcPr>
          <w:p>
            <w:pPr>
              <w:pStyle w:val="0"/>
              <w:jc w:val="center"/>
            </w:pPr>
            <w:r>
              <w:rPr>
                <w:sz w:val="20"/>
              </w:rPr>
              <w:t xml:space="preserve">6948594,0</w:t>
            </w:r>
          </w:p>
        </w:tc>
      </w:tr>
      <w:tr>
        <w:tc>
          <w:tcPr>
            <w:tcBorders>
              <w:bottom w:val="nil"/>
            </w:tcBorders>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24490515,7</w:t>
            </w:r>
          </w:p>
        </w:tc>
        <w:tc>
          <w:tcPr>
            <w:tcW w:w="1361" w:type="dxa"/>
          </w:tcPr>
          <w:p>
            <w:pPr>
              <w:pStyle w:val="0"/>
              <w:jc w:val="center"/>
            </w:pPr>
            <w:r>
              <w:rPr>
                <w:sz w:val="20"/>
              </w:rPr>
              <w:t xml:space="preserve">24928542,7</w:t>
            </w:r>
          </w:p>
        </w:tc>
        <w:tc>
          <w:tcPr>
            <w:tcW w:w="1417" w:type="dxa"/>
          </w:tcPr>
          <w:p>
            <w:pPr>
              <w:pStyle w:val="0"/>
              <w:jc w:val="center"/>
            </w:pPr>
            <w:r>
              <w:rPr>
                <w:sz w:val="20"/>
              </w:rPr>
              <w:t xml:space="preserve">24839956,7</w:t>
            </w:r>
          </w:p>
        </w:tc>
        <w:tc>
          <w:tcPr>
            <w:tcW w:w="1417" w:type="dxa"/>
          </w:tcPr>
          <w:p>
            <w:pPr>
              <w:pStyle w:val="0"/>
              <w:jc w:val="center"/>
            </w:pPr>
            <w:r>
              <w:rPr>
                <w:sz w:val="20"/>
              </w:rPr>
              <w:t xml:space="preserve">25833555,0</w:t>
            </w:r>
          </w:p>
        </w:tc>
        <w:tc>
          <w:tcPr>
            <w:tcW w:w="1361" w:type="dxa"/>
          </w:tcPr>
          <w:p>
            <w:pPr>
              <w:pStyle w:val="0"/>
              <w:jc w:val="center"/>
            </w:pPr>
            <w:r>
              <w:rPr>
                <w:sz w:val="20"/>
              </w:rPr>
              <w:t xml:space="preserve">26866897,2</w:t>
            </w:r>
          </w:p>
        </w:tc>
        <w:tc>
          <w:tcPr>
            <w:tcW w:w="1417" w:type="dxa"/>
          </w:tcPr>
          <w:p>
            <w:pPr>
              <w:pStyle w:val="0"/>
              <w:jc w:val="center"/>
            </w:pPr>
            <w:r>
              <w:rPr>
                <w:sz w:val="20"/>
              </w:rPr>
              <w:t xml:space="preserve">27941573,1</w:t>
            </w:r>
          </w:p>
        </w:tc>
        <w:tc>
          <w:tcPr>
            <w:tcW w:w="1417" w:type="dxa"/>
          </w:tcPr>
          <w:p>
            <w:pPr>
              <w:pStyle w:val="0"/>
              <w:jc w:val="center"/>
            </w:pPr>
            <w:r>
              <w:rPr>
                <w:sz w:val="20"/>
              </w:rPr>
              <w:t xml:space="preserve">154901040,4</w:t>
            </w:r>
          </w:p>
        </w:tc>
      </w:tr>
      <w:tr>
        <w:tc>
          <w:tcPr>
            <w:tcBorders>
              <w:bottom w:val="nil"/>
            </w:tcBorders>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26805938,7</w:t>
            </w:r>
          </w:p>
        </w:tc>
        <w:tc>
          <w:tcPr>
            <w:tcW w:w="1361" w:type="dxa"/>
          </w:tcPr>
          <w:p>
            <w:pPr>
              <w:pStyle w:val="0"/>
              <w:jc w:val="center"/>
            </w:pPr>
            <w:r>
              <w:rPr>
                <w:sz w:val="20"/>
              </w:rPr>
              <w:t xml:space="preserve">26076864,3</w:t>
            </w:r>
          </w:p>
        </w:tc>
        <w:tc>
          <w:tcPr>
            <w:tcW w:w="1417" w:type="dxa"/>
          </w:tcPr>
          <w:p>
            <w:pPr>
              <w:pStyle w:val="0"/>
              <w:jc w:val="center"/>
            </w:pPr>
            <w:r>
              <w:rPr>
                <w:sz w:val="20"/>
              </w:rPr>
              <w:t xml:space="preserve">25657102,4</w:t>
            </w:r>
          </w:p>
        </w:tc>
        <w:tc>
          <w:tcPr>
            <w:tcW w:w="1417" w:type="dxa"/>
          </w:tcPr>
          <w:p>
            <w:pPr>
              <w:pStyle w:val="0"/>
              <w:jc w:val="center"/>
            </w:pPr>
            <w:r>
              <w:rPr>
                <w:sz w:val="20"/>
              </w:rPr>
              <w:t xml:space="preserve">26388618,9</w:t>
            </w:r>
          </w:p>
        </w:tc>
        <w:tc>
          <w:tcPr>
            <w:tcW w:w="1361" w:type="dxa"/>
          </w:tcPr>
          <w:p>
            <w:pPr>
              <w:pStyle w:val="0"/>
              <w:jc w:val="center"/>
            </w:pPr>
            <w:r>
              <w:rPr>
                <w:sz w:val="20"/>
              </w:rPr>
              <w:t xml:space="preserve">28365290,9</w:t>
            </w:r>
          </w:p>
        </w:tc>
        <w:tc>
          <w:tcPr>
            <w:tcW w:w="1417" w:type="dxa"/>
          </w:tcPr>
          <w:p>
            <w:pPr>
              <w:pStyle w:val="0"/>
              <w:jc w:val="center"/>
            </w:pPr>
            <w:r>
              <w:rPr>
                <w:sz w:val="20"/>
              </w:rPr>
              <w:t xml:space="preserve">28555819,2</w:t>
            </w:r>
          </w:p>
        </w:tc>
        <w:tc>
          <w:tcPr>
            <w:tcW w:w="1417" w:type="dxa"/>
          </w:tcPr>
          <w:p>
            <w:pPr>
              <w:pStyle w:val="0"/>
              <w:jc w:val="center"/>
            </w:pPr>
            <w:r>
              <w:rPr>
                <w:sz w:val="20"/>
              </w:rPr>
              <w:t xml:space="preserve">161849634,4</w:t>
            </w:r>
          </w:p>
        </w:tc>
      </w:tr>
      <w:tr>
        <w:tc>
          <w:tcPr>
            <w:tcBorders>
              <w:bottom w:val="nil"/>
            </w:tcBorders>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tcW w:w="1757" w:type="dxa"/>
            <w:tcBorders>
              <w:bottom w:val="nil"/>
            </w:tcBorders>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2315423,0</w:t>
            </w:r>
          </w:p>
        </w:tc>
        <w:tc>
          <w:tcPr>
            <w:tcW w:w="1361" w:type="dxa"/>
          </w:tcPr>
          <w:p>
            <w:pPr>
              <w:pStyle w:val="0"/>
              <w:jc w:val="center"/>
            </w:pPr>
            <w:r>
              <w:rPr>
                <w:sz w:val="20"/>
              </w:rPr>
              <w:t xml:space="preserve">1148321,6</w:t>
            </w:r>
          </w:p>
        </w:tc>
        <w:tc>
          <w:tcPr>
            <w:tcW w:w="1417" w:type="dxa"/>
          </w:tcPr>
          <w:p>
            <w:pPr>
              <w:pStyle w:val="0"/>
              <w:jc w:val="center"/>
            </w:pPr>
            <w:r>
              <w:rPr>
                <w:sz w:val="20"/>
              </w:rPr>
              <w:t xml:space="preserve">817145,7</w:t>
            </w:r>
          </w:p>
        </w:tc>
        <w:tc>
          <w:tcPr>
            <w:tcW w:w="1417" w:type="dxa"/>
          </w:tcPr>
          <w:p>
            <w:pPr>
              <w:pStyle w:val="0"/>
              <w:jc w:val="center"/>
            </w:pPr>
            <w:r>
              <w:rPr>
                <w:sz w:val="20"/>
              </w:rPr>
              <w:t xml:space="preserve">555063,9</w:t>
            </w:r>
          </w:p>
        </w:tc>
        <w:tc>
          <w:tcPr>
            <w:tcW w:w="1361" w:type="dxa"/>
          </w:tcPr>
          <w:p>
            <w:pPr>
              <w:pStyle w:val="0"/>
              <w:jc w:val="center"/>
            </w:pPr>
            <w:r>
              <w:rPr>
                <w:sz w:val="20"/>
              </w:rPr>
              <w:t xml:space="preserve">1498393,7</w:t>
            </w:r>
          </w:p>
        </w:tc>
        <w:tc>
          <w:tcPr>
            <w:tcW w:w="1417" w:type="dxa"/>
          </w:tcPr>
          <w:p>
            <w:pPr>
              <w:pStyle w:val="0"/>
              <w:jc w:val="center"/>
            </w:pPr>
            <w:r>
              <w:rPr>
                <w:sz w:val="20"/>
              </w:rPr>
              <w:t xml:space="preserve">614246,1</w:t>
            </w:r>
          </w:p>
        </w:tc>
        <w:tc>
          <w:tcPr>
            <w:tcW w:w="1417" w:type="dxa"/>
          </w:tcPr>
          <w:p>
            <w:pPr>
              <w:pStyle w:val="0"/>
              <w:jc w:val="center"/>
            </w:pPr>
            <w:r>
              <w:rPr>
                <w:sz w:val="20"/>
              </w:rPr>
              <w:t xml:space="preserve">6948594,0</w:t>
            </w:r>
          </w:p>
        </w:tc>
      </w:tr>
      <w:tr>
        <w:tc>
          <w:tcPr>
            <w:tcBorders>
              <w:bottom w:val="nil"/>
            </w:tcBorders>
            <w:vMerge w:val="continue"/>
          </w:tcPr>
          <w:p/>
        </w:tc>
        <w:tc>
          <w:tcPr>
            <w:tcBorders>
              <w:bottom w:val="nil"/>
            </w:tcBorders>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2315423,0</w:t>
            </w:r>
          </w:p>
        </w:tc>
        <w:tc>
          <w:tcPr>
            <w:tcW w:w="1361" w:type="dxa"/>
          </w:tcPr>
          <w:p>
            <w:pPr>
              <w:pStyle w:val="0"/>
              <w:jc w:val="center"/>
            </w:pPr>
            <w:r>
              <w:rPr>
                <w:sz w:val="20"/>
              </w:rPr>
              <w:t xml:space="preserve">1148321,6</w:t>
            </w:r>
          </w:p>
        </w:tc>
        <w:tc>
          <w:tcPr>
            <w:tcW w:w="1417" w:type="dxa"/>
          </w:tcPr>
          <w:p>
            <w:pPr>
              <w:pStyle w:val="0"/>
              <w:jc w:val="center"/>
            </w:pPr>
            <w:r>
              <w:rPr>
                <w:sz w:val="20"/>
              </w:rPr>
              <w:t xml:space="preserve">817145,7</w:t>
            </w:r>
          </w:p>
        </w:tc>
        <w:tc>
          <w:tcPr>
            <w:tcW w:w="1417" w:type="dxa"/>
          </w:tcPr>
          <w:p>
            <w:pPr>
              <w:pStyle w:val="0"/>
              <w:jc w:val="center"/>
            </w:pPr>
            <w:r>
              <w:rPr>
                <w:sz w:val="20"/>
              </w:rPr>
              <w:t xml:space="preserve">555063,9</w:t>
            </w:r>
          </w:p>
        </w:tc>
        <w:tc>
          <w:tcPr>
            <w:tcW w:w="1361" w:type="dxa"/>
          </w:tcPr>
          <w:p>
            <w:pPr>
              <w:pStyle w:val="0"/>
              <w:jc w:val="center"/>
            </w:pPr>
            <w:r>
              <w:rPr>
                <w:sz w:val="20"/>
              </w:rPr>
              <w:t xml:space="preserve">1498393,7</w:t>
            </w:r>
          </w:p>
        </w:tc>
        <w:tc>
          <w:tcPr>
            <w:tcW w:w="1417" w:type="dxa"/>
          </w:tcPr>
          <w:p>
            <w:pPr>
              <w:pStyle w:val="0"/>
              <w:jc w:val="center"/>
            </w:pPr>
            <w:r>
              <w:rPr>
                <w:sz w:val="20"/>
              </w:rPr>
              <w:t xml:space="preserve">614246,1</w:t>
            </w:r>
          </w:p>
        </w:tc>
        <w:tc>
          <w:tcPr>
            <w:tcW w:w="1417" w:type="dxa"/>
          </w:tcPr>
          <w:p>
            <w:pPr>
              <w:pStyle w:val="0"/>
              <w:jc w:val="center"/>
            </w:pPr>
            <w:r>
              <w:rPr>
                <w:sz w:val="20"/>
              </w:rPr>
              <w:t xml:space="preserve">6948594,0</w:t>
            </w:r>
          </w:p>
        </w:tc>
      </w:tr>
      <w:tr>
        <w:tc>
          <w:tcPr>
            <w:tcBorders>
              <w:bottom w:val="nil"/>
            </w:tcBorders>
            <w:vMerge w:val="continue"/>
          </w:tcPr>
          <w:p/>
        </w:tc>
        <w:tc>
          <w:tcPr>
            <w:tcBorders>
              <w:bottom w:val="nil"/>
            </w:tcBorders>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24490515,7</w:t>
            </w:r>
          </w:p>
        </w:tc>
        <w:tc>
          <w:tcPr>
            <w:tcW w:w="1361" w:type="dxa"/>
          </w:tcPr>
          <w:p>
            <w:pPr>
              <w:pStyle w:val="0"/>
              <w:jc w:val="center"/>
            </w:pPr>
            <w:r>
              <w:rPr>
                <w:sz w:val="20"/>
              </w:rPr>
              <w:t xml:space="preserve">24928542,7</w:t>
            </w:r>
          </w:p>
        </w:tc>
        <w:tc>
          <w:tcPr>
            <w:tcW w:w="1417" w:type="dxa"/>
          </w:tcPr>
          <w:p>
            <w:pPr>
              <w:pStyle w:val="0"/>
              <w:jc w:val="center"/>
            </w:pPr>
            <w:r>
              <w:rPr>
                <w:sz w:val="20"/>
              </w:rPr>
              <w:t xml:space="preserve">24839956,7</w:t>
            </w:r>
          </w:p>
        </w:tc>
        <w:tc>
          <w:tcPr>
            <w:tcW w:w="1417" w:type="dxa"/>
          </w:tcPr>
          <w:p>
            <w:pPr>
              <w:pStyle w:val="0"/>
              <w:jc w:val="center"/>
            </w:pPr>
            <w:r>
              <w:rPr>
                <w:sz w:val="20"/>
              </w:rPr>
              <w:t xml:space="preserve">25833555,0</w:t>
            </w:r>
          </w:p>
        </w:tc>
        <w:tc>
          <w:tcPr>
            <w:tcW w:w="1361" w:type="dxa"/>
          </w:tcPr>
          <w:p>
            <w:pPr>
              <w:pStyle w:val="0"/>
              <w:jc w:val="center"/>
            </w:pPr>
            <w:r>
              <w:rPr>
                <w:sz w:val="20"/>
              </w:rPr>
              <w:t xml:space="preserve">26866897,2</w:t>
            </w:r>
          </w:p>
        </w:tc>
        <w:tc>
          <w:tcPr>
            <w:tcW w:w="1417" w:type="dxa"/>
          </w:tcPr>
          <w:p>
            <w:pPr>
              <w:pStyle w:val="0"/>
              <w:jc w:val="center"/>
            </w:pPr>
            <w:r>
              <w:rPr>
                <w:sz w:val="20"/>
              </w:rPr>
              <w:t xml:space="preserve">27941573,1</w:t>
            </w:r>
          </w:p>
        </w:tc>
        <w:tc>
          <w:tcPr>
            <w:tcW w:w="1417" w:type="dxa"/>
          </w:tcPr>
          <w:p>
            <w:pPr>
              <w:pStyle w:val="0"/>
              <w:jc w:val="center"/>
            </w:pPr>
            <w:r>
              <w:rPr>
                <w:sz w:val="20"/>
              </w:rPr>
              <w:t xml:space="preserve">154901040,4</w:t>
            </w:r>
          </w:p>
        </w:tc>
      </w:tr>
      <w:tr>
        <w:tblPrEx>
          <w:tblBorders>
            <w:insideH w:val="nil"/>
          </w:tblBorders>
        </w:tblPrEx>
        <w:tc>
          <w:tcPr>
            <w:tcBorders>
              <w:bottom w:val="nil"/>
            </w:tcBorders>
            <w:vMerge w:val="continue"/>
          </w:tcPr>
          <w:p/>
        </w:tc>
        <w:tc>
          <w:tcPr>
            <w:tcBorders>
              <w:bottom w:val="nil"/>
            </w:tcBorders>
            <w:vMerge w:val="continue"/>
          </w:tcPr>
          <w:p/>
        </w:tc>
        <w:tc>
          <w:tcPr>
            <w:gridSpan w:val="3"/>
            <w:tcW w:w="3402" w:type="dxa"/>
            <w:tcBorders>
              <w:bottom w:val="nil"/>
            </w:tcBorders>
          </w:tcPr>
          <w:p>
            <w:pPr>
              <w:pStyle w:val="0"/>
            </w:pPr>
            <w:r>
              <w:rPr>
                <w:sz w:val="20"/>
              </w:rPr>
              <w:t xml:space="preserve">ВСЕГО</w:t>
            </w:r>
          </w:p>
        </w:tc>
        <w:tc>
          <w:tcPr>
            <w:tcW w:w="1304" w:type="dxa"/>
            <w:tcBorders>
              <w:bottom w:val="nil"/>
            </w:tcBorders>
          </w:tcPr>
          <w:p>
            <w:pPr>
              <w:pStyle w:val="0"/>
              <w:jc w:val="center"/>
            </w:pPr>
            <w:r>
              <w:rPr>
                <w:sz w:val="20"/>
              </w:rPr>
              <w:t xml:space="preserve">26805938,7</w:t>
            </w:r>
          </w:p>
        </w:tc>
        <w:tc>
          <w:tcPr>
            <w:tcW w:w="1361" w:type="dxa"/>
            <w:tcBorders>
              <w:bottom w:val="nil"/>
            </w:tcBorders>
          </w:tcPr>
          <w:p>
            <w:pPr>
              <w:pStyle w:val="0"/>
              <w:jc w:val="center"/>
            </w:pPr>
            <w:r>
              <w:rPr>
                <w:sz w:val="20"/>
              </w:rPr>
              <w:t xml:space="preserve">26076864,3</w:t>
            </w:r>
          </w:p>
        </w:tc>
        <w:tc>
          <w:tcPr>
            <w:tcW w:w="1417" w:type="dxa"/>
            <w:tcBorders>
              <w:bottom w:val="nil"/>
            </w:tcBorders>
          </w:tcPr>
          <w:p>
            <w:pPr>
              <w:pStyle w:val="0"/>
              <w:jc w:val="center"/>
            </w:pPr>
            <w:r>
              <w:rPr>
                <w:sz w:val="20"/>
              </w:rPr>
              <w:t xml:space="preserve">25657102,4</w:t>
            </w:r>
          </w:p>
        </w:tc>
        <w:tc>
          <w:tcPr>
            <w:tcW w:w="1417" w:type="dxa"/>
            <w:tcBorders>
              <w:bottom w:val="nil"/>
            </w:tcBorders>
          </w:tcPr>
          <w:p>
            <w:pPr>
              <w:pStyle w:val="0"/>
              <w:jc w:val="center"/>
            </w:pPr>
            <w:r>
              <w:rPr>
                <w:sz w:val="20"/>
              </w:rPr>
              <w:t xml:space="preserve">26388618,9</w:t>
            </w:r>
          </w:p>
        </w:tc>
        <w:tc>
          <w:tcPr>
            <w:tcW w:w="1361" w:type="dxa"/>
            <w:tcBorders>
              <w:bottom w:val="nil"/>
            </w:tcBorders>
          </w:tcPr>
          <w:p>
            <w:pPr>
              <w:pStyle w:val="0"/>
              <w:jc w:val="center"/>
            </w:pPr>
            <w:r>
              <w:rPr>
                <w:sz w:val="20"/>
              </w:rPr>
              <w:t xml:space="preserve">28365290,9</w:t>
            </w:r>
          </w:p>
        </w:tc>
        <w:tc>
          <w:tcPr>
            <w:tcW w:w="1417" w:type="dxa"/>
            <w:tcBorders>
              <w:bottom w:val="nil"/>
            </w:tcBorders>
          </w:tcPr>
          <w:p>
            <w:pPr>
              <w:pStyle w:val="0"/>
              <w:jc w:val="center"/>
            </w:pPr>
            <w:r>
              <w:rPr>
                <w:sz w:val="20"/>
              </w:rPr>
              <w:t xml:space="preserve">28555819,2</w:t>
            </w:r>
          </w:p>
        </w:tc>
        <w:tc>
          <w:tcPr>
            <w:tcW w:w="1417" w:type="dxa"/>
            <w:tcBorders>
              <w:bottom w:val="nil"/>
            </w:tcBorders>
          </w:tcPr>
          <w:p>
            <w:pPr>
              <w:pStyle w:val="0"/>
              <w:jc w:val="center"/>
            </w:pPr>
            <w:r>
              <w:rPr>
                <w:sz w:val="20"/>
              </w:rPr>
              <w:t xml:space="preserve">161849634,4</w:t>
            </w:r>
          </w:p>
        </w:tc>
      </w:tr>
      <w:tr>
        <w:tblPrEx>
          <w:tblBorders>
            <w:insideH w:val="nil"/>
          </w:tblBorders>
        </w:tblPrEx>
        <w:tc>
          <w:tcPr>
            <w:gridSpan w:val="12"/>
            <w:tcW w:w="15363" w:type="dxa"/>
            <w:tcBorders>
              <w:top w:val="nil"/>
            </w:tcBorders>
          </w:tcPr>
          <w:p>
            <w:pPr>
              <w:pStyle w:val="0"/>
              <w:jc w:val="both"/>
            </w:pPr>
            <w:r>
              <w:rPr>
                <w:sz w:val="20"/>
              </w:rPr>
              <w:t xml:space="preserve">(п. 1 в ред. </w:t>
            </w:r>
            <w:hyperlink w:history="0" r:id="rId149"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c>
          <w:tcPr>
            <w:tcW w:w="510" w:type="dxa"/>
            <w:vMerge w:val="restart"/>
          </w:tcPr>
          <w:p>
            <w:pPr>
              <w:pStyle w:val="0"/>
              <w:jc w:val="center"/>
            </w:pPr>
            <w:r>
              <w:rPr>
                <w:sz w:val="20"/>
              </w:rPr>
              <w:t xml:space="preserve">2</w:t>
            </w:r>
          </w:p>
        </w:tc>
        <w:tc>
          <w:tcPr>
            <w:tcW w:w="1757" w:type="dxa"/>
            <w:vMerge w:val="restart"/>
          </w:tcPr>
          <w:p>
            <w:pPr>
              <w:pStyle w:val="0"/>
            </w:pPr>
            <w:r>
              <w:rPr>
                <w:sz w:val="20"/>
              </w:rPr>
              <w:t xml:space="preserve">Подпрограмма 1</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207620,4</w:t>
            </w:r>
          </w:p>
        </w:tc>
        <w:tc>
          <w:tcPr>
            <w:tcW w:w="1361" w:type="dxa"/>
          </w:tcPr>
          <w:p>
            <w:pPr>
              <w:pStyle w:val="0"/>
              <w:jc w:val="center"/>
            </w:pPr>
            <w:r>
              <w:rPr>
                <w:sz w:val="20"/>
              </w:rPr>
              <w:t xml:space="preserve">504530,4</w:t>
            </w:r>
          </w:p>
        </w:tc>
        <w:tc>
          <w:tcPr>
            <w:tcW w:w="1417" w:type="dxa"/>
          </w:tcPr>
          <w:p>
            <w:pPr>
              <w:pStyle w:val="0"/>
              <w:jc w:val="center"/>
            </w:pPr>
            <w:r>
              <w:rPr>
                <w:sz w:val="20"/>
              </w:rPr>
              <w:t xml:space="preserve">525975,3</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1238126,1</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207620,4</w:t>
            </w:r>
          </w:p>
        </w:tc>
        <w:tc>
          <w:tcPr>
            <w:tcW w:w="1361" w:type="dxa"/>
          </w:tcPr>
          <w:p>
            <w:pPr>
              <w:pStyle w:val="0"/>
              <w:jc w:val="center"/>
            </w:pPr>
            <w:r>
              <w:rPr>
                <w:sz w:val="20"/>
              </w:rPr>
              <w:t xml:space="preserve">504530,4</w:t>
            </w:r>
          </w:p>
        </w:tc>
        <w:tc>
          <w:tcPr>
            <w:tcW w:w="1417" w:type="dxa"/>
          </w:tcPr>
          <w:p>
            <w:pPr>
              <w:pStyle w:val="0"/>
              <w:jc w:val="center"/>
            </w:pPr>
            <w:r>
              <w:rPr>
                <w:sz w:val="20"/>
              </w:rPr>
              <w:t xml:space="preserve">525975,3</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1238126,1</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12498048,1</w:t>
            </w:r>
          </w:p>
        </w:tc>
        <w:tc>
          <w:tcPr>
            <w:tcW w:w="1361" w:type="dxa"/>
          </w:tcPr>
          <w:p>
            <w:pPr>
              <w:pStyle w:val="0"/>
              <w:jc w:val="center"/>
            </w:pPr>
            <w:r>
              <w:rPr>
                <w:sz w:val="20"/>
              </w:rPr>
              <w:t xml:space="preserve">12508880,3</w:t>
            </w:r>
          </w:p>
        </w:tc>
        <w:tc>
          <w:tcPr>
            <w:tcW w:w="1417" w:type="dxa"/>
          </w:tcPr>
          <w:p>
            <w:pPr>
              <w:pStyle w:val="0"/>
              <w:jc w:val="center"/>
            </w:pPr>
            <w:r>
              <w:rPr>
                <w:sz w:val="20"/>
              </w:rPr>
              <w:t xml:space="preserve">12294364,2</w:t>
            </w:r>
          </w:p>
        </w:tc>
        <w:tc>
          <w:tcPr>
            <w:tcW w:w="1417" w:type="dxa"/>
          </w:tcPr>
          <w:p>
            <w:pPr>
              <w:pStyle w:val="0"/>
              <w:jc w:val="center"/>
            </w:pPr>
            <w:r>
              <w:rPr>
                <w:sz w:val="20"/>
              </w:rPr>
              <w:t xml:space="preserve">12790407,4</w:t>
            </w:r>
          </w:p>
        </w:tc>
        <w:tc>
          <w:tcPr>
            <w:tcW w:w="1361" w:type="dxa"/>
          </w:tcPr>
          <w:p>
            <w:pPr>
              <w:pStyle w:val="0"/>
              <w:jc w:val="center"/>
            </w:pPr>
            <w:r>
              <w:rPr>
                <w:sz w:val="20"/>
              </w:rPr>
              <w:t xml:space="preserve">13296092,3</w:t>
            </w:r>
          </w:p>
        </w:tc>
        <w:tc>
          <w:tcPr>
            <w:tcW w:w="1417" w:type="dxa"/>
          </w:tcPr>
          <w:p>
            <w:pPr>
              <w:pStyle w:val="0"/>
              <w:jc w:val="center"/>
            </w:pPr>
            <w:r>
              <w:rPr>
                <w:sz w:val="20"/>
              </w:rPr>
              <w:t xml:space="preserve">13827204,6</w:t>
            </w:r>
          </w:p>
        </w:tc>
        <w:tc>
          <w:tcPr>
            <w:tcW w:w="1417" w:type="dxa"/>
          </w:tcPr>
          <w:p>
            <w:pPr>
              <w:pStyle w:val="0"/>
              <w:jc w:val="center"/>
            </w:pPr>
            <w:r>
              <w:rPr>
                <w:sz w:val="20"/>
              </w:rPr>
              <w:t xml:space="preserve">77214996,9</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12705668,5</w:t>
            </w:r>
          </w:p>
        </w:tc>
        <w:tc>
          <w:tcPr>
            <w:tcW w:w="1361" w:type="dxa"/>
          </w:tcPr>
          <w:p>
            <w:pPr>
              <w:pStyle w:val="0"/>
              <w:jc w:val="center"/>
            </w:pPr>
            <w:r>
              <w:rPr>
                <w:sz w:val="20"/>
              </w:rPr>
              <w:t xml:space="preserve">13013410,7</w:t>
            </w:r>
          </w:p>
        </w:tc>
        <w:tc>
          <w:tcPr>
            <w:tcW w:w="1417" w:type="dxa"/>
          </w:tcPr>
          <w:p>
            <w:pPr>
              <w:pStyle w:val="0"/>
              <w:jc w:val="center"/>
            </w:pPr>
            <w:r>
              <w:rPr>
                <w:sz w:val="20"/>
              </w:rPr>
              <w:t xml:space="preserve">12820339,5</w:t>
            </w:r>
          </w:p>
        </w:tc>
        <w:tc>
          <w:tcPr>
            <w:tcW w:w="1417" w:type="dxa"/>
          </w:tcPr>
          <w:p>
            <w:pPr>
              <w:pStyle w:val="0"/>
              <w:jc w:val="center"/>
            </w:pPr>
            <w:r>
              <w:rPr>
                <w:sz w:val="20"/>
              </w:rPr>
              <w:t xml:space="preserve">12790407,4</w:t>
            </w:r>
          </w:p>
        </w:tc>
        <w:tc>
          <w:tcPr>
            <w:tcW w:w="1361" w:type="dxa"/>
          </w:tcPr>
          <w:p>
            <w:pPr>
              <w:pStyle w:val="0"/>
              <w:jc w:val="center"/>
            </w:pPr>
            <w:r>
              <w:rPr>
                <w:sz w:val="20"/>
              </w:rPr>
              <w:t xml:space="preserve">13296092,3</w:t>
            </w:r>
          </w:p>
        </w:tc>
        <w:tc>
          <w:tcPr>
            <w:tcW w:w="1417" w:type="dxa"/>
          </w:tcPr>
          <w:p>
            <w:pPr>
              <w:pStyle w:val="0"/>
              <w:jc w:val="center"/>
            </w:pPr>
            <w:r>
              <w:rPr>
                <w:sz w:val="20"/>
              </w:rPr>
              <w:t xml:space="preserve">13827204,6</w:t>
            </w:r>
          </w:p>
        </w:tc>
        <w:tc>
          <w:tcPr>
            <w:tcW w:w="1417" w:type="dxa"/>
          </w:tcPr>
          <w:p>
            <w:pPr>
              <w:pStyle w:val="0"/>
              <w:jc w:val="center"/>
            </w:pPr>
            <w:r>
              <w:rPr>
                <w:sz w:val="20"/>
              </w:rPr>
              <w:t xml:space="preserve">78453123,0</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207620,4</w:t>
            </w:r>
          </w:p>
        </w:tc>
        <w:tc>
          <w:tcPr>
            <w:tcW w:w="1361" w:type="dxa"/>
          </w:tcPr>
          <w:p>
            <w:pPr>
              <w:pStyle w:val="0"/>
              <w:jc w:val="center"/>
            </w:pPr>
            <w:r>
              <w:rPr>
                <w:sz w:val="20"/>
              </w:rPr>
              <w:t xml:space="preserve">504530,4</w:t>
            </w:r>
          </w:p>
        </w:tc>
        <w:tc>
          <w:tcPr>
            <w:tcW w:w="1417" w:type="dxa"/>
          </w:tcPr>
          <w:p>
            <w:pPr>
              <w:pStyle w:val="0"/>
              <w:jc w:val="center"/>
            </w:pPr>
            <w:r>
              <w:rPr>
                <w:sz w:val="20"/>
              </w:rPr>
              <w:t xml:space="preserve">525975,3</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1238126,1</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207620,4</w:t>
            </w:r>
          </w:p>
        </w:tc>
        <w:tc>
          <w:tcPr>
            <w:tcW w:w="1361" w:type="dxa"/>
          </w:tcPr>
          <w:p>
            <w:pPr>
              <w:pStyle w:val="0"/>
              <w:jc w:val="center"/>
            </w:pPr>
            <w:r>
              <w:rPr>
                <w:sz w:val="20"/>
              </w:rPr>
              <w:t xml:space="preserve">504530,4</w:t>
            </w:r>
          </w:p>
        </w:tc>
        <w:tc>
          <w:tcPr>
            <w:tcW w:w="1417" w:type="dxa"/>
          </w:tcPr>
          <w:p>
            <w:pPr>
              <w:pStyle w:val="0"/>
              <w:jc w:val="center"/>
            </w:pPr>
            <w:r>
              <w:rPr>
                <w:sz w:val="20"/>
              </w:rPr>
              <w:t xml:space="preserve">525975,3</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1238126,1</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12498048,1</w:t>
            </w:r>
          </w:p>
        </w:tc>
        <w:tc>
          <w:tcPr>
            <w:tcW w:w="1361" w:type="dxa"/>
          </w:tcPr>
          <w:p>
            <w:pPr>
              <w:pStyle w:val="0"/>
              <w:jc w:val="center"/>
            </w:pPr>
            <w:r>
              <w:rPr>
                <w:sz w:val="20"/>
              </w:rPr>
              <w:t xml:space="preserve">12508880,3</w:t>
            </w:r>
          </w:p>
        </w:tc>
        <w:tc>
          <w:tcPr>
            <w:tcW w:w="1417" w:type="dxa"/>
          </w:tcPr>
          <w:p>
            <w:pPr>
              <w:pStyle w:val="0"/>
              <w:jc w:val="center"/>
            </w:pPr>
            <w:r>
              <w:rPr>
                <w:sz w:val="20"/>
              </w:rPr>
              <w:t xml:space="preserve">12294364,2</w:t>
            </w:r>
          </w:p>
        </w:tc>
        <w:tc>
          <w:tcPr>
            <w:tcW w:w="1417" w:type="dxa"/>
          </w:tcPr>
          <w:p>
            <w:pPr>
              <w:pStyle w:val="0"/>
              <w:jc w:val="center"/>
            </w:pPr>
            <w:r>
              <w:rPr>
                <w:sz w:val="20"/>
              </w:rPr>
              <w:t xml:space="preserve">12790407,4</w:t>
            </w:r>
          </w:p>
        </w:tc>
        <w:tc>
          <w:tcPr>
            <w:tcW w:w="1361" w:type="dxa"/>
          </w:tcPr>
          <w:p>
            <w:pPr>
              <w:pStyle w:val="0"/>
              <w:jc w:val="center"/>
            </w:pPr>
            <w:r>
              <w:rPr>
                <w:sz w:val="20"/>
              </w:rPr>
              <w:t xml:space="preserve">13296092,3</w:t>
            </w:r>
          </w:p>
        </w:tc>
        <w:tc>
          <w:tcPr>
            <w:tcW w:w="1417" w:type="dxa"/>
          </w:tcPr>
          <w:p>
            <w:pPr>
              <w:pStyle w:val="0"/>
              <w:jc w:val="center"/>
            </w:pPr>
            <w:r>
              <w:rPr>
                <w:sz w:val="20"/>
              </w:rPr>
              <w:t xml:space="preserve">13827204,6</w:t>
            </w:r>
          </w:p>
        </w:tc>
        <w:tc>
          <w:tcPr>
            <w:tcW w:w="1417" w:type="dxa"/>
          </w:tcPr>
          <w:p>
            <w:pPr>
              <w:pStyle w:val="0"/>
              <w:jc w:val="center"/>
            </w:pPr>
            <w:r>
              <w:rPr>
                <w:sz w:val="20"/>
              </w:rPr>
              <w:t xml:space="preserve">77214996,9</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12705668,5</w:t>
            </w:r>
          </w:p>
        </w:tc>
        <w:tc>
          <w:tcPr>
            <w:tcW w:w="1361" w:type="dxa"/>
          </w:tcPr>
          <w:p>
            <w:pPr>
              <w:pStyle w:val="0"/>
              <w:jc w:val="center"/>
            </w:pPr>
            <w:r>
              <w:rPr>
                <w:sz w:val="20"/>
              </w:rPr>
              <w:t xml:space="preserve">13013410,7</w:t>
            </w:r>
          </w:p>
        </w:tc>
        <w:tc>
          <w:tcPr>
            <w:tcW w:w="1417" w:type="dxa"/>
          </w:tcPr>
          <w:p>
            <w:pPr>
              <w:pStyle w:val="0"/>
              <w:jc w:val="center"/>
            </w:pPr>
            <w:r>
              <w:rPr>
                <w:sz w:val="20"/>
              </w:rPr>
              <w:t xml:space="preserve">12820339,5</w:t>
            </w:r>
          </w:p>
        </w:tc>
        <w:tc>
          <w:tcPr>
            <w:tcW w:w="1417" w:type="dxa"/>
          </w:tcPr>
          <w:p>
            <w:pPr>
              <w:pStyle w:val="0"/>
              <w:jc w:val="center"/>
            </w:pPr>
            <w:r>
              <w:rPr>
                <w:sz w:val="20"/>
              </w:rPr>
              <w:t xml:space="preserve">12790407,4</w:t>
            </w:r>
          </w:p>
        </w:tc>
        <w:tc>
          <w:tcPr>
            <w:tcW w:w="1361" w:type="dxa"/>
          </w:tcPr>
          <w:p>
            <w:pPr>
              <w:pStyle w:val="0"/>
              <w:jc w:val="center"/>
            </w:pPr>
            <w:r>
              <w:rPr>
                <w:sz w:val="20"/>
              </w:rPr>
              <w:t xml:space="preserve">13296092,3</w:t>
            </w:r>
          </w:p>
        </w:tc>
        <w:tc>
          <w:tcPr>
            <w:tcW w:w="1417" w:type="dxa"/>
          </w:tcPr>
          <w:p>
            <w:pPr>
              <w:pStyle w:val="0"/>
              <w:jc w:val="center"/>
            </w:pPr>
            <w:r>
              <w:rPr>
                <w:sz w:val="20"/>
              </w:rPr>
              <w:t xml:space="preserve">13827204,6</w:t>
            </w:r>
          </w:p>
        </w:tc>
        <w:tc>
          <w:tcPr>
            <w:tcW w:w="1417" w:type="dxa"/>
          </w:tcPr>
          <w:p>
            <w:pPr>
              <w:pStyle w:val="0"/>
              <w:jc w:val="center"/>
            </w:pPr>
            <w:r>
              <w:rPr>
                <w:sz w:val="20"/>
              </w:rPr>
              <w:t xml:space="preserve">78453123,0</w:t>
            </w:r>
          </w:p>
        </w:tc>
      </w:tr>
      <w:tr>
        <w:tc>
          <w:tcPr>
            <w:tcW w:w="510" w:type="dxa"/>
            <w:vMerge w:val="restart"/>
          </w:tcPr>
          <w:p>
            <w:pPr>
              <w:pStyle w:val="0"/>
              <w:jc w:val="center"/>
            </w:pPr>
            <w:r>
              <w:rPr>
                <w:sz w:val="20"/>
              </w:rPr>
              <w:t xml:space="preserve">3</w:t>
            </w:r>
          </w:p>
        </w:tc>
        <w:tc>
          <w:tcPr>
            <w:tcW w:w="1757" w:type="dxa"/>
            <w:vMerge w:val="restart"/>
          </w:tcPr>
          <w:p>
            <w:pPr>
              <w:pStyle w:val="0"/>
            </w:pPr>
            <w:r>
              <w:rPr>
                <w:sz w:val="20"/>
              </w:rPr>
              <w:t xml:space="preserve">Подпрограмма 2</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2946369,9</w:t>
            </w:r>
          </w:p>
        </w:tc>
        <w:tc>
          <w:tcPr>
            <w:tcW w:w="1361" w:type="dxa"/>
          </w:tcPr>
          <w:p>
            <w:pPr>
              <w:pStyle w:val="0"/>
              <w:jc w:val="center"/>
            </w:pPr>
            <w:r>
              <w:rPr>
                <w:sz w:val="20"/>
              </w:rPr>
              <w:t xml:space="preserve">3701302,9</w:t>
            </w:r>
          </w:p>
        </w:tc>
        <w:tc>
          <w:tcPr>
            <w:tcW w:w="1417" w:type="dxa"/>
          </w:tcPr>
          <w:p>
            <w:pPr>
              <w:pStyle w:val="0"/>
              <w:jc w:val="center"/>
            </w:pPr>
            <w:r>
              <w:rPr>
                <w:sz w:val="20"/>
              </w:rPr>
              <w:t xml:space="preserve">4117531,3</w:t>
            </w:r>
          </w:p>
        </w:tc>
        <w:tc>
          <w:tcPr>
            <w:tcW w:w="1417" w:type="dxa"/>
          </w:tcPr>
          <w:p>
            <w:pPr>
              <w:pStyle w:val="0"/>
              <w:jc w:val="center"/>
            </w:pPr>
            <w:r>
              <w:rPr>
                <w:sz w:val="20"/>
              </w:rPr>
              <w:t xml:space="preserve">4294335,5</w:t>
            </w:r>
          </w:p>
        </w:tc>
        <w:tc>
          <w:tcPr>
            <w:tcW w:w="1361" w:type="dxa"/>
          </w:tcPr>
          <w:p>
            <w:pPr>
              <w:pStyle w:val="0"/>
              <w:jc w:val="center"/>
            </w:pPr>
            <w:r>
              <w:rPr>
                <w:sz w:val="20"/>
              </w:rPr>
              <w:t xml:space="preserve">4465588,8</w:t>
            </w:r>
          </w:p>
        </w:tc>
        <w:tc>
          <w:tcPr>
            <w:tcW w:w="1417" w:type="dxa"/>
          </w:tcPr>
          <w:p>
            <w:pPr>
              <w:pStyle w:val="0"/>
              <w:jc w:val="center"/>
            </w:pPr>
            <w:r>
              <w:rPr>
                <w:sz w:val="20"/>
              </w:rPr>
              <w:t xml:space="preserve">4631662,6</w:t>
            </w:r>
          </w:p>
        </w:tc>
        <w:tc>
          <w:tcPr>
            <w:tcW w:w="1417" w:type="dxa"/>
          </w:tcPr>
          <w:p>
            <w:pPr>
              <w:pStyle w:val="0"/>
              <w:jc w:val="center"/>
            </w:pPr>
            <w:r>
              <w:rPr>
                <w:sz w:val="20"/>
              </w:rPr>
              <w:t xml:space="preserve">24156791,0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2946369,9</w:t>
            </w:r>
          </w:p>
        </w:tc>
        <w:tc>
          <w:tcPr>
            <w:tcW w:w="1361" w:type="dxa"/>
          </w:tcPr>
          <w:p>
            <w:pPr>
              <w:pStyle w:val="0"/>
              <w:jc w:val="center"/>
            </w:pPr>
            <w:r>
              <w:rPr>
                <w:sz w:val="20"/>
              </w:rPr>
              <w:t xml:space="preserve">3701302,9</w:t>
            </w:r>
          </w:p>
        </w:tc>
        <w:tc>
          <w:tcPr>
            <w:tcW w:w="1417" w:type="dxa"/>
          </w:tcPr>
          <w:p>
            <w:pPr>
              <w:pStyle w:val="0"/>
              <w:jc w:val="center"/>
            </w:pPr>
            <w:r>
              <w:rPr>
                <w:sz w:val="20"/>
              </w:rPr>
              <w:t xml:space="preserve">4117531,3</w:t>
            </w:r>
          </w:p>
        </w:tc>
        <w:tc>
          <w:tcPr>
            <w:tcW w:w="1417" w:type="dxa"/>
          </w:tcPr>
          <w:p>
            <w:pPr>
              <w:pStyle w:val="0"/>
              <w:jc w:val="center"/>
            </w:pPr>
            <w:r>
              <w:rPr>
                <w:sz w:val="20"/>
              </w:rPr>
              <w:t xml:space="preserve">4294335,5</w:t>
            </w:r>
          </w:p>
        </w:tc>
        <w:tc>
          <w:tcPr>
            <w:tcW w:w="1361" w:type="dxa"/>
          </w:tcPr>
          <w:p>
            <w:pPr>
              <w:pStyle w:val="0"/>
              <w:jc w:val="center"/>
            </w:pPr>
            <w:r>
              <w:rPr>
                <w:sz w:val="20"/>
              </w:rPr>
              <w:t xml:space="preserve">4465588,8</w:t>
            </w:r>
          </w:p>
        </w:tc>
        <w:tc>
          <w:tcPr>
            <w:tcW w:w="1417" w:type="dxa"/>
          </w:tcPr>
          <w:p>
            <w:pPr>
              <w:pStyle w:val="0"/>
              <w:jc w:val="center"/>
            </w:pPr>
            <w:r>
              <w:rPr>
                <w:sz w:val="20"/>
              </w:rPr>
              <w:t xml:space="preserve">4631662,6</w:t>
            </w:r>
          </w:p>
        </w:tc>
        <w:tc>
          <w:tcPr>
            <w:tcW w:w="1417" w:type="dxa"/>
          </w:tcPr>
          <w:p>
            <w:pPr>
              <w:pStyle w:val="0"/>
              <w:jc w:val="center"/>
            </w:pPr>
            <w:r>
              <w:rPr>
                <w:sz w:val="20"/>
              </w:rPr>
              <w:t xml:space="preserve">24156791,0</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2946369,9</w:t>
            </w:r>
          </w:p>
        </w:tc>
        <w:tc>
          <w:tcPr>
            <w:tcW w:w="1361" w:type="dxa"/>
          </w:tcPr>
          <w:p>
            <w:pPr>
              <w:pStyle w:val="0"/>
              <w:jc w:val="center"/>
            </w:pPr>
            <w:r>
              <w:rPr>
                <w:sz w:val="20"/>
              </w:rPr>
              <w:t xml:space="preserve">3701302,9</w:t>
            </w:r>
          </w:p>
        </w:tc>
        <w:tc>
          <w:tcPr>
            <w:tcW w:w="1417" w:type="dxa"/>
          </w:tcPr>
          <w:p>
            <w:pPr>
              <w:pStyle w:val="0"/>
              <w:jc w:val="center"/>
            </w:pPr>
            <w:r>
              <w:rPr>
                <w:sz w:val="20"/>
              </w:rPr>
              <w:t xml:space="preserve">4117531,3</w:t>
            </w:r>
          </w:p>
        </w:tc>
        <w:tc>
          <w:tcPr>
            <w:tcW w:w="1417" w:type="dxa"/>
          </w:tcPr>
          <w:p>
            <w:pPr>
              <w:pStyle w:val="0"/>
              <w:jc w:val="center"/>
            </w:pPr>
            <w:r>
              <w:rPr>
                <w:sz w:val="20"/>
              </w:rPr>
              <w:t xml:space="preserve">4294335,5</w:t>
            </w:r>
          </w:p>
        </w:tc>
        <w:tc>
          <w:tcPr>
            <w:tcW w:w="1361" w:type="dxa"/>
          </w:tcPr>
          <w:p>
            <w:pPr>
              <w:pStyle w:val="0"/>
              <w:jc w:val="center"/>
            </w:pPr>
            <w:r>
              <w:rPr>
                <w:sz w:val="20"/>
              </w:rPr>
              <w:t xml:space="preserve">4465588,8</w:t>
            </w:r>
          </w:p>
        </w:tc>
        <w:tc>
          <w:tcPr>
            <w:tcW w:w="1417" w:type="dxa"/>
          </w:tcPr>
          <w:p>
            <w:pPr>
              <w:pStyle w:val="0"/>
              <w:jc w:val="center"/>
            </w:pPr>
            <w:r>
              <w:rPr>
                <w:sz w:val="20"/>
              </w:rPr>
              <w:t xml:space="preserve">4631662,6</w:t>
            </w:r>
          </w:p>
        </w:tc>
        <w:tc>
          <w:tcPr>
            <w:tcW w:w="1417" w:type="dxa"/>
          </w:tcPr>
          <w:p>
            <w:pPr>
              <w:pStyle w:val="0"/>
              <w:jc w:val="center"/>
            </w:pPr>
            <w:r>
              <w:rPr>
                <w:sz w:val="20"/>
              </w:rPr>
              <w:t xml:space="preserve">24156791,0</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2946369,9</w:t>
            </w:r>
          </w:p>
        </w:tc>
        <w:tc>
          <w:tcPr>
            <w:tcW w:w="1361" w:type="dxa"/>
          </w:tcPr>
          <w:p>
            <w:pPr>
              <w:pStyle w:val="0"/>
              <w:jc w:val="center"/>
            </w:pPr>
            <w:r>
              <w:rPr>
                <w:sz w:val="20"/>
              </w:rPr>
              <w:t xml:space="preserve">3701302,9</w:t>
            </w:r>
          </w:p>
        </w:tc>
        <w:tc>
          <w:tcPr>
            <w:tcW w:w="1417" w:type="dxa"/>
          </w:tcPr>
          <w:p>
            <w:pPr>
              <w:pStyle w:val="0"/>
              <w:jc w:val="center"/>
            </w:pPr>
            <w:r>
              <w:rPr>
                <w:sz w:val="20"/>
              </w:rPr>
              <w:t xml:space="preserve">4117531,3</w:t>
            </w:r>
          </w:p>
        </w:tc>
        <w:tc>
          <w:tcPr>
            <w:tcW w:w="1417" w:type="dxa"/>
          </w:tcPr>
          <w:p>
            <w:pPr>
              <w:pStyle w:val="0"/>
              <w:jc w:val="center"/>
            </w:pPr>
            <w:r>
              <w:rPr>
                <w:sz w:val="20"/>
              </w:rPr>
              <w:t xml:space="preserve">4294335,5</w:t>
            </w:r>
          </w:p>
        </w:tc>
        <w:tc>
          <w:tcPr>
            <w:tcW w:w="1361" w:type="dxa"/>
          </w:tcPr>
          <w:p>
            <w:pPr>
              <w:pStyle w:val="0"/>
              <w:jc w:val="center"/>
            </w:pPr>
            <w:r>
              <w:rPr>
                <w:sz w:val="20"/>
              </w:rPr>
              <w:t xml:space="preserve">4465588,8</w:t>
            </w:r>
          </w:p>
        </w:tc>
        <w:tc>
          <w:tcPr>
            <w:tcW w:w="1417" w:type="dxa"/>
          </w:tcPr>
          <w:p>
            <w:pPr>
              <w:pStyle w:val="0"/>
              <w:jc w:val="center"/>
            </w:pPr>
            <w:r>
              <w:rPr>
                <w:sz w:val="20"/>
              </w:rPr>
              <w:t xml:space="preserve">4631662,6</w:t>
            </w:r>
          </w:p>
        </w:tc>
        <w:tc>
          <w:tcPr>
            <w:tcW w:w="1417" w:type="dxa"/>
          </w:tcPr>
          <w:p>
            <w:pPr>
              <w:pStyle w:val="0"/>
              <w:jc w:val="center"/>
            </w:pPr>
            <w:r>
              <w:rPr>
                <w:sz w:val="20"/>
              </w:rPr>
              <w:t xml:space="preserve">24156791,0</w:t>
            </w:r>
          </w:p>
        </w:tc>
      </w:tr>
      <w:tr>
        <w:tc>
          <w:tcPr>
            <w:tcW w:w="510" w:type="dxa"/>
            <w:vMerge w:val="restart"/>
          </w:tcPr>
          <w:p>
            <w:pPr>
              <w:pStyle w:val="0"/>
              <w:jc w:val="center"/>
            </w:pPr>
            <w:r>
              <w:rPr>
                <w:sz w:val="20"/>
              </w:rPr>
              <w:t xml:space="preserve">4</w:t>
            </w:r>
          </w:p>
        </w:tc>
        <w:tc>
          <w:tcPr>
            <w:tcW w:w="1757" w:type="dxa"/>
            <w:vMerge w:val="restart"/>
          </w:tcPr>
          <w:p>
            <w:pPr>
              <w:pStyle w:val="0"/>
            </w:pPr>
            <w:r>
              <w:rPr>
                <w:sz w:val="20"/>
              </w:rPr>
              <w:t xml:space="preserve">Подпрограмма 3</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8054,7</w:t>
            </w:r>
          </w:p>
        </w:tc>
        <w:tc>
          <w:tcPr>
            <w:tcW w:w="1361" w:type="dxa"/>
          </w:tcPr>
          <w:p>
            <w:pPr>
              <w:pStyle w:val="0"/>
              <w:jc w:val="center"/>
            </w:pPr>
            <w:r>
              <w:rPr>
                <w:sz w:val="20"/>
              </w:rPr>
              <w:t xml:space="preserve">8158,0</w:t>
            </w:r>
          </w:p>
        </w:tc>
        <w:tc>
          <w:tcPr>
            <w:tcW w:w="1417" w:type="dxa"/>
          </w:tcPr>
          <w:p>
            <w:pPr>
              <w:pStyle w:val="0"/>
              <w:jc w:val="center"/>
            </w:pPr>
            <w:r>
              <w:rPr>
                <w:sz w:val="20"/>
              </w:rPr>
              <w:t xml:space="preserve">8259,7</w:t>
            </w:r>
          </w:p>
        </w:tc>
        <w:tc>
          <w:tcPr>
            <w:tcW w:w="1417" w:type="dxa"/>
          </w:tcPr>
          <w:p>
            <w:pPr>
              <w:pStyle w:val="0"/>
              <w:jc w:val="center"/>
            </w:pPr>
            <w:r>
              <w:rPr>
                <w:sz w:val="20"/>
              </w:rPr>
              <w:t xml:space="preserve">20191,1</w:t>
            </w:r>
          </w:p>
        </w:tc>
        <w:tc>
          <w:tcPr>
            <w:tcW w:w="1361" w:type="dxa"/>
          </w:tcPr>
          <w:p>
            <w:pPr>
              <w:pStyle w:val="0"/>
              <w:jc w:val="center"/>
            </w:pPr>
            <w:r>
              <w:rPr>
                <w:sz w:val="20"/>
              </w:rPr>
              <w:t xml:space="preserve">15800,7</w:t>
            </w:r>
          </w:p>
        </w:tc>
        <w:tc>
          <w:tcPr>
            <w:tcW w:w="1417" w:type="dxa"/>
          </w:tcPr>
          <w:p>
            <w:pPr>
              <w:pStyle w:val="0"/>
              <w:jc w:val="center"/>
            </w:pPr>
            <w:r>
              <w:rPr>
                <w:sz w:val="20"/>
              </w:rPr>
              <w:t xml:space="preserve">12571,4</w:t>
            </w:r>
          </w:p>
        </w:tc>
        <w:tc>
          <w:tcPr>
            <w:tcW w:w="1417" w:type="dxa"/>
          </w:tcPr>
          <w:p>
            <w:pPr>
              <w:pStyle w:val="0"/>
              <w:jc w:val="center"/>
            </w:pPr>
            <w:r>
              <w:rPr>
                <w:sz w:val="20"/>
              </w:rPr>
              <w:t xml:space="preserve">73035,6</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8054,7</w:t>
            </w:r>
          </w:p>
        </w:tc>
        <w:tc>
          <w:tcPr>
            <w:tcW w:w="1361" w:type="dxa"/>
          </w:tcPr>
          <w:p>
            <w:pPr>
              <w:pStyle w:val="0"/>
              <w:jc w:val="center"/>
            </w:pPr>
            <w:r>
              <w:rPr>
                <w:sz w:val="20"/>
              </w:rPr>
              <w:t xml:space="preserve">8158,0</w:t>
            </w:r>
          </w:p>
        </w:tc>
        <w:tc>
          <w:tcPr>
            <w:tcW w:w="1417" w:type="dxa"/>
          </w:tcPr>
          <w:p>
            <w:pPr>
              <w:pStyle w:val="0"/>
              <w:jc w:val="center"/>
            </w:pPr>
            <w:r>
              <w:rPr>
                <w:sz w:val="20"/>
              </w:rPr>
              <w:t xml:space="preserve">8259,7</w:t>
            </w:r>
          </w:p>
        </w:tc>
        <w:tc>
          <w:tcPr>
            <w:tcW w:w="1417" w:type="dxa"/>
          </w:tcPr>
          <w:p>
            <w:pPr>
              <w:pStyle w:val="0"/>
              <w:jc w:val="center"/>
            </w:pPr>
            <w:r>
              <w:rPr>
                <w:sz w:val="20"/>
              </w:rPr>
              <w:t xml:space="preserve">20191,1</w:t>
            </w:r>
          </w:p>
        </w:tc>
        <w:tc>
          <w:tcPr>
            <w:tcW w:w="1361" w:type="dxa"/>
          </w:tcPr>
          <w:p>
            <w:pPr>
              <w:pStyle w:val="0"/>
              <w:jc w:val="center"/>
            </w:pPr>
            <w:r>
              <w:rPr>
                <w:sz w:val="20"/>
              </w:rPr>
              <w:t xml:space="preserve">15800,7</w:t>
            </w:r>
          </w:p>
        </w:tc>
        <w:tc>
          <w:tcPr>
            <w:tcW w:w="1417" w:type="dxa"/>
          </w:tcPr>
          <w:p>
            <w:pPr>
              <w:pStyle w:val="0"/>
              <w:jc w:val="center"/>
            </w:pPr>
            <w:r>
              <w:rPr>
                <w:sz w:val="20"/>
              </w:rPr>
              <w:t xml:space="preserve">12571,4</w:t>
            </w:r>
          </w:p>
        </w:tc>
        <w:tc>
          <w:tcPr>
            <w:tcW w:w="1417" w:type="dxa"/>
          </w:tcPr>
          <w:p>
            <w:pPr>
              <w:pStyle w:val="0"/>
              <w:jc w:val="center"/>
            </w:pPr>
            <w:r>
              <w:rPr>
                <w:sz w:val="20"/>
              </w:rPr>
              <w:t xml:space="preserve">73035,6</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8054,7</w:t>
            </w:r>
          </w:p>
        </w:tc>
        <w:tc>
          <w:tcPr>
            <w:tcW w:w="1361" w:type="dxa"/>
          </w:tcPr>
          <w:p>
            <w:pPr>
              <w:pStyle w:val="0"/>
              <w:jc w:val="center"/>
            </w:pPr>
            <w:r>
              <w:rPr>
                <w:sz w:val="20"/>
              </w:rPr>
              <w:t xml:space="preserve">8158,0</w:t>
            </w:r>
          </w:p>
        </w:tc>
        <w:tc>
          <w:tcPr>
            <w:tcW w:w="1417" w:type="dxa"/>
          </w:tcPr>
          <w:p>
            <w:pPr>
              <w:pStyle w:val="0"/>
              <w:jc w:val="center"/>
            </w:pPr>
            <w:r>
              <w:rPr>
                <w:sz w:val="20"/>
              </w:rPr>
              <w:t xml:space="preserve">8259,7</w:t>
            </w:r>
          </w:p>
        </w:tc>
        <w:tc>
          <w:tcPr>
            <w:tcW w:w="1417" w:type="dxa"/>
          </w:tcPr>
          <w:p>
            <w:pPr>
              <w:pStyle w:val="0"/>
              <w:jc w:val="center"/>
            </w:pPr>
            <w:r>
              <w:rPr>
                <w:sz w:val="20"/>
              </w:rPr>
              <w:t xml:space="preserve">20191,1</w:t>
            </w:r>
          </w:p>
        </w:tc>
        <w:tc>
          <w:tcPr>
            <w:tcW w:w="1361" w:type="dxa"/>
          </w:tcPr>
          <w:p>
            <w:pPr>
              <w:pStyle w:val="0"/>
              <w:jc w:val="center"/>
            </w:pPr>
            <w:r>
              <w:rPr>
                <w:sz w:val="20"/>
              </w:rPr>
              <w:t xml:space="preserve">15800,7</w:t>
            </w:r>
          </w:p>
        </w:tc>
        <w:tc>
          <w:tcPr>
            <w:tcW w:w="1417" w:type="dxa"/>
          </w:tcPr>
          <w:p>
            <w:pPr>
              <w:pStyle w:val="0"/>
              <w:jc w:val="center"/>
            </w:pPr>
            <w:r>
              <w:rPr>
                <w:sz w:val="20"/>
              </w:rPr>
              <w:t xml:space="preserve">12571,4</w:t>
            </w:r>
          </w:p>
        </w:tc>
        <w:tc>
          <w:tcPr>
            <w:tcW w:w="1417" w:type="dxa"/>
          </w:tcPr>
          <w:p>
            <w:pPr>
              <w:pStyle w:val="0"/>
              <w:jc w:val="center"/>
            </w:pPr>
            <w:r>
              <w:rPr>
                <w:sz w:val="20"/>
              </w:rPr>
              <w:t xml:space="preserve">73035,6</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8054,7</w:t>
            </w:r>
          </w:p>
        </w:tc>
        <w:tc>
          <w:tcPr>
            <w:tcW w:w="1361" w:type="dxa"/>
          </w:tcPr>
          <w:p>
            <w:pPr>
              <w:pStyle w:val="0"/>
              <w:jc w:val="center"/>
            </w:pPr>
            <w:r>
              <w:rPr>
                <w:sz w:val="20"/>
              </w:rPr>
              <w:t xml:space="preserve">8158,0</w:t>
            </w:r>
          </w:p>
        </w:tc>
        <w:tc>
          <w:tcPr>
            <w:tcW w:w="1417" w:type="dxa"/>
          </w:tcPr>
          <w:p>
            <w:pPr>
              <w:pStyle w:val="0"/>
              <w:jc w:val="center"/>
            </w:pPr>
            <w:r>
              <w:rPr>
                <w:sz w:val="20"/>
              </w:rPr>
              <w:t xml:space="preserve">8259,7</w:t>
            </w:r>
          </w:p>
        </w:tc>
        <w:tc>
          <w:tcPr>
            <w:tcW w:w="1417" w:type="dxa"/>
          </w:tcPr>
          <w:p>
            <w:pPr>
              <w:pStyle w:val="0"/>
              <w:jc w:val="center"/>
            </w:pPr>
            <w:r>
              <w:rPr>
                <w:sz w:val="20"/>
              </w:rPr>
              <w:t xml:space="preserve">20191,1</w:t>
            </w:r>
          </w:p>
        </w:tc>
        <w:tc>
          <w:tcPr>
            <w:tcW w:w="1361" w:type="dxa"/>
          </w:tcPr>
          <w:p>
            <w:pPr>
              <w:pStyle w:val="0"/>
              <w:jc w:val="center"/>
            </w:pPr>
            <w:r>
              <w:rPr>
                <w:sz w:val="20"/>
              </w:rPr>
              <w:t xml:space="preserve">15800,7</w:t>
            </w:r>
          </w:p>
        </w:tc>
        <w:tc>
          <w:tcPr>
            <w:tcW w:w="1417" w:type="dxa"/>
          </w:tcPr>
          <w:p>
            <w:pPr>
              <w:pStyle w:val="0"/>
              <w:jc w:val="center"/>
            </w:pPr>
            <w:r>
              <w:rPr>
                <w:sz w:val="20"/>
              </w:rPr>
              <w:t xml:space="preserve">12571,4</w:t>
            </w:r>
          </w:p>
        </w:tc>
        <w:tc>
          <w:tcPr>
            <w:tcW w:w="1417" w:type="dxa"/>
          </w:tcPr>
          <w:p>
            <w:pPr>
              <w:pStyle w:val="0"/>
              <w:jc w:val="center"/>
            </w:pPr>
            <w:r>
              <w:rPr>
                <w:sz w:val="20"/>
              </w:rPr>
              <w:t xml:space="preserve">73035,6</w:t>
            </w:r>
          </w:p>
        </w:tc>
      </w:tr>
      <w:tr>
        <w:tc>
          <w:tcPr>
            <w:tcW w:w="510" w:type="dxa"/>
            <w:tcBorders>
              <w:bottom w:val="nil"/>
            </w:tcBorders>
            <w:vMerge w:val="restart"/>
          </w:tcPr>
          <w:p>
            <w:pPr>
              <w:pStyle w:val="0"/>
              <w:jc w:val="center"/>
            </w:pPr>
            <w:r>
              <w:rPr>
                <w:sz w:val="20"/>
              </w:rPr>
              <w:t xml:space="preserve">5</w:t>
            </w:r>
          </w:p>
        </w:tc>
        <w:tc>
          <w:tcPr>
            <w:tcW w:w="1757" w:type="dxa"/>
            <w:vMerge w:val="restart"/>
          </w:tcPr>
          <w:p>
            <w:pPr>
              <w:pStyle w:val="0"/>
            </w:pPr>
            <w:r>
              <w:rPr>
                <w:sz w:val="20"/>
              </w:rPr>
              <w:t xml:space="preserve">Подпрограмма 4</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2081755,1</w:t>
            </w:r>
          </w:p>
        </w:tc>
        <w:tc>
          <w:tcPr>
            <w:tcW w:w="1361" w:type="dxa"/>
          </w:tcPr>
          <w:p>
            <w:pPr>
              <w:pStyle w:val="0"/>
              <w:jc w:val="center"/>
            </w:pPr>
            <w:r>
              <w:rPr>
                <w:sz w:val="20"/>
              </w:rPr>
              <w:t xml:space="preserve">494152,6</w:t>
            </w:r>
          </w:p>
        </w:tc>
        <w:tc>
          <w:tcPr>
            <w:tcW w:w="1417" w:type="dxa"/>
          </w:tcPr>
          <w:p>
            <w:pPr>
              <w:pStyle w:val="0"/>
              <w:jc w:val="center"/>
            </w:pPr>
            <w:r>
              <w:rPr>
                <w:sz w:val="20"/>
              </w:rPr>
              <w:t xml:space="preserve">0,0</w:t>
            </w:r>
          </w:p>
        </w:tc>
        <w:tc>
          <w:tcPr>
            <w:tcW w:w="1417" w:type="dxa"/>
          </w:tcPr>
          <w:p>
            <w:pPr>
              <w:pStyle w:val="0"/>
              <w:jc w:val="center"/>
            </w:pPr>
            <w:r>
              <w:rPr>
                <w:sz w:val="20"/>
              </w:rPr>
              <w:t xml:space="preserve">196722,1</w:t>
            </w:r>
          </w:p>
        </w:tc>
        <w:tc>
          <w:tcPr>
            <w:tcW w:w="1361" w:type="dxa"/>
          </w:tcPr>
          <w:p>
            <w:pPr>
              <w:pStyle w:val="0"/>
              <w:jc w:val="center"/>
            </w:pPr>
            <w:r>
              <w:rPr>
                <w:sz w:val="20"/>
              </w:rPr>
              <w:t xml:space="preserve">651725,2</w:t>
            </w:r>
          </w:p>
        </w:tc>
        <w:tc>
          <w:tcPr>
            <w:tcW w:w="1417" w:type="dxa"/>
          </w:tcPr>
          <w:p>
            <w:pPr>
              <w:pStyle w:val="0"/>
              <w:jc w:val="center"/>
            </w:pPr>
            <w:r>
              <w:rPr>
                <w:sz w:val="20"/>
              </w:rPr>
              <w:t xml:space="preserve">349291,4</w:t>
            </w:r>
          </w:p>
        </w:tc>
        <w:tc>
          <w:tcPr>
            <w:tcW w:w="1417" w:type="dxa"/>
          </w:tcPr>
          <w:p>
            <w:pPr>
              <w:pStyle w:val="0"/>
              <w:jc w:val="center"/>
            </w:pPr>
            <w:r>
              <w:rPr>
                <w:sz w:val="20"/>
              </w:rPr>
              <w:t xml:space="preserve">3773646,4</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2081755,1</w:t>
            </w:r>
          </w:p>
        </w:tc>
        <w:tc>
          <w:tcPr>
            <w:tcW w:w="1361" w:type="dxa"/>
          </w:tcPr>
          <w:p>
            <w:pPr>
              <w:pStyle w:val="0"/>
              <w:jc w:val="center"/>
            </w:pPr>
            <w:r>
              <w:rPr>
                <w:sz w:val="20"/>
              </w:rPr>
              <w:t xml:space="preserve">494152,6</w:t>
            </w:r>
          </w:p>
        </w:tc>
        <w:tc>
          <w:tcPr>
            <w:tcW w:w="1417" w:type="dxa"/>
          </w:tcPr>
          <w:p>
            <w:pPr>
              <w:pStyle w:val="0"/>
              <w:jc w:val="center"/>
            </w:pPr>
            <w:r>
              <w:rPr>
                <w:sz w:val="20"/>
              </w:rPr>
              <w:t xml:space="preserve">0,0</w:t>
            </w:r>
          </w:p>
        </w:tc>
        <w:tc>
          <w:tcPr>
            <w:tcW w:w="1417" w:type="dxa"/>
          </w:tcPr>
          <w:p>
            <w:pPr>
              <w:pStyle w:val="0"/>
              <w:jc w:val="center"/>
            </w:pPr>
            <w:r>
              <w:rPr>
                <w:sz w:val="20"/>
              </w:rPr>
              <w:t xml:space="preserve">196722,1</w:t>
            </w:r>
          </w:p>
        </w:tc>
        <w:tc>
          <w:tcPr>
            <w:tcW w:w="1361" w:type="dxa"/>
          </w:tcPr>
          <w:p>
            <w:pPr>
              <w:pStyle w:val="0"/>
              <w:jc w:val="center"/>
            </w:pPr>
            <w:r>
              <w:rPr>
                <w:sz w:val="20"/>
              </w:rPr>
              <w:t xml:space="preserve">651725,2</w:t>
            </w:r>
          </w:p>
        </w:tc>
        <w:tc>
          <w:tcPr>
            <w:tcW w:w="1417" w:type="dxa"/>
          </w:tcPr>
          <w:p>
            <w:pPr>
              <w:pStyle w:val="0"/>
              <w:jc w:val="center"/>
            </w:pPr>
            <w:r>
              <w:rPr>
                <w:sz w:val="20"/>
              </w:rPr>
              <w:t xml:space="preserve">349291,4</w:t>
            </w:r>
          </w:p>
        </w:tc>
        <w:tc>
          <w:tcPr>
            <w:tcW w:w="1417" w:type="dxa"/>
          </w:tcPr>
          <w:p>
            <w:pPr>
              <w:pStyle w:val="0"/>
              <w:jc w:val="center"/>
            </w:pPr>
            <w:r>
              <w:rPr>
                <w:sz w:val="20"/>
              </w:rPr>
              <w:t xml:space="preserve">3773646,4</w:t>
            </w:r>
          </w:p>
        </w:tc>
      </w:tr>
      <w:tr>
        <w:tc>
          <w:tcPr>
            <w:tcBorders>
              <w:bottom w:val="nil"/>
            </w:tcBorders>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4507723,4</w:t>
            </w:r>
          </w:p>
        </w:tc>
        <w:tc>
          <w:tcPr>
            <w:tcW w:w="1361" w:type="dxa"/>
          </w:tcPr>
          <w:p>
            <w:pPr>
              <w:pStyle w:val="0"/>
              <w:jc w:val="center"/>
            </w:pPr>
            <w:r>
              <w:rPr>
                <w:sz w:val="20"/>
              </w:rPr>
              <w:t xml:space="preserve">4683899,6</w:t>
            </w:r>
          </w:p>
        </w:tc>
        <w:tc>
          <w:tcPr>
            <w:tcW w:w="1417" w:type="dxa"/>
          </w:tcPr>
          <w:p>
            <w:pPr>
              <w:pStyle w:val="0"/>
              <w:jc w:val="center"/>
            </w:pPr>
            <w:r>
              <w:rPr>
                <w:sz w:val="20"/>
              </w:rPr>
              <w:t xml:space="preserve">4430769,9</w:t>
            </w:r>
          </w:p>
        </w:tc>
        <w:tc>
          <w:tcPr>
            <w:tcW w:w="1417" w:type="dxa"/>
          </w:tcPr>
          <w:p>
            <w:pPr>
              <w:pStyle w:val="0"/>
              <w:jc w:val="center"/>
            </w:pPr>
            <w:r>
              <w:rPr>
                <w:sz w:val="20"/>
              </w:rPr>
              <w:t xml:space="preserve">4580679,4</w:t>
            </w:r>
          </w:p>
        </w:tc>
        <w:tc>
          <w:tcPr>
            <w:tcW w:w="1361" w:type="dxa"/>
          </w:tcPr>
          <w:p>
            <w:pPr>
              <w:pStyle w:val="0"/>
              <w:jc w:val="center"/>
            </w:pPr>
            <w:r>
              <w:rPr>
                <w:sz w:val="20"/>
              </w:rPr>
              <w:t xml:space="preserve">4782576,3</w:t>
            </w:r>
          </w:p>
        </w:tc>
        <w:tc>
          <w:tcPr>
            <w:tcW w:w="1417" w:type="dxa"/>
          </w:tcPr>
          <w:p>
            <w:pPr>
              <w:pStyle w:val="0"/>
              <w:jc w:val="center"/>
            </w:pPr>
            <w:r>
              <w:rPr>
                <w:sz w:val="20"/>
              </w:rPr>
              <w:t xml:space="preserve">4990343,9</w:t>
            </w:r>
          </w:p>
        </w:tc>
        <w:tc>
          <w:tcPr>
            <w:tcW w:w="1417" w:type="dxa"/>
          </w:tcPr>
          <w:p>
            <w:pPr>
              <w:pStyle w:val="0"/>
              <w:jc w:val="center"/>
            </w:pPr>
            <w:r>
              <w:rPr>
                <w:sz w:val="20"/>
              </w:rPr>
              <w:t xml:space="preserve">27975992,5</w:t>
            </w:r>
          </w:p>
        </w:tc>
      </w:tr>
      <w:tr>
        <w:tc>
          <w:tcPr>
            <w:tcBorders>
              <w:bottom w:val="nil"/>
            </w:tcBorders>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6589478,5</w:t>
            </w:r>
          </w:p>
        </w:tc>
        <w:tc>
          <w:tcPr>
            <w:tcW w:w="1361" w:type="dxa"/>
          </w:tcPr>
          <w:p>
            <w:pPr>
              <w:pStyle w:val="0"/>
              <w:jc w:val="center"/>
            </w:pPr>
            <w:r>
              <w:rPr>
                <w:sz w:val="20"/>
              </w:rPr>
              <w:t xml:space="preserve">5178052,2</w:t>
            </w:r>
          </w:p>
        </w:tc>
        <w:tc>
          <w:tcPr>
            <w:tcW w:w="1417" w:type="dxa"/>
          </w:tcPr>
          <w:p>
            <w:pPr>
              <w:pStyle w:val="0"/>
              <w:jc w:val="center"/>
            </w:pPr>
            <w:r>
              <w:rPr>
                <w:sz w:val="20"/>
              </w:rPr>
              <w:t xml:space="preserve">4430769,9</w:t>
            </w:r>
          </w:p>
        </w:tc>
        <w:tc>
          <w:tcPr>
            <w:tcW w:w="1417" w:type="dxa"/>
          </w:tcPr>
          <w:p>
            <w:pPr>
              <w:pStyle w:val="0"/>
              <w:jc w:val="center"/>
            </w:pPr>
            <w:r>
              <w:rPr>
                <w:sz w:val="20"/>
              </w:rPr>
              <w:t xml:space="preserve">4777401,5</w:t>
            </w:r>
          </w:p>
        </w:tc>
        <w:tc>
          <w:tcPr>
            <w:tcW w:w="1361" w:type="dxa"/>
          </w:tcPr>
          <w:p>
            <w:pPr>
              <w:pStyle w:val="0"/>
              <w:jc w:val="center"/>
            </w:pPr>
            <w:r>
              <w:rPr>
                <w:sz w:val="20"/>
              </w:rPr>
              <w:t xml:space="preserve">5434301,5</w:t>
            </w:r>
          </w:p>
        </w:tc>
        <w:tc>
          <w:tcPr>
            <w:tcW w:w="1417" w:type="dxa"/>
          </w:tcPr>
          <w:p>
            <w:pPr>
              <w:pStyle w:val="0"/>
              <w:jc w:val="center"/>
            </w:pPr>
            <w:r>
              <w:rPr>
                <w:sz w:val="20"/>
              </w:rPr>
              <w:t xml:space="preserve">5339635,3</w:t>
            </w:r>
          </w:p>
        </w:tc>
        <w:tc>
          <w:tcPr>
            <w:tcW w:w="1417" w:type="dxa"/>
          </w:tcPr>
          <w:p>
            <w:pPr>
              <w:pStyle w:val="0"/>
              <w:jc w:val="center"/>
            </w:pPr>
            <w:r>
              <w:rPr>
                <w:sz w:val="20"/>
              </w:rPr>
              <w:t xml:space="preserve">31749638,9</w:t>
            </w:r>
          </w:p>
        </w:tc>
      </w:tr>
      <w:tr>
        <w:tc>
          <w:tcPr>
            <w:tcBorders>
              <w:bottom w:val="nil"/>
            </w:tcBorders>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tcW w:w="1757" w:type="dxa"/>
            <w:tcBorders>
              <w:bottom w:val="nil"/>
            </w:tcBorders>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2081755,1</w:t>
            </w:r>
          </w:p>
        </w:tc>
        <w:tc>
          <w:tcPr>
            <w:tcW w:w="1361" w:type="dxa"/>
          </w:tcPr>
          <w:p>
            <w:pPr>
              <w:pStyle w:val="0"/>
              <w:jc w:val="center"/>
            </w:pPr>
            <w:r>
              <w:rPr>
                <w:sz w:val="20"/>
              </w:rPr>
              <w:t xml:space="preserve">494152,6</w:t>
            </w:r>
          </w:p>
        </w:tc>
        <w:tc>
          <w:tcPr>
            <w:tcW w:w="1417" w:type="dxa"/>
          </w:tcPr>
          <w:p>
            <w:pPr>
              <w:pStyle w:val="0"/>
              <w:jc w:val="center"/>
            </w:pPr>
            <w:r>
              <w:rPr>
                <w:sz w:val="20"/>
              </w:rPr>
              <w:t xml:space="preserve">0,0</w:t>
            </w:r>
          </w:p>
        </w:tc>
        <w:tc>
          <w:tcPr>
            <w:tcW w:w="1417" w:type="dxa"/>
          </w:tcPr>
          <w:p>
            <w:pPr>
              <w:pStyle w:val="0"/>
              <w:jc w:val="center"/>
            </w:pPr>
            <w:r>
              <w:rPr>
                <w:sz w:val="20"/>
              </w:rPr>
              <w:t xml:space="preserve">196722,1</w:t>
            </w:r>
          </w:p>
        </w:tc>
        <w:tc>
          <w:tcPr>
            <w:tcW w:w="1361" w:type="dxa"/>
          </w:tcPr>
          <w:p>
            <w:pPr>
              <w:pStyle w:val="0"/>
              <w:jc w:val="center"/>
            </w:pPr>
            <w:r>
              <w:rPr>
                <w:sz w:val="20"/>
              </w:rPr>
              <w:t xml:space="preserve">651725,2</w:t>
            </w:r>
          </w:p>
        </w:tc>
        <w:tc>
          <w:tcPr>
            <w:tcW w:w="1417" w:type="dxa"/>
          </w:tcPr>
          <w:p>
            <w:pPr>
              <w:pStyle w:val="0"/>
              <w:jc w:val="center"/>
            </w:pPr>
            <w:r>
              <w:rPr>
                <w:sz w:val="20"/>
              </w:rPr>
              <w:t xml:space="preserve">349291,4</w:t>
            </w:r>
          </w:p>
        </w:tc>
        <w:tc>
          <w:tcPr>
            <w:tcW w:w="1417" w:type="dxa"/>
          </w:tcPr>
          <w:p>
            <w:pPr>
              <w:pStyle w:val="0"/>
              <w:jc w:val="center"/>
            </w:pPr>
            <w:r>
              <w:rPr>
                <w:sz w:val="20"/>
              </w:rPr>
              <w:t xml:space="preserve">3773646,4</w:t>
            </w:r>
          </w:p>
        </w:tc>
      </w:tr>
      <w:tr>
        <w:tc>
          <w:tcPr>
            <w:tcBorders>
              <w:bottom w:val="nil"/>
            </w:tcBorders>
            <w:vMerge w:val="continue"/>
          </w:tcPr>
          <w:p/>
        </w:tc>
        <w:tc>
          <w:tcPr>
            <w:tcBorders>
              <w:bottom w:val="nil"/>
            </w:tcBorders>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2081755,1</w:t>
            </w:r>
          </w:p>
        </w:tc>
        <w:tc>
          <w:tcPr>
            <w:tcW w:w="1361" w:type="dxa"/>
          </w:tcPr>
          <w:p>
            <w:pPr>
              <w:pStyle w:val="0"/>
              <w:jc w:val="center"/>
            </w:pPr>
            <w:r>
              <w:rPr>
                <w:sz w:val="20"/>
              </w:rPr>
              <w:t xml:space="preserve">494152,6</w:t>
            </w:r>
          </w:p>
        </w:tc>
        <w:tc>
          <w:tcPr>
            <w:tcW w:w="1417" w:type="dxa"/>
          </w:tcPr>
          <w:p>
            <w:pPr>
              <w:pStyle w:val="0"/>
              <w:jc w:val="center"/>
            </w:pPr>
            <w:r>
              <w:rPr>
                <w:sz w:val="20"/>
              </w:rPr>
              <w:t xml:space="preserve">0,0</w:t>
            </w:r>
          </w:p>
        </w:tc>
        <w:tc>
          <w:tcPr>
            <w:tcW w:w="1417" w:type="dxa"/>
          </w:tcPr>
          <w:p>
            <w:pPr>
              <w:pStyle w:val="0"/>
              <w:jc w:val="center"/>
            </w:pPr>
            <w:r>
              <w:rPr>
                <w:sz w:val="20"/>
              </w:rPr>
              <w:t xml:space="preserve">196722,1</w:t>
            </w:r>
          </w:p>
        </w:tc>
        <w:tc>
          <w:tcPr>
            <w:tcW w:w="1361" w:type="dxa"/>
          </w:tcPr>
          <w:p>
            <w:pPr>
              <w:pStyle w:val="0"/>
              <w:jc w:val="center"/>
            </w:pPr>
            <w:r>
              <w:rPr>
                <w:sz w:val="20"/>
              </w:rPr>
              <w:t xml:space="preserve">651725,2</w:t>
            </w:r>
          </w:p>
        </w:tc>
        <w:tc>
          <w:tcPr>
            <w:tcW w:w="1417" w:type="dxa"/>
          </w:tcPr>
          <w:p>
            <w:pPr>
              <w:pStyle w:val="0"/>
              <w:jc w:val="center"/>
            </w:pPr>
            <w:r>
              <w:rPr>
                <w:sz w:val="20"/>
              </w:rPr>
              <w:t xml:space="preserve">349291,4</w:t>
            </w:r>
          </w:p>
        </w:tc>
        <w:tc>
          <w:tcPr>
            <w:tcW w:w="1417" w:type="dxa"/>
          </w:tcPr>
          <w:p>
            <w:pPr>
              <w:pStyle w:val="0"/>
              <w:jc w:val="center"/>
            </w:pPr>
            <w:r>
              <w:rPr>
                <w:sz w:val="20"/>
              </w:rPr>
              <w:t xml:space="preserve">3773646,4</w:t>
            </w:r>
          </w:p>
        </w:tc>
      </w:tr>
      <w:tr>
        <w:tc>
          <w:tcPr>
            <w:tcBorders>
              <w:bottom w:val="nil"/>
            </w:tcBorders>
            <w:vMerge w:val="continue"/>
          </w:tcPr>
          <w:p/>
        </w:tc>
        <w:tc>
          <w:tcPr>
            <w:tcBorders>
              <w:bottom w:val="nil"/>
            </w:tcBorders>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4507723,4</w:t>
            </w:r>
          </w:p>
        </w:tc>
        <w:tc>
          <w:tcPr>
            <w:tcW w:w="1361" w:type="dxa"/>
          </w:tcPr>
          <w:p>
            <w:pPr>
              <w:pStyle w:val="0"/>
              <w:jc w:val="center"/>
            </w:pPr>
            <w:r>
              <w:rPr>
                <w:sz w:val="20"/>
              </w:rPr>
              <w:t xml:space="preserve">4683899,6</w:t>
            </w:r>
          </w:p>
        </w:tc>
        <w:tc>
          <w:tcPr>
            <w:tcW w:w="1417" w:type="dxa"/>
          </w:tcPr>
          <w:p>
            <w:pPr>
              <w:pStyle w:val="0"/>
              <w:jc w:val="center"/>
            </w:pPr>
            <w:r>
              <w:rPr>
                <w:sz w:val="20"/>
              </w:rPr>
              <w:t xml:space="preserve">4430769,9</w:t>
            </w:r>
          </w:p>
        </w:tc>
        <w:tc>
          <w:tcPr>
            <w:tcW w:w="1417" w:type="dxa"/>
          </w:tcPr>
          <w:p>
            <w:pPr>
              <w:pStyle w:val="0"/>
              <w:jc w:val="center"/>
            </w:pPr>
            <w:r>
              <w:rPr>
                <w:sz w:val="20"/>
              </w:rPr>
              <w:t xml:space="preserve">4580679,4</w:t>
            </w:r>
          </w:p>
        </w:tc>
        <w:tc>
          <w:tcPr>
            <w:tcW w:w="1361" w:type="dxa"/>
          </w:tcPr>
          <w:p>
            <w:pPr>
              <w:pStyle w:val="0"/>
              <w:jc w:val="center"/>
            </w:pPr>
            <w:r>
              <w:rPr>
                <w:sz w:val="20"/>
              </w:rPr>
              <w:t xml:space="preserve">4782576,3</w:t>
            </w:r>
          </w:p>
        </w:tc>
        <w:tc>
          <w:tcPr>
            <w:tcW w:w="1417" w:type="dxa"/>
          </w:tcPr>
          <w:p>
            <w:pPr>
              <w:pStyle w:val="0"/>
              <w:jc w:val="center"/>
            </w:pPr>
            <w:r>
              <w:rPr>
                <w:sz w:val="20"/>
              </w:rPr>
              <w:t xml:space="preserve">4990343,9</w:t>
            </w:r>
          </w:p>
        </w:tc>
        <w:tc>
          <w:tcPr>
            <w:tcW w:w="1417" w:type="dxa"/>
          </w:tcPr>
          <w:p>
            <w:pPr>
              <w:pStyle w:val="0"/>
              <w:jc w:val="center"/>
            </w:pPr>
            <w:r>
              <w:rPr>
                <w:sz w:val="20"/>
              </w:rPr>
              <w:t xml:space="preserve">27975992,5</w:t>
            </w:r>
          </w:p>
        </w:tc>
      </w:tr>
      <w:tr>
        <w:tblPrEx>
          <w:tblBorders>
            <w:insideH w:val="nil"/>
          </w:tblBorders>
        </w:tblPrEx>
        <w:tc>
          <w:tcPr>
            <w:tcBorders>
              <w:bottom w:val="nil"/>
            </w:tcBorders>
            <w:vMerge w:val="continue"/>
          </w:tcPr>
          <w:p/>
        </w:tc>
        <w:tc>
          <w:tcPr>
            <w:tcBorders>
              <w:bottom w:val="nil"/>
            </w:tcBorders>
            <w:vMerge w:val="continue"/>
          </w:tcPr>
          <w:p/>
        </w:tc>
        <w:tc>
          <w:tcPr>
            <w:gridSpan w:val="3"/>
            <w:tcW w:w="3402" w:type="dxa"/>
            <w:tcBorders>
              <w:bottom w:val="nil"/>
            </w:tcBorders>
          </w:tcPr>
          <w:p>
            <w:pPr>
              <w:pStyle w:val="0"/>
            </w:pPr>
            <w:r>
              <w:rPr>
                <w:sz w:val="20"/>
              </w:rPr>
              <w:t xml:space="preserve">ВСЕГО</w:t>
            </w:r>
          </w:p>
        </w:tc>
        <w:tc>
          <w:tcPr>
            <w:tcW w:w="1304" w:type="dxa"/>
            <w:tcBorders>
              <w:bottom w:val="nil"/>
            </w:tcBorders>
          </w:tcPr>
          <w:p>
            <w:pPr>
              <w:pStyle w:val="0"/>
              <w:jc w:val="center"/>
            </w:pPr>
            <w:r>
              <w:rPr>
                <w:sz w:val="20"/>
              </w:rPr>
              <w:t xml:space="preserve">6589478,5</w:t>
            </w:r>
          </w:p>
        </w:tc>
        <w:tc>
          <w:tcPr>
            <w:tcW w:w="1361" w:type="dxa"/>
            <w:tcBorders>
              <w:bottom w:val="nil"/>
            </w:tcBorders>
          </w:tcPr>
          <w:p>
            <w:pPr>
              <w:pStyle w:val="0"/>
              <w:jc w:val="center"/>
            </w:pPr>
            <w:r>
              <w:rPr>
                <w:sz w:val="20"/>
              </w:rPr>
              <w:t xml:space="preserve">5178052,2</w:t>
            </w:r>
          </w:p>
        </w:tc>
        <w:tc>
          <w:tcPr>
            <w:tcW w:w="1417" w:type="dxa"/>
            <w:tcBorders>
              <w:bottom w:val="nil"/>
            </w:tcBorders>
          </w:tcPr>
          <w:p>
            <w:pPr>
              <w:pStyle w:val="0"/>
              <w:jc w:val="center"/>
            </w:pPr>
            <w:r>
              <w:rPr>
                <w:sz w:val="20"/>
              </w:rPr>
              <w:t xml:space="preserve">4430769,9</w:t>
            </w:r>
          </w:p>
        </w:tc>
        <w:tc>
          <w:tcPr>
            <w:tcW w:w="1417" w:type="dxa"/>
            <w:tcBorders>
              <w:bottom w:val="nil"/>
            </w:tcBorders>
          </w:tcPr>
          <w:p>
            <w:pPr>
              <w:pStyle w:val="0"/>
              <w:jc w:val="center"/>
            </w:pPr>
            <w:r>
              <w:rPr>
                <w:sz w:val="20"/>
              </w:rPr>
              <w:t xml:space="preserve">4777401,5</w:t>
            </w:r>
          </w:p>
        </w:tc>
        <w:tc>
          <w:tcPr>
            <w:tcW w:w="1361" w:type="dxa"/>
            <w:tcBorders>
              <w:bottom w:val="nil"/>
            </w:tcBorders>
          </w:tcPr>
          <w:p>
            <w:pPr>
              <w:pStyle w:val="0"/>
              <w:jc w:val="center"/>
            </w:pPr>
            <w:r>
              <w:rPr>
                <w:sz w:val="20"/>
              </w:rPr>
              <w:t xml:space="preserve">5434301,5</w:t>
            </w:r>
          </w:p>
        </w:tc>
        <w:tc>
          <w:tcPr>
            <w:tcW w:w="1417" w:type="dxa"/>
            <w:tcBorders>
              <w:bottom w:val="nil"/>
            </w:tcBorders>
          </w:tcPr>
          <w:p>
            <w:pPr>
              <w:pStyle w:val="0"/>
              <w:jc w:val="center"/>
            </w:pPr>
            <w:r>
              <w:rPr>
                <w:sz w:val="20"/>
              </w:rPr>
              <w:t xml:space="preserve">5339635,3</w:t>
            </w:r>
          </w:p>
        </w:tc>
        <w:tc>
          <w:tcPr>
            <w:tcW w:w="1417" w:type="dxa"/>
            <w:tcBorders>
              <w:bottom w:val="nil"/>
            </w:tcBorders>
          </w:tcPr>
          <w:p>
            <w:pPr>
              <w:pStyle w:val="0"/>
              <w:jc w:val="center"/>
            </w:pPr>
            <w:r>
              <w:rPr>
                <w:sz w:val="20"/>
              </w:rPr>
              <w:t xml:space="preserve">31749638,9</w:t>
            </w:r>
          </w:p>
        </w:tc>
      </w:tr>
      <w:tr>
        <w:tblPrEx>
          <w:tblBorders>
            <w:insideH w:val="nil"/>
          </w:tblBorders>
        </w:tblPrEx>
        <w:tc>
          <w:tcPr>
            <w:gridSpan w:val="12"/>
            <w:tcW w:w="15363" w:type="dxa"/>
            <w:tcBorders>
              <w:top w:val="nil"/>
            </w:tcBorders>
          </w:tcPr>
          <w:p>
            <w:pPr>
              <w:pStyle w:val="0"/>
              <w:jc w:val="both"/>
            </w:pPr>
            <w:r>
              <w:rPr>
                <w:sz w:val="20"/>
              </w:rPr>
              <w:t xml:space="preserve">(п. 5 в ред. </w:t>
            </w:r>
            <w:hyperlink w:history="0" r:id="rId150"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c>
          <w:tcPr>
            <w:tcW w:w="510" w:type="dxa"/>
            <w:vMerge w:val="restart"/>
          </w:tcPr>
          <w:p>
            <w:pPr>
              <w:pStyle w:val="0"/>
              <w:jc w:val="center"/>
            </w:pPr>
            <w:r>
              <w:rPr>
                <w:sz w:val="20"/>
              </w:rPr>
              <w:t xml:space="preserve">6</w:t>
            </w:r>
          </w:p>
        </w:tc>
        <w:tc>
          <w:tcPr>
            <w:tcW w:w="1757" w:type="dxa"/>
            <w:vMerge w:val="restart"/>
          </w:tcPr>
          <w:p>
            <w:pPr>
              <w:pStyle w:val="0"/>
            </w:pPr>
            <w:r>
              <w:rPr>
                <w:sz w:val="20"/>
              </w:rPr>
              <w:t xml:space="preserve">Подпрограмма 5</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26047,5</w:t>
            </w:r>
          </w:p>
        </w:tc>
        <w:tc>
          <w:tcPr>
            <w:tcW w:w="1361" w:type="dxa"/>
          </w:tcPr>
          <w:p>
            <w:pPr>
              <w:pStyle w:val="0"/>
              <w:jc w:val="center"/>
            </w:pPr>
            <w:r>
              <w:rPr>
                <w:sz w:val="20"/>
              </w:rPr>
              <w:t xml:space="preserve">149638,6</w:t>
            </w:r>
          </w:p>
        </w:tc>
        <w:tc>
          <w:tcPr>
            <w:tcW w:w="1417" w:type="dxa"/>
          </w:tcPr>
          <w:p>
            <w:pPr>
              <w:pStyle w:val="0"/>
              <w:jc w:val="center"/>
            </w:pPr>
            <w:r>
              <w:rPr>
                <w:sz w:val="20"/>
              </w:rPr>
              <w:t xml:space="preserve">291170,4</w:t>
            </w:r>
          </w:p>
        </w:tc>
        <w:tc>
          <w:tcPr>
            <w:tcW w:w="1417" w:type="dxa"/>
          </w:tcPr>
          <w:p>
            <w:pPr>
              <w:pStyle w:val="0"/>
              <w:jc w:val="center"/>
            </w:pPr>
            <w:r>
              <w:rPr>
                <w:sz w:val="20"/>
              </w:rPr>
              <w:t xml:space="preserve">347261,9</w:t>
            </w:r>
          </w:p>
        </w:tc>
        <w:tc>
          <w:tcPr>
            <w:tcW w:w="1361" w:type="dxa"/>
          </w:tcPr>
          <w:p>
            <w:pPr>
              <w:pStyle w:val="0"/>
              <w:jc w:val="center"/>
            </w:pPr>
            <w:r>
              <w:rPr>
                <w:sz w:val="20"/>
              </w:rPr>
              <w:t xml:space="preserve">601417,3</w:t>
            </w:r>
          </w:p>
        </w:tc>
        <w:tc>
          <w:tcPr>
            <w:tcW w:w="1417" w:type="dxa"/>
          </w:tcPr>
          <w:p>
            <w:pPr>
              <w:pStyle w:val="0"/>
              <w:jc w:val="center"/>
            </w:pPr>
            <w:r>
              <w:rPr>
                <w:sz w:val="20"/>
              </w:rPr>
              <w:t xml:space="preserve">19703,5</w:t>
            </w:r>
          </w:p>
        </w:tc>
        <w:tc>
          <w:tcPr>
            <w:tcW w:w="1417" w:type="dxa"/>
          </w:tcPr>
          <w:p>
            <w:pPr>
              <w:pStyle w:val="0"/>
              <w:jc w:val="center"/>
            </w:pPr>
            <w:r>
              <w:rPr>
                <w:sz w:val="20"/>
              </w:rPr>
              <w:t xml:space="preserve">1435239,2</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26047,5</w:t>
            </w:r>
          </w:p>
        </w:tc>
        <w:tc>
          <w:tcPr>
            <w:tcW w:w="1361" w:type="dxa"/>
          </w:tcPr>
          <w:p>
            <w:pPr>
              <w:pStyle w:val="0"/>
              <w:jc w:val="center"/>
            </w:pPr>
            <w:r>
              <w:rPr>
                <w:sz w:val="20"/>
              </w:rPr>
              <w:t xml:space="preserve">149638,6</w:t>
            </w:r>
          </w:p>
        </w:tc>
        <w:tc>
          <w:tcPr>
            <w:tcW w:w="1417" w:type="dxa"/>
          </w:tcPr>
          <w:p>
            <w:pPr>
              <w:pStyle w:val="0"/>
              <w:jc w:val="center"/>
            </w:pPr>
            <w:r>
              <w:rPr>
                <w:sz w:val="20"/>
              </w:rPr>
              <w:t xml:space="preserve">291170,4</w:t>
            </w:r>
          </w:p>
        </w:tc>
        <w:tc>
          <w:tcPr>
            <w:tcW w:w="1417" w:type="dxa"/>
          </w:tcPr>
          <w:p>
            <w:pPr>
              <w:pStyle w:val="0"/>
              <w:jc w:val="center"/>
            </w:pPr>
            <w:r>
              <w:rPr>
                <w:sz w:val="20"/>
              </w:rPr>
              <w:t xml:space="preserve">347261,9</w:t>
            </w:r>
          </w:p>
        </w:tc>
        <w:tc>
          <w:tcPr>
            <w:tcW w:w="1361" w:type="dxa"/>
          </w:tcPr>
          <w:p>
            <w:pPr>
              <w:pStyle w:val="0"/>
              <w:jc w:val="center"/>
            </w:pPr>
            <w:r>
              <w:rPr>
                <w:sz w:val="20"/>
              </w:rPr>
              <w:t xml:space="preserve">601417,3</w:t>
            </w:r>
          </w:p>
        </w:tc>
        <w:tc>
          <w:tcPr>
            <w:tcW w:w="1417" w:type="dxa"/>
          </w:tcPr>
          <w:p>
            <w:pPr>
              <w:pStyle w:val="0"/>
              <w:jc w:val="center"/>
            </w:pPr>
            <w:r>
              <w:rPr>
                <w:sz w:val="20"/>
              </w:rPr>
              <w:t xml:space="preserve">19703,5</w:t>
            </w:r>
          </w:p>
        </w:tc>
        <w:tc>
          <w:tcPr>
            <w:tcW w:w="1417" w:type="dxa"/>
          </w:tcPr>
          <w:p>
            <w:pPr>
              <w:pStyle w:val="0"/>
              <w:jc w:val="center"/>
            </w:pPr>
            <w:r>
              <w:rPr>
                <w:sz w:val="20"/>
              </w:rPr>
              <w:t xml:space="preserve">1435239,2</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1079589,9</w:t>
            </w:r>
          </w:p>
        </w:tc>
        <w:tc>
          <w:tcPr>
            <w:tcW w:w="1361" w:type="dxa"/>
          </w:tcPr>
          <w:p>
            <w:pPr>
              <w:pStyle w:val="0"/>
              <w:jc w:val="center"/>
            </w:pPr>
            <w:r>
              <w:rPr>
                <w:sz w:val="20"/>
              </w:rPr>
              <w:t xml:space="preserve">883747,6</w:t>
            </w:r>
          </w:p>
        </w:tc>
        <w:tc>
          <w:tcPr>
            <w:tcW w:w="1417" w:type="dxa"/>
          </w:tcPr>
          <w:p>
            <w:pPr>
              <w:pStyle w:val="0"/>
              <w:jc w:val="center"/>
            </w:pPr>
            <w:r>
              <w:rPr>
                <w:sz w:val="20"/>
              </w:rPr>
              <w:t xml:space="preserve">739600,0</w:t>
            </w:r>
          </w:p>
        </w:tc>
        <w:tc>
          <w:tcPr>
            <w:tcW w:w="1417" w:type="dxa"/>
          </w:tcPr>
          <w:p>
            <w:pPr>
              <w:pStyle w:val="0"/>
              <w:jc w:val="center"/>
            </w:pPr>
            <w:r>
              <w:rPr>
                <w:sz w:val="20"/>
              </w:rPr>
              <w:t xml:space="preserve">761782,8</w:t>
            </w:r>
          </w:p>
        </w:tc>
        <w:tc>
          <w:tcPr>
            <w:tcW w:w="1361" w:type="dxa"/>
          </w:tcPr>
          <w:p>
            <w:pPr>
              <w:pStyle w:val="0"/>
              <w:jc w:val="center"/>
            </w:pPr>
            <w:r>
              <w:rPr>
                <w:sz w:val="20"/>
              </w:rPr>
              <w:t xml:space="preserve">792254,1</w:t>
            </w:r>
          </w:p>
        </w:tc>
        <w:tc>
          <w:tcPr>
            <w:tcW w:w="1417" w:type="dxa"/>
          </w:tcPr>
          <w:p>
            <w:pPr>
              <w:pStyle w:val="0"/>
              <w:jc w:val="center"/>
            </w:pPr>
            <w:r>
              <w:rPr>
                <w:sz w:val="20"/>
              </w:rPr>
              <w:t xml:space="preserve">824622,1</w:t>
            </w:r>
          </w:p>
        </w:tc>
        <w:tc>
          <w:tcPr>
            <w:tcW w:w="1417" w:type="dxa"/>
          </w:tcPr>
          <w:p>
            <w:pPr>
              <w:pStyle w:val="0"/>
              <w:jc w:val="center"/>
            </w:pPr>
            <w:r>
              <w:rPr>
                <w:sz w:val="20"/>
              </w:rPr>
              <w:t xml:space="preserve">5081596,5</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1105637,4</w:t>
            </w:r>
          </w:p>
        </w:tc>
        <w:tc>
          <w:tcPr>
            <w:tcW w:w="1361" w:type="dxa"/>
          </w:tcPr>
          <w:p>
            <w:pPr>
              <w:pStyle w:val="0"/>
              <w:jc w:val="center"/>
            </w:pPr>
            <w:r>
              <w:rPr>
                <w:sz w:val="20"/>
              </w:rPr>
              <w:t xml:space="preserve">1033386,2</w:t>
            </w:r>
          </w:p>
        </w:tc>
        <w:tc>
          <w:tcPr>
            <w:tcW w:w="1417" w:type="dxa"/>
          </w:tcPr>
          <w:p>
            <w:pPr>
              <w:pStyle w:val="0"/>
              <w:jc w:val="center"/>
            </w:pPr>
            <w:r>
              <w:rPr>
                <w:sz w:val="20"/>
              </w:rPr>
              <w:t xml:space="preserve">1030770,4</w:t>
            </w:r>
          </w:p>
        </w:tc>
        <w:tc>
          <w:tcPr>
            <w:tcW w:w="1417" w:type="dxa"/>
          </w:tcPr>
          <w:p>
            <w:pPr>
              <w:pStyle w:val="0"/>
              <w:jc w:val="center"/>
            </w:pPr>
            <w:r>
              <w:rPr>
                <w:sz w:val="20"/>
              </w:rPr>
              <w:t xml:space="preserve">1109044,7</w:t>
            </w:r>
          </w:p>
        </w:tc>
        <w:tc>
          <w:tcPr>
            <w:tcW w:w="1361" w:type="dxa"/>
          </w:tcPr>
          <w:p>
            <w:pPr>
              <w:pStyle w:val="0"/>
              <w:jc w:val="center"/>
            </w:pPr>
            <w:r>
              <w:rPr>
                <w:sz w:val="20"/>
              </w:rPr>
              <w:t xml:space="preserve">1393671,4</w:t>
            </w:r>
          </w:p>
        </w:tc>
        <w:tc>
          <w:tcPr>
            <w:tcW w:w="1417" w:type="dxa"/>
          </w:tcPr>
          <w:p>
            <w:pPr>
              <w:pStyle w:val="0"/>
              <w:jc w:val="center"/>
            </w:pPr>
            <w:r>
              <w:rPr>
                <w:sz w:val="20"/>
              </w:rPr>
              <w:t xml:space="preserve">844325,6</w:t>
            </w:r>
          </w:p>
        </w:tc>
        <w:tc>
          <w:tcPr>
            <w:tcW w:w="1417" w:type="dxa"/>
          </w:tcPr>
          <w:p>
            <w:pPr>
              <w:pStyle w:val="0"/>
              <w:jc w:val="center"/>
            </w:pPr>
            <w:r>
              <w:rPr>
                <w:sz w:val="20"/>
              </w:rPr>
              <w:t xml:space="preserve">6516835,7</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26047,5</w:t>
            </w:r>
          </w:p>
        </w:tc>
        <w:tc>
          <w:tcPr>
            <w:tcW w:w="1361" w:type="dxa"/>
          </w:tcPr>
          <w:p>
            <w:pPr>
              <w:pStyle w:val="0"/>
              <w:jc w:val="center"/>
            </w:pPr>
            <w:r>
              <w:rPr>
                <w:sz w:val="20"/>
              </w:rPr>
              <w:t xml:space="preserve">149638,6</w:t>
            </w:r>
          </w:p>
        </w:tc>
        <w:tc>
          <w:tcPr>
            <w:tcW w:w="1417" w:type="dxa"/>
          </w:tcPr>
          <w:p>
            <w:pPr>
              <w:pStyle w:val="0"/>
              <w:jc w:val="center"/>
            </w:pPr>
            <w:r>
              <w:rPr>
                <w:sz w:val="20"/>
              </w:rPr>
              <w:t xml:space="preserve">291170,4</w:t>
            </w:r>
          </w:p>
        </w:tc>
        <w:tc>
          <w:tcPr>
            <w:tcW w:w="1417" w:type="dxa"/>
          </w:tcPr>
          <w:p>
            <w:pPr>
              <w:pStyle w:val="0"/>
              <w:jc w:val="center"/>
            </w:pPr>
            <w:r>
              <w:rPr>
                <w:sz w:val="20"/>
              </w:rPr>
              <w:t xml:space="preserve">347261,9</w:t>
            </w:r>
          </w:p>
        </w:tc>
        <w:tc>
          <w:tcPr>
            <w:tcW w:w="1361" w:type="dxa"/>
          </w:tcPr>
          <w:p>
            <w:pPr>
              <w:pStyle w:val="0"/>
              <w:jc w:val="center"/>
            </w:pPr>
            <w:r>
              <w:rPr>
                <w:sz w:val="20"/>
              </w:rPr>
              <w:t xml:space="preserve">601417,3</w:t>
            </w:r>
          </w:p>
        </w:tc>
        <w:tc>
          <w:tcPr>
            <w:tcW w:w="1417" w:type="dxa"/>
          </w:tcPr>
          <w:p>
            <w:pPr>
              <w:pStyle w:val="0"/>
              <w:jc w:val="center"/>
            </w:pPr>
            <w:r>
              <w:rPr>
                <w:sz w:val="20"/>
              </w:rPr>
              <w:t xml:space="preserve">19703,5</w:t>
            </w:r>
          </w:p>
        </w:tc>
        <w:tc>
          <w:tcPr>
            <w:tcW w:w="1417" w:type="dxa"/>
          </w:tcPr>
          <w:p>
            <w:pPr>
              <w:pStyle w:val="0"/>
              <w:jc w:val="center"/>
            </w:pPr>
            <w:r>
              <w:rPr>
                <w:sz w:val="20"/>
              </w:rPr>
              <w:t xml:space="preserve">1435239,2</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26047,5</w:t>
            </w:r>
          </w:p>
        </w:tc>
        <w:tc>
          <w:tcPr>
            <w:tcW w:w="1361" w:type="dxa"/>
          </w:tcPr>
          <w:p>
            <w:pPr>
              <w:pStyle w:val="0"/>
              <w:jc w:val="center"/>
            </w:pPr>
            <w:r>
              <w:rPr>
                <w:sz w:val="20"/>
              </w:rPr>
              <w:t xml:space="preserve">149638,6</w:t>
            </w:r>
          </w:p>
        </w:tc>
        <w:tc>
          <w:tcPr>
            <w:tcW w:w="1417" w:type="dxa"/>
          </w:tcPr>
          <w:p>
            <w:pPr>
              <w:pStyle w:val="0"/>
              <w:jc w:val="center"/>
            </w:pPr>
            <w:r>
              <w:rPr>
                <w:sz w:val="20"/>
              </w:rPr>
              <w:t xml:space="preserve">291170,4</w:t>
            </w:r>
          </w:p>
        </w:tc>
        <w:tc>
          <w:tcPr>
            <w:tcW w:w="1417" w:type="dxa"/>
          </w:tcPr>
          <w:p>
            <w:pPr>
              <w:pStyle w:val="0"/>
              <w:jc w:val="center"/>
            </w:pPr>
            <w:r>
              <w:rPr>
                <w:sz w:val="20"/>
              </w:rPr>
              <w:t xml:space="preserve">347261,9</w:t>
            </w:r>
          </w:p>
        </w:tc>
        <w:tc>
          <w:tcPr>
            <w:tcW w:w="1361" w:type="dxa"/>
          </w:tcPr>
          <w:p>
            <w:pPr>
              <w:pStyle w:val="0"/>
              <w:jc w:val="center"/>
            </w:pPr>
            <w:r>
              <w:rPr>
                <w:sz w:val="20"/>
              </w:rPr>
              <w:t xml:space="preserve">601417,3</w:t>
            </w:r>
          </w:p>
        </w:tc>
        <w:tc>
          <w:tcPr>
            <w:tcW w:w="1417" w:type="dxa"/>
          </w:tcPr>
          <w:p>
            <w:pPr>
              <w:pStyle w:val="0"/>
              <w:jc w:val="center"/>
            </w:pPr>
            <w:r>
              <w:rPr>
                <w:sz w:val="20"/>
              </w:rPr>
              <w:t xml:space="preserve">19703,5</w:t>
            </w:r>
          </w:p>
        </w:tc>
        <w:tc>
          <w:tcPr>
            <w:tcW w:w="1417" w:type="dxa"/>
          </w:tcPr>
          <w:p>
            <w:pPr>
              <w:pStyle w:val="0"/>
              <w:jc w:val="center"/>
            </w:pPr>
            <w:r>
              <w:rPr>
                <w:sz w:val="20"/>
              </w:rPr>
              <w:t xml:space="preserve">1435239,2</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1079589,9</w:t>
            </w:r>
          </w:p>
        </w:tc>
        <w:tc>
          <w:tcPr>
            <w:tcW w:w="1361" w:type="dxa"/>
          </w:tcPr>
          <w:p>
            <w:pPr>
              <w:pStyle w:val="0"/>
              <w:jc w:val="center"/>
            </w:pPr>
            <w:r>
              <w:rPr>
                <w:sz w:val="20"/>
              </w:rPr>
              <w:t xml:space="preserve">883747,6</w:t>
            </w:r>
          </w:p>
        </w:tc>
        <w:tc>
          <w:tcPr>
            <w:tcW w:w="1417" w:type="dxa"/>
          </w:tcPr>
          <w:p>
            <w:pPr>
              <w:pStyle w:val="0"/>
              <w:jc w:val="center"/>
            </w:pPr>
            <w:r>
              <w:rPr>
                <w:sz w:val="20"/>
              </w:rPr>
              <w:t xml:space="preserve">739600,0</w:t>
            </w:r>
          </w:p>
        </w:tc>
        <w:tc>
          <w:tcPr>
            <w:tcW w:w="1417" w:type="dxa"/>
          </w:tcPr>
          <w:p>
            <w:pPr>
              <w:pStyle w:val="0"/>
              <w:jc w:val="center"/>
            </w:pPr>
            <w:r>
              <w:rPr>
                <w:sz w:val="20"/>
              </w:rPr>
              <w:t xml:space="preserve">761782,8</w:t>
            </w:r>
          </w:p>
        </w:tc>
        <w:tc>
          <w:tcPr>
            <w:tcW w:w="1361" w:type="dxa"/>
          </w:tcPr>
          <w:p>
            <w:pPr>
              <w:pStyle w:val="0"/>
              <w:jc w:val="center"/>
            </w:pPr>
            <w:r>
              <w:rPr>
                <w:sz w:val="20"/>
              </w:rPr>
              <w:t xml:space="preserve">792254,1</w:t>
            </w:r>
          </w:p>
        </w:tc>
        <w:tc>
          <w:tcPr>
            <w:tcW w:w="1417" w:type="dxa"/>
          </w:tcPr>
          <w:p>
            <w:pPr>
              <w:pStyle w:val="0"/>
              <w:jc w:val="center"/>
            </w:pPr>
            <w:r>
              <w:rPr>
                <w:sz w:val="20"/>
              </w:rPr>
              <w:t xml:space="preserve">824622,1</w:t>
            </w:r>
          </w:p>
        </w:tc>
        <w:tc>
          <w:tcPr>
            <w:tcW w:w="1417" w:type="dxa"/>
          </w:tcPr>
          <w:p>
            <w:pPr>
              <w:pStyle w:val="0"/>
              <w:jc w:val="center"/>
            </w:pPr>
            <w:r>
              <w:rPr>
                <w:sz w:val="20"/>
              </w:rPr>
              <w:t xml:space="preserve">5081596,5</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1105637,4</w:t>
            </w:r>
          </w:p>
        </w:tc>
        <w:tc>
          <w:tcPr>
            <w:tcW w:w="1361" w:type="dxa"/>
          </w:tcPr>
          <w:p>
            <w:pPr>
              <w:pStyle w:val="0"/>
              <w:jc w:val="center"/>
            </w:pPr>
            <w:r>
              <w:rPr>
                <w:sz w:val="20"/>
              </w:rPr>
              <w:t xml:space="preserve">1033386,2</w:t>
            </w:r>
          </w:p>
        </w:tc>
        <w:tc>
          <w:tcPr>
            <w:tcW w:w="1417" w:type="dxa"/>
          </w:tcPr>
          <w:p>
            <w:pPr>
              <w:pStyle w:val="0"/>
              <w:jc w:val="center"/>
            </w:pPr>
            <w:r>
              <w:rPr>
                <w:sz w:val="20"/>
              </w:rPr>
              <w:t xml:space="preserve">1030770,4</w:t>
            </w:r>
          </w:p>
        </w:tc>
        <w:tc>
          <w:tcPr>
            <w:tcW w:w="1417" w:type="dxa"/>
          </w:tcPr>
          <w:p>
            <w:pPr>
              <w:pStyle w:val="0"/>
              <w:jc w:val="center"/>
            </w:pPr>
            <w:r>
              <w:rPr>
                <w:sz w:val="20"/>
              </w:rPr>
              <w:t xml:space="preserve">1109044,7</w:t>
            </w:r>
          </w:p>
        </w:tc>
        <w:tc>
          <w:tcPr>
            <w:tcW w:w="1361" w:type="dxa"/>
          </w:tcPr>
          <w:p>
            <w:pPr>
              <w:pStyle w:val="0"/>
              <w:jc w:val="center"/>
            </w:pPr>
            <w:r>
              <w:rPr>
                <w:sz w:val="20"/>
              </w:rPr>
              <w:t xml:space="preserve">1393671,4</w:t>
            </w:r>
          </w:p>
        </w:tc>
        <w:tc>
          <w:tcPr>
            <w:tcW w:w="1417" w:type="dxa"/>
          </w:tcPr>
          <w:p>
            <w:pPr>
              <w:pStyle w:val="0"/>
              <w:jc w:val="center"/>
            </w:pPr>
            <w:r>
              <w:rPr>
                <w:sz w:val="20"/>
              </w:rPr>
              <w:t xml:space="preserve">844325,6</w:t>
            </w:r>
          </w:p>
        </w:tc>
        <w:tc>
          <w:tcPr>
            <w:tcW w:w="1417" w:type="dxa"/>
          </w:tcPr>
          <w:p>
            <w:pPr>
              <w:pStyle w:val="0"/>
              <w:jc w:val="center"/>
            </w:pPr>
            <w:r>
              <w:rPr>
                <w:sz w:val="20"/>
              </w:rPr>
              <w:t xml:space="preserve">6516835,7</w:t>
            </w:r>
          </w:p>
        </w:tc>
      </w:tr>
      <w:tr>
        <w:tc>
          <w:tcPr>
            <w:tcW w:w="510" w:type="dxa"/>
            <w:vMerge w:val="restart"/>
          </w:tcPr>
          <w:p>
            <w:pPr>
              <w:pStyle w:val="0"/>
              <w:jc w:val="center"/>
            </w:pPr>
            <w:r>
              <w:rPr>
                <w:sz w:val="20"/>
              </w:rPr>
              <w:t xml:space="preserve">7</w:t>
            </w:r>
          </w:p>
        </w:tc>
        <w:tc>
          <w:tcPr>
            <w:tcW w:w="1757" w:type="dxa"/>
            <w:vMerge w:val="restart"/>
          </w:tcPr>
          <w:p>
            <w:pPr>
              <w:pStyle w:val="0"/>
            </w:pPr>
            <w:r>
              <w:rPr>
                <w:sz w:val="20"/>
              </w:rPr>
              <w:t xml:space="preserve">Подпрограмма 6</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1424100,6</w:t>
            </w:r>
          </w:p>
        </w:tc>
        <w:tc>
          <w:tcPr>
            <w:tcW w:w="1361" w:type="dxa"/>
          </w:tcPr>
          <w:p>
            <w:pPr>
              <w:pStyle w:val="0"/>
              <w:jc w:val="center"/>
            </w:pPr>
            <w:r>
              <w:rPr>
                <w:sz w:val="20"/>
              </w:rPr>
              <w:t xml:space="preserve">1487667,0</w:t>
            </w:r>
          </w:p>
        </w:tc>
        <w:tc>
          <w:tcPr>
            <w:tcW w:w="1417" w:type="dxa"/>
          </w:tcPr>
          <w:p>
            <w:pPr>
              <w:pStyle w:val="0"/>
              <w:jc w:val="center"/>
            </w:pPr>
            <w:r>
              <w:rPr>
                <w:sz w:val="20"/>
              </w:rPr>
              <w:t xml:space="preserve">1555201,3</w:t>
            </w:r>
          </w:p>
        </w:tc>
        <w:tc>
          <w:tcPr>
            <w:tcW w:w="1417" w:type="dxa"/>
          </w:tcPr>
          <w:p>
            <w:pPr>
              <w:pStyle w:val="0"/>
              <w:jc w:val="center"/>
            </w:pPr>
            <w:r>
              <w:rPr>
                <w:sz w:val="20"/>
              </w:rPr>
              <w:t xml:space="preserve">1617409,4</w:t>
            </w:r>
          </w:p>
        </w:tc>
        <w:tc>
          <w:tcPr>
            <w:tcW w:w="1361" w:type="dxa"/>
          </w:tcPr>
          <w:p>
            <w:pPr>
              <w:pStyle w:val="0"/>
              <w:jc w:val="center"/>
            </w:pPr>
            <w:r>
              <w:rPr>
                <w:sz w:val="20"/>
              </w:rPr>
              <w:t xml:space="preserve">1682105,8</w:t>
            </w:r>
          </w:p>
        </w:tc>
        <w:tc>
          <w:tcPr>
            <w:tcW w:w="1417" w:type="dxa"/>
          </w:tcPr>
          <w:p>
            <w:pPr>
              <w:pStyle w:val="0"/>
              <w:jc w:val="center"/>
            </w:pPr>
            <w:r>
              <w:rPr>
                <w:sz w:val="20"/>
              </w:rPr>
              <w:t xml:space="preserve">1749390,0</w:t>
            </w:r>
          </w:p>
        </w:tc>
        <w:tc>
          <w:tcPr>
            <w:tcW w:w="1417" w:type="dxa"/>
          </w:tcPr>
          <w:p>
            <w:pPr>
              <w:pStyle w:val="0"/>
              <w:jc w:val="center"/>
            </w:pPr>
            <w:r>
              <w:rPr>
                <w:sz w:val="20"/>
              </w:rPr>
              <w:t xml:space="preserve">9515874,1</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1424100,6</w:t>
            </w:r>
          </w:p>
        </w:tc>
        <w:tc>
          <w:tcPr>
            <w:tcW w:w="1361" w:type="dxa"/>
          </w:tcPr>
          <w:p>
            <w:pPr>
              <w:pStyle w:val="0"/>
              <w:jc w:val="center"/>
            </w:pPr>
            <w:r>
              <w:rPr>
                <w:sz w:val="20"/>
              </w:rPr>
              <w:t xml:space="preserve">1487667,0</w:t>
            </w:r>
          </w:p>
        </w:tc>
        <w:tc>
          <w:tcPr>
            <w:tcW w:w="1417" w:type="dxa"/>
          </w:tcPr>
          <w:p>
            <w:pPr>
              <w:pStyle w:val="0"/>
              <w:jc w:val="center"/>
            </w:pPr>
            <w:r>
              <w:rPr>
                <w:sz w:val="20"/>
              </w:rPr>
              <w:t xml:space="preserve">1555201,3</w:t>
            </w:r>
          </w:p>
        </w:tc>
        <w:tc>
          <w:tcPr>
            <w:tcW w:w="1417" w:type="dxa"/>
          </w:tcPr>
          <w:p>
            <w:pPr>
              <w:pStyle w:val="0"/>
              <w:jc w:val="center"/>
            </w:pPr>
            <w:r>
              <w:rPr>
                <w:sz w:val="20"/>
              </w:rPr>
              <w:t xml:space="preserve">1617409,4</w:t>
            </w:r>
          </w:p>
        </w:tc>
        <w:tc>
          <w:tcPr>
            <w:tcW w:w="1361" w:type="dxa"/>
          </w:tcPr>
          <w:p>
            <w:pPr>
              <w:pStyle w:val="0"/>
              <w:jc w:val="center"/>
            </w:pPr>
            <w:r>
              <w:rPr>
                <w:sz w:val="20"/>
              </w:rPr>
              <w:t xml:space="preserve">1682105,8</w:t>
            </w:r>
          </w:p>
        </w:tc>
        <w:tc>
          <w:tcPr>
            <w:tcW w:w="1417" w:type="dxa"/>
          </w:tcPr>
          <w:p>
            <w:pPr>
              <w:pStyle w:val="0"/>
              <w:jc w:val="center"/>
            </w:pPr>
            <w:r>
              <w:rPr>
                <w:sz w:val="20"/>
              </w:rPr>
              <w:t xml:space="preserve">1749390,0</w:t>
            </w:r>
          </w:p>
        </w:tc>
        <w:tc>
          <w:tcPr>
            <w:tcW w:w="1417" w:type="dxa"/>
          </w:tcPr>
          <w:p>
            <w:pPr>
              <w:pStyle w:val="0"/>
              <w:jc w:val="center"/>
            </w:pPr>
            <w:r>
              <w:rPr>
                <w:sz w:val="20"/>
              </w:rPr>
              <w:t xml:space="preserve">9515874,1</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1424100,6</w:t>
            </w:r>
          </w:p>
        </w:tc>
        <w:tc>
          <w:tcPr>
            <w:tcW w:w="1361" w:type="dxa"/>
          </w:tcPr>
          <w:p>
            <w:pPr>
              <w:pStyle w:val="0"/>
              <w:jc w:val="center"/>
            </w:pPr>
            <w:r>
              <w:rPr>
                <w:sz w:val="20"/>
              </w:rPr>
              <w:t xml:space="preserve">1487667,0</w:t>
            </w:r>
          </w:p>
        </w:tc>
        <w:tc>
          <w:tcPr>
            <w:tcW w:w="1417" w:type="dxa"/>
          </w:tcPr>
          <w:p>
            <w:pPr>
              <w:pStyle w:val="0"/>
              <w:jc w:val="center"/>
            </w:pPr>
            <w:r>
              <w:rPr>
                <w:sz w:val="20"/>
              </w:rPr>
              <w:t xml:space="preserve">1555201,3</w:t>
            </w:r>
          </w:p>
        </w:tc>
        <w:tc>
          <w:tcPr>
            <w:tcW w:w="1417" w:type="dxa"/>
          </w:tcPr>
          <w:p>
            <w:pPr>
              <w:pStyle w:val="0"/>
              <w:jc w:val="center"/>
            </w:pPr>
            <w:r>
              <w:rPr>
                <w:sz w:val="20"/>
              </w:rPr>
              <w:t xml:space="preserve">1617409,4</w:t>
            </w:r>
          </w:p>
        </w:tc>
        <w:tc>
          <w:tcPr>
            <w:tcW w:w="1361" w:type="dxa"/>
          </w:tcPr>
          <w:p>
            <w:pPr>
              <w:pStyle w:val="0"/>
              <w:jc w:val="center"/>
            </w:pPr>
            <w:r>
              <w:rPr>
                <w:sz w:val="20"/>
              </w:rPr>
              <w:t xml:space="preserve">1682105,8</w:t>
            </w:r>
          </w:p>
        </w:tc>
        <w:tc>
          <w:tcPr>
            <w:tcW w:w="1417" w:type="dxa"/>
          </w:tcPr>
          <w:p>
            <w:pPr>
              <w:pStyle w:val="0"/>
              <w:jc w:val="center"/>
            </w:pPr>
            <w:r>
              <w:rPr>
                <w:sz w:val="20"/>
              </w:rPr>
              <w:t xml:space="preserve">1749390,0</w:t>
            </w:r>
          </w:p>
        </w:tc>
        <w:tc>
          <w:tcPr>
            <w:tcW w:w="1417" w:type="dxa"/>
          </w:tcPr>
          <w:p>
            <w:pPr>
              <w:pStyle w:val="0"/>
              <w:jc w:val="center"/>
            </w:pPr>
            <w:r>
              <w:rPr>
                <w:sz w:val="20"/>
              </w:rPr>
              <w:t xml:space="preserve">9515874,1</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1424100,6</w:t>
            </w:r>
          </w:p>
        </w:tc>
        <w:tc>
          <w:tcPr>
            <w:tcW w:w="1361" w:type="dxa"/>
          </w:tcPr>
          <w:p>
            <w:pPr>
              <w:pStyle w:val="0"/>
              <w:jc w:val="center"/>
            </w:pPr>
            <w:r>
              <w:rPr>
                <w:sz w:val="20"/>
              </w:rPr>
              <w:t xml:space="preserve">1487667,0</w:t>
            </w:r>
          </w:p>
        </w:tc>
        <w:tc>
          <w:tcPr>
            <w:tcW w:w="1417" w:type="dxa"/>
          </w:tcPr>
          <w:p>
            <w:pPr>
              <w:pStyle w:val="0"/>
              <w:jc w:val="center"/>
            </w:pPr>
            <w:r>
              <w:rPr>
                <w:sz w:val="20"/>
              </w:rPr>
              <w:t xml:space="preserve">1555201,3</w:t>
            </w:r>
          </w:p>
        </w:tc>
        <w:tc>
          <w:tcPr>
            <w:tcW w:w="1417" w:type="dxa"/>
          </w:tcPr>
          <w:p>
            <w:pPr>
              <w:pStyle w:val="0"/>
              <w:jc w:val="center"/>
            </w:pPr>
            <w:r>
              <w:rPr>
                <w:sz w:val="20"/>
              </w:rPr>
              <w:t xml:space="preserve">1617409,4</w:t>
            </w:r>
          </w:p>
        </w:tc>
        <w:tc>
          <w:tcPr>
            <w:tcW w:w="1361" w:type="dxa"/>
          </w:tcPr>
          <w:p>
            <w:pPr>
              <w:pStyle w:val="0"/>
              <w:jc w:val="center"/>
            </w:pPr>
            <w:r>
              <w:rPr>
                <w:sz w:val="20"/>
              </w:rPr>
              <w:t xml:space="preserve">1682105,8</w:t>
            </w:r>
          </w:p>
        </w:tc>
        <w:tc>
          <w:tcPr>
            <w:tcW w:w="1417" w:type="dxa"/>
          </w:tcPr>
          <w:p>
            <w:pPr>
              <w:pStyle w:val="0"/>
              <w:jc w:val="center"/>
            </w:pPr>
            <w:r>
              <w:rPr>
                <w:sz w:val="20"/>
              </w:rPr>
              <w:t xml:space="preserve">1749390,0</w:t>
            </w:r>
          </w:p>
        </w:tc>
        <w:tc>
          <w:tcPr>
            <w:tcW w:w="1417" w:type="dxa"/>
          </w:tcPr>
          <w:p>
            <w:pPr>
              <w:pStyle w:val="0"/>
              <w:jc w:val="center"/>
            </w:pPr>
            <w:r>
              <w:rPr>
                <w:sz w:val="20"/>
              </w:rPr>
              <w:t xml:space="preserve">9515874,1</w:t>
            </w:r>
          </w:p>
        </w:tc>
      </w:tr>
      <w:tr>
        <w:tc>
          <w:tcPr>
            <w:tcW w:w="510" w:type="dxa"/>
            <w:vMerge w:val="restart"/>
          </w:tcPr>
          <w:p>
            <w:pPr>
              <w:pStyle w:val="0"/>
              <w:jc w:val="center"/>
            </w:pPr>
            <w:r>
              <w:rPr>
                <w:sz w:val="20"/>
              </w:rPr>
              <w:t xml:space="preserve">8</w:t>
            </w:r>
          </w:p>
        </w:tc>
        <w:tc>
          <w:tcPr>
            <w:tcW w:w="1757" w:type="dxa"/>
            <w:vMerge w:val="restart"/>
          </w:tcPr>
          <w:p>
            <w:pPr>
              <w:pStyle w:val="0"/>
            </w:pPr>
            <w:r>
              <w:rPr>
                <w:sz w:val="20"/>
              </w:rPr>
              <w:t xml:space="preserve">Подпрограмма 7</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11079,9</w:t>
            </w:r>
          </w:p>
        </w:tc>
        <w:tc>
          <w:tcPr>
            <w:tcW w:w="1361" w:type="dxa"/>
          </w:tcPr>
          <w:p>
            <w:pPr>
              <w:pStyle w:val="0"/>
              <w:jc w:val="center"/>
            </w:pPr>
            <w:r>
              <w:rPr>
                <w:sz w:val="20"/>
              </w:rPr>
              <w:t xml:space="preserve">245251,2</w:t>
            </w:r>
          </w:p>
        </w:tc>
        <w:tc>
          <w:tcPr>
            <w:tcW w:w="1417" w:type="dxa"/>
          </w:tcPr>
          <w:p>
            <w:pPr>
              <w:pStyle w:val="0"/>
              <w:jc w:val="center"/>
            </w:pPr>
            <w:r>
              <w:rPr>
                <w:sz w:val="20"/>
              </w:rPr>
              <w:t xml:space="preserve">245251,2</w:t>
            </w:r>
          </w:p>
        </w:tc>
        <w:tc>
          <w:tcPr>
            <w:tcW w:w="1417" w:type="dxa"/>
          </w:tcPr>
          <w:p>
            <w:pPr>
              <w:pStyle w:val="0"/>
              <w:jc w:val="center"/>
            </w:pPr>
            <w:r>
              <w:rPr>
                <w:sz w:val="20"/>
              </w:rPr>
              <w:t xml:space="preserve">501582,3</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11079,9</w:t>
            </w:r>
          </w:p>
        </w:tc>
        <w:tc>
          <w:tcPr>
            <w:tcW w:w="1361" w:type="dxa"/>
          </w:tcPr>
          <w:p>
            <w:pPr>
              <w:pStyle w:val="0"/>
              <w:jc w:val="center"/>
            </w:pPr>
            <w:r>
              <w:rPr>
                <w:sz w:val="20"/>
              </w:rPr>
              <w:t xml:space="preserve">245251,2</w:t>
            </w:r>
          </w:p>
        </w:tc>
        <w:tc>
          <w:tcPr>
            <w:tcW w:w="1417" w:type="dxa"/>
          </w:tcPr>
          <w:p>
            <w:pPr>
              <w:pStyle w:val="0"/>
              <w:jc w:val="center"/>
            </w:pPr>
            <w:r>
              <w:rPr>
                <w:sz w:val="20"/>
              </w:rPr>
              <w:t xml:space="preserve">245251,2</w:t>
            </w:r>
          </w:p>
        </w:tc>
        <w:tc>
          <w:tcPr>
            <w:tcW w:w="1417" w:type="dxa"/>
          </w:tcPr>
          <w:p>
            <w:pPr>
              <w:pStyle w:val="0"/>
              <w:jc w:val="center"/>
            </w:pPr>
            <w:r>
              <w:rPr>
                <w:sz w:val="20"/>
              </w:rPr>
              <w:t xml:space="preserve">501582,3</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384000,6</w:t>
            </w:r>
          </w:p>
        </w:tc>
        <w:tc>
          <w:tcPr>
            <w:tcW w:w="1361" w:type="dxa"/>
          </w:tcPr>
          <w:p>
            <w:pPr>
              <w:pStyle w:val="0"/>
              <w:jc w:val="center"/>
            </w:pPr>
            <w:r>
              <w:rPr>
                <w:sz w:val="20"/>
              </w:rPr>
              <w:t xml:space="preserve">379333,5</w:t>
            </w:r>
          </w:p>
        </w:tc>
        <w:tc>
          <w:tcPr>
            <w:tcW w:w="1417" w:type="dxa"/>
          </w:tcPr>
          <w:p>
            <w:pPr>
              <w:pStyle w:val="0"/>
              <w:jc w:val="center"/>
            </w:pPr>
            <w:r>
              <w:rPr>
                <w:sz w:val="20"/>
              </w:rPr>
              <w:t xml:space="preserve">396777,5</w:t>
            </w:r>
          </w:p>
        </w:tc>
        <w:tc>
          <w:tcPr>
            <w:tcW w:w="1417" w:type="dxa"/>
          </w:tcPr>
          <w:p>
            <w:pPr>
              <w:pStyle w:val="0"/>
              <w:jc w:val="center"/>
            </w:pPr>
            <w:r>
              <w:rPr>
                <w:sz w:val="20"/>
              </w:rPr>
              <w:t xml:space="preserve">419398,5</w:t>
            </w:r>
          </w:p>
        </w:tc>
        <w:tc>
          <w:tcPr>
            <w:tcW w:w="1361" w:type="dxa"/>
          </w:tcPr>
          <w:p>
            <w:pPr>
              <w:pStyle w:val="0"/>
              <w:jc w:val="center"/>
            </w:pPr>
            <w:r>
              <w:rPr>
                <w:sz w:val="20"/>
              </w:rPr>
              <w:t xml:space="preserve">429154,3</w:t>
            </w:r>
          </w:p>
        </w:tc>
        <w:tc>
          <w:tcPr>
            <w:tcW w:w="1417" w:type="dxa"/>
          </w:tcPr>
          <w:p>
            <w:pPr>
              <w:pStyle w:val="0"/>
              <w:jc w:val="center"/>
            </w:pPr>
            <w:r>
              <w:rPr>
                <w:sz w:val="20"/>
              </w:rPr>
              <w:t xml:space="preserve">446320,6</w:t>
            </w:r>
          </w:p>
        </w:tc>
        <w:tc>
          <w:tcPr>
            <w:tcW w:w="1417" w:type="dxa"/>
          </w:tcPr>
          <w:p>
            <w:pPr>
              <w:pStyle w:val="0"/>
              <w:jc w:val="center"/>
            </w:pPr>
            <w:r>
              <w:rPr>
                <w:sz w:val="20"/>
              </w:rPr>
              <w:t xml:space="preserve">2454985,0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384000,6</w:t>
            </w:r>
          </w:p>
        </w:tc>
        <w:tc>
          <w:tcPr>
            <w:tcW w:w="1361" w:type="dxa"/>
          </w:tcPr>
          <w:p>
            <w:pPr>
              <w:pStyle w:val="0"/>
              <w:jc w:val="center"/>
            </w:pPr>
            <w:r>
              <w:rPr>
                <w:sz w:val="20"/>
              </w:rPr>
              <w:t xml:space="preserve">379333,5</w:t>
            </w:r>
          </w:p>
        </w:tc>
        <w:tc>
          <w:tcPr>
            <w:tcW w:w="1417" w:type="dxa"/>
          </w:tcPr>
          <w:p>
            <w:pPr>
              <w:pStyle w:val="0"/>
              <w:jc w:val="center"/>
            </w:pPr>
            <w:r>
              <w:rPr>
                <w:sz w:val="20"/>
              </w:rPr>
              <w:t xml:space="preserve">396777,5</w:t>
            </w:r>
          </w:p>
        </w:tc>
        <w:tc>
          <w:tcPr>
            <w:tcW w:w="1417" w:type="dxa"/>
          </w:tcPr>
          <w:p>
            <w:pPr>
              <w:pStyle w:val="0"/>
              <w:jc w:val="center"/>
            </w:pPr>
            <w:r>
              <w:rPr>
                <w:sz w:val="20"/>
              </w:rPr>
              <w:t xml:space="preserve">430478,4</w:t>
            </w:r>
          </w:p>
        </w:tc>
        <w:tc>
          <w:tcPr>
            <w:tcW w:w="1361" w:type="dxa"/>
          </w:tcPr>
          <w:p>
            <w:pPr>
              <w:pStyle w:val="0"/>
              <w:jc w:val="center"/>
            </w:pPr>
            <w:r>
              <w:rPr>
                <w:sz w:val="20"/>
              </w:rPr>
              <w:t xml:space="preserve">674405,5</w:t>
            </w:r>
          </w:p>
        </w:tc>
        <w:tc>
          <w:tcPr>
            <w:tcW w:w="1417" w:type="dxa"/>
          </w:tcPr>
          <w:p>
            <w:pPr>
              <w:pStyle w:val="0"/>
              <w:jc w:val="center"/>
            </w:pPr>
            <w:r>
              <w:rPr>
                <w:sz w:val="20"/>
              </w:rPr>
              <w:t xml:space="preserve">691571,8</w:t>
            </w:r>
          </w:p>
        </w:tc>
        <w:tc>
          <w:tcPr>
            <w:tcW w:w="1417" w:type="dxa"/>
          </w:tcPr>
          <w:p>
            <w:pPr>
              <w:pStyle w:val="0"/>
              <w:jc w:val="center"/>
            </w:pPr>
            <w:r>
              <w:rPr>
                <w:sz w:val="20"/>
              </w:rPr>
              <w:t xml:space="preserve">2956567,3</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11079,9</w:t>
            </w:r>
          </w:p>
        </w:tc>
        <w:tc>
          <w:tcPr>
            <w:tcW w:w="1361" w:type="dxa"/>
          </w:tcPr>
          <w:p>
            <w:pPr>
              <w:pStyle w:val="0"/>
              <w:jc w:val="center"/>
            </w:pPr>
            <w:r>
              <w:rPr>
                <w:sz w:val="20"/>
              </w:rPr>
              <w:t xml:space="preserve">245251,2</w:t>
            </w:r>
          </w:p>
        </w:tc>
        <w:tc>
          <w:tcPr>
            <w:tcW w:w="1417" w:type="dxa"/>
          </w:tcPr>
          <w:p>
            <w:pPr>
              <w:pStyle w:val="0"/>
              <w:jc w:val="center"/>
            </w:pPr>
            <w:r>
              <w:rPr>
                <w:sz w:val="20"/>
              </w:rPr>
              <w:t xml:space="preserve">245251,2</w:t>
            </w:r>
          </w:p>
        </w:tc>
        <w:tc>
          <w:tcPr>
            <w:tcW w:w="1417" w:type="dxa"/>
          </w:tcPr>
          <w:p>
            <w:pPr>
              <w:pStyle w:val="0"/>
              <w:jc w:val="center"/>
            </w:pPr>
            <w:r>
              <w:rPr>
                <w:sz w:val="20"/>
              </w:rPr>
              <w:t xml:space="preserve">501582,3</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11079,9</w:t>
            </w:r>
          </w:p>
        </w:tc>
        <w:tc>
          <w:tcPr>
            <w:tcW w:w="1361" w:type="dxa"/>
          </w:tcPr>
          <w:p>
            <w:pPr>
              <w:pStyle w:val="0"/>
              <w:jc w:val="center"/>
            </w:pPr>
            <w:r>
              <w:rPr>
                <w:sz w:val="20"/>
              </w:rPr>
              <w:t xml:space="preserve">245251,2</w:t>
            </w:r>
          </w:p>
        </w:tc>
        <w:tc>
          <w:tcPr>
            <w:tcW w:w="1417" w:type="dxa"/>
          </w:tcPr>
          <w:p>
            <w:pPr>
              <w:pStyle w:val="0"/>
              <w:jc w:val="center"/>
            </w:pPr>
            <w:r>
              <w:rPr>
                <w:sz w:val="20"/>
              </w:rPr>
              <w:t xml:space="preserve">245251,2</w:t>
            </w:r>
          </w:p>
        </w:tc>
        <w:tc>
          <w:tcPr>
            <w:tcW w:w="1417" w:type="dxa"/>
          </w:tcPr>
          <w:p>
            <w:pPr>
              <w:pStyle w:val="0"/>
              <w:jc w:val="center"/>
            </w:pPr>
            <w:r>
              <w:rPr>
                <w:sz w:val="20"/>
              </w:rPr>
              <w:t xml:space="preserve">501582,3</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384000,6</w:t>
            </w:r>
          </w:p>
        </w:tc>
        <w:tc>
          <w:tcPr>
            <w:tcW w:w="1361" w:type="dxa"/>
          </w:tcPr>
          <w:p>
            <w:pPr>
              <w:pStyle w:val="0"/>
              <w:jc w:val="center"/>
            </w:pPr>
            <w:r>
              <w:rPr>
                <w:sz w:val="20"/>
              </w:rPr>
              <w:t xml:space="preserve">379333,5</w:t>
            </w:r>
          </w:p>
        </w:tc>
        <w:tc>
          <w:tcPr>
            <w:tcW w:w="1417" w:type="dxa"/>
          </w:tcPr>
          <w:p>
            <w:pPr>
              <w:pStyle w:val="0"/>
              <w:jc w:val="center"/>
            </w:pPr>
            <w:r>
              <w:rPr>
                <w:sz w:val="20"/>
              </w:rPr>
              <w:t xml:space="preserve">396777,5</w:t>
            </w:r>
          </w:p>
        </w:tc>
        <w:tc>
          <w:tcPr>
            <w:tcW w:w="1417" w:type="dxa"/>
          </w:tcPr>
          <w:p>
            <w:pPr>
              <w:pStyle w:val="0"/>
              <w:jc w:val="center"/>
            </w:pPr>
            <w:r>
              <w:rPr>
                <w:sz w:val="20"/>
              </w:rPr>
              <w:t xml:space="preserve">419398,5</w:t>
            </w:r>
          </w:p>
        </w:tc>
        <w:tc>
          <w:tcPr>
            <w:tcW w:w="1361" w:type="dxa"/>
          </w:tcPr>
          <w:p>
            <w:pPr>
              <w:pStyle w:val="0"/>
              <w:jc w:val="center"/>
            </w:pPr>
            <w:r>
              <w:rPr>
                <w:sz w:val="20"/>
              </w:rPr>
              <w:t xml:space="preserve">429154,3</w:t>
            </w:r>
          </w:p>
        </w:tc>
        <w:tc>
          <w:tcPr>
            <w:tcW w:w="1417" w:type="dxa"/>
          </w:tcPr>
          <w:p>
            <w:pPr>
              <w:pStyle w:val="0"/>
              <w:jc w:val="center"/>
            </w:pPr>
            <w:r>
              <w:rPr>
                <w:sz w:val="20"/>
              </w:rPr>
              <w:t xml:space="preserve">446320,6</w:t>
            </w:r>
          </w:p>
        </w:tc>
        <w:tc>
          <w:tcPr>
            <w:tcW w:w="1417" w:type="dxa"/>
          </w:tcPr>
          <w:p>
            <w:pPr>
              <w:pStyle w:val="0"/>
              <w:jc w:val="center"/>
            </w:pPr>
            <w:r>
              <w:rPr>
                <w:sz w:val="20"/>
              </w:rPr>
              <w:t xml:space="preserve">2454985,0</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384000,6</w:t>
            </w:r>
          </w:p>
        </w:tc>
        <w:tc>
          <w:tcPr>
            <w:tcW w:w="1361" w:type="dxa"/>
          </w:tcPr>
          <w:p>
            <w:pPr>
              <w:pStyle w:val="0"/>
              <w:jc w:val="center"/>
            </w:pPr>
            <w:r>
              <w:rPr>
                <w:sz w:val="20"/>
              </w:rPr>
              <w:t xml:space="preserve">379333,5</w:t>
            </w:r>
          </w:p>
        </w:tc>
        <w:tc>
          <w:tcPr>
            <w:tcW w:w="1417" w:type="dxa"/>
          </w:tcPr>
          <w:p>
            <w:pPr>
              <w:pStyle w:val="0"/>
              <w:jc w:val="center"/>
            </w:pPr>
            <w:r>
              <w:rPr>
                <w:sz w:val="20"/>
              </w:rPr>
              <w:t xml:space="preserve">396777,5</w:t>
            </w:r>
          </w:p>
        </w:tc>
        <w:tc>
          <w:tcPr>
            <w:tcW w:w="1417" w:type="dxa"/>
          </w:tcPr>
          <w:p>
            <w:pPr>
              <w:pStyle w:val="0"/>
              <w:jc w:val="center"/>
            </w:pPr>
            <w:r>
              <w:rPr>
                <w:sz w:val="20"/>
              </w:rPr>
              <w:t xml:space="preserve">430478,4</w:t>
            </w:r>
          </w:p>
        </w:tc>
        <w:tc>
          <w:tcPr>
            <w:tcW w:w="1361" w:type="dxa"/>
          </w:tcPr>
          <w:p>
            <w:pPr>
              <w:pStyle w:val="0"/>
              <w:jc w:val="center"/>
            </w:pPr>
            <w:r>
              <w:rPr>
                <w:sz w:val="20"/>
              </w:rPr>
              <w:t xml:space="preserve">674405,5</w:t>
            </w:r>
          </w:p>
        </w:tc>
        <w:tc>
          <w:tcPr>
            <w:tcW w:w="1417" w:type="dxa"/>
          </w:tcPr>
          <w:p>
            <w:pPr>
              <w:pStyle w:val="0"/>
              <w:jc w:val="center"/>
            </w:pPr>
            <w:r>
              <w:rPr>
                <w:sz w:val="20"/>
              </w:rPr>
              <w:t xml:space="preserve">691571,8</w:t>
            </w:r>
          </w:p>
        </w:tc>
        <w:tc>
          <w:tcPr>
            <w:tcW w:w="1417" w:type="dxa"/>
          </w:tcPr>
          <w:p>
            <w:pPr>
              <w:pStyle w:val="0"/>
              <w:jc w:val="center"/>
            </w:pPr>
            <w:r>
              <w:rPr>
                <w:sz w:val="20"/>
              </w:rPr>
              <w:t xml:space="preserve">2956567,3</w:t>
            </w:r>
          </w:p>
        </w:tc>
      </w:tr>
      <w:tr>
        <w:tc>
          <w:tcPr>
            <w:tcW w:w="510" w:type="dxa"/>
            <w:vMerge w:val="restart"/>
          </w:tcPr>
          <w:p>
            <w:pPr>
              <w:pStyle w:val="0"/>
              <w:jc w:val="center"/>
            </w:pPr>
            <w:r>
              <w:rPr>
                <w:sz w:val="20"/>
              </w:rPr>
              <w:t xml:space="preserve">9</w:t>
            </w:r>
          </w:p>
        </w:tc>
        <w:tc>
          <w:tcPr>
            <w:tcW w:w="1757" w:type="dxa"/>
            <w:vMerge w:val="restart"/>
          </w:tcPr>
          <w:p>
            <w:pPr>
              <w:pStyle w:val="0"/>
            </w:pPr>
            <w:r>
              <w:rPr>
                <w:sz w:val="20"/>
              </w:rPr>
              <w:t xml:space="preserve">Ремонт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360659,4</w:t>
            </w:r>
          </w:p>
        </w:tc>
        <w:tc>
          <w:tcPr>
            <w:tcW w:w="1361" w:type="dxa"/>
          </w:tcPr>
          <w:p>
            <w:pPr>
              <w:pStyle w:val="0"/>
              <w:jc w:val="center"/>
            </w:pPr>
            <w:r>
              <w:rPr>
                <w:sz w:val="20"/>
              </w:rPr>
              <w:t xml:space="preserve">34287,6</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394947,0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360659,4</w:t>
            </w:r>
          </w:p>
        </w:tc>
        <w:tc>
          <w:tcPr>
            <w:tcW w:w="1361" w:type="dxa"/>
          </w:tcPr>
          <w:p>
            <w:pPr>
              <w:pStyle w:val="0"/>
              <w:jc w:val="center"/>
            </w:pPr>
            <w:r>
              <w:rPr>
                <w:sz w:val="20"/>
              </w:rPr>
              <w:t xml:space="preserve">34287,6</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394947,0</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360659,4</w:t>
            </w:r>
          </w:p>
        </w:tc>
        <w:tc>
          <w:tcPr>
            <w:tcW w:w="1361" w:type="dxa"/>
          </w:tcPr>
          <w:p>
            <w:pPr>
              <w:pStyle w:val="0"/>
              <w:jc w:val="center"/>
            </w:pPr>
            <w:r>
              <w:rPr>
                <w:sz w:val="20"/>
              </w:rPr>
              <w:t xml:space="preserve">34287,6</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394947,0</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360659,4</w:t>
            </w:r>
          </w:p>
        </w:tc>
        <w:tc>
          <w:tcPr>
            <w:tcW w:w="1361" w:type="dxa"/>
          </w:tcPr>
          <w:p>
            <w:pPr>
              <w:pStyle w:val="0"/>
              <w:jc w:val="center"/>
            </w:pPr>
            <w:r>
              <w:rPr>
                <w:sz w:val="20"/>
              </w:rPr>
              <w:t xml:space="preserve">34287,6</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394947,0</w:t>
            </w:r>
          </w:p>
        </w:tc>
      </w:tr>
      <w:tr>
        <w:tc>
          <w:tcPr>
            <w:tcW w:w="510" w:type="dxa"/>
            <w:vMerge w:val="restart"/>
          </w:tcPr>
          <w:p>
            <w:pPr>
              <w:pStyle w:val="0"/>
              <w:jc w:val="center"/>
            </w:pPr>
            <w:r>
              <w:rPr>
                <w:sz w:val="20"/>
              </w:rPr>
              <w:t xml:space="preserve">10</w:t>
            </w:r>
          </w:p>
        </w:tc>
        <w:tc>
          <w:tcPr>
            <w:tcW w:w="1757" w:type="dxa"/>
            <w:vMerge w:val="restart"/>
          </w:tcPr>
          <w:p>
            <w:pPr>
              <w:pStyle w:val="0"/>
            </w:pPr>
            <w:r>
              <w:rPr>
                <w:sz w:val="20"/>
              </w:rPr>
              <w:t xml:space="preserve">Содержание Санкт-Петербургского государственного казенного учреждения "Городской мониторинговый центр"</w:t>
            </w:r>
          </w:p>
        </w:tc>
        <w:tc>
          <w:tcPr>
            <w:tcW w:w="1361" w:type="dxa"/>
            <w:vMerge w:val="restart"/>
          </w:tcPr>
          <w:p>
            <w:pPr>
              <w:pStyle w:val="0"/>
            </w:pPr>
            <w:r>
              <w:rPr>
                <w:sz w:val="20"/>
              </w:rPr>
              <w:t xml:space="preserve">Бюджет Санкт-Петербурга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1281969,1</w:t>
            </w:r>
          </w:p>
        </w:tc>
        <w:tc>
          <w:tcPr>
            <w:tcW w:w="1361" w:type="dxa"/>
          </w:tcPr>
          <w:p>
            <w:pPr>
              <w:pStyle w:val="0"/>
              <w:jc w:val="center"/>
            </w:pPr>
            <w:r>
              <w:rPr>
                <w:sz w:val="20"/>
              </w:rPr>
              <w:t xml:space="preserve">1241266,2</w:t>
            </w:r>
          </w:p>
        </w:tc>
        <w:tc>
          <w:tcPr>
            <w:tcW w:w="1417" w:type="dxa"/>
          </w:tcPr>
          <w:p>
            <w:pPr>
              <w:pStyle w:val="0"/>
              <w:jc w:val="center"/>
            </w:pPr>
            <w:r>
              <w:rPr>
                <w:sz w:val="20"/>
              </w:rPr>
              <w:t xml:space="preserve">1297452,8</w:t>
            </w:r>
          </w:p>
        </w:tc>
        <w:tc>
          <w:tcPr>
            <w:tcW w:w="1417" w:type="dxa"/>
          </w:tcPr>
          <w:p>
            <w:pPr>
              <w:pStyle w:val="0"/>
              <w:jc w:val="center"/>
            </w:pPr>
            <w:r>
              <w:rPr>
                <w:sz w:val="20"/>
              </w:rPr>
              <w:t xml:space="preserve">1349350,9</w:t>
            </w:r>
          </w:p>
        </w:tc>
        <w:tc>
          <w:tcPr>
            <w:tcW w:w="1361" w:type="dxa"/>
          </w:tcPr>
          <w:p>
            <w:pPr>
              <w:pStyle w:val="0"/>
              <w:jc w:val="center"/>
            </w:pPr>
            <w:r>
              <w:rPr>
                <w:sz w:val="20"/>
              </w:rPr>
              <w:t xml:space="preserve">1403324,9</w:t>
            </w:r>
          </w:p>
        </w:tc>
        <w:tc>
          <w:tcPr>
            <w:tcW w:w="1417" w:type="dxa"/>
          </w:tcPr>
          <w:p>
            <w:pPr>
              <w:pStyle w:val="0"/>
              <w:jc w:val="center"/>
            </w:pPr>
            <w:r>
              <w:rPr>
                <w:sz w:val="20"/>
              </w:rPr>
              <w:t xml:space="preserve">1459457,9</w:t>
            </w:r>
          </w:p>
        </w:tc>
        <w:tc>
          <w:tcPr>
            <w:tcW w:w="1417" w:type="dxa"/>
          </w:tcPr>
          <w:p>
            <w:pPr>
              <w:pStyle w:val="0"/>
              <w:jc w:val="center"/>
            </w:pPr>
            <w:r>
              <w:rPr>
                <w:sz w:val="20"/>
              </w:rPr>
              <w:t xml:space="preserve">8032821,8</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1281969,1</w:t>
            </w:r>
          </w:p>
        </w:tc>
        <w:tc>
          <w:tcPr>
            <w:tcW w:w="1361" w:type="dxa"/>
          </w:tcPr>
          <w:p>
            <w:pPr>
              <w:pStyle w:val="0"/>
              <w:jc w:val="center"/>
            </w:pPr>
            <w:r>
              <w:rPr>
                <w:sz w:val="20"/>
              </w:rPr>
              <w:t xml:space="preserve">1241266,2</w:t>
            </w:r>
          </w:p>
        </w:tc>
        <w:tc>
          <w:tcPr>
            <w:tcW w:w="1417" w:type="dxa"/>
          </w:tcPr>
          <w:p>
            <w:pPr>
              <w:pStyle w:val="0"/>
              <w:jc w:val="center"/>
            </w:pPr>
            <w:r>
              <w:rPr>
                <w:sz w:val="20"/>
              </w:rPr>
              <w:t xml:space="preserve">1297452,8</w:t>
            </w:r>
          </w:p>
        </w:tc>
        <w:tc>
          <w:tcPr>
            <w:tcW w:w="1417" w:type="dxa"/>
          </w:tcPr>
          <w:p>
            <w:pPr>
              <w:pStyle w:val="0"/>
              <w:jc w:val="center"/>
            </w:pPr>
            <w:r>
              <w:rPr>
                <w:sz w:val="20"/>
              </w:rPr>
              <w:t xml:space="preserve">1349350,9</w:t>
            </w:r>
          </w:p>
        </w:tc>
        <w:tc>
          <w:tcPr>
            <w:tcW w:w="1361" w:type="dxa"/>
          </w:tcPr>
          <w:p>
            <w:pPr>
              <w:pStyle w:val="0"/>
              <w:jc w:val="center"/>
            </w:pPr>
            <w:r>
              <w:rPr>
                <w:sz w:val="20"/>
              </w:rPr>
              <w:t xml:space="preserve">1403324,9</w:t>
            </w:r>
          </w:p>
        </w:tc>
        <w:tc>
          <w:tcPr>
            <w:tcW w:w="1417" w:type="dxa"/>
          </w:tcPr>
          <w:p>
            <w:pPr>
              <w:pStyle w:val="0"/>
              <w:jc w:val="center"/>
            </w:pPr>
            <w:r>
              <w:rPr>
                <w:sz w:val="20"/>
              </w:rPr>
              <w:t xml:space="preserve">1459457,9</w:t>
            </w:r>
          </w:p>
        </w:tc>
        <w:tc>
          <w:tcPr>
            <w:tcW w:w="1417" w:type="dxa"/>
          </w:tcPr>
          <w:p>
            <w:pPr>
              <w:pStyle w:val="0"/>
              <w:jc w:val="center"/>
            </w:pPr>
            <w:r>
              <w:rPr>
                <w:sz w:val="20"/>
              </w:rPr>
              <w:t xml:space="preserve">8032821,8</w:t>
            </w:r>
          </w:p>
        </w:tc>
      </w:tr>
      <w:tr>
        <w:tc>
          <w:tcPr>
            <w:vMerge w:val="continue"/>
          </w:tcPr>
          <w:p/>
        </w:tc>
        <w:tc>
          <w:tcPr>
            <w:vMerge w:val="continue"/>
          </w:tcPr>
          <w:p/>
        </w:tc>
        <w:tc>
          <w:tcPr>
            <w:tcW w:w="1361" w:type="dxa"/>
            <w:vMerge w:val="restart"/>
          </w:tcPr>
          <w:p>
            <w:pPr>
              <w:pStyle w:val="0"/>
            </w:pPr>
            <w:r>
              <w:rPr>
                <w:sz w:val="20"/>
              </w:rPr>
              <w:t xml:space="preserve">Федеральный бюджет</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vMerge w:val="restart"/>
          </w:tcPr>
          <w:p>
            <w:pPr>
              <w:pStyle w:val="0"/>
            </w:pPr>
            <w:r>
              <w:rPr>
                <w:sz w:val="20"/>
              </w:rPr>
              <w:t xml:space="preserve">Внебюджетные средства</w:t>
            </w:r>
          </w:p>
        </w:tc>
        <w:tc>
          <w:tcPr>
            <w:tcW w:w="964" w:type="dxa"/>
            <w:vMerge w:val="restart"/>
          </w:tcPr>
          <w:p>
            <w:pPr>
              <w:pStyle w:val="0"/>
            </w:pPr>
            <w:r>
              <w:rPr>
                <w:sz w:val="20"/>
              </w:rPr>
              <w:t xml:space="preserve">Проектная часть</w:t>
            </w:r>
          </w:p>
        </w:tc>
        <w:tc>
          <w:tcPr>
            <w:tcW w:w="1077"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ИТОГО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tcW w:w="964" w:type="dxa"/>
          </w:tcPr>
          <w:p>
            <w:pPr>
              <w:pStyle w:val="0"/>
            </w:pPr>
            <w:r>
              <w:rPr>
                <w:sz w:val="20"/>
              </w:rPr>
              <w:t xml:space="preserve">Процессная часть</w:t>
            </w:r>
          </w:p>
        </w:tc>
        <w:tc>
          <w:tcPr>
            <w:tcW w:w="1077"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tcW w:w="1757" w:type="dxa"/>
            <w:vMerge w:val="restart"/>
          </w:tcPr>
          <w:p>
            <w:pPr>
              <w:pStyle w:val="0"/>
            </w:pPr>
            <w:r>
              <w:rPr>
                <w:sz w:val="20"/>
              </w:rPr>
              <w:t xml:space="preserve">ВСЕГО</w:t>
            </w:r>
          </w:p>
        </w:tc>
        <w:tc>
          <w:tcPr>
            <w:tcW w:w="1361" w:type="dxa"/>
            <w:vMerge w:val="restart"/>
          </w:tcPr>
          <w:p>
            <w:pPr>
              <w:pStyle w:val="0"/>
            </w:pPr>
            <w:r>
              <w:rPr>
                <w:sz w:val="20"/>
              </w:rPr>
              <w:t xml:space="preserve">Проектная часть</w:t>
            </w:r>
          </w:p>
        </w:tc>
        <w:tc>
          <w:tcPr>
            <w:gridSpan w:val="2"/>
            <w:tcW w:w="2041" w:type="dxa"/>
          </w:tcPr>
          <w:p>
            <w:pPr>
              <w:pStyle w:val="0"/>
            </w:pPr>
            <w:r>
              <w:rPr>
                <w:sz w:val="20"/>
              </w:rPr>
              <w:t xml:space="preserve">Расходы развития</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vMerge w:val="continue"/>
          </w:tcPr>
          <w:p/>
        </w:tc>
        <w:tc>
          <w:tcPr>
            <w:gridSpan w:val="2"/>
            <w:tcW w:w="2041" w:type="dxa"/>
          </w:tcPr>
          <w:p>
            <w:pPr>
              <w:pStyle w:val="0"/>
            </w:pPr>
            <w:r>
              <w:rPr>
                <w:sz w:val="20"/>
              </w:rPr>
              <w:t xml:space="preserve">ВСЕГО</w:t>
            </w:r>
          </w:p>
        </w:tc>
        <w:tc>
          <w:tcPr>
            <w:tcW w:w="1304"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r>
      <w:tr>
        <w:tc>
          <w:tcPr>
            <w:vMerge w:val="continue"/>
          </w:tcPr>
          <w:p/>
        </w:tc>
        <w:tc>
          <w:tcPr>
            <w:vMerge w:val="continue"/>
          </w:tcPr>
          <w:p/>
        </w:tc>
        <w:tc>
          <w:tcPr>
            <w:tcW w:w="1361" w:type="dxa"/>
          </w:tcPr>
          <w:p>
            <w:pPr>
              <w:pStyle w:val="0"/>
            </w:pPr>
            <w:r>
              <w:rPr>
                <w:sz w:val="20"/>
              </w:rPr>
              <w:t xml:space="preserve">Процессная часть</w:t>
            </w:r>
          </w:p>
        </w:tc>
        <w:tc>
          <w:tcPr>
            <w:gridSpan w:val="2"/>
            <w:tcW w:w="2041" w:type="dxa"/>
          </w:tcPr>
          <w:p>
            <w:pPr>
              <w:pStyle w:val="0"/>
            </w:pPr>
            <w:r>
              <w:rPr>
                <w:sz w:val="20"/>
              </w:rPr>
              <w:t xml:space="preserve">Текущие расходы</w:t>
            </w:r>
          </w:p>
        </w:tc>
        <w:tc>
          <w:tcPr>
            <w:tcW w:w="1304" w:type="dxa"/>
          </w:tcPr>
          <w:p>
            <w:pPr>
              <w:pStyle w:val="0"/>
              <w:jc w:val="center"/>
            </w:pPr>
            <w:r>
              <w:rPr>
                <w:sz w:val="20"/>
              </w:rPr>
              <w:t xml:space="preserve">1281969,1</w:t>
            </w:r>
          </w:p>
        </w:tc>
        <w:tc>
          <w:tcPr>
            <w:tcW w:w="1361" w:type="dxa"/>
          </w:tcPr>
          <w:p>
            <w:pPr>
              <w:pStyle w:val="0"/>
              <w:jc w:val="center"/>
            </w:pPr>
            <w:r>
              <w:rPr>
                <w:sz w:val="20"/>
              </w:rPr>
              <w:t xml:space="preserve">1241266,2</w:t>
            </w:r>
          </w:p>
        </w:tc>
        <w:tc>
          <w:tcPr>
            <w:tcW w:w="1417" w:type="dxa"/>
          </w:tcPr>
          <w:p>
            <w:pPr>
              <w:pStyle w:val="0"/>
              <w:jc w:val="center"/>
            </w:pPr>
            <w:r>
              <w:rPr>
                <w:sz w:val="20"/>
              </w:rPr>
              <w:t xml:space="preserve">1297452,8</w:t>
            </w:r>
          </w:p>
        </w:tc>
        <w:tc>
          <w:tcPr>
            <w:tcW w:w="1417" w:type="dxa"/>
          </w:tcPr>
          <w:p>
            <w:pPr>
              <w:pStyle w:val="0"/>
              <w:jc w:val="center"/>
            </w:pPr>
            <w:r>
              <w:rPr>
                <w:sz w:val="20"/>
              </w:rPr>
              <w:t xml:space="preserve">1349350,9</w:t>
            </w:r>
          </w:p>
        </w:tc>
        <w:tc>
          <w:tcPr>
            <w:tcW w:w="1361" w:type="dxa"/>
          </w:tcPr>
          <w:p>
            <w:pPr>
              <w:pStyle w:val="0"/>
              <w:jc w:val="center"/>
            </w:pPr>
            <w:r>
              <w:rPr>
                <w:sz w:val="20"/>
              </w:rPr>
              <w:t xml:space="preserve">1403324,9</w:t>
            </w:r>
          </w:p>
        </w:tc>
        <w:tc>
          <w:tcPr>
            <w:tcW w:w="1417" w:type="dxa"/>
          </w:tcPr>
          <w:p>
            <w:pPr>
              <w:pStyle w:val="0"/>
              <w:jc w:val="center"/>
            </w:pPr>
            <w:r>
              <w:rPr>
                <w:sz w:val="20"/>
              </w:rPr>
              <w:t xml:space="preserve">1459457,9</w:t>
            </w:r>
          </w:p>
        </w:tc>
        <w:tc>
          <w:tcPr>
            <w:tcW w:w="1417" w:type="dxa"/>
          </w:tcPr>
          <w:p>
            <w:pPr>
              <w:pStyle w:val="0"/>
              <w:jc w:val="center"/>
            </w:pPr>
            <w:r>
              <w:rPr>
                <w:sz w:val="20"/>
              </w:rPr>
              <w:t xml:space="preserve">8032821,8</w:t>
            </w:r>
          </w:p>
        </w:tc>
      </w:tr>
      <w:tr>
        <w:tc>
          <w:tcPr>
            <w:vMerge w:val="continue"/>
          </w:tcPr>
          <w:p/>
        </w:tc>
        <w:tc>
          <w:tcPr>
            <w:vMerge w:val="continue"/>
          </w:tcPr>
          <w:p/>
        </w:tc>
        <w:tc>
          <w:tcPr>
            <w:gridSpan w:val="3"/>
            <w:tcW w:w="3402" w:type="dxa"/>
          </w:tcPr>
          <w:p>
            <w:pPr>
              <w:pStyle w:val="0"/>
            </w:pPr>
            <w:r>
              <w:rPr>
                <w:sz w:val="20"/>
              </w:rPr>
              <w:t xml:space="preserve">ВСЕГО</w:t>
            </w:r>
          </w:p>
        </w:tc>
        <w:tc>
          <w:tcPr>
            <w:tcW w:w="1304" w:type="dxa"/>
          </w:tcPr>
          <w:p>
            <w:pPr>
              <w:pStyle w:val="0"/>
              <w:jc w:val="center"/>
            </w:pPr>
            <w:r>
              <w:rPr>
                <w:sz w:val="20"/>
              </w:rPr>
              <w:t xml:space="preserve">1281969,1</w:t>
            </w:r>
          </w:p>
        </w:tc>
        <w:tc>
          <w:tcPr>
            <w:tcW w:w="1361" w:type="dxa"/>
          </w:tcPr>
          <w:p>
            <w:pPr>
              <w:pStyle w:val="0"/>
              <w:jc w:val="center"/>
            </w:pPr>
            <w:r>
              <w:rPr>
                <w:sz w:val="20"/>
              </w:rPr>
              <w:t xml:space="preserve">1241266,2</w:t>
            </w:r>
          </w:p>
        </w:tc>
        <w:tc>
          <w:tcPr>
            <w:tcW w:w="1417" w:type="dxa"/>
          </w:tcPr>
          <w:p>
            <w:pPr>
              <w:pStyle w:val="0"/>
              <w:jc w:val="center"/>
            </w:pPr>
            <w:r>
              <w:rPr>
                <w:sz w:val="20"/>
              </w:rPr>
              <w:t xml:space="preserve">1297452,8</w:t>
            </w:r>
          </w:p>
        </w:tc>
        <w:tc>
          <w:tcPr>
            <w:tcW w:w="1417" w:type="dxa"/>
          </w:tcPr>
          <w:p>
            <w:pPr>
              <w:pStyle w:val="0"/>
              <w:jc w:val="center"/>
            </w:pPr>
            <w:r>
              <w:rPr>
                <w:sz w:val="20"/>
              </w:rPr>
              <w:t xml:space="preserve">1349350,9</w:t>
            </w:r>
          </w:p>
        </w:tc>
        <w:tc>
          <w:tcPr>
            <w:tcW w:w="1361" w:type="dxa"/>
          </w:tcPr>
          <w:p>
            <w:pPr>
              <w:pStyle w:val="0"/>
              <w:jc w:val="center"/>
            </w:pPr>
            <w:r>
              <w:rPr>
                <w:sz w:val="20"/>
              </w:rPr>
              <w:t xml:space="preserve">1403324,9</w:t>
            </w:r>
          </w:p>
        </w:tc>
        <w:tc>
          <w:tcPr>
            <w:tcW w:w="1417" w:type="dxa"/>
          </w:tcPr>
          <w:p>
            <w:pPr>
              <w:pStyle w:val="0"/>
              <w:jc w:val="center"/>
            </w:pPr>
            <w:r>
              <w:rPr>
                <w:sz w:val="20"/>
              </w:rPr>
              <w:t xml:space="preserve">1459457,9</w:t>
            </w:r>
          </w:p>
        </w:tc>
        <w:tc>
          <w:tcPr>
            <w:tcW w:w="1417" w:type="dxa"/>
          </w:tcPr>
          <w:p>
            <w:pPr>
              <w:pStyle w:val="0"/>
              <w:jc w:val="center"/>
            </w:pPr>
            <w:r>
              <w:rPr>
                <w:sz w:val="20"/>
              </w:rPr>
              <w:t xml:space="preserve">8032821,8</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ind w:firstLine="540"/>
        <w:jc w:val="both"/>
      </w:pPr>
      <w:r>
        <w:rPr>
          <w:sz w:val="20"/>
        </w:rPr>
      </w:r>
    </w:p>
    <w:p>
      <w:pPr>
        <w:pStyle w:val="2"/>
        <w:outlineLvl w:val="2"/>
        <w:jc w:val="center"/>
      </w:pPr>
      <w:r>
        <w:rPr>
          <w:sz w:val="20"/>
        </w:rPr>
        <w:t xml:space="preserve">7.2. ОБЪЕМ</w:t>
      </w:r>
    </w:p>
    <w:p>
      <w:pPr>
        <w:pStyle w:val="2"/>
        <w:jc w:val="center"/>
      </w:pPr>
      <w:r>
        <w:rPr>
          <w:sz w:val="20"/>
        </w:rPr>
        <w:t xml:space="preserve">финансирования государственной программы</w:t>
      </w:r>
    </w:p>
    <w:p>
      <w:pPr>
        <w:pStyle w:val="2"/>
        <w:jc w:val="center"/>
      </w:pPr>
      <w:r>
        <w:rPr>
          <w:sz w:val="20"/>
        </w:rPr>
        <w:t xml:space="preserve">по ответственным исполнителям</w:t>
      </w:r>
    </w:p>
    <w:p>
      <w:pPr>
        <w:pStyle w:val="0"/>
        <w:jc w:val="right"/>
      </w:pPr>
      <w:r>
        <w:rPr>
          <w:sz w:val="20"/>
        </w:rPr>
      </w:r>
    </w:p>
    <w:p>
      <w:pPr>
        <w:pStyle w:val="0"/>
        <w:jc w:val="right"/>
      </w:pPr>
      <w:r>
        <w:rPr>
          <w:sz w:val="20"/>
        </w:rPr>
        <w:t xml:space="preserve">Таблица 5</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268"/>
        <w:gridCol w:w="1644"/>
        <w:gridCol w:w="1417"/>
        <w:gridCol w:w="1417"/>
        <w:gridCol w:w="1417"/>
        <w:gridCol w:w="1474"/>
        <w:gridCol w:w="1417"/>
        <w:gridCol w:w="1417"/>
        <w:gridCol w:w="1701"/>
      </w:tblGrid>
      <w:tr>
        <w:tc>
          <w:tcPr>
            <w:tcW w:w="680"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ответственного исполнителя, соисполнителя, участника государственной программы</w:t>
            </w:r>
          </w:p>
        </w:tc>
        <w:tc>
          <w:tcPr>
            <w:tcW w:w="1644" w:type="dxa"/>
            <w:vMerge w:val="restart"/>
          </w:tcPr>
          <w:p>
            <w:pPr>
              <w:pStyle w:val="0"/>
              <w:jc w:val="center"/>
            </w:pPr>
            <w:r>
              <w:rPr>
                <w:sz w:val="20"/>
              </w:rPr>
              <w:t xml:space="preserve">Вид источника финансирования</w:t>
            </w:r>
          </w:p>
        </w:tc>
        <w:tc>
          <w:tcPr>
            <w:gridSpan w:val="6"/>
            <w:tcW w:w="8559" w:type="dxa"/>
          </w:tcPr>
          <w:p>
            <w:pPr>
              <w:pStyle w:val="0"/>
              <w:jc w:val="center"/>
            </w:pPr>
            <w:r>
              <w:rPr>
                <w:sz w:val="20"/>
              </w:rPr>
              <w:t xml:space="preserve">Объем финансирования по годам, тыс. руб.</w:t>
            </w:r>
          </w:p>
        </w:tc>
        <w:tc>
          <w:tcPr>
            <w:tcW w:w="1701"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tcW w:w="1417" w:type="dxa"/>
          </w:tcPr>
          <w:p>
            <w:pPr>
              <w:pStyle w:val="0"/>
              <w:jc w:val="center"/>
            </w:pPr>
            <w:r>
              <w:rPr>
                <w:sz w:val="20"/>
              </w:rPr>
              <w:t xml:space="preserve">2023 г.</w:t>
            </w:r>
          </w:p>
        </w:tc>
        <w:tc>
          <w:tcPr>
            <w:tcW w:w="1417" w:type="dxa"/>
          </w:tcPr>
          <w:p>
            <w:pPr>
              <w:pStyle w:val="0"/>
              <w:jc w:val="center"/>
            </w:pPr>
            <w:r>
              <w:rPr>
                <w:sz w:val="20"/>
              </w:rPr>
              <w:t xml:space="preserve">2024 г.</w:t>
            </w:r>
          </w:p>
        </w:tc>
        <w:tc>
          <w:tcPr>
            <w:tcW w:w="1417" w:type="dxa"/>
          </w:tcPr>
          <w:p>
            <w:pPr>
              <w:pStyle w:val="0"/>
              <w:jc w:val="center"/>
            </w:pPr>
            <w:r>
              <w:rPr>
                <w:sz w:val="20"/>
              </w:rPr>
              <w:t xml:space="preserve">2025 г.</w:t>
            </w:r>
          </w:p>
        </w:tc>
        <w:tc>
          <w:tcPr>
            <w:tcW w:w="1474" w:type="dxa"/>
          </w:tcPr>
          <w:p>
            <w:pPr>
              <w:pStyle w:val="0"/>
              <w:jc w:val="center"/>
            </w:pPr>
            <w:r>
              <w:rPr>
                <w:sz w:val="20"/>
              </w:rPr>
              <w:t xml:space="preserve">2026 г.</w:t>
            </w:r>
          </w:p>
        </w:tc>
        <w:tc>
          <w:tcPr>
            <w:tcW w:w="1417" w:type="dxa"/>
          </w:tcPr>
          <w:p>
            <w:pPr>
              <w:pStyle w:val="0"/>
              <w:jc w:val="center"/>
            </w:pPr>
            <w:r>
              <w:rPr>
                <w:sz w:val="20"/>
              </w:rPr>
              <w:t xml:space="preserve">2027 г.</w:t>
            </w:r>
          </w:p>
        </w:tc>
        <w:tc>
          <w:tcPr>
            <w:tcW w:w="1417" w:type="dxa"/>
          </w:tcPr>
          <w:p>
            <w:pPr>
              <w:pStyle w:val="0"/>
              <w:jc w:val="center"/>
            </w:pPr>
            <w:r>
              <w:rPr>
                <w:sz w:val="20"/>
              </w:rPr>
              <w:t xml:space="preserve">2028 г.</w:t>
            </w:r>
          </w:p>
        </w:tc>
        <w:tc>
          <w:tcPr>
            <w:vMerge w:val="continue"/>
          </w:tcPr>
          <w:p/>
        </w:tc>
      </w:tr>
      <w:tr>
        <w:tc>
          <w:tcPr>
            <w:tcW w:w="680" w:type="dxa"/>
          </w:tcPr>
          <w:p>
            <w:pPr>
              <w:pStyle w:val="0"/>
              <w:jc w:val="center"/>
            </w:pPr>
            <w:r>
              <w:rPr>
                <w:sz w:val="20"/>
              </w:rPr>
              <w:t xml:space="preserve">1</w:t>
            </w:r>
          </w:p>
        </w:tc>
        <w:tc>
          <w:tcPr>
            <w:tcW w:w="2268" w:type="dxa"/>
          </w:tcPr>
          <w:p>
            <w:pPr>
              <w:pStyle w:val="0"/>
              <w:jc w:val="center"/>
            </w:pPr>
            <w:r>
              <w:rPr>
                <w:sz w:val="20"/>
              </w:rPr>
              <w:t xml:space="preserve">2</w:t>
            </w:r>
          </w:p>
        </w:tc>
        <w:tc>
          <w:tcPr>
            <w:tcW w:w="1644" w:type="dxa"/>
          </w:tcPr>
          <w:p>
            <w:pPr>
              <w:pStyle w:val="0"/>
              <w:jc w:val="center"/>
            </w:pPr>
            <w:r>
              <w:rPr>
                <w:sz w:val="20"/>
              </w:rPr>
              <w:t xml:space="preserve">3</w:t>
            </w:r>
          </w:p>
        </w:tc>
        <w:tc>
          <w:tcPr>
            <w:tcW w:w="1417" w:type="dxa"/>
          </w:tcPr>
          <w:p>
            <w:pPr>
              <w:pStyle w:val="0"/>
              <w:jc w:val="center"/>
            </w:pPr>
            <w:r>
              <w:rPr>
                <w:sz w:val="20"/>
              </w:rPr>
              <w:t xml:space="preserve">4</w:t>
            </w:r>
          </w:p>
        </w:tc>
        <w:tc>
          <w:tcPr>
            <w:tcW w:w="1417" w:type="dxa"/>
          </w:tcPr>
          <w:p>
            <w:pPr>
              <w:pStyle w:val="0"/>
              <w:jc w:val="center"/>
            </w:pPr>
            <w:r>
              <w:rPr>
                <w:sz w:val="20"/>
              </w:rPr>
              <w:t xml:space="preserve">5</w:t>
            </w:r>
          </w:p>
        </w:tc>
        <w:tc>
          <w:tcPr>
            <w:tcW w:w="1417" w:type="dxa"/>
          </w:tcPr>
          <w:p>
            <w:pPr>
              <w:pStyle w:val="0"/>
              <w:jc w:val="center"/>
            </w:pPr>
            <w:r>
              <w:rPr>
                <w:sz w:val="20"/>
              </w:rPr>
              <w:t xml:space="preserve">6</w:t>
            </w:r>
          </w:p>
        </w:tc>
        <w:tc>
          <w:tcPr>
            <w:tcW w:w="1474" w:type="dxa"/>
          </w:tcPr>
          <w:p>
            <w:pPr>
              <w:pStyle w:val="0"/>
              <w:jc w:val="center"/>
            </w:pPr>
            <w:r>
              <w:rPr>
                <w:sz w:val="20"/>
              </w:rPr>
              <w:t xml:space="preserve">7</w:t>
            </w:r>
          </w:p>
        </w:tc>
        <w:tc>
          <w:tcPr>
            <w:tcW w:w="1417" w:type="dxa"/>
          </w:tcPr>
          <w:p>
            <w:pPr>
              <w:pStyle w:val="0"/>
              <w:jc w:val="center"/>
            </w:pPr>
            <w:r>
              <w:rPr>
                <w:sz w:val="20"/>
              </w:rPr>
              <w:t xml:space="preserve">8</w:t>
            </w:r>
          </w:p>
        </w:tc>
        <w:tc>
          <w:tcPr>
            <w:tcW w:w="1417" w:type="dxa"/>
          </w:tcPr>
          <w:p>
            <w:pPr>
              <w:pStyle w:val="0"/>
              <w:jc w:val="center"/>
            </w:pPr>
            <w:r>
              <w:rPr>
                <w:sz w:val="20"/>
              </w:rPr>
              <w:t xml:space="preserve">9</w:t>
            </w:r>
          </w:p>
        </w:tc>
        <w:tc>
          <w:tcPr>
            <w:tcW w:w="1701" w:type="dxa"/>
          </w:tcPr>
          <w:p>
            <w:pPr>
              <w:pStyle w:val="0"/>
              <w:jc w:val="center"/>
            </w:pPr>
            <w:r>
              <w:rPr>
                <w:sz w:val="20"/>
              </w:rPr>
              <w:t xml:space="preserve">10</w:t>
            </w:r>
          </w:p>
        </w:tc>
      </w:tr>
      <w:tr>
        <w:tc>
          <w:tcPr>
            <w:tcW w:w="680" w:type="dxa"/>
            <w:vMerge w:val="restart"/>
          </w:tcPr>
          <w:p>
            <w:pPr>
              <w:pStyle w:val="0"/>
              <w:jc w:val="center"/>
            </w:pPr>
            <w:r>
              <w:rPr>
                <w:sz w:val="20"/>
              </w:rPr>
              <w:t xml:space="preserve">1</w:t>
            </w:r>
          </w:p>
        </w:tc>
        <w:tc>
          <w:tcPr>
            <w:tcW w:w="2268" w:type="dxa"/>
            <w:vMerge w:val="restart"/>
          </w:tcPr>
          <w:p>
            <w:pPr>
              <w:pStyle w:val="0"/>
            </w:pPr>
            <w:r>
              <w:rPr>
                <w:sz w:val="20"/>
              </w:rPr>
              <w:t xml:space="preserve">КВЗПБ</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8964166,9</w:t>
            </w:r>
          </w:p>
        </w:tc>
        <w:tc>
          <w:tcPr>
            <w:tcW w:w="1417" w:type="dxa"/>
          </w:tcPr>
          <w:p>
            <w:pPr>
              <w:pStyle w:val="0"/>
              <w:jc w:val="center"/>
            </w:pPr>
            <w:r>
              <w:rPr>
                <w:sz w:val="20"/>
              </w:rPr>
              <w:t xml:space="preserve">8467402,1</w:t>
            </w:r>
          </w:p>
        </w:tc>
        <w:tc>
          <w:tcPr>
            <w:tcW w:w="1417" w:type="dxa"/>
          </w:tcPr>
          <w:p>
            <w:pPr>
              <w:pStyle w:val="0"/>
              <w:jc w:val="center"/>
            </w:pPr>
            <w:r>
              <w:rPr>
                <w:sz w:val="20"/>
              </w:rPr>
              <w:t xml:space="preserve">7159378,1</w:t>
            </w:r>
          </w:p>
        </w:tc>
        <w:tc>
          <w:tcPr>
            <w:tcW w:w="1474" w:type="dxa"/>
          </w:tcPr>
          <w:p>
            <w:pPr>
              <w:pStyle w:val="0"/>
              <w:jc w:val="center"/>
            </w:pPr>
            <w:r>
              <w:rPr>
                <w:sz w:val="20"/>
              </w:rPr>
              <w:t xml:space="preserve">7393509,7</w:t>
            </w:r>
          </w:p>
        </w:tc>
        <w:tc>
          <w:tcPr>
            <w:tcW w:w="1417" w:type="dxa"/>
          </w:tcPr>
          <w:p>
            <w:pPr>
              <w:pStyle w:val="0"/>
              <w:jc w:val="center"/>
            </w:pPr>
            <w:r>
              <w:rPr>
                <w:sz w:val="20"/>
              </w:rPr>
              <w:t xml:space="preserve">7700168,2</w:t>
            </w:r>
          </w:p>
        </w:tc>
        <w:tc>
          <w:tcPr>
            <w:tcW w:w="1417" w:type="dxa"/>
          </w:tcPr>
          <w:p>
            <w:pPr>
              <w:pStyle w:val="0"/>
              <w:jc w:val="center"/>
            </w:pPr>
            <w:r>
              <w:rPr>
                <w:sz w:val="20"/>
              </w:rPr>
              <w:t xml:space="preserve">8024585,7</w:t>
            </w:r>
          </w:p>
        </w:tc>
        <w:tc>
          <w:tcPr>
            <w:tcW w:w="1701" w:type="dxa"/>
          </w:tcPr>
          <w:p>
            <w:pPr>
              <w:pStyle w:val="0"/>
              <w:jc w:val="center"/>
            </w:pPr>
            <w:r>
              <w:rPr>
                <w:sz w:val="20"/>
              </w:rPr>
              <w:t xml:space="preserve">47709210,7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8964166,9</w:t>
            </w:r>
          </w:p>
        </w:tc>
        <w:tc>
          <w:tcPr>
            <w:tcW w:w="1417" w:type="dxa"/>
          </w:tcPr>
          <w:p>
            <w:pPr>
              <w:pStyle w:val="0"/>
              <w:jc w:val="center"/>
            </w:pPr>
            <w:r>
              <w:rPr>
                <w:sz w:val="20"/>
              </w:rPr>
              <w:t xml:space="preserve">8467402,1</w:t>
            </w:r>
          </w:p>
        </w:tc>
        <w:tc>
          <w:tcPr>
            <w:tcW w:w="1417" w:type="dxa"/>
          </w:tcPr>
          <w:p>
            <w:pPr>
              <w:pStyle w:val="0"/>
              <w:jc w:val="center"/>
            </w:pPr>
            <w:r>
              <w:rPr>
                <w:sz w:val="20"/>
              </w:rPr>
              <w:t xml:space="preserve">7159378,1</w:t>
            </w:r>
          </w:p>
        </w:tc>
        <w:tc>
          <w:tcPr>
            <w:tcW w:w="1474" w:type="dxa"/>
          </w:tcPr>
          <w:p>
            <w:pPr>
              <w:pStyle w:val="0"/>
              <w:jc w:val="center"/>
            </w:pPr>
            <w:r>
              <w:rPr>
                <w:sz w:val="20"/>
              </w:rPr>
              <w:t xml:space="preserve">7393509,7</w:t>
            </w:r>
          </w:p>
        </w:tc>
        <w:tc>
          <w:tcPr>
            <w:tcW w:w="1417" w:type="dxa"/>
          </w:tcPr>
          <w:p>
            <w:pPr>
              <w:pStyle w:val="0"/>
              <w:jc w:val="center"/>
            </w:pPr>
            <w:r>
              <w:rPr>
                <w:sz w:val="20"/>
              </w:rPr>
              <w:t xml:space="preserve">7700168,2</w:t>
            </w:r>
          </w:p>
        </w:tc>
        <w:tc>
          <w:tcPr>
            <w:tcW w:w="1417" w:type="dxa"/>
          </w:tcPr>
          <w:p>
            <w:pPr>
              <w:pStyle w:val="0"/>
              <w:jc w:val="center"/>
            </w:pPr>
            <w:r>
              <w:rPr>
                <w:sz w:val="20"/>
              </w:rPr>
              <w:t xml:space="preserve">8024585,7</w:t>
            </w:r>
          </w:p>
        </w:tc>
        <w:tc>
          <w:tcPr>
            <w:tcW w:w="1701" w:type="dxa"/>
          </w:tcPr>
          <w:p>
            <w:pPr>
              <w:pStyle w:val="0"/>
              <w:jc w:val="center"/>
            </w:pPr>
            <w:r>
              <w:rPr>
                <w:sz w:val="20"/>
              </w:rPr>
              <w:t xml:space="preserve">47709210,7</w:t>
            </w:r>
          </w:p>
        </w:tc>
      </w:tr>
      <w:tr>
        <w:tc>
          <w:tcPr>
            <w:tcW w:w="680" w:type="dxa"/>
            <w:vMerge w:val="restart"/>
          </w:tcPr>
          <w:p>
            <w:pPr>
              <w:pStyle w:val="0"/>
              <w:jc w:val="center"/>
            </w:pPr>
            <w:r>
              <w:rPr>
                <w:sz w:val="20"/>
              </w:rPr>
              <w:t xml:space="preserve">1.1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1304129,4</w:t>
            </w:r>
          </w:p>
        </w:tc>
        <w:tc>
          <w:tcPr>
            <w:tcW w:w="1417" w:type="dxa"/>
          </w:tcPr>
          <w:p>
            <w:pPr>
              <w:pStyle w:val="0"/>
              <w:jc w:val="center"/>
            </w:pPr>
            <w:r>
              <w:rPr>
                <w:sz w:val="20"/>
              </w:rPr>
              <w:t xml:space="preserve">1088697,7</w:t>
            </w:r>
          </w:p>
        </w:tc>
        <w:tc>
          <w:tcPr>
            <w:tcW w:w="1417" w:type="dxa"/>
          </w:tcPr>
          <w:p>
            <w:pPr>
              <w:pStyle w:val="0"/>
              <w:jc w:val="center"/>
            </w:pPr>
            <w:r>
              <w:rPr>
                <w:sz w:val="20"/>
              </w:rPr>
              <w:t xml:space="preserve">90604,0</w:t>
            </w:r>
          </w:p>
        </w:tc>
        <w:tc>
          <w:tcPr>
            <w:tcW w:w="1474" w:type="dxa"/>
          </w:tcPr>
          <w:p>
            <w:pPr>
              <w:pStyle w:val="0"/>
              <w:jc w:val="center"/>
            </w:pPr>
            <w:r>
              <w:rPr>
                <w:sz w:val="20"/>
              </w:rPr>
              <w:t xml:space="preserve">92927,3</w:t>
            </w:r>
          </w:p>
        </w:tc>
        <w:tc>
          <w:tcPr>
            <w:tcW w:w="1417" w:type="dxa"/>
          </w:tcPr>
          <w:p>
            <w:pPr>
              <w:pStyle w:val="0"/>
              <w:jc w:val="center"/>
            </w:pPr>
            <w:r>
              <w:rPr>
                <w:sz w:val="20"/>
              </w:rPr>
              <w:t xml:space="preserve">95912,9</w:t>
            </w:r>
          </w:p>
        </w:tc>
        <w:tc>
          <w:tcPr>
            <w:tcW w:w="1417" w:type="dxa"/>
          </w:tcPr>
          <w:p>
            <w:pPr>
              <w:pStyle w:val="0"/>
              <w:jc w:val="center"/>
            </w:pPr>
            <w:r>
              <w:rPr>
                <w:sz w:val="20"/>
              </w:rPr>
              <w:t xml:space="preserve">99017,8</w:t>
            </w:r>
          </w:p>
        </w:tc>
        <w:tc>
          <w:tcPr>
            <w:tcW w:w="1701" w:type="dxa"/>
          </w:tcPr>
          <w:p>
            <w:pPr>
              <w:pStyle w:val="0"/>
              <w:jc w:val="center"/>
            </w:pPr>
            <w:r>
              <w:rPr>
                <w:sz w:val="20"/>
              </w:rPr>
              <w:t xml:space="preserve">2771289,1</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1304129,4</w:t>
            </w:r>
          </w:p>
        </w:tc>
        <w:tc>
          <w:tcPr>
            <w:tcW w:w="1417" w:type="dxa"/>
          </w:tcPr>
          <w:p>
            <w:pPr>
              <w:pStyle w:val="0"/>
              <w:jc w:val="center"/>
            </w:pPr>
            <w:r>
              <w:rPr>
                <w:sz w:val="20"/>
              </w:rPr>
              <w:t xml:space="preserve">1088697,7</w:t>
            </w:r>
          </w:p>
        </w:tc>
        <w:tc>
          <w:tcPr>
            <w:tcW w:w="1417" w:type="dxa"/>
          </w:tcPr>
          <w:p>
            <w:pPr>
              <w:pStyle w:val="0"/>
              <w:jc w:val="center"/>
            </w:pPr>
            <w:r>
              <w:rPr>
                <w:sz w:val="20"/>
              </w:rPr>
              <w:t xml:space="preserve">90604,0</w:t>
            </w:r>
          </w:p>
        </w:tc>
        <w:tc>
          <w:tcPr>
            <w:tcW w:w="1474" w:type="dxa"/>
          </w:tcPr>
          <w:p>
            <w:pPr>
              <w:pStyle w:val="0"/>
              <w:jc w:val="center"/>
            </w:pPr>
            <w:r>
              <w:rPr>
                <w:sz w:val="20"/>
              </w:rPr>
              <w:t xml:space="preserve">92927,3</w:t>
            </w:r>
          </w:p>
        </w:tc>
        <w:tc>
          <w:tcPr>
            <w:tcW w:w="1417" w:type="dxa"/>
          </w:tcPr>
          <w:p>
            <w:pPr>
              <w:pStyle w:val="0"/>
              <w:jc w:val="center"/>
            </w:pPr>
            <w:r>
              <w:rPr>
                <w:sz w:val="20"/>
              </w:rPr>
              <w:t xml:space="preserve">95912,9</w:t>
            </w:r>
          </w:p>
        </w:tc>
        <w:tc>
          <w:tcPr>
            <w:tcW w:w="1417" w:type="dxa"/>
          </w:tcPr>
          <w:p>
            <w:pPr>
              <w:pStyle w:val="0"/>
              <w:jc w:val="center"/>
            </w:pPr>
            <w:r>
              <w:rPr>
                <w:sz w:val="20"/>
              </w:rPr>
              <w:t xml:space="preserve">99017,8</w:t>
            </w:r>
          </w:p>
        </w:tc>
        <w:tc>
          <w:tcPr>
            <w:tcW w:w="1701" w:type="dxa"/>
          </w:tcPr>
          <w:p>
            <w:pPr>
              <w:pStyle w:val="0"/>
              <w:jc w:val="center"/>
            </w:pPr>
            <w:r>
              <w:rPr>
                <w:sz w:val="20"/>
              </w:rPr>
              <w:t xml:space="preserve">2771289,1</w:t>
            </w:r>
          </w:p>
        </w:tc>
      </w:tr>
      <w:tr>
        <w:tc>
          <w:tcPr>
            <w:tcW w:w="680" w:type="dxa"/>
            <w:vMerge w:val="restart"/>
          </w:tcPr>
          <w:p>
            <w:pPr>
              <w:pStyle w:val="0"/>
              <w:jc w:val="center"/>
            </w:pPr>
            <w:r>
              <w:rPr>
                <w:sz w:val="20"/>
              </w:rPr>
              <w:t xml:space="preserve">1.2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25326,6</w:t>
            </w:r>
          </w:p>
        </w:tc>
        <w:tc>
          <w:tcPr>
            <w:tcW w:w="1417" w:type="dxa"/>
          </w:tcPr>
          <w:p>
            <w:pPr>
              <w:pStyle w:val="0"/>
              <w:jc w:val="center"/>
            </w:pPr>
            <w:r>
              <w:rPr>
                <w:sz w:val="20"/>
              </w:rPr>
              <w:t xml:space="preserve">26560,0</w:t>
            </w:r>
          </w:p>
        </w:tc>
        <w:tc>
          <w:tcPr>
            <w:tcW w:w="1417" w:type="dxa"/>
          </w:tcPr>
          <w:p>
            <w:pPr>
              <w:pStyle w:val="0"/>
              <w:jc w:val="center"/>
            </w:pPr>
            <w:r>
              <w:rPr>
                <w:sz w:val="20"/>
              </w:rPr>
              <w:t xml:space="preserve">27773,8</w:t>
            </w:r>
          </w:p>
        </w:tc>
        <w:tc>
          <w:tcPr>
            <w:tcW w:w="1474" w:type="dxa"/>
          </w:tcPr>
          <w:p>
            <w:pPr>
              <w:pStyle w:val="0"/>
              <w:jc w:val="center"/>
            </w:pPr>
            <w:r>
              <w:rPr>
                <w:sz w:val="20"/>
              </w:rPr>
              <w:t xml:space="preserve">28884,8</w:t>
            </w:r>
          </w:p>
        </w:tc>
        <w:tc>
          <w:tcPr>
            <w:tcW w:w="1417" w:type="dxa"/>
          </w:tcPr>
          <w:p>
            <w:pPr>
              <w:pStyle w:val="0"/>
              <w:jc w:val="center"/>
            </w:pPr>
            <w:r>
              <w:rPr>
                <w:sz w:val="20"/>
              </w:rPr>
              <w:t xml:space="preserve">30040,2</w:t>
            </w:r>
          </w:p>
        </w:tc>
        <w:tc>
          <w:tcPr>
            <w:tcW w:w="1417" w:type="dxa"/>
          </w:tcPr>
          <w:p>
            <w:pPr>
              <w:pStyle w:val="0"/>
              <w:jc w:val="center"/>
            </w:pPr>
            <w:r>
              <w:rPr>
                <w:sz w:val="20"/>
              </w:rPr>
              <w:t xml:space="preserve">31241,8</w:t>
            </w:r>
          </w:p>
        </w:tc>
        <w:tc>
          <w:tcPr>
            <w:tcW w:w="1701" w:type="dxa"/>
          </w:tcPr>
          <w:p>
            <w:pPr>
              <w:pStyle w:val="0"/>
              <w:jc w:val="center"/>
            </w:pPr>
            <w:r>
              <w:rPr>
                <w:sz w:val="20"/>
              </w:rPr>
              <w:t xml:space="preserve">169827,2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25326,6</w:t>
            </w:r>
          </w:p>
        </w:tc>
        <w:tc>
          <w:tcPr>
            <w:tcW w:w="1417" w:type="dxa"/>
          </w:tcPr>
          <w:p>
            <w:pPr>
              <w:pStyle w:val="0"/>
              <w:jc w:val="center"/>
            </w:pPr>
            <w:r>
              <w:rPr>
                <w:sz w:val="20"/>
              </w:rPr>
              <w:t xml:space="preserve">26560,0</w:t>
            </w:r>
          </w:p>
        </w:tc>
        <w:tc>
          <w:tcPr>
            <w:tcW w:w="1417" w:type="dxa"/>
          </w:tcPr>
          <w:p>
            <w:pPr>
              <w:pStyle w:val="0"/>
              <w:jc w:val="center"/>
            </w:pPr>
            <w:r>
              <w:rPr>
                <w:sz w:val="20"/>
              </w:rPr>
              <w:t xml:space="preserve">27773,8</w:t>
            </w:r>
          </w:p>
        </w:tc>
        <w:tc>
          <w:tcPr>
            <w:tcW w:w="1474" w:type="dxa"/>
          </w:tcPr>
          <w:p>
            <w:pPr>
              <w:pStyle w:val="0"/>
              <w:jc w:val="center"/>
            </w:pPr>
            <w:r>
              <w:rPr>
                <w:sz w:val="20"/>
              </w:rPr>
              <w:t xml:space="preserve">28884,8</w:t>
            </w:r>
          </w:p>
        </w:tc>
        <w:tc>
          <w:tcPr>
            <w:tcW w:w="1417" w:type="dxa"/>
          </w:tcPr>
          <w:p>
            <w:pPr>
              <w:pStyle w:val="0"/>
              <w:jc w:val="center"/>
            </w:pPr>
            <w:r>
              <w:rPr>
                <w:sz w:val="20"/>
              </w:rPr>
              <w:t xml:space="preserve">30040,2</w:t>
            </w:r>
          </w:p>
        </w:tc>
        <w:tc>
          <w:tcPr>
            <w:tcW w:w="1417" w:type="dxa"/>
          </w:tcPr>
          <w:p>
            <w:pPr>
              <w:pStyle w:val="0"/>
              <w:jc w:val="center"/>
            </w:pPr>
            <w:r>
              <w:rPr>
                <w:sz w:val="20"/>
              </w:rPr>
              <w:t xml:space="preserve">31241,8</w:t>
            </w:r>
          </w:p>
        </w:tc>
        <w:tc>
          <w:tcPr>
            <w:tcW w:w="1701" w:type="dxa"/>
          </w:tcPr>
          <w:p>
            <w:pPr>
              <w:pStyle w:val="0"/>
              <w:jc w:val="center"/>
            </w:pPr>
            <w:r>
              <w:rPr>
                <w:sz w:val="20"/>
              </w:rPr>
              <w:t xml:space="preserve">169827,2</w:t>
            </w:r>
          </w:p>
        </w:tc>
      </w:tr>
      <w:tr>
        <w:tc>
          <w:tcPr>
            <w:tcW w:w="680" w:type="dxa"/>
            <w:vMerge w:val="restart"/>
          </w:tcPr>
          <w:p>
            <w:pPr>
              <w:pStyle w:val="0"/>
              <w:jc w:val="center"/>
            </w:pPr>
            <w:r>
              <w:rPr>
                <w:sz w:val="20"/>
              </w:rPr>
              <w:t xml:space="preserve">1.3</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393,9</w:t>
            </w:r>
          </w:p>
        </w:tc>
        <w:tc>
          <w:tcPr>
            <w:tcW w:w="1417" w:type="dxa"/>
          </w:tcPr>
          <w:p>
            <w:pPr>
              <w:pStyle w:val="0"/>
              <w:jc w:val="center"/>
            </w:pPr>
            <w:r>
              <w:rPr>
                <w:sz w:val="20"/>
              </w:rPr>
              <w:t xml:space="preserve">413,1</w:t>
            </w:r>
          </w:p>
        </w:tc>
        <w:tc>
          <w:tcPr>
            <w:tcW w:w="1417" w:type="dxa"/>
          </w:tcPr>
          <w:p>
            <w:pPr>
              <w:pStyle w:val="0"/>
              <w:jc w:val="center"/>
            </w:pPr>
            <w:r>
              <w:rPr>
                <w:sz w:val="20"/>
              </w:rPr>
              <w:t xml:space="preserve">432,0</w:t>
            </w:r>
          </w:p>
        </w:tc>
        <w:tc>
          <w:tcPr>
            <w:tcW w:w="1474" w:type="dxa"/>
          </w:tcPr>
          <w:p>
            <w:pPr>
              <w:pStyle w:val="0"/>
              <w:jc w:val="center"/>
            </w:pPr>
            <w:r>
              <w:rPr>
                <w:sz w:val="20"/>
              </w:rPr>
              <w:t xml:space="preserve">449,3</w:t>
            </w:r>
          </w:p>
        </w:tc>
        <w:tc>
          <w:tcPr>
            <w:tcW w:w="1417" w:type="dxa"/>
          </w:tcPr>
          <w:p>
            <w:pPr>
              <w:pStyle w:val="0"/>
              <w:jc w:val="center"/>
            </w:pPr>
            <w:r>
              <w:rPr>
                <w:sz w:val="20"/>
              </w:rPr>
              <w:t xml:space="preserve">467,3</w:t>
            </w:r>
          </w:p>
        </w:tc>
        <w:tc>
          <w:tcPr>
            <w:tcW w:w="1417" w:type="dxa"/>
          </w:tcPr>
          <w:p>
            <w:pPr>
              <w:pStyle w:val="0"/>
              <w:jc w:val="center"/>
            </w:pPr>
            <w:r>
              <w:rPr>
                <w:sz w:val="20"/>
              </w:rPr>
              <w:t xml:space="preserve">486,0</w:t>
            </w:r>
          </w:p>
        </w:tc>
        <w:tc>
          <w:tcPr>
            <w:tcW w:w="1701" w:type="dxa"/>
          </w:tcPr>
          <w:p>
            <w:pPr>
              <w:pStyle w:val="0"/>
              <w:jc w:val="center"/>
            </w:pPr>
            <w:r>
              <w:rPr>
                <w:sz w:val="20"/>
              </w:rPr>
              <w:t xml:space="preserve">2641,6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393,9</w:t>
            </w:r>
          </w:p>
        </w:tc>
        <w:tc>
          <w:tcPr>
            <w:tcW w:w="1417" w:type="dxa"/>
          </w:tcPr>
          <w:p>
            <w:pPr>
              <w:pStyle w:val="0"/>
              <w:jc w:val="center"/>
            </w:pPr>
            <w:r>
              <w:rPr>
                <w:sz w:val="20"/>
              </w:rPr>
              <w:t xml:space="preserve">413,1</w:t>
            </w:r>
          </w:p>
        </w:tc>
        <w:tc>
          <w:tcPr>
            <w:tcW w:w="1417" w:type="dxa"/>
          </w:tcPr>
          <w:p>
            <w:pPr>
              <w:pStyle w:val="0"/>
              <w:jc w:val="center"/>
            </w:pPr>
            <w:r>
              <w:rPr>
                <w:sz w:val="20"/>
              </w:rPr>
              <w:t xml:space="preserve">432,0</w:t>
            </w:r>
          </w:p>
        </w:tc>
        <w:tc>
          <w:tcPr>
            <w:tcW w:w="1474" w:type="dxa"/>
          </w:tcPr>
          <w:p>
            <w:pPr>
              <w:pStyle w:val="0"/>
              <w:jc w:val="center"/>
            </w:pPr>
            <w:r>
              <w:rPr>
                <w:sz w:val="20"/>
              </w:rPr>
              <w:t xml:space="preserve">449,3</w:t>
            </w:r>
          </w:p>
        </w:tc>
        <w:tc>
          <w:tcPr>
            <w:tcW w:w="1417" w:type="dxa"/>
          </w:tcPr>
          <w:p>
            <w:pPr>
              <w:pStyle w:val="0"/>
              <w:jc w:val="center"/>
            </w:pPr>
            <w:r>
              <w:rPr>
                <w:sz w:val="20"/>
              </w:rPr>
              <w:t xml:space="preserve">467,3</w:t>
            </w:r>
          </w:p>
        </w:tc>
        <w:tc>
          <w:tcPr>
            <w:tcW w:w="1417" w:type="dxa"/>
          </w:tcPr>
          <w:p>
            <w:pPr>
              <w:pStyle w:val="0"/>
              <w:jc w:val="center"/>
            </w:pPr>
            <w:r>
              <w:rPr>
                <w:sz w:val="20"/>
              </w:rPr>
              <w:t xml:space="preserve">486,0</w:t>
            </w:r>
          </w:p>
        </w:tc>
        <w:tc>
          <w:tcPr>
            <w:tcW w:w="1701" w:type="dxa"/>
          </w:tcPr>
          <w:p>
            <w:pPr>
              <w:pStyle w:val="0"/>
              <w:jc w:val="center"/>
            </w:pPr>
            <w:r>
              <w:rPr>
                <w:sz w:val="20"/>
              </w:rPr>
              <w:t xml:space="preserve">2641,6</w:t>
            </w:r>
          </w:p>
        </w:tc>
      </w:tr>
      <w:tr>
        <w:tc>
          <w:tcPr>
            <w:tcW w:w="680" w:type="dxa"/>
            <w:vMerge w:val="restart"/>
          </w:tcPr>
          <w:p>
            <w:pPr>
              <w:pStyle w:val="0"/>
              <w:jc w:val="center"/>
            </w:pPr>
            <w:r>
              <w:rPr>
                <w:sz w:val="20"/>
              </w:rPr>
              <w:t xml:space="preserve">1.4</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4485256,4</w:t>
            </w:r>
          </w:p>
        </w:tc>
        <w:tc>
          <w:tcPr>
            <w:tcW w:w="1417" w:type="dxa"/>
          </w:tcPr>
          <w:p>
            <w:pPr>
              <w:pStyle w:val="0"/>
              <w:jc w:val="center"/>
            </w:pPr>
            <w:r>
              <w:rPr>
                <w:sz w:val="20"/>
              </w:rPr>
              <w:t xml:space="preserve">4638936,5</w:t>
            </w:r>
          </w:p>
        </w:tc>
        <w:tc>
          <w:tcPr>
            <w:tcW w:w="1417" w:type="dxa"/>
          </w:tcPr>
          <w:p>
            <w:pPr>
              <w:pStyle w:val="0"/>
              <w:jc w:val="center"/>
            </w:pPr>
            <w:r>
              <w:rPr>
                <w:sz w:val="20"/>
              </w:rPr>
              <w:t xml:space="preserve">4424565,9</w:t>
            </w:r>
          </w:p>
        </w:tc>
        <w:tc>
          <w:tcPr>
            <w:tcW w:w="1474" w:type="dxa"/>
          </w:tcPr>
          <w:p>
            <w:pPr>
              <w:pStyle w:val="0"/>
              <w:jc w:val="center"/>
            </w:pPr>
            <w:r>
              <w:rPr>
                <w:sz w:val="20"/>
              </w:rPr>
              <w:t xml:space="preserve">4551257,0</w:t>
            </w:r>
          </w:p>
        </w:tc>
        <w:tc>
          <w:tcPr>
            <w:tcW w:w="1417" w:type="dxa"/>
          </w:tcPr>
          <w:p>
            <w:pPr>
              <w:pStyle w:val="0"/>
              <w:jc w:val="center"/>
            </w:pPr>
            <w:r>
              <w:rPr>
                <w:sz w:val="20"/>
              </w:rPr>
              <w:t xml:space="preserve">4751976,9</w:t>
            </w:r>
          </w:p>
        </w:tc>
        <w:tc>
          <w:tcPr>
            <w:tcW w:w="1417" w:type="dxa"/>
          </w:tcPr>
          <w:p>
            <w:pPr>
              <w:pStyle w:val="0"/>
              <w:jc w:val="center"/>
            </w:pPr>
            <w:r>
              <w:rPr>
                <w:sz w:val="20"/>
              </w:rPr>
              <w:t xml:space="preserve">4958520,5</w:t>
            </w:r>
          </w:p>
        </w:tc>
        <w:tc>
          <w:tcPr>
            <w:tcW w:w="1701" w:type="dxa"/>
          </w:tcPr>
          <w:p>
            <w:pPr>
              <w:pStyle w:val="0"/>
              <w:jc w:val="center"/>
            </w:pPr>
            <w:r>
              <w:rPr>
                <w:sz w:val="20"/>
              </w:rPr>
              <w:t xml:space="preserve">27810513,2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4485256,4</w:t>
            </w:r>
          </w:p>
        </w:tc>
        <w:tc>
          <w:tcPr>
            <w:tcW w:w="1417" w:type="dxa"/>
          </w:tcPr>
          <w:p>
            <w:pPr>
              <w:pStyle w:val="0"/>
              <w:jc w:val="center"/>
            </w:pPr>
            <w:r>
              <w:rPr>
                <w:sz w:val="20"/>
              </w:rPr>
              <w:t xml:space="preserve">4638936,5</w:t>
            </w:r>
          </w:p>
        </w:tc>
        <w:tc>
          <w:tcPr>
            <w:tcW w:w="1417" w:type="dxa"/>
          </w:tcPr>
          <w:p>
            <w:pPr>
              <w:pStyle w:val="0"/>
              <w:jc w:val="center"/>
            </w:pPr>
            <w:r>
              <w:rPr>
                <w:sz w:val="20"/>
              </w:rPr>
              <w:t xml:space="preserve">4424565,9</w:t>
            </w:r>
          </w:p>
        </w:tc>
        <w:tc>
          <w:tcPr>
            <w:tcW w:w="1474" w:type="dxa"/>
          </w:tcPr>
          <w:p>
            <w:pPr>
              <w:pStyle w:val="0"/>
              <w:jc w:val="center"/>
            </w:pPr>
            <w:r>
              <w:rPr>
                <w:sz w:val="20"/>
              </w:rPr>
              <w:t xml:space="preserve">4551257,0</w:t>
            </w:r>
          </w:p>
        </w:tc>
        <w:tc>
          <w:tcPr>
            <w:tcW w:w="1417" w:type="dxa"/>
          </w:tcPr>
          <w:p>
            <w:pPr>
              <w:pStyle w:val="0"/>
              <w:jc w:val="center"/>
            </w:pPr>
            <w:r>
              <w:rPr>
                <w:sz w:val="20"/>
              </w:rPr>
              <w:t xml:space="preserve">4751976,9</w:t>
            </w:r>
          </w:p>
        </w:tc>
        <w:tc>
          <w:tcPr>
            <w:tcW w:w="1417" w:type="dxa"/>
          </w:tcPr>
          <w:p>
            <w:pPr>
              <w:pStyle w:val="0"/>
              <w:jc w:val="center"/>
            </w:pPr>
            <w:r>
              <w:rPr>
                <w:sz w:val="20"/>
              </w:rPr>
              <w:t xml:space="preserve">4958520,5</w:t>
            </w:r>
          </w:p>
        </w:tc>
        <w:tc>
          <w:tcPr>
            <w:tcW w:w="1701" w:type="dxa"/>
          </w:tcPr>
          <w:p>
            <w:pPr>
              <w:pStyle w:val="0"/>
              <w:jc w:val="center"/>
            </w:pPr>
            <w:r>
              <w:rPr>
                <w:sz w:val="20"/>
              </w:rPr>
              <w:t xml:space="preserve">27810513,2</w:t>
            </w:r>
          </w:p>
        </w:tc>
      </w:tr>
      <w:tr>
        <w:tc>
          <w:tcPr>
            <w:tcW w:w="680" w:type="dxa"/>
            <w:vMerge w:val="restart"/>
          </w:tcPr>
          <w:p>
            <w:pPr>
              <w:pStyle w:val="0"/>
              <w:jc w:val="center"/>
            </w:pPr>
            <w:r>
              <w:rPr>
                <w:sz w:val="20"/>
              </w:rPr>
              <w:t xml:space="preserve">1.5</w:t>
            </w:r>
          </w:p>
        </w:tc>
        <w:tc>
          <w:tcPr>
            <w:tcW w:w="2268" w:type="dxa"/>
            <w:vMerge w:val="restart"/>
          </w:tcPr>
          <w:p>
            <w:pPr>
              <w:pStyle w:val="0"/>
            </w:pPr>
            <w:r>
              <w:rPr>
                <w:sz w:val="20"/>
              </w:rPr>
              <w:t xml:space="preserve">Подпрограмма 5</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1079589,9</w:t>
            </w:r>
          </w:p>
        </w:tc>
        <w:tc>
          <w:tcPr>
            <w:tcW w:w="1417" w:type="dxa"/>
          </w:tcPr>
          <w:p>
            <w:pPr>
              <w:pStyle w:val="0"/>
              <w:jc w:val="center"/>
            </w:pPr>
            <w:r>
              <w:rPr>
                <w:sz w:val="20"/>
              </w:rPr>
              <w:t xml:space="preserve">883747,6</w:t>
            </w:r>
          </w:p>
        </w:tc>
        <w:tc>
          <w:tcPr>
            <w:tcW w:w="1417" w:type="dxa"/>
          </w:tcPr>
          <w:p>
            <w:pPr>
              <w:pStyle w:val="0"/>
              <w:jc w:val="center"/>
            </w:pPr>
            <w:r>
              <w:rPr>
                <w:sz w:val="20"/>
              </w:rPr>
              <w:t xml:space="preserve">739600,0</w:t>
            </w:r>
          </w:p>
        </w:tc>
        <w:tc>
          <w:tcPr>
            <w:tcW w:w="1474" w:type="dxa"/>
          </w:tcPr>
          <w:p>
            <w:pPr>
              <w:pStyle w:val="0"/>
              <w:jc w:val="center"/>
            </w:pPr>
            <w:r>
              <w:rPr>
                <w:sz w:val="20"/>
              </w:rPr>
              <w:t xml:space="preserve">761782,8</w:t>
            </w:r>
          </w:p>
        </w:tc>
        <w:tc>
          <w:tcPr>
            <w:tcW w:w="1417" w:type="dxa"/>
          </w:tcPr>
          <w:p>
            <w:pPr>
              <w:pStyle w:val="0"/>
              <w:jc w:val="center"/>
            </w:pPr>
            <w:r>
              <w:rPr>
                <w:sz w:val="20"/>
              </w:rPr>
              <w:t xml:space="preserve">792254,1</w:t>
            </w:r>
          </w:p>
        </w:tc>
        <w:tc>
          <w:tcPr>
            <w:tcW w:w="1417" w:type="dxa"/>
          </w:tcPr>
          <w:p>
            <w:pPr>
              <w:pStyle w:val="0"/>
              <w:jc w:val="center"/>
            </w:pPr>
            <w:r>
              <w:rPr>
                <w:sz w:val="20"/>
              </w:rPr>
              <w:t xml:space="preserve">824622,1</w:t>
            </w:r>
          </w:p>
        </w:tc>
        <w:tc>
          <w:tcPr>
            <w:tcW w:w="1701" w:type="dxa"/>
          </w:tcPr>
          <w:p>
            <w:pPr>
              <w:pStyle w:val="0"/>
              <w:jc w:val="center"/>
            </w:pPr>
            <w:r>
              <w:rPr>
                <w:sz w:val="20"/>
              </w:rPr>
              <w:t xml:space="preserve">5081596,5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1079589,9</w:t>
            </w:r>
          </w:p>
        </w:tc>
        <w:tc>
          <w:tcPr>
            <w:tcW w:w="1417" w:type="dxa"/>
          </w:tcPr>
          <w:p>
            <w:pPr>
              <w:pStyle w:val="0"/>
              <w:jc w:val="center"/>
            </w:pPr>
            <w:r>
              <w:rPr>
                <w:sz w:val="20"/>
              </w:rPr>
              <w:t xml:space="preserve">883747,6</w:t>
            </w:r>
          </w:p>
        </w:tc>
        <w:tc>
          <w:tcPr>
            <w:tcW w:w="1417" w:type="dxa"/>
          </w:tcPr>
          <w:p>
            <w:pPr>
              <w:pStyle w:val="0"/>
              <w:jc w:val="center"/>
            </w:pPr>
            <w:r>
              <w:rPr>
                <w:sz w:val="20"/>
              </w:rPr>
              <w:t xml:space="preserve">739600,0</w:t>
            </w:r>
          </w:p>
        </w:tc>
        <w:tc>
          <w:tcPr>
            <w:tcW w:w="1474" w:type="dxa"/>
          </w:tcPr>
          <w:p>
            <w:pPr>
              <w:pStyle w:val="0"/>
              <w:jc w:val="center"/>
            </w:pPr>
            <w:r>
              <w:rPr>
                <w:sz w:val="20"/>
              </w:rPr>
              <w:t xml:space="preserve">761782,8</w:t>
            </w:r>
          </w:p>
        </w:tc>
        <w:tc>
          <w:tcPr>
            <w:tcW w:w="1417" w:type="dxa"/>
          </w:tcPr>
          <w:p>
            <w:pPr>
              <w:pStyle w:val="0"/>
              <w:jc w:val="center"/>
            </w:pPr>
            <w:r>
              <w:rPr>
                <w:sz w:val="20"/>
              </w:rPr>
              <w:t xml:space="preserve">792254,1</w:t>
            </w:r>
          </w:p>
        </w:tc>
        <w:tc>
          <w:tcPr>
            <w:tcW w:w="1417" w:type="dxa"/>
          </w:tcPr>
          <w:p>
            <w:pPr>
              <w:pStyle w:val="0"/>
              <w:jc w:val="center"/>
            </w:pPr>
            <w:r>
              <w:rPr>
                <w:sz w:val="20"/>
              </w:rPr>
              <w:t xml:space="preserve">824622,1</w:t>
            </w:r>
          </w:p>
        </w:tc>
        <w:tc>
          <w:tcPr>
            <w:tcW w:w="1701" w:type="dxa"/>
          </w:tcPr>
          <w:p>
            <w:pPr>
              <w:pStyle w:val="0"/>
              <w:jc w:val="center"/>
            </w:pPr>
            <w:r>
              <w:rPr>
                <w:sz w:val="20"/>
              </w:rPr>
              <w:t xml:space="preserve">5081596,5</w:t>
            </w:r>
          </w:p>
        </w:tc>
      </w:tr>
      <w:tr>
        <w:tc>
          <w:tcPr>
            <w:tcW w:w="680" w:type="dxa"/>
            <w:vMerge w:val="restart"/>
          </w:tcPr>
          <w:p>
            <w:pPr>
              <w:pStyle w:val="0"/>
              <w:jc w:val="center"/>
            </w:pPr>
            <w:r>
              <w:rPr>
                <w:sz w:val="20"/>
              </w:rPr>
              <w:t xml:space="preserve">1.6</w:t>
            </w:r>
          </w:p>
        </w:tc>
        <w:tc>
          <w:tcPr>
            <w:tcW w:w="2268" w:type="dxa"/>
            <w:vMerge w:val="restart"/>
          </w:tcPr>
          <w:p>
            <w:pPr>
              <w:pStyle w:val="0"/>
            </w:pPr>
            <w:r>
              <w:rPr>
                <w:sz w:val="20"/>
              </w:rPr>
              <w:t xml:space="preserve">Подпрограмма 6</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1359650,0</w:t>
            </w:r>
          </w:p>
        </w:tc>
        <w:tc>
          <w:tcPr>
            <w:tcW w:w="1417" w:type="dxa"/>
          </w:tcPr>
          <w:p>
            <w:pPr>
              <w:pStyle w:val="0"/>
              <w:jc w:val="center"/>
            </w:pPr>
            <w:r>
              <w:rPr>
                <w:sz w:val="20"/>
              </w:rPr>
              <w:t xml:space="preserve">1446245,5</w:t>
            </w:r>
          </w:p>
        </w:tc>
        <w:tc>
          <w:tcPr>
            <w:tcW w:w="1417" w:type="dxa"/>
          </w:tcPr>
          <w:p>
            <w:pPr>
              <w:pStyle w:val="0"/>
              <w:jc w:val="center"/>
            </w:pPr>
            <w:r>
              <w:rPr>
                <w:sz w:val="20"/>
              </w:rPr>
              <w:t xml:space="preserve">1512081,5</w:t>
            </w:r>
          </w:p>
        </w:tc>
        <w:tc>
          <w:tcPr>
            <w:tcW w:w="1474" w:type="dxa"/>
          </w:tcPr>
          <w:p>
            <w:pPr>
              <w:pStyle w:val="0"/>
              <w:jc w:val="center"/>
            </w:pPr>
            <w:r>
              <w:rPr>
                <w:sz w:val="20"/>
              </w:rPr>
              <w:t xml:space="preserve">1572564,8</w:t>
            </w:r>
          </w:p>
        </w:tc>
        <w:tc>
          <w:tcPr>
            <w:tcW w:w="1417" w:type="dxa"/>
          </w:tcPr>
          <w:p>
            <w:pPr>
              <w:pStyle w:val="0"/>
              <w:jc w:val="center"/>
            </w:pPr>
            <w:r>
              <w:rPr>
                <w:sz w:val="20"/>
              </w:rPr>
              <w:t xml:space="preserve">1635467,4</w:t>
            </w:r>
          </w:p>
        </w:tc>
        <w:tc>
          <w:tcPr>
            <w:tcW w:w="1417" w:type="dxa"/>
          </w:tcPr>
          <w:p>
            <w:pPr>
              <w:pStyle w:val="0"/>
              <w:jc w:val="center"/>
            </w:pPr>
            <w:r>
              <w:rPr>
                <w:sz w:val="20"/>
              </w:rPr>
              <w:t xml:space="preserve">1700886,1</w:t>
            </w:r>
          </w:p>
        </w:tc>
        <w:tc>
          <w:tcPr>
            <w:tcW w:w="1701" w:type="dxa"/>
          </w:tcPr>
          <w:p>
            <w:pPr>
              <w:pStyle w:val="0"/>
              <w:jc w:val="center"/>
            </w:pPr>
            <w:r>
              <w:rPr>
                <w:sz w:val="20"/>
              </w:rPr>
              <w:t xml:space="preserve">9226895,3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1359650,0</w:t>
            </w:r>
          </w:p>
        </w:tc>
        <w:tc>
          <w:tcPr>
            <w:tcW w:w="1417" w:type="dxa"/>
          </w:tcPr>
          <w:p>
            <w:pPr>
              <w:pStyle w:val="0"/>
              <w:jc w:val="center"/>
            </w:pPr>
            <w:r>
              <w:rPr>
                <w:sz w:val="20"/>
              </w:rPr>
              <w:t xml:space="preserve">1446245,5</w:t>
            </w:r>
          </w:p>
        </w:tc>
        <w:tc>
          <w:tcPr>
            <w:tcW w:w="1417" w:type="dxa"/>
          </w:tcPr>
          <w:p>
            <w:pPr>
              <w:pStyle w:val="0"/>
              <w:jc w:val="center"/>
            </w:pPr>
            <w:r>
              <w:rPr>
                <w:sz w:val="20"/>
              </w:rPr>
              <w:t xml:space="preserve">1512081,5</w:t>
            </w:r>
          </w:p>
        </w:tc>
        <w:tc>
          <w:tcPr>
            <w:tcW w:w="1474" w:type="dxa"/>
          </w:tcPr>
          <w:p>
            <w:pPr>
              <w:pStyle w:val="0"/>
              <w:jc w:val="center"/>
            </w:pPr>
            <w:r>
              <w:rPr>
                <w:sz w:val="20"/>
              </w:rPr>
              <w:t xml:space="preserve">1572564,8</w:t>
            </w:r>
          </w:p>
        </w:tc>
        <w:tc>
          <w:tcPr>
            <w:tcW w:w="1417" w:type="dxa"/>
          </w:tcPr>
          <w:p>
            <w:pPr>
              <w:pStyle w:val="0"/>
              <w:jc w:val="center"/>
            </w:pPr>
            <w:r>
              <w:rPr>
                <w:sz w:val="20"/>
              </w:rPr>
              <w:t xml:space="preserve">1635467,4</w:t>
            </w:r>
          </w:p>
        </w:tc>
        <w:tc>
          <w:tcPr>
            <w:tcW w:w="1417" w:type="dxa"/>
          </w:tcPr>
          <w:p>
            <w:pPr>
              <w:pStyle w:val="0"/>
              <w:jc w:val="center"/>
            </w:pPr>
            <w:r>
              <w:rPr>
                <w:sz w:val="20"/>
              </w:rPr>
              <w:t xml:space="preserve">1700886,1</w:t>
            </w:r>
          </w:p>
        </w:tc>
        <w:tc>
          <w:tcPr>
            <w:tcW w:w="1701" w:type="dxa"/>
          </w:tcPr>
          <w:p>
            <w:pPr>
              <w:pStyle w:val="0"/>
              <w:jc w:val="center"/>
            </w:pPr>
            <w:r>
              <w:rPr>
                <w:sz w:val="20"/>
              </w:rPr>
              <w:t xml:space="preserve">9226895,3</w:t>
            </w:r>
          </w:p>
        </w:tc>
      </w:tr>
      <w:tr>
        <w:tc>
          <w:tcPr>
            <w:tcW w:w="680" w:type="dxa"/>
            <w:vMerge w:val="restart"/>
          </w:tcPr>
          <w:p>
            <w:pPr>
              <w:pStyle w:val="0"/>
              <w:jc w:val="center"/>
            </w:pPr>
            <w:r>
              <w:rPr>
                <w:sz w:val="20"/>
              </w:rPr>
              <w:t xml:space="preserve">1.7</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349161,3</w:t>
            </w:r>
          </w:p>
        </w:tc>
        <w:tc>
          <w:tcPr>
            <w:tcW w:w="1417" w:type="dxa"/>
          </w:tcPr>
          <w:p>
            <w:pPr>
              <w:pStyle w:val="0"/>
              <w:jc w:val="center"/>
            </w:pPr>
            <w:r>
              <w:rPr>
                <w:sz w:val="20"/>
              </w:rPr>
              <w:t xml:space="preserve">348514,1</w:t>
            </w:r>
          </w:p>
        </w:tc>
        <w:tc>
          <w:tcPr>
            <w:tcW w:w="1417" w:type="dxa"/>
          </w:tcPr>
          <w:p>
            <w:pPr>
              <w:pStyle w:val="0"/>
              <w:jc w:val="center"/>
            </w:pPr>
            <w:r>
              <w:rPr>
                <w:sz w:val="20"/>
              </w:rPr>
              <w:t xml:space="preserve">364320,9</w:t>
            </w:r>
          </w:p>
        </w:tc>
        <w:tc>
          <w:tcPr>
            <w:tcW w:w="1474" w:type="dxa"/>
          </w:tcPr>
          <w:p>
            <w:pPr>
              <w:pStyle w:val="0"/>
              <w:jc w:val="center"/>
            </w:pPr>
            <w:r>
              <w:rPr>
                <w:sz w:val="20"/>
              </w:rPr>
              <w:t xml:space="preserve">385643,7</w:t>
            </w:r>
          </w:p>
        </w:tc>
        <w:tc>
          <w:tcPr>
            <w:tcW w:w="1417" w:type="dxa"/>
          </w:tcPr>
          <w:p>
            <w:pPr>
              <w:pStyle w:val="0"/>
              <w:jc w:val="center"/>
            </w:pPr>
            <w:r>
              <w:rPr>
                <w:sz w:val="20"/>
              </w:rPr>
              <w:t xml:space="preserve">394049,4</w:t>
            </w:r>
          </w:p>
        </w:tc>
        <w:tc>
          <w:tcPr>
            <w:tcW w:w="1417" w:type="dxa"/>
          </w:tcPr>
          <w:p>
            <w:pPr>
              <w:pStyle w:val="0"/>
              <w:jc w:val="center"/>
            </w:pPr>
            <w:r>
              <w:rPr>
                <w:sz w:val="20"/>
              </w:rPr>
              <w:t xml:space="preserve">409811,4</w:t>
            </w:r>
          </w:p>
        </w:tc>
        <w:tc>
          <w:tcPr>
            <w:tcW w:w="1701" w:type="dxa"/>
          </w:tcPr>
          <w:p>
            <w:pPr>
              <w:pStyle w:val="0"/>
              <w:jc w:val="center"/>
            </w:pPr>
            <w:r>
              <w:rPr>
                <w:sz w:val="20"/>
              </w:rPr>
              <w:t xml:space="preserve">2251500,8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349161,3</w:t>
            </w:r>
          </w:p>
        </w:tc>
        <w:tc>
          <w:tcPr>
            <w:tcW w:w="1417" w:type="dxa"/>
          </w:tcPr>
          <w:p>
            <w:pPr>
              <w:pStyle w:val="0"/>
              <w:jc w:val="center"/>
            </w:pPr>
            <w:r>
              <w:rPr>
                <w:sz w:val="20"/>
              </w:rPr>
              <w:t xml:space="preserve">348514,1</w:t>
            </w:r>
          </w:p>
        </w:tc>
        <w:tc>
          <w:tcPr>
            <w:tcW w:w="1417" w:type="dxa"/>
          </w:tcPr>
          <w:p>
            <w:pPr>
              <w:pStyle w:val="0"/>
              <w:jc w:val="center"/>
            </w:pPr>
            <w:r>
              <w:rPr>
                <w:sz w:val="20"/>
              </w:rPr>
              <w:t xml:space="preserve">364320,9</w:t>
            </w:r>
          </w:p>
        </w:tc>
        <w:tc>
          <w:tcPr>
            <w:tcW w:w="1474" w:type="dxa"/>
          </w:tcPr>
          <w:p>
            <w:pPr>
              <w:pStyle w:val="0"/>
              <w:jc w:val="center"/>
            </w:pPr>
            <w:r>
              <w:rPr>
                <w:sz w:val="20"/>
              </w:rPr>
              <w:t xml:space="preserve">385643,7</w:t>
            </w:r>
          </w:p>
        </w:tc>
        <w:tc>
          <w:tcPr>
            <w:tcW w:w="1417" w:type="dxa"/>
          </w:tcPr>
          <w:p>
            <w:pPr>
              <w:pStyle w:val="0"/>
              <w:jc w:val="center"/>
            </w:pPr>
            <w:r>
              <w:rPr>
                <w:sz w:val="20"/>
              </w:rPr>
              <w:t xml:space="preserve">394049,4</w:t>
            </w:r>
          </w:p>
        </w:tc>
        <w:tc>
          <w:tcPr>
            <w:tcW w:w="1417" w:type="dxa"/>
          </w:tcPr>
          <w:p>
            <w:pPr>
              <w:pStyle w:val="0"/>
              <w:jc w:val="center"/>
            </w:pPr>
            <w:r>
              <w:rPr>
                <w:sz w:val="20"/>
              </w:rPr>
              <w:t xml:space="preserve">409811,4</w:t>
            </w:r>
          </w:p>
        </w:tc>
        <w:tc>
          <w:tcPr>
            <w:tcW w:w="1701" w:type="dxa"/>
          </w:tcPr>
          <w:p>
            <w:pPr>
              <w:pStyle w:val="0"/>
              <w:jc w:val="center"/>
            </w:pPr>
            <w:r>
              <w:rPr>
                <w:sz w:val="20"/>
              </w:rPr>
              <w:t xml:space="preserve">2251500,8</w:t>
            </w:r>
          </w:p>
        </w:tc>
      </w:tr>
      <w:tr>
        <w:tc>
          <w:tcPr>
            <w:tcW w:w="680" w:type="dxa"/>
            <w:vMerge w:val="restart"/>
          </w:tcPr>
          <w:p>
            <w:pPr>
              <w:pStyle w:val="0"/>
              <w:jc w:val="center"/>
            </w:pPr>
            <w:r>
              <w:rPr>
                <w:sz w:val="20"/>
              </w:rPr>
              <w:t xml:space="preserve">1.8</w:t>
            </w:r>
          </w:p>
        </w:tc>
        <w:tc>
          <w:tcPr>
            <w:tcW w:w="2268" w:type="dxa"/>
            <w:vMerge w:val="restart"/>
          </w:tcPr>
          <w:p>
            <w:pPr>
              <w:pStyle w:val="0"/>
            </w:pPr>
            <w:r>
              <w:rPr>
                <w:sz w:val="20"/>
              </w:rPr>
              <w:t xml:space="preserve">Отдельное мероприятие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360659,4</w:t>
            </w:r>
          </w:p>
        </w:tc>
        <w:tc>
          <w:tcPr>
            <w:tcW w:w="1417" w:type="dxa"/>
          </w:tcPr>
          <w:p>
            <w:pPr>
              <w:pStyle w:val="0"/>
              <w:jc w:val="center"/>
            </w:pPr>
            <w:r>
              <w:rPr>
                <w:sz w:val="20"/>
              </w:rPr>
              <w:t xml:space="preserve">34287,6</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394947,0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360659,4</w:t>
            </w:r>
          </w:p>
        </w:tc>
        <w:tc>
          <w:tcPr>
            <w:tcW w:w="1417" w:type="dxa"/>
          </w:tcPr>
          <w:p>
            <w:pPr>
              <w:pStyle w:val="0"/>
              <w:jc w:val="center"/>
            </w:pPr>
            <w:r>
              <w:rPr>
                <w:sz w:val="20"/>
              </w:rPr>
              <w:t xml:space="preserve">34287,6</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394947,0</w:t>
            </w:r>
          </w:p>
        </w:tc>
      </w:tr>
      <w:tr>
        <w:tc>
          <w:tcPr>
            <w:tcW w:w="680" w:type="dxa"/>
            <w:vMerge w:val="restart"/>
          </w:tcPr>
          <w:p>
            <w:pPr>
              <w:pStyle w:val="0"/>
              <w:jc w:val="center"/>
            </w:pPr>
            <w:r>
              <w:rPr>
                <w:sz w:val="20"/>
              </w:rPr>
              <w:t xml:space="preserve">2</w:t>
            </w:r>
          </w:p>
        </w:tc>
        <w:tc>
          <w:tcPr>
            <w:tcW w:w="2268" w:type="dxa"/>
            <w:vMerge w:val="restart"/>
          </w:tcPr>
          <w:p>
            <w:pPr>
              <w:pStyle w:val="0"/>
            </w:pPr>
            <w:r>
              <w:rPr>
                <w:sz w:val="20"/>
              </w:rPr>
              <w:t xml:space="preserve">АГ</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243,5</w:t>
            </w:r>
          </w:p>
        </w:tc>
        <w:tc>
          <w:tcPr>
            <w:tcW w:w="1417" w:type="dxa"/>
          </w:tcPr>
          <w:p>
            <w:pPr>
              <w:pStyle w:val="0"/>
              <w:jc w:val="center"/>
            </w:pPr>
            <w:r>
              <w:rPr>
                <w:sz w:val="20"/>
              </w:rPr>
              <w:t xml:space="preserve">253,5</w:t>
            </w:r>
          </w:p>
        </w:tc>
        <w:tc>
          <w:tcPr>
            <w:tcW w:w="1417" w:type="dxa"/>
          </w:tcPr>
          <w:p>
            <w:pPr>
              <w:pStyle w:val="0"/>
              <w:jc w:val="center"/>
            </w:pPr>
            <w:r>
              <w:rPr>
                <w:sz w:val="20"/>
              </w:rPr>
              <w:t xml:space="preserve">253,5</w:t>
            </w:r>
          </w:p>
        </w:tc>
        <w:tc>
          <w:tcPr>
            <w:tcW w:w="1474" w:type="dxa"/>
          </w:tcPr>
          <w:p>
            <w:pPr>
              <w:pStyle w:val="0"/>
              <w:jc w:val="center"/>
            </w:pPr>
            <w:r>
              <w:rPr>
                <w:sz w:val="20"/>
              </w:rPr>
              <w:t xml:space="preserve">263,6</w:t>
            </w:r>
          </w:p>
        </w:tc>
        <w:tc>
          <w:tcPr>
            <w:tcW w:w="1417" w:type="dxa"/>
          </w:tcPr>
          <w:p>
            <w:pPr>
              <w:pStyle w:val="0"/>
              <w:jc w:val="center"/>
            </w:pPr>
            <w:r>
              <w:rPr>
                <w:sz w:val="20"/>
              </w:rPr>
              <w:t xml:space="preserve">274,1</w:t>
            </w:r>
          </w:p>
        </w:tc>
        <w:tc>
          <w:tcPr>
            <w:tcW w:w="1417" w:type="dxa"/>
          </w:tcPr>
          <w:p>
            <w:pPr>
              <w:pStyle w:val="0"/>
              <w:jc w:val="center"/>
            </w:pPr>
            <w:r>
              <w:rPr>
                <w:sz w:val="20"/>
              </w:rPr>
              <w:t xml:space="preserve">285,1</w:t>
            </w:r>
          </w:p>
        </w:tc>
        <w:tc>
          <w:tcPr>
            <w:tcW w:w="1701" w:type="dxa"/>
          </w:tcPr>
          <w:p>
            <w:pPr>
              <w:pStyle w:val="0"/>
              <w:jc w:val="center"/>
            </w:pPr>
            <w:r>
              <w:rPr>
                <w:sz w:val="20"/>
              </w:rPr>
              <w:t xml:space="preserve">1573,3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243,5</w:t>
            </w:r>
          </w:p>
        </w:tc>
        <w:tc>
          <w:tcPr>
            <w:tcW w:w="1417" w:type="dxa"/>
          </w:tcPr>
          <w:p>
            <w:pPr>
              <w:pStyle w:val="0"/>
              <w:jc w:val="center"/>
            </w:pPr>
            <w:r>
              <w:rPr>
                <w:sz w:val="20"/>
              </w:rPr>
              <w:t xml:space="preserve">253,5</w:t>
            </w:r>
          </w:p>
        </w:tc>
        <w:tc>
          <w:tcPr>
            <w:tcW w:w="1417" w:type="dxa"/>
          </w:tcPr>
          <w:p>
            <w:pPr>
              <w:pStyle w:val="0"/>
              <w:jc w:val="center"/>
            </w:pPr>
            <w:r>
              <w:rPr>
                <w:sz w:val="20"/>
              </w:rPr>
              <w:t xml:space="preserve">253,5</w:t>
            </w:r>
          </w:p>
        </w:tc>
        <w:tc>
          <w:tcPr>
            <w:tcW w:w="1474" w:type="dxa"/>
          </w:tcPr>
          <w:p>
            <w:pPr>
              <w:pStyle w:val="0"/>
              <w:jc w:val="center"/>
            </w:pPr>
            <w:r>
              <w:rPr>
                <w:sz w:val="20"/>
              </w:rPr>
              <w:t xml:space="preserve">263,6</w:t>
            </w:r>
          </w:p>
        </w:tc>
        <w:tc>
          <w:tcPr>
            <w:tcW w:w="1417" w:type="dxa"/>
          </w:tcPr>
          <w:p>
            <w:pPr>
              <w:pStyle w:val="0"/>
              <w:jc w:val="center"/>
            </w:pPr>
            <w:r>
              <w:rPr>
                <w:sz w:val="20"/>
              </w:rPr>
              <w:t xml:space="preserve">274,1</w:t>
            </w:r>
          </w:p>
        </w:tc>
        <w:tc>
          <w:tcPr>
            <w:tcW w:w="1417" w:type="dxa"/>
          </w:tcPr>
          <w:p>
            <w:pPr>
              <w:pStyle w:val="0"/>
              <w:jc w:val="center"/>
            </w:pPr>
            <w:r>
              <w:rPr>
                <w:sz w:val="20"/>
              </w:rPr>
              <w:t xml:space="preserve">285,1</w:t>
            </w:r>
          </w:p>
        </w:tc>
        <w:tc>
          <w:tcPr>
            <w:tcW w:w="1701" w:type="dxa"/>
          </w:tcPr>
          <w:p>
            <w:pPr>
              <w:pStyle w:val="0"/>
              <w:jc w:val="center"/>
            </w:pPr>
            <w:r>
              <w:rPr>
                <w:sz w:val="20"/>
              </w:rPr>
              <w:t xml:space="preserve">1573,3</w:t>
            </w:r>
          </w:p>
        </w:tc>
      </w:tr>
      <w:tr>
        <w:tc>
          <w:tcPr>
            <w:tcW w:w="680" w:type="dxa"/>
            <w:vMerge w:val="restart"/>
          </w:tcPr>
          <w:p>
            <w:pPr>
              <w:pStyle w:val="0"/>
              <w:jc w:val="center"/>
            </w:pPr>
            <w:r>
              <w:rPr>
                <w:sz w:val="20"/>
              </w:rPr>
              <w:t xml:space="preserve">2.1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243,5</w:t>
            </w:r>
          </w:p>
        </w:tc>
        <w:tc>
          <w:tcPr>
            <w:tcW w:w="1417" w:type="dxa"/>
          </w:tcPr>
          <w:p>
            <w:pPr>
              <w:pStyle w:val="0"/>
              <w:jc w:val="center"/>
            </w:pPr>
            <w:r>
              <w:rPr>
                <w:sz w:val="20"/>
              </w:rPr>
              <w:t xml:space="preserve">253,5</w:t>
            </w:r>
          </w:p>
        </w:tc>
        <w:tc>
          <w:tcPr>
            <w:tcW w:w="1417" w:type="dxa"/>
          </w:tcPr>
          <w:p>
            <w:pPr>
              <w:pStyle w:val="0"/>
              <w:jc w:val="center"/>
            </w:pPr>
            <w:r>
              <w:rPr>
                <w:sz w:val="20"/>
              </w:rPr>
              <w:t xml:space="preserve">253,5</w:t>
            </w:r>
          </w:p>
        </w:tc>
        <w:tc>
          <w:tcPr>
            <w:tcW w:w="1474" w:type="dxa"/>
          </w:tcPr>
          <w:p>
            <w:pPr>
              <w:pStyle w:val="0"/>
              <w:jc w:val="center"/>
            </w:pPr>
            <w:r>
              <w:rPr>
                <w:sz w:val="20"/>
              </w:rPr>
              <w:t xml:space="preserve">263,6</w:t>
            </w:r>
          </w:p>
        </w:tc>
        <w:tc>
          <w:tcPr>
            <w:tcW w:w="1417" w:type="dxa"/>
          </w:tcPr>
          <w:p>
            <w:pPr>
              <w:pStyle w:val="0"/>
              <w:jc w:val="center"/>
            </w:pPr>
            <w:r>
              <w:rPr>
                <w:sz w:val="20"/>
              </w:rPr>
              <w:t xml:space="preserve">274,1</w:t>
            </w:r>
          </w:p>
        </w:tc>
        <w:tc>
          <w:tcPr>
            <w:tcW w:w="1417" w:type="dxa"/>
          </w:tcPr>
          <w:p>
            <w:pPr>
              <w:pStyle w:val="0"/>
              <w:jc w:val="center"/>
            </w:pPr>
            <w:r>
              <w:rPr>
                <w:sz w:val="20"/>
              </w:rPr>
              <w:t xml:space="preserve">285,1</w:t>
            </w:r>
          </w:p>
        </w:tc>
        <w:tc>
          <w:tcPr>
            <w:tcW w:w="1701" w:type="dxa"/>
          </w:tcPr>
          <w:p>
            <w:pPr>
              <w:pStyle w:val="0"/>
              <w:jc w:val="center"/>
            </w:pPr>
            <w:r>
              <w:rPr>
                <w:sz w:val="20"/>
              </w:rPr>
              <w:t xml:space="preserve">1573,3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243,5</w:t>
            </w:r>
          </w:p>
        </w:tc>
        <w:tc>
          <w:tcPr>
            <w:tcW w:w="1417" w:type="dxa"/>
          </w:tcPr>
          <w:p>
            <w:pPr>
              <w:pStyle w:val="0"/>
              <w:jc w:val="center"/>
            </w:pPr>
            <w:r>
              <w:rPr>
                <w:sz w:val="20"/>
              </w:rPr>
              <w:t xml:space="preserve">253,5</w:t>
            </w:r>
          </w:p>
        </w:tc>
        <w:tc>
          <w:tcPr>
            <w:tcW w:w="1417" w:type="dxa"/>
          </w:tcPr>
          <w:p>
            <w:pPr>
              <w:pStyle w:val="0"/>
              <w:jc w:val="center"/>
            </w:pPr>
            <w:r>
              <w:rPr>
                <w:sz w:val="20"/>
              </w:rPr>
              <w:t xml:space="preserve">253,5</w:t>
            </w:r>
          </w:p>
        </w:tc>
        <w:tc>
          <w:tcPr>
            <w:tcW w:w="1474" w:type="dxa"/>
          </w:tcPr>
          <w:p>
            <w:pPr>
              <w:pStyle w:val="0"/>
              <w:jc w:val="center"/>
            </w:pPr>
            <w:r>
              <w:rPr>
                <w:sz w:val="20"/>
              </w:rPr>
              <w:t xml:space="preserve">263,6</w:t>
            </w:r>
          </w:p>
        </w:tc>
        <w:tc>
          <w:tcPr>
            <w:tcW w:w="1417" w:type="dxa"/>
          </w:tcPr>
          <w:p>
            <w:pPr>
              <w:pStyle w:val="0"/>
              <w:jc w:val="center"/>
            </w:pPr>
            <w:r>
              <w:rPr>
                <w:sz w:val="20"/>
              </w:rPr>
              <w:t xml:space="preserve">274,1</w:t>
            </w:r>
          </w:p>
        </w:tc>
        <w:tc>
          <w:tcPr>
            <w:tcW w:w="1417" w:type="dxa"/>
          </w:tcPr>
          <w:p>
            <w:pPr>
              <w:pStyle w:val="0"/>
              <w:jc w:val="center"/>
            </w:pPr>
            <w:r>
              <w:rPr>
                <w:sz w:val="20"/>
              </w:rPr>
              <w:t xml:space="preserve">285,1</w:t>
            </w:r>
          </w:p>
        </w:tc>
        <w:tc>
          <w:tcPr>
            <w:tcW w:w="1701" w:type="dxa"/>
          </w:tcPr>
          <w:p>
            <w:pPr>
              <w:pStyle w:val="0"/>
              <w:jc w:val="center"/>
            </w:pPr>
            <w:r>
              <w:rPr>
                <w:sz w:val="20"/>
              </w:rPr>
              <w:t xml:space="preserve">1573,3</w:t>
            </w:r>
          </w:p>
        </w:tc>
      </w:tr>
      <w:tr>
        <w:tc>
          <w:tcPr>
            <w:tcW w:w="680" w:type="dxa"/>
            <w:vMerge w:val="restart"/>
          </w:tcPr>
          <w:p>
            <w:pPr>
              <w:pStyle w:val="0"/>
              <w:jc w:val="center"/>
            </w:pPr>
            <w:r>
              <w:rPr>
                <w:sz w:val="20"/>
              </w:rPr>
              <w:t xml:space="preserve">3</w:t>
            </w:r>
          </w:p>
        </w:tc>
        <w:tc>
          <w:tcPr>
            <w:tcW w:w="2268" w:type="dxa"/>
            <w:vMerge w:val="restart"/>
          </w:tcPr>
          <w:p>
            <w:pPr>
              <w:pStyle w:val="0"/>
            </w:pPr>
            <w:r>
              <w:rPr>
                <w:sz w:val="20"/>
              </w:rPr>
              <w:t xml:space="preserve">ЖК</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728,5</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728,5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728,5</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728,5</w:t>
            </w:r>
          </w:p>
        </w:tc>
      </w:tr>
      <w:tr>
        <w:tc>
          <w:tcPr>
            <w:tcW w:w="680" w:type="dxa"/>
            <w:vMerge w:val="restart"/>
          </w:tcPr>
          <w:p>
            <w:pPr>
              <w:pStyle w:val="0"/>
              <w:jc w:val="center"/>
            </w:pPr>
            <w:r>
              <w:rPr>
                <w:sz w:val="20"/>
              </w:rPr>
              <w:t xml:space="preserve">3.1</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728,5</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728,5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728,5</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728,5</w:t>
            </w:r>
          </w:p>
        </w:tc>
      </w:tr>
      <w:tr>
        <w:tc>
          <w:tcPr>
            <w:tcW w:w="680" w:type="dxa"/>
            <w:tcBorders>
              <w:bottom w:val="nil"/>
            </w:tcBorders>
            <w:vMerge w:val="restart"/>
          </w:tcPr>
          <w:p>
            <w:pPr>
              <w:pStyle w:val="0"/>
              <w:jc w:val="center"/>
            </w:pPr>
            <w:r>
              <w:rPr>
                <w:sz w:val="20"/>
              </w:rPr>
              <w:t xml:space="preserve">4</w:t>
            </w:r>
          </w:p>
        </w:tc>
        <w:tc>
          <w:tcPr>
            <w:tcW w:w="2268" w:type="dxa"/>
            <w:tcBorders>
              <w:bottom w:val="nil"/>
            </w:tcBorders>
            <w:vMerge w:val="restart"/>
          </w:tcPr>
          <w:p>
            <w:pPr>
              <w:pStyle w:val="0"/>
            </w:pPr>
            <w:r>
              <w:rPr>
                <w:sz w:val="20"/>
              </w:rPr>
              <w:t xml:space="preserve">Комитет по строительству</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2315423,0</w:t>
            </w:r>
          </w:p>
        </w:tc>
        <w:tc>
          <w:tcPr>
            <w:tcW w:w="1417" w:type="dxa"/>
          </w:tcPr>
          <w:p>
            <w:pPr>
              <w:pStyle w:val="0"/>
              <w:jc w:val="center"/>
            </w:pPr>
            <w:r>
              <w:rPr>
                <w:sz w:val="20"/>
              </w:rPr>
              <w:t xml:space="preserve">1148321,6</w:t>
            </w:r>
          </w:p>
        </w:tc>
        <w:tc>
          <w:tcPr>
            <w:tcW w:w="1417" w:type="dxa"/>
          </w:tcPr>
          <w:p>
            <w:pPr>
              <w:pStyle w:val="0"/>
              <w:jc w:val="center"/>
            </w:pPr>
            <w:r>
              <w:rPr>
                <w:sz w:val="20"/>
              </w:rPr>
              <w:t xml:space="preserve">817145,7</w:t>
            </w:r>
          </w:p>
        </w:tc>
        <w:tc>
          <w:tcPr>
            <w:tcW w:w="1474" w:type="dxa"/>
          </w:tcPr>
          <w:p>
            <w:pPr>
              <w:pStyle w:val="0"/>
              <w:jc w:val="center"/>
            </w:pPr>
            <w:r>
              <w:rPr>
                <w:sz w:val="20"/>
              </w:rPr>
              <w:t xml:space="preserve">555063,9</w:t>
            </w:r>
          </w:p>
        </w:tc>
        <w:tc>
          <w:tcPr>
            <w:tcW w:w="1417" w:type="dxa"/>
          </w:tcPr>
          <w:p>
            <w:pPr>
              <w:pStyle w:val="0"/>
              <w:jc w:val="center"/>
            </w:pPr>
            <w:r>
              <w:rPr>
                <w:sz w:val="20"/>
              </w:rPr>
              <w:t xml:space="preserve">1498393,7</w:t>
            </w:r>
          </w:p>
        </w:tc>
        <w:tc>
          <w:tcPr>
            <w:tcW w:w="1417" w:type="dxa"/>
          </w:tcPr>
          <w:p>
            <w:pPr>
              <w:pStyle w:val="0"/>
              <w:jc w:val="center"/>
            </w:pPr>
            <w:r>
              <w:rPr>
                <w:sz w:val="20"/>
              </w:rPr>
              <w:t xml:space="preserve">614246,1</w:t>
            </w:r>
          </w:p>
        </w:tc>
        <w:tc>
          <w:tcPr>
            <w:tcW w:w="1701" w:type="dxa"/>
          </w:tcPr>
          <w:p>
            <w:pPr>
              <w:pStyle w:val="0"/>
              <w:jc w:val="center"/>
            </w:pPr>
            <w:r>
              <w:rPr>
                <w:sz w:val="20"/>
              </w:rPr>
              <w:t xml:space="preserve">6948594,0</w:t>
            </w:r>
          </w:p>
        </w:tc>
      </w:tr>
      <w:tr>
        <w:tc>
          <w:tcPr>
            <w:tcBorders>
              <w:bottom w:val="nil"/>
            </w:tcBorders>
            <w:vMerge w:val="continue"/>
          </w:tcPr>
          <w:p/>
        </w:tc>
        <w:tc>
          <w:tcPr>
            <w:tcBorders>
              <w:bottom w:val="nil"/>
            </w:tcBorders>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blPrEx>
          <w:tblBorders>
            <w:insideH w:val="nil"/>
          </w:tblBorders>
        </w:tblPrEx>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ИТОГО</w:t>
            </w:r>
          </w:p>
        </w:tc>
        <w:tc>
          <w:tcPr>
            <w:tcW w:w="1417" w:type="dxa"/>
            <w:tcBorders>
              <w:bottom w:val="nil"/>
            </w:tcBorders>
          </w:tcPr>
          <w:p>
            <w:pPr>
              <w:pStyle w:val="0"/>
              <w:jc w:val="center"/>
            </w:pPr>
            <w:r>
              <w:rPr>
                <w:sz w:val="20"/>
              </w:rPr>
              <w:t xml:space="preserve">2315423,0</w:t>
            </w:r>
          </w:p>
        </w:tc>
        <w:tc>
          <w:tcPr>
            <w:tcW w:w="1417" w:type="dxa"/>
            <w:tcBorders>
              <w:bottom w:val="nil"/>
            </w:tcBorders>
          </w:tcPr>
          <w:p>
            <w:pPr>
              <w:pStyle w:val="0"/>
              <w:jc w:val="center"/>
            </w:pPr>
            <w:r>
              <w:rPr>
                <w:sz w:val="20"/>
              </w:rPr>
              <w:t xml:space="preserve">1148321,6</w:t>
            </w:r>
          </w:p>
        </w:tc>
        <w:tc>
          <w:tcPr>
            <w:tcW w:w="1417" w:type="dxa"/>
            <w:tcBorders>
              <w:bottom w:val="nil"/>
            </w:tcBorders>
          </w:tcPr>
          <w:p>
            <w:pPr>
              <w:pStyle w:val="0"/>
              <w:jc w:val="center"/>
            </w:pPr>
            <w:r>
              <w:rPr>
                <w:sz w:val="20"/>
              </w:rPr>
              <w:t xml:space="preserve">817145,7</w:t>
            </w:r>
          </w:p>
        </w:tc>
        <w:tc>
          <w:tcPr>
            <w:tcW w:w="1474" w:type="dxa"/>
            <w:tcBorders>
              <w:bottom w:val="nil"/>
            </w:tcBorders>
          </w:tcPr>
          <w:p>
            <w:pPr>
              <w:pStyle w:val="0"/>
              <w:jc w:val="center"/>
            </w:pPr>
            <w:r>
              <w:rPr>
                <w:sz w:val="20"/>
              </w:rPr>
              <w:t xml:space="preserve">555063,9</w:t>
            </w:r>
          </w:p>
        </w:tc>
        <w:tc>
          <w:tcPr>
            <w:tcW w:w="1417" w:type="dxa"/>
            <w:tcBorders>
              <w:bottom w:val="nil"/>
            </w:tcBorders>
          </w:tcPr>
          <w:p>
            <w:pPr>
              <w:pStyle w:val="0"/>
              <w:jc w:val="center"/>
            </w:pPr>
            <w:r>
              <w:rPr>
                <w:sz w:val="20"/>
              </w:rPr>
              <w:t xml:space="preserve">1498393,7</w:t>
            </w:r>
          </w:p>
        </w:tc>
        <w:tc>
          <w:tcPr>
            <w:tcW w:w="1417" w:type="dxa"/>
            <w:tcBorders>
              <w:bottom w:val="nil"/>
            </w:tcBorders>
          </w:tcPr>
          <w:p>
            <w:pPr>
              <w:pStyle w:val="0"/>
              <w:jc w:val="center"/>
            </w:pPr>
            <w:r>
              <w:rPr>
                <w:sz w:val="20"/>
              </w:rPr>
              <w:t xml:space="preserve">614246,1</w:t>
            </w:r>
          </w:p>
        </w:tc>
        <w:tc>
          <w:tcPr>
            <w:tcW w:w="1701" w:type="dxa"/>
            <w:tcBorders>
              <w:bottom w:val="nil"/>
            </w:tcBorders>
          </w:tcPr>
          <w:p>
            <w:pPr>
              <w:pStyle w:val="0"/>
              <w:jc w:val="center"/>
            </w:pPr>
            <w:r>
              <w:rPr>
                <w:sz w:val="20"/>
              </w:rPr>
              <w:t xml:space="preserve">6948594,0</w:t>
            </w:r>
          </w:p>
        </w:tc>
      </w:tr>
      <w:tr>
        <w:tblPrEx>
          <w:tblBorders>
            <w:insideH w:val="nil"/>
          </w:tblBorders>
        </w:tblPrEx>
        <w:tc>
          <w:tcPr>
            <w:gridSpan w:val="10"/>
            <w:tcW w:w="14852" w:type="dxa"/>
            <w:tcBorders>
              <w:top w:val="nil"/>
            </w:tcBorders>
          </w:tcPr>
          <w:p>
            <w:pPr>
              <w:pStyle w:val="0"/>
              <w:jc w:val="both"/>
            </w:pPr>
            <w:r>
              <w:rPr>
                <w:sz w:val="20"/>
              </w:rPr>
              <w:t xml:space="preserve">(п. 4 в ред. </w:t>
            </w:r>
            <w:hyperlink w:history="0" r:id="rId151"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c>
          <w:tcPr>
            <w:tcW w:w="680" w:type="dxa"/>
            <w:vMerge w:val="restart"/>
          </w:tcPr>
          <w:p>
            <w:pPr>
              <w:pStyle w:val="0"/>
              <w:jc w:val="center"/>
            </w:pPr>
            <w:r>
              <w:rPr>
                <w:sz w:val="20"/>
              </w:rPr>
              <w:t xml:space="preserve">4.1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207620,4</w:t>
            </w:r>
          </w:p>
        </w:tc>
        <w:tc>
          <w:tcPr>
            <w:tcW w:w="1417" w:type="dxa"/>
          </w:tcPr>
          <w:p>
            <w:pPr>
              <w:pStyle w:val="0"/>
              <w:jc w:val="center"/>
            </w:pPr>
            <w:r>
              <w:rPr>
                <w:sz w:val="20"/>
              </w:rPr>
              <w:t xml:space="preserve">504530,4</w:t>
            </w:r>
          </w:p>
        </w:tc>
        <w:tc>
          <w:tcPr>
            <w:tcW w:w="1417" w:type="dxa"/>
          </w:tcPr>
          <w:p>
            <w:pPr>
              <w:pStyle w:val="0"/>
              <w:jc w:val="center"/>
            </w:pPr>
            <w:r>
              <w:rPr>
                <w:sz w:val="20"/>
              </w:rPr>
              <w:t xml:space="preserve">525975,3</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1238126,1</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jc w:val="center"/>
            </w:pPr>
            <w:r>
              <w:rPr>
                <w:sz w:val="20"/>
              </w:rPr>
              <w:t xml:space="preserve">ИТОГО</w:t>
            </w:r>
          </w:p>
        </w:tc>
        <w:tc>
          <w:tcPr>
            <w:tcW w:w="1417" w:type="dxa"/>
          </w:tcPr>
          <w:p>
            <w:pPr>
              <w:pStyle w:val="0"/>
              <w:jc w:val="center"/>
            </w:pPr>
            <w:r>
              <w:rPr>
                <w:sz w:val="20"/>
              </w:rPr>
              <w:t xml:space="preserve">207620,4</w:t>
            </w:r>
          </w:p>
        </w:tc>
        <w:tc>
          <w:tcPr>
            <w:tcW w:w="1417" w:type="dxa"/>
          </w:tcPr>
          <w:p>
            <w:pPr>
              <w:pStyle w:val="0"/>
              <w:jc w:val="center"/>
            </w:pPr>
            <w:r>
              <w:rPr>
                <w:sz w:val="20"/>
              </w:rPr>
              <w:t xml:space="preserve">504530,4</w:t>
            </w:r>
          </w:p>
        </w:tc>
        <w:tc>
          <w:tcPr>
            <w:tcW w:w="1417" w:type="dxa"/>
          </w:tcPr>
          <w:p>
            <w:pPr>
              <w:pStyle w:val="0"/>
              <w:jc w:val="center"/>
            </w:pPr>
            <w:r>
              <w:rPr>
                <w:sz w:val="20"/>
              </w:rPr>
              <w:t xml:space="preserve">525975,3</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1238126,1</w:t>
            </w:r>
          </w:p>
        </w:tc>
      </w:tr>
      <w:tr>
        <w:tc>
          <w:tcPr>
            <w:tcW w:w="680" w:type="dxa"/>
            <w:tcBorders>
              <w:bottom w:val="nil"/>
            </w:tcBorders>
            <w:vMerge w:val="restart"/>
          </w:tcPr>
          <w:p>
            <w:pPr>
              <w:pStyle w:val="0"/>
              <w:jc w:val="center"/>
            </w:pPr>
            <w:r>
              <w:rPr>
                <w:sz w:val="20"/>
              </w:rPr>
              <w:t xml:space="preserve">4.2</w:t>
            </w:r>
          </w:p>
        </w:tc>
        <w:tc>
          <w:tcPr>
            <w:tcW w:w="2268" w:type="dxa"/>
            <w:tcBorders>
              <w:bottom w:val="nil"/>
            </w:tcBorders>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2081755,1</w:t>
            </w:r>
          </w:p>
        </w:tc>
        <w:tc>
          <w:tcPr>
            <w:tcW w:w="1417" w:type="dxa"/>
          </w:tcPr>
          <w:p>
            <w:pPr>
              <w:pStyle w:val="0"/>
              <w:jc w:val="center"/>
            </w:pPr>
            <w:r>
              <w:rPr>
                <w:sz w:val="20"/>
              </w:rPr>
              <w:t xml:space="preserve">494152,6</w:t>
            </w:r>
          </w:p>
        </w:tc>
        <w:tc>
          <w:tcPr>
            <w:tcW w:w="1417" w:type="dxa"/>
          </w:tcPr>
          <w:p>
            <w:pPr>
              <w:pStyle w:val="0"/>
              <w:jc w:val="center"/>
            </w:pPr>
            <w:r>
              <w:rPr>
                <w:sz w:val="20"/>
              </w:rPr>
              <w:t xml:space="preserve">0,0</w:t>
            </w:r>
          </w:p>
        </w:tc>
        <w:tc>
          <w:tcPr>
            <w:tcW w:w="1474" w:type="dxa"/>
          </w:tcPr>
          <w:p>
            <w:pPr>
              <w:pStyle w:val="0"/>
              <w:jc w:val="center"/>
            </w:pPr>
            <w:r>
              <w:rPr>
                <w:sz w:val="20"/>
              </w:rPr>
              <w:t xml:space="preserve">196722,1</w:t>
            </w:r>
          </w:p>
        </w:tc>
        <w:tc>
          <w:tcPr>
            <w:tcW w:w="1417" w:type="dxa"/>
          </w:tcPr>
          <w:p>
            <w:pPr>
              <w:pStyle w:val="0"/>
              <w:jc w:val="center"/>
            </w:pPr>
            <w:r>
              <w:rPr>
                <w:sz w:val="20"/>
              </w:rPr>
              <w:t xml:space="preserve">651725,2</w:t>
            </w:r>
          </w:p>
        </w:tc>
        <w:tc>
          <w:tcPr>
            <w:tcW w:w="1417" w:type="dxa"/>
          </w:tcPr>
          <w:p>
            <w:pPr>
              <w:pStyle w:val="0"/>
              <w:jc w:val="center"/>
            </w:pPr>
            <w:r>
              <w:rPr>
                <w:sz w:val="20"/>
              </w:rPr>
              <w:t xml:space="preserve">349291,4</w:t>
            </w:r>
          </w:p>
        </w:tc>
        <w:tc>
          <w:tcPr>
            <w:tcW w:w="1701" w:type="dxa"/>
          </w:tcPr>
          <w:p>
            <w:pPr>
              <w:pStyle w:val="0"/>
              <w:jc w:val="center"/>
            </w:pPr>
            <w:r>
              <w:rPr>
                <w:sz w:val="20"/>
              </w:rPr>
              <w:t xml:space="preserve">3773646,4</w:t>
            </w:r>
          </w:p>
        </w:tc>
      </w:tr>
      <w:tr>
        <w:tc>
          <w:tcPr>
            <w:tcBorders>
              <w:bottom w:val="nil"/>
            </w:tcBorders>
            <w:vMerge w:val="continue"/>
          </w:tcPr>
          <w:p/>
        </w:tc>
        <w:tc>
          <w:tcPr>
            <w:tcBorders>
              <w:bottom w:val="nil"/>
            </w:tcBorders>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blPrEx>
          <w:tblBorders>
            <w:insideH w:val="nil"/>
          </w:tblBorders>
        </w:tblPrEx>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ИТОГО</w:t>
            </w:r>
          </w:p>
        </w:tc>
        <w:tc>
          <w:tcPr>
            <w:tcW w:w="1417" w:type="dxa"/>
            <w:tcBorders>
              <w:bottom w:val="nil"/>
            </w:tcBorders>
          </w:tcPr>
          <w:p>
            <w:pPr>
              <w:pStyle w:val="0"/>
              <w:jc w:val="center"/>
            </w:pPr>
            <w:r>
              <w:rPr>
                <w:sz w:val="20"/>
              </w:rPr>
              <w:t xml:space="preserve">2081755,1</w:t>
            </w:r>
          </w:p>
        </w:tc>
        <w:tc>
          <w:tcPr>
            <w:tcW w:w="1417" w:type="dxa"/>
            <w:tcBorders>
              <w:bottom w:val="nil"/>
            </w:tcBorders>
          </w:tcPr>
          <w:p>
            <w:pPr>
              <w:pStyle w:val="0"/>
              <w:jc w:val="center"/>
            </w:pPr>
            <w:r>
              <w:rPr>
                <w:sz w:val="20"/>
              </w:rPr>
              <w:t xml:space="preserve">494152,6</w:t>
            </w:r>
          </w:p>
        </w:tc>
        <w:tc>
          <w:tcPr>
            <w:tcW w:w="1417" w:type="dxa"/>
            <w:tcBorders>
              <w:bottom w:val="nil"/>
            </w:tcBorders>
          </w:tcPr>
          <w:p>
            <w:pPr>
              <w:pStyle w:val="0"/>
              <w:jc w:val="center"/>
            </w:pPr>
            <w:r>
              <w:rPr>
                <w:sz w:val="20"/>
              </w:rPr>
              <w:t xml:space="preserve">0,0</w:t>
            </w:r>
          </w:p>
        </w:tc>
        <w:tc>
          <w:tcPr>
            <w:tcW w:w="1474" w:type="dxa"/>
            <w:tcBorders>
              <w:bottom w:val="nil"/>
            </w:tcBorders>
          </w:tcPr>
          <w:p>
            <w:pPr>
              <w:pStyle w:val="0"/>
              <w:jc w:val="center"/>
            </w:pPr>
            <w:r>
              <w:rPr>
                <w:sz w:val="20"/>
              </w:rPr>
              <w:t xml:space="preserve">196722,1</w:t>
            </w:r>
          </w:p>
        </w:tc>
        <w:tc>
          <w:tcPr>
            <w:tcW w:w="1417" w:type="dxa"/>
            <w:tcBorders>
              <w:bottom w:val="nil"/>
            </w:tcBorders>
          </w:tcPr>
          <w:p>
            <w:pPr>
              <w:pStyle w:val="0"/>
              <w:jc w:val="center"/>
            </w:pPr>
            <w:r>
              <w:rPr>
                <w:sz w:val="20"/>
              </w:rPr>
              <w:t xml:space="preserve">651725,2</w:t>
            </w:r>
          </w:p>
        </w:tc>
        <w:tc>
          <w:tcPr>
            <w:tcW w:w="1417" w:type="dxa"/>
            <w:tcBorders>
              <w:bottom w:val="nil"/>
            </w:tcBorders>
          </w:tcPr>
          <w:p>
            <w:pPr>
              <w:pStyle w:val="0"/>
              <w:jc w:val="center"/>
            </w:pPr>
            <w:r>
              <w:rPr>
                <w:sz w:val="20"/>
              </w:rPr>
              <w:t xml:space="preserve">349291,4</w:t>
            </w:r>
          </w:p>
        </w:tc>
        <w:tc>
          <w:tcPr>
            <w:tcW w:w="1701" w:type="dxa"/>
            <w:tcBorders>
              <w:bottom w:val="nil"/>
            </w:tcBorders>
          </w:tcPr>
          <w:p>
            <w:pPr>
              <w:pStyle w:val="0"/>
              <w:jc w:val="center"/>
            </w:pPr>
            <w:r>
              <w:rPr>
                <w:sz w:val="20"/>
              </w:rPr>
              <w:t xml:space="preserve">3773646,4</w:t>
            </w:r>
          </w:p>
        </w:tc>
      </w:tr>
      <w:tr>
        <w:tblPrEx>
          <w:tblBorders>
            <w:insideH w:val="nil"/>
          </w:tblBorders>
        </w:tblPrEx>
        <w:tc>
          <w:tcPr>
            <w:gridSpan w:val="10"/>
            <w:tcW w:w="14852" w:type="dxa"/>
            <w:tcBorders>
              <w:top w:val="nil"/>
            </w:tcBorders>
          </w:tcPr>
          <w:p>
            <w:pPr>
              <w:pStyle w:val="0"/>
              <w:jc w:val="both"/>
            </w:pPr>
            <w:r>
              <w:rPr>
                <w:sz w:val="20"/>
              </w:rPr>
              <w:t xml:space="preserve">(п. 4.2 в ред. </w:t>
            </w:r>
            <w:hyperlink w:history="0" r:id="rId152"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c>
          <w:tcPr>
            <w:tcW w:w="680" w:type="dxa"/>
            <w:vMerge w:val="restart"/>
          </w:tcPr>
          <w:p>
            <w:pPr>
              <w:pStyle w:val="0"/>
              <w:jc w:val="center"/>
            </w:pPr>
            <w:r>
              <w:rPr>
                <w:sz w:val="20"/>
              </w:rPr>
              <w:t xml:space="preserve">4.3</w:t>
            </w:r>
          </w:p>
        </w:tc>
        <w:tc>
          <w:tcPr>
            <w:tcW w:w="2268" w:type="dxa"/>
            <w:vMerge w:val="restart"/>
          </w:tcPr>
          <w:p>
            <w:pPr>
              <w:pStyle w:val="0"/>
            </w:pPr>
            <w:r>
              <w:rPr>
                <w:sz w:val="20"/>
              </w:rPr>
              <w:t xml:space="preserve">Подпрограмма 5</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26047,5</w:t>
            </w:r>
          </w:p>
        </w:tc>
        <w:tc>
          <w:tcPr>
            <w:tcW w:w="1417" w:type="dxa"/>
          </w:tcPr>
          <w:p>
            <w:pPr>
              <w:pStyle w:val="0"/>
              <w:jc w:val="center"/>
            </w:pPr>
            <w:r>
              <w:rPr>
                <w:sz w:val="20"/>
              </w:rPr>
              <w:t xml:space="preserve">149638,6</w:t>
            </w:r>
          </w:p>
        </w:tc>
        <w:tc>
          <w:tcPr>
            <w:tcW w:w="1417" w:type="dxa"/>
          </w:tcPr>
          <w:p>
            <w:pPr>
              <w:pStyle w:val="0"/>
              <w:jc w:val="center"/>
            </w:pPr>
            <w:r>
              <w:rPr>
                <w:sz w:val="20"/>
              </w:rPr>
              <w:t xml:space="preserve">291170,4</w:t>
            </w:r>
          </w:p>
        </w:tc>
        <w:tc>
          <w:tcPr>
            <w:tcW w:w="1474" w:type="dxa"/>
          </w:tcPr>
          <w:p>
            <w:pPr>
              <w:pStyle w:val="0"/>
              <w:jc w:val="center"/>
            </w:pPr>
            <w:r>
              <w:rPr>
                <w:sz w:val="20"/>
              </w:rPr>
              <w:t xml:space="preserve">347261,9</w:t>
            </w:r>
          </w:p>
        </w:tc>
        <w:tc>
          <w:tcPr>
            <w:tcW w:w="1417" w:type="dxa"/>
          </w:tcPr>
          <w:p>
            <w:pPr>
              <w:pStyle w:val="0"/>
              <w:jc w:val="center"/>
            </w:pPr>
            <w:r>
              <w:rPr>
                <w:sz w:val="20"/>
              </w:rPr>
              <w:t xml:space="preserve">601417,3</w:t>
            </w:r>
          </w:p>
        </w:tc>
        <w:tc>
          <w:tcPr>
            <w:tcW w:w="1417" w:type="dxa"/>
          </w:tcPr>
          <w:p>
            <w:pPr>
              <w:pStyle w:val="0"/>
              <w:jc w:val="center"/>
            </w:pPr>
            <w:r>
              <w:rPr>
                <w:sz w:val="20"/>
              </w:rPr>
              <w:t xml:space="preserve">19703,5</w:t>
            </w:r>
          </w:p>
        </w:tc>
        <w:tc>
          <w:tcPr>
            <w:tcW w:w="1701" w:type="dxa"/>
          </w:tcPr>
          <w:p>
            <w:pPr>
              <w:pStyle w:val="0"/>
              <w:jc w:val="center"/>
            </w:pPr>
            <w:r>
              <w:rPr>
                <w:sz w:val="20"/>
              </w:rPr>
              <w:t xml:space="preserve">1435239,2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26047,5</w:t>
            </w:r>
          </w:p>
        </w:tc>
        <w:tc>
          <w:tcPr>
            <w:tcW w:w="1417" w:type="dxa"/>
          </w:tcPr>
          <w:p>
            <w:pPr>
              <w:pStyle w:val="0"/>
              <w:jc w:val="center"/>
            </w:pPr>
            <w:r>
              <w:rPr>
                <w:sz w:val="20"/>
              </w:rPr>
              <w:t xml:space="preserve">149638,6</w:t>
            </w:r>
          </w:p>
        </w:tc>
        <w:tc>
          <w:tcPr>
            <w:tcW w:w="1417" w:type="dxa"/>
          </w:tcPr>
          <w:p>
            <w:pPr>
              <w:pStyle w:val="0"/>
              <w:jc w:val="center"/>
            </w:pPr>
            <w:r>
              <w:rPr>
                <w:sz w:val="20"/>
              </w:rPr>
              <w:t xml:space="preserve">291170,4</w:t>
            </w:r>
          </w:p>
        </w:tc>
        <w:tc>
          <w:tcPr>
            <w:tcW w:w="1474" w:type="dxa"/>
          </w:tcPr>
          <w:p>
            <w:pPr>
              <w:pStyle w:val="0"/>
              <w:jc w:val="center"/>
            </w:pPr>
            <w:r>
              <w:rPr>
                <w:sz w:val="20"/>
              </w:rPr>
              <w:t xml:space="preserve">347261,9</w:t>
            </w:r>
          </w:p>
        </w:tc>
        <w:tc>
          <w:tcPr>
            <w:tcW w:w="1417" w:type="dxa"/>
          </w:tcPr>
          <w:p>
            <w:pPr>
              <w:pStyle w:val="0"/>
              <w:jc w:val="center"/>
            </w:pPr>
            <w:r>
              <w:rPr>
                <w:sz w:val="20"/>
              </w:rPr>
              <w:t xml:space="preserve">601417,3</w:t>
            </w:r>
          </w:p>
        </w:tc>
        <w:tc>
          <w:tcPr>
            <w:tcW w:w="1417" w:type="dxa"/>
          </w:tcPr>
          <w:p>
            <w:pPr>
              <w:pStyle w:val="0"/>
              <w:jc w:val="center"/>
            </w:pPr>
            <w:r>
              <w:rPr>
                <w:sz w:val="20"/>
              </w:rPr>
              <w:t xml:space="preserve">19703,5</w:t>
            </w:r>
          </w:p>
        </w:tc>
        <w:tc>
          <w:tcPr>
            <w:tcW w:w="1701" w:type="dxa"/>
          </w:tcPr>
          <w:p>
            <w:pPr>
              <w:pStyle w:val="0"/>
              <w:jc w:val="center"/>
            </w:pPr>
            <w:r>
              <w:rPr>
                <w:sz w:val="20"/>
              </w:rPr>
              <w:t xml:space="preserve">1435239,2</w:t>
            </w:r>
          </w:p>
        </w:tc>
      </w:tr>
      <w:tr>
        <w:tc>
          <w:tcPr>
            <w:tcW w:w="680" w:type="dxa"/>
            <w:vMerge w:val="restart"/>
          </w:tcPr>
          <w:p>
            <w:pPr>
              <w:pStyle w:val="0"/>
              <w:jc w:val="center"/>
            </w:pPr>
            <w:r>
              <w:rPr>
                <w:sz w:val="20"/>
              </w:rPr>
              <w:t xml:space="preserve">4.4</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11079,9</w:t>
            </w:r>
          </w:p>
        </w:tc>
        <w:tc>
          <w:tcPr>
            <w:tcW w:w="1417" w:type="dxa"/>
          </w:tcPr>
          <w:p>
            <w:pPr>
              <w:pStyle w:val="0"/>
              <w:jc w:val="center"/>
            </w:pPr>
            <w:r>
              <w:rPr>
                <w:sz w:val="20"/>
              </w:rPr>
              <w:t xml:space="preserve">245251,2</w:t>
            </w:r>
          </w:p>
        </w:tc>
        <w:tc>
          <w:tcPr>
            <w:tcW w:w="1417" w:type="dxa"/>
          </w:tcPr>
          <w:p>
            <w:pPr>
              <w:pStyle w:val="0"/>
              <w:jc w:val="center"/>
            </w:pPr>
            <w:r>
              <w:rPr>
                <w:sz w:val="20"/>
              </w:rPr>
              <w:t xml:space="preserve">245251,2</w:t>
            </w:r>
          </w:p>
        </w:tc>
        <w:tc>
          <w:tcPr>
            <w:tcW w:w="1701" w:type="dxa"/>
          </w:tcPr>
          <w:p>
            <w:pPr>
              <w:pStyle w:val="0"/>
              <w:jc w:val="center"/>
            </w:pPr>
            <w:r>
              <w:rPr>
                <w:sz w:val="20"/>
              </w:rPr>
              <w:t xml:space="preserve">501582,3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jc w:val="center"/>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11079,9</w:t>
            </w:r>
          </w:p>
        </w:tc>
        <w:tc>
          <w:tcPr>
            <w:tcW w:w="1417" w:type="dxa"/>
          </w:tcPr>
          <w:p>
            <w:pPr>
              <w:pStyle w:val="0"/>
              <w:jc w:val="center"/>
            </w:pPr>
            <w:r>
              <w:rPr>
                <w:sz w:val="20"/>
              </w:rPr>
              <w:t xml:space="preserve">245251,2</w:t>
            </w:r>
          </w:p>
        </w:tc>
        <w:tc>
          <w:tcPr>
            <w:tcW w:w="1417" w:type="dxa"/>
          </w:tcPr>
          <w:p>
            <w:pPr>
              <w:pStyle w:val="0"/>
              <w:jc w:val="center"/>
            </w:pPr>
            <w:r>
              <w:rPr>
                <w:sz w:val="20"/>
              </w:rPr>
              <w:t xml:space="preserve">245251,2</w:t>
            </w:r>
          </w:p>
        </w:tc>
        <w:tc>
          <w:tcPr>
            <w:tcW w:w="1701" w:type="dxa"/>
          </w:tcPr>
          <w:p>
            <w:pPr>
              <w:pStyle w:val="0"/>
              <w:jc w:val="center"/>
            </w:pPr>
            <w:r>
              <w:rPr>
                <w:sz w:val="20"/>
              </w:rPr>
              <w:t xml:space="preserve">501582,3</w:t>
            </w:r>
          </w:p>
        </w:tc>
      </w:tr>
      <w:tr>
        <w:tc>
          <w:tcPr>
            <w:tcW w:w="680" w:type="dxa"/>
            <w:vMerge w:val="restart"/>
          </w:tcPr>
          <w:p>
            <w:pPr>
              <w:pStyle w:val="0"/>
              <w:jc w:val="center"/>
            </w:pPr>
            <w:r>
              <w:rPr>
                <w:sz w:val="20"/>
              </w:rPr>
              <w:t xml:space="preserve">5</w:t>
            </w:r>
          </w:p>
        </w:tc>
        <w:tc>
          <w:tcPr>
            <w:tcW w:w="2268" w:type="dxa"/>
            <w:vMerge w:val="restart"/>
          </w:tcPr>
          <w:p>
            <w:pPr>
              <w:pStyle w:val="0"/>
            </w:pPr>
            <w:r>
              <w:rPr>
                <w:sz w:val="20"/>
              </w:rPr>
              <w:t xml:space="preserve">КСП</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1727,0</w:t>
            </w:r>
          </w:p>
        </w:tc>
        <w:tc>
          <w:tcPr>
            <w:tcW w:w="1417" w:type="dxa"/>
          </w:tcPr>
          <w:p>
            <w:pPr>
              <w:pStyle w:val="0"/>
              <w:jc w:val="center"/>
            </w:pPr>
            <w:r>
              <w:rPr>
                <w:sz w:val="20"/>
              </w:rPr>
              <w:t xml:space="preserve">1811,1</w:t>
            </w:r>
          </w:p>
        </w:tc>
        <w:tc>
          <w:tcPr>
            <w:tcW w:w="1417" w:type="dxa"/>
          </w:tcPr>
          <w:p>
            <w:pPr>
              <w:pStyle w:val="0"/>
              <w:jc w:val="center"/>
            </w:pPr>
            <w:r>
              <w:rPr>
                <w:sz w:val="20"/>
              </w:rPr>
              <w:t xml:space="preserve">1893,9</w:t>
            </w:r>
          </w:p>
        </w:tc>
        <w:tc>
          <w:tcPr>
            <w:tcW w:w="1474" w:type="dxa"/>
          </w:tcPr>
          <w:p>
            <w:pPr>
              <w:pStyle w:val="0"/>
              <w:jc w:val="center"/>
            </w:pPr>
            <w:r>
              <w:rPr>
                <w:sz w:val="20"/>
              </w:rPr>
              <w:t xml:space="preserve">4118,6</w:t>
            </w:r>
          </w:p>
        </w:tc>
        <w:tc>
          <w:tcPr>
            <w:tcW w:w="1417" w:type="dxa"/>
          </w:tcPr>
          <w:p>
            <w:pPr>
              <w:pStyle w:val="0"/>
              <w:jc w:val="center"/>
            </w:pPr>
            <w:r>
              <w:rPr>
                <w:sz w:val="20"/>
              </w:rPr>
              <w:t xml:space="preserve">4285,3</w:t>
            </w:r>
          </w:p>
        </w:tc>
        <w:tc>
          <w:tcPr>
            <w:tcW w:w="1417" w:type="dxa"/>
          </w:tcPr>
          <w:p>
            <w:pPr>
              <w:pStyle w:val="0"/>
              <w:jc w:val="center"/>
            </w:pPr>
            <w:r>
              <w:rPr>
                <w:sz w:val="20"/>
              </w:rPr>
              <w:t xml:space="preserve">2514,7</w:t>
            </w:r>
          </w:p>
        </w:tc>
        <w:tc>
          <w:tcPr>
            <w:tcW w:w="1701" w:type="dxa"/>
          </w:tcPr>
          <w:p>
            <w:pPr>
              <w:pStyle w:val="0"/>
              <w:jc w:val="center"/>
            </w:pPr>
            <w:r>
              <w:rPr>
                <w:sz w:val="20"/>
              </w:rPr>
              <w:t xml:space="preserve">16350,6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1727,0</w:t>
            </w:r>
          </w:p>
        </w:tc>
        <w:tc>
          <w:tcPr>
            <w:tcW w:w="1417" w:type="dxa"/>
          </w:tcPr>
          <w:p>
            <w:pPr>
              <w:pStyle w:val="0"/>
              <w:jc w:val="center"/>
            </w:pPr>
            <w:r>
              <w:rPr>
                <w:sz w:val="20"/>
              </w:rPr>
              <w:t xml:space="preserve">1811,1</w:t>
            </w:r>
          </w:p>
        </w:tc>
        <w:tc>
          <w:tcPr>
            <w:tcW w:w="1417" w:type="dxa"/>
          </w:tcPr>
          <w:p>
            <w:pPr>
              <w:pStyle w:val="0"/>
              <w:jc w:val="center"/>
            </w:pPr>
            <w:r>
              <w:rPr>
                <w:sz w:val="20"/>
              </w:rPr>
              <w:t xml:space="preserve">1893,9</w:t>
            </w:r>
          </w:p>
        </w:tc>
        <w:tc>
          <w:tcPr>
            <w:tcW w:w="1474" w:type="dxa"/>
          </w:tcPr>
          <w:p>
            <w:pPr>
              <w:pStyle w:val="0"/>
              <w:jc w:val="center"/>
            </w:pPr>
            <w:r>
              <w:rPr>
                <w:sz w:val="20"/>
              </w:rPr>
              <w:t xml:space="preserve">4118,6</w:t>
            </w:r>
          </w:p>
        </w:tc>
        <w:tc>
          <w:tcPr>
            <w:tcW w:w="1417" w:type="dxa"/>
          </w:tcPr>
          <w:p>
            <w:pPr>
              <w:pStyle w:val="0"/>
              <w:jc w:val="center"/>
            </w:pPr>
            <w:r>
              <w:rPr>
                <w:sz w:val="20"/>
              </w:rPr>
              <w:t xml:space="preserve">4285,3</w:t>
            </w:r>
          </w:p>
        </w:tc>
        <w:tc>
          <w:tcPr>
            <w:tcW w:w="1417" w:type="dxa"/>
          </w:tcPr>
          <w:p>
            <w:pPr>
              <w:pStyle w:val="0"/>
              <w:jc w:val="center"/>
            </w:pPr>
            <w:r>
              <w:rPr>
                <w:sz w:val="20"/>
              </w:rPr>
              <w:t xml:space="preserve">2514,7</w:t>
            </w:r>
          </w:p>
        </w:tc>
        <w:tc>
          <w:tcPr>
            <w:tcW w:w="1701" w:type="dxa"/>
          </w:tcPr>
          <w:p>
            <w:pPr>
              <w:pStyle w:val="0"/>
              <w:jc w:val="center"/>
            </w:pPr>
            <w:r>
              <w:rPr>
                <w:sz w:val="20"/>
              </w:rPr>
              <w:t xml:space="preserve">16350,6</w:t>
            </w:r>
          </w:p>
        </w:tc>
      </w:tr>
      <w:tr>
        <w:tc>
          <w:tcPr>
            <w:tcW w:w="680" w:type="dxa"/>
            <w:vMerge w:val="restart"/>
          </w:tcPr>
          <w:p>
            <w:pPr>
              <w:pStyle w:val="0"/>
              <w:jc w:val="center"/>
            </w:pPr>
            <w:r>
              <w:rPr>
                <w:sz w:val="20"/>
              </w:rPr>
              <w:t xml:space="preserve">5.1</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1727,0</w:t>
            </w:r>
          </w:p>
        </w:tc>
        <w:tc>
          <w:tcPr>
            <w:tcW w:w="1417" w:type="dxa"/>
          </w:tcPr>
          <w:p>
            <w:pPr>
              <w:pStyle w:val="0"/>
              <w:jc w:val="center"/>
            </w:pPr>
            <w:r>
              <w:rPr>
                <w:sz w:val="20"/>
              </w:rPr>
              <w:t xml:space="preserve">1811,1</w:t>
            </w:r>
          </w:p>
        </w:tc>
        <w:tc>
          <w:tcPr>
            <w:tcW w:w="1417" w:type="dxa"/>
          </w:tcPr>
          <w:p>
            <w:pPr>
              <w:pStyle w:val="0"/>
              <w:jc w:val="center"/>
            </w:pPr>
            <w:r>
              <w:rPr>
                <w:sz w:val="20"/>
              </w:rPr>
              <w:t xml:space="preserve">1893,9</w:t>
            </w:r>
          </w:p>
        </w:tc>
        <w:tc>
          <w:tcPr>
            <w:tcW w:w="1474" w:type="dxa"/>
          </w:tcPr>
          <w:p>
            <w:pPr>
              <w:pStyle w:val="0"/>
              <w:jc w:val="center"/>
            </w:pPr>
            <w:r>
              <w:rPr>
                <w:sz w:val="20"/>
              </w:rPr>
              <w:t xml:space="preserve">3765,1</w:t>
            </w:r>
          </w:p>
        </w:tc>
        <w:tc>
          <w:tcPr>
            <w:tcW w:w="1417" w:type="dxa"/>
          </w:tcPr>
          <w:p>
            <w:pPr>
              <w:pStyle w:val="0"/>
              <w:jc w:val="center"/>
            </w:pPr>
            <w:r>
              <w:rPr>
                <w:sz w:val="20"/>
              </w:rPr>
              <w:t xml:space="preserve">3917,7</w:t>
            </w:r>
          </w:p>
        </w:tc>
        <w:tc>
          <w:tcPr>
            <w:tcW w:w="1417" w:type="dxa"/>
          </w:tcPr>
          <w:p>
            <w:pPr>
              <w:pStyle w:val="0"/>
              <w:jc w:val="center"/>
            </w:pPr>
            <w:r>
              <w:rPr>
                <w:sz w:val="20"/>
              </w:rPr>
              <w:t xml:space="preserve">2132,4</w:t>
            </w:r>
          </w:p>
        </w:tc>
        <w:tc>
          <w:tcPr>
            <w:tcW w:w="1701" w:type="dxa"/>
          </w:tcPr>
          <w:p>
            <w:pPr>
              <w:pStyle w:val="0"/>
              <w:jc w:val="center"/>
            </w:pPr>
            <w:r>
              <w:rPr>
                <w:sz w:val="20"/>
              </w:rPr>
              <w:t xml:space="preserve">15247,2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1727,0</w:t>
            </w:r>
          </w:p>
        </w:tc>
        <w:tc>
          <w:tcPr>
            <w:tcW w:w="1417" w:type="dxa"/>
          </w:tcPr>
          <w:p>
            <w:pPr>
              <w:pStyle w:val="0"/>
              <w:jc w:val="center"/>
            </w:pPr>
            <w:r>
              <w:rPr>
                <w:sz w:val="20"/>
              </w:rPr>
              <w:t xml:space="preserve">1811,1</w:t>
            </w:r>
          </w:p>
        </w:tc>
        <w:tc>
          <w:tcPr>
            <w:tcW w:w="1417" w:type="dxa"/>
          </w:tcPr>
          <w:p>
            <w:pPr>
              <w:pStyle w:val="0"/>
              <w:jc w:val="center"/>
            </w:pPr>
            <w:r>
              <w:rPr>
                <w:sz w:val="20"/>
              </w:rPr>
              <w:t xml:space="preserve">1893,9</w:t>
            </w:r>
          </w:p>
        </w:tc>
        <w:tc>
          <w:tcPr>
            <w:tcW w:w="1474" w:type="dxa"/>
          </w:tcPr>
          <w:p>
            <w:pPr>
              <w:pStyle w:val="0"/>
              <w:jc w:val="center"/>
            </w:pPr>
            <w:r>
              <w:rPr>
                <w:sz w:val="20"/>
              </w:rPr>
              <w:t xml:space="preserve">3765,1</w:t>
            </w:r>
          </w:p>
        </w:tc>
        <w:tc>
          <w:tcPr>
            <w:tcW w:w="1417" w:type="dxa"/>
          </w:tcPr>
          <w:p>
            <w:pPr>
              <w:pStyle w:val="0"/>
              <w:jc w:val="center"/>
            </w:pPr>
            <w:r>
              <w:rPr>
                <w:sz w:val="20"/>
              </w:rPr>
              <w:t xml:space="preserve">3917,7</w:t>
            </w:r>
          </w:p>
        </w:tc>
        <w:tc>
          <w:tcPr>
            <w:tcW w:w="1417" w:type="dxa"/>
          </w:tcPr>
          <w:p>
            <w:pPr>
              <w:pStyle w:val="0"/>
              <w:jc w:val="center"/>
            </w:pPr>
            <w:r>
              <w:rPr>
                <w:sz w:val="20"/>
              </w:rPr>
              <w:t xml:space="preserve">2132,4</w:t>
            </w:r>
          </w:p>
        </w:tc>
        <w:tc>
          <w:tcPr>
            <w:tcW w:w="1701" w:type="dxa"/>
          </w:tcPr>
          <w:p>
            <w:pPr>
              <w:pStyle w:val="0"/>
              <w:jc w:val="center"/>
            </w:pPr>
            <w:r>
              <w:rPr>
                <w:sz w:val="20"/>
              </w:rPr>
              <w:t xml:space="preserve">15247,2</w:t>
            </w:r>
          </w:p>
        </w:tc>
      </w:tr>
      <w:tr>
        <w:tc>
          <w:tcPr>
            <w:tcW w:w="680" w:type="dxa"/>
            <w:vMerge w:val="restart"/>
          </w:tcPr>
          <w:p>
            <w:pPr>
              <w:pStyle w:val="0"/>
              <w:jc w:val="center"/>
            </w:pPr>
            <w:r>
              <w:rPr>
                <w:sz w:val="20"/>
              </w:rPr>
              <w:t xml:space="preserve">5.2</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353,5</w:t>
            </w:r>
          </w:p>
        </w:tc>
        <w:tc>
          <w:tcPr>
            <w:tcW w:w="1417" w:type="dxa"/>
          </w:tcPr>
          <w:p>
            <w:pPr>
              <w:pStyle w:val="0"/>
              <w:jc w:val="center"/>
            </w:pPr>
            <w:r>
              <w:rPr>
                <w:sz w:val="20"/>
              </w:rPr>
              <w:t xml:space="preserve">367,6</w:t>
            </w:r>
          </w:p>
        </w:tc>
        <w:tc>
          <w:tcPr>
            <w:tcW w:w="1417" w:type="dxa"/>
          </w:tcPr>
          <w:p>
            <w:pPr>
              <w:pStyle w:val="0"/>
              <w:jc w:val="center"/>
            </w:pPr>
            <w:r>
              <w:rPr>
                <w:sz w:val="20"/>
              </w:rPr>
              <w:t xml:space="preserve">382,3</w:t>
            </w:r>
          </w:p>
        </w:tc>
        <w:tc>
          <w:tcPr>
            <w:tcW w:w="1701" w:type="dxa"/>
          </w:tcPr>
          <w:p>
            <w:pPr>
              <w:pStyle w:val="0"/>
              <w:jc w:val="center"/>
            </w:pPr>
            <w:r>
              <w:rPr>
                <w:sz w:val="20"/>
              </w:rPr>
              <w:t xml:space="preserve">1103,4</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353,5</w:t>
            </w:r>
          </w:p>
        </w:tc>
        <w:tc>
          <w:tcPr>
            <w:tcW w:w="1417" w:type="dxa"/>
          </w:tcPr>
          <w:p>
            <w:pPr>
              <w:pStyle w:val="0"/>
              <w:jc w:val="center"/>
            </w:pPr>
            <w:r>
              <w:rPr>
                <w:sz w:val="20"/>
              </w:rPr>
              <w:t xml:space="preserve">367,6</w:t>
            </w:r>
          </w:p>
        </w:tc>
        <w:tc>
          <w:tcPr>
            <w:tcW w:w="1417" w:type="dxa"/>
          </w:tcPr>
          <w:p>
            <w:pPr>
              <w:pStyle w:val="0"/>
              <w:jc w:val="center"/>
            </w:pPr>
            <w:r>
              <w:rPr>
                <w:sz w:val="20"/>
              </w:rPr>
              <w:t xml:space="preserve">382,3</w:t>
            </w:r>
          </w:p>
        </w:tc>
        <w:tc>
          <w:tcPr>
            <w:tcW w:w="1701" w:type="dxa"/>
          </w:tcPr>
          <w:p>
            <w:pPr>
              <w:pStyle w:val="0"/>
              <w:jc w:val="center"/>
            </w:pPr>
            <w:r>
              <w:rPr>
                <w:sz w:val="20"/>
              </w:rPr>
              <w:t xml:space="preserve">1103,4</w:t>
            </w:r>
          </w:p>
        </w:tc>
      </w:tr>
      <w:tr>
        <w:tc>
          <w:tcPr>
            <w:tcW w:w="680" w:type="dxa"/>
            <w:vMerge w:val="restart"/>
          </w:tcPr>
          <w:p>
            <w:pPr>
              <w:pStyle w:val="0"/>
              <w:jc w:val="center"/>
            </w:pPr>
            <w:r>
              <w:rPr>
                <w:sz w:val="20"/>
              </w:rPr>
              <w:t xml:space="preserve">6</w:t>
            </w:r>
          </w:p>
        </w:tc>
        <w:tc>
          <w:tcPr>
            <w:tcW w:w="2268" w:type="dxa"/>
            <w:vMerge w:val="restart"/>
          </w:tcPr>
          <w:p>
            <w:pPr>
              <w:pStyle w:val="0"/>
            </w:pPr>
            <w:r>
              <w:rPr>
                <w:sz w:val="20"/>
              </w:rPr>
              <w:t xml:space="preserve">КЗ</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41280,8</w:t>
            </w:r>
          </w:p>
        </w:tc>
        <w:tc>
          <w:tcPr>
            <w:tcW w:w="1417" w:type="dxa"/>
          </w:tcPr>
          <w:p>
            <w:pPr>
              <w:pStyle w:val="0"/>
              <w:jc w:val="center"/>
            </w:pPr>
            <w:r>
              <w:rPr>
                <w:sz w:val="20"/>
              </w:rPr>
              <w:t xml:space="preserve">61921,5</w:t>
            </w:r>
          </w:p>
        </w:tc>
        <w:tc>
          <w:tcPr>
            <w:tcW w:w="1417" w:type="dxa"/>
          </w:tcPr>
          <w:p>
            <w:pPr>
              <w:pStyle w:val="0"/>
              <w:jc w:val="center"/>
            </w:pPr>
            <w:r>
              <w:rPr>
                <w:sz w:val="20"/>
              </w:rPr>
              <w:t xml:space="preserve">23937,5</w:t>
            </w:r>
          </w:p>
        </w:tc>
        <w:tc>
          <w:tcPr>
            <w:tcW w:w="1474" w:type="dxa"/>
          </w:tcPr>
          <w:p>
            <w:pPr>
              <w:pStyle w:val="0"/>
              <w:jc w:val="center"/>
            </w:pPr>
            <w:r>
              <w:rPr>
                <w:sz w:val="20"/>
              </w:rPr>
              <w:t xml:space="preserve">24895,0</w:t>
            </w:r>
          </w:p>
        </w:tc>
        <w:tc>
          <w:tcPr>
            <w:tcW w:w="1417" w:type="dxa"/>
          </w:tcPr>
          <w:p>
            <w:pPr>
              <w:pStyle w:val="0"/>
              <w:jc w:val="center"/>
            </w:pPr>
            <w:r>
              <w:rPr>
                <w:sz w:val="20"/>
              </w:rPr>
              <w:t xml:space="preserve">25890,8</w:t>
            </w:r>
          </w:p>
        </w:tc>
        <w:tc>
          <w:tcPr>
            <w:tcW w:w="1417" w:type="dxa"/>
          </w:tcPr>
          <w:p>
            <w:pPr>
              <w:pStyle w:val="0"/>
              <w:jc w:val="center"/>
            </w:pPr>
            <w:r>
              <w:rPr>
                <w:sz w:val="20"/>
              </w:rPr>
              <w:t xml:space="preserve">26926,4</w:t>
            </w:r>
          </w:p>
        </w:tc>
        <w:tc>
          <w:tcPr>
            <w:tcW w:w="1701" w:type="dxa"/>
          </w:tcPr>
          <w:p>
            <w:pPr>
              <w:pStyle w:val="0"/>
              <w:jc w:val="center"/>
            </w:pPr>
            <w:r>
              <w:rPr>
                <w:sz w:val="20"/>
              </w:rPr>
              <w:t xml:space="preserve">204852,0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41280,8</w:t>
            </w:r>
          </w:p>
        </w:tc>
        <w:tc>
          <w:tcPr>
            <w:tcW w:w="1417" w:type="dxa"/>
          </w:tcPr>
          <w:p>
            <w:pPr>
              <w:pStyle w:val="0"/>
              <w:jc w:val="center"/>
            </w:pPr>
            <w:r>
              <w:rPr>
                <w:sz w:val="20"/>
              </w:rPr>
              <w:t xml:space="preserve">61921,5</w:t>
            </w:r>
          </w:p>
        </w:tc>
        <w:tc>
          <w:tcPr>
            <w:tcW w:w="1417" w:type="dxa"/>
          </w:tcPr>
          <w:p>
            <w:pPr>
              <w:pStyle w:val="0"/>
              <w:jc w:val="center"/>
            </w:pPr>
            <w:r>
              <w:rPr>
                <w:sz w:val="20"/>
              </w:rPr>
              <w:t xml:space="preserve">23937,5</w:t>
            </w:r>
          </w:p>
        </w:tc>
        <w:tc>
          <w:tcPr>
            <w:tcW w:w="1474" w:type="dxa"/>
          </w:tcPr>
          <w:p>
            <w:pPr>
              <w:pStyle w:val="0"/>
              <w:jc w:val="center"/>
            </w:pPr>
            <w:r>
              <w:rPr>
                <w:sz w:val="20"/>
              </w:rPr>
              <w:t xml:space="preserve">24895,0</w:t>
            </w:r>
          </w:p>
        </w:tc>
        <w:tc>
          <w:tcPr>
            <w:tcW w:w="1417" w:type="dxa"/>
          </w:tcPr>
          <w:p>
            <w:pPr>
              <w:pStyle w:val="0"/>
              <w:jc w:val="center"/>
            </w:pPr>
            <w:r>
              <w:rPr>
                <w:sz w:val="20"/>
              </w:rPr>
              <w:t xml:space="preserve">25890,8</w:t>
            </w:r>
          </w:p>
        </w:tc>
        <w:tc>
          <w:tcPr>
            <w:tcW w:w="1417" w:type="dxa"/>
          </w:tcPr>
          <w:p>
            <w:pPr>
              <w:pStyle w:val="0"/>
              <w:jc w:val="center"/>
            </w:pPr>
            <w:r>
              <w:rPr>
                <w:sz w:val="20"/>
              </w:rPr>
              <w:t xml:space="preserve">26926,4</w:t>
            </w:r>
          </w:p>
        </w:tc>
        <w:tc>
          <w:tcPr>
            <w:tcW w:w="1701" w:type="dxa"/>
          </w:tcPr>
          <w:p>
            <w:pPr>
              <w:pStyle w:val="0"/>
              <w:jc w:val="center"/>
            </w:pPr>
            <w:r>
              <w:rPr>
                <w:sz w:val="20"/>
              </w:rPr>
              <w:t xml:space="preserve">204852,0</w:t>
            </w:r>
          </w:p>
        </w:tc>
      </w:tr>
      <w:tr>
        <w:tc>
          <w:tcPr>
            <w:tcW w:w="680" w:type="dxa"/>
            <w:vMerge w:val="restart"/>
          </w:tcPr>
          <w:p>
            <w:pPr>
              <w:pStyle w:val="0"/>
              <w:jc w:val="center"/>
            </w:pPr>
            <w:r>
              <w:rPr>
                <w:sz w:val="20"/>
              </w:rPr>
              <w:t xml:space="preserve">6.1</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10822,0</w:t>
            </w:r>
          </w:p>
        </w:tc>
        <w:tc>
          <w:tcPr>
            <w:tcW w:w="1417" w:type="dxa"/>
          </w:tcPr>
          <w:p>
            <w:pPr>
              <w:pStyle w:val="0"/>
              <w:jc w:val="center"/>
            </w:pPr>
            <w:r>
              <w:rPr>
                <w:sz w:val="20"/>
              </w:rPr>
              <w:t xml:space="preserve">11349,1</w:t>
            </w:r>
          </w:p>
        </w:tc>
        <w:tc>
          <w:tcPr>
            <w:tcW w:w="1417" w:type="dxa"/>
          </w:tcPr>
          <w:p>
            <w:pPr>
              <w:pStyle w:val="0"/>
              <w:jc w:val="center"/>
            </w:pPr>
            <w:r>
              <w:rPr>
                <w:sz w:val="20"/>
              </w:rPr>
              <w:t xml:space="preserve">11867,8</w:t>
            </w:r>
          </w:p>
        </w:tc>
        <w:tc>
          <w:tcPr>
            <w:tcW w:w="1474" w:type="dxa"/>
          </w:tcPr>
          <w:p>
            <w:pPr>
              <w:pStyle w:val="0"/>
              <w:jc w:val="center"/>
            </w:pPr>
            <w:r>
              <w:rPr>
                <w:sz w:val="20"/>
              </w:rPr>
              <w:t xml:space="preserve">12342,5</w:t>
            </w:r>
          </w:p>
        </w:tc>
        <w:tc>
          <w:tcPr>
            <w:tcW w:w="1417" w:type="dxa"/>
          </w:tcPr>
          <w:p>
            <w:pPr>
              <w:pStyle w:val="0"/>
              <w:jc w:val="center"/>
            </w:pPr>
            <w:r>
              <w:rPr>
                <w:sz w:val="20"/>
              </w:rPr>
              <w:t xml:space="preserve">12836,2</w:t>
            </w:r>
          </w:p>
        </w:tc>
        <w:tc>
          <w:tcPr>
            <w:tcW w:w="1417" w:type="dxa"/>
          </w:tcPr>
          <w:p>
            <w:pPr>
              <w:pStyle w:val="0"/>
              <w:jc w:val="center"/>
            </w:pPr>
            <w:r>
              <w:rPr>
                <w:sz w:val="20"/>
              </w:rPr>
              <w:t xml:space="preserve">13349,6</w:t>
            </w:r>
          </w:p>
        </w:tc>
        <w:tc>
          <w:tcPr>
            <w:tcW w:w="1701" w:type="dxa"/>
          </w:tcPr>
          <w:p>
            <w:pPr>
              <w:pStyle w:val="0"/>
              <w:jc w:val="center"/>
            </w:pPr>
            <w:r>
              <w:rPr>
                <w:sz w:val="20"/>
              </w:rPr>
              <w:t xml:space="preserve">72567,2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10822,0</w:t>
            </w:r>
          </w:p>
        </w:tc>
        <w:tc>
          <w:tcPr>
            <w:tcW w:w="1417" w:type="dxa"/>
          </w:tcPr>
          <w:p>
            <w:pPr>
              <w:pStyle w:val="0"/>
              <w:jc w:val="center"/>
            </w:pPr>
            <w:r>
              <w:rPr>
                <w:sz w:val="20"/>
              </w:rPr>
              <w:t xml:space="preserve">11349,1</w:t>
            </w:r>
          </w:p>
        </w:tc>
        <w:tc>
          <w:tcPr>
            <w:tcW w:w="1417" w:type="dxa"/>
          </w:tcPr>
          <w:p>
            <w:pPr>
              <w:pStyle w:val="0"/>
              <w:jc w:val="center"/>
            </w:pPr>
            <w:r>
              <w:rPr>
                <w:sz w:val="20"/>
              </w:rPr>
              <w:t xml:space="preserve">11867,8</w:t>
            </w:r>
          </w:p>
        </w:tc>
        <w:tc>
          <w:tcPr>
            <w:tcW w:w="1474" w:type="dxa"/>
          </w:tcPr>
          <w:p>
            <w:pPr>
              <w:pStyle w:val="0"/>
              <w:jc w:val="center"/>
            </w:pPr>
            <w:r>
              <w:rPr>
                <w:sz w:val="20"/>
              </w:rPr>
              <w:t xml:space="preserve">12342,5</w:t>
            </w:r>
          </w:p>
        </w:tc>
        <w:tc>
          <w:tcPr>
            <w:tcW w:w="1417" w:type="dxa"/>
          </w:tcPr>
          <w:p>
            <w:pPr>
              <w:pStyle w:val="0"/>
              <w:jc w:val="center"/>
            </w:pPr>
            <w:r>
              <w:rPr>
                <w:sz w:val="20"/>
              </w:rPr>
              <w:t xml:space="preserve">12836,2</w:t>
            </w:r>
          </w:p>
        </w:tc>
        <w:tc>
          <w:tcPr>
            <w:tcW w:w="1417" w:type="dxa"/>
          </w:tcPr>
          <w:p>
            <w:pPr>
              <w:pStyle w:val="0"/>
              <w:jc w:val="center"/>
            </w:pPr>
            <w:r>
              <w:rPr>
                <w:sz w:val="20"/>
              </w:rPr>
              <w:t xml:space="preserve">13349,6</w:t>
            </w:r>
          </w:p>
        </w:tc>
        <w:tc>
          <w:tcPr>
            <w:tcW w:w="1701" w:type="dxa"/>
          </w:tcPr>
          <w:p>
            <w:pPr>
              <w:pStyle w:val="0"/>
              <w:jc w:val="center"/>
            </w:pPr>
            <w:r>
              <w:rPr>
                <w:sz w:val="20"/>
              </w:rPr>
              <w:t xml:space="preserve">72567,2</w:t>
            </w:r>
          </w:p>
        </w:tc>
      </w:tr>
      <w:tr>
        <w:tc>
          <w:tcPr>
            <w:tcW w:w="680" w:type="dxa"/>
            <w:vMerge w:val="restart"/>
          </w:tcPr>
          <w:p>
            <w:pPr>
              <w:pStyle w:val="0"/>
              <w:jc w:val="center"/>
            </w:pPr>
            <w:r>
              <w:rPr>
                <w:sz w:val="20"/>
              </w:rPr>
              <w:t xml:space="preserve">6.2</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22467,0</w:t>
            </w:r>
          </w:p>
        </w:tc>
        <w:tc>
          <w:tcPr>
            <w:tcW w:w="1417" w:type="dxa"/>
          </w:tcPr>
          <w:p>
            <w:pPr>
              <w:pStyle w:val="0"/>
              <w:jc w:val="center"/>
            </w:pPr>
            <w:r>
              <w:rPr>
                <w:sz w:val="20"/>
              </w:rPr>
              <w:t xml:space="preserve">44963,1</w:t>
            </w:r>
          </w:p>
        </w:tc>
        <w:tc>
          <w:tcPr>
            <w:tcW w:w="1417" w:type="dxa"/>
          </w:tcPr>
          <w:p>
            <w:pPr>
              <w:pStyle w:val="0"/>
              <w:jc w:val="center"/>
            </w:pPr>
            <w:r>
              <w:rPr>
                <w:sz w:val="20"/>
              </w:rPr>
              <w:t xml:space="preserve">6204,0</w:t>
            </w:r>
          </w:p>
        </w:tc>
        <w:tc>
          <w:tcPr>
            <w:tcW w:w="1474" w:type="dxa"/>
          </w:tcPr>
          <w:p>
            <w:pPr>
              <w:pStyle w:val="0"/>
              <w:jc w:val="center"/>
            </w:pPr>
            <w:r>
              <w:rPr>
                <w:sz w:val="20"/>
              </w:rPr>
              <w:t xml:space="preserve">6452,2</w:t>
            </w:r>
          </w:p>
        </w:tc>
        <w:tc>
          <w:tcPr>
            <w:tcW w:w="1417" w:type="dxa"/>
          </w:tcPr>
          <w:p>
            <w:pPr>
              <w:pStyle w:val="0"/>
              <w:jc w:val="center"/>
            </w:pPr>
            <w:r>
              <w:rPr>
                <w:sz w:val="20"/>
              </w:rPr>
              <w:t xml:space="preserve">6710,3</w:t>
            </w:r>
          </w:p>
        </w:tc>
        <w:tc>
          <w:tcPr>
            <w:tcW w:w="1417" w:type="dxa"/>
          </w:tcPr>
          <w:p>
            <w:pPr>
              <w:pStyle w:val="0"/>
              <w:jc w:val="center"/>
            </w:pPr>
            <w:r>
              <w:rPr>
                <w:sz w:val="20"/>
              </w:rPr>
              <w:t xml:space="preserve">6978,7</w:t>
            </w:r>
          </w:p>
        </w:tc>
        <w:tc>
          <w:tcPr>
            <w:tcW w:w="1701" w:type="dxa"/>
          </w:tcPr>
          <w:p>
            <w:pPr>
              <w:pStyle w:val="0"/>
              <w:jc w:val="center"/>
            </w:pPr>
            <w:r>
              <w:rPr>
                <w:sz w:val="20"/>
              </w:rPr>
              <w:t xml:space="preserve">93775,3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jc w:val="center"/>
            </w:pPr>
            <w:r>
              <w:rPr>
                <w:sz w:val="20"/>
              </w:rPr>
              <w:t xml:space="preserve">ИТОГО</w:t>
            </w:r>
          </w:p>
        </w:tc>
        <w:tc>
          <w:tcPr>
            <w:tcW w:w="1417" w:type="dxa"/>
          </w:tcPr>
          <w:p>
            <w:pPr>
              <w:pStyle w:val="0"/>
              <w:jc w:val="center"/>
            </w:pPr>
            <w:r>
              <w:rPr>
                <w:sz w:val="20"/>
              </w:rPr>
              <w:t xml:space="preserve">22467,0</w:t>
            </w:r>
          </w:p>
        </w:tc>
        <w:tc>
          <w:tcPr>
            <w:tcW w:w="1417" w:type="dxa"/>
          </w:tcPr>
          <w:p>
            <w:pPr>
              <w:pStyle w:val="0"/>
              <w:jc w:val="center"/>
            </w:pPr>
            <w:r>
              <w:rPr>
                <w:sz w:val="20"/>
              </w:rPr>
              <w:t xml:space="preserve">44963,1</w:t>
            </w:r>
          </w:p>
        </w:tc>
        <w:tc>
          <w:tcPr>
            <w:tcW w:w="1417" w:type="dxa"/>
          </w:tcPr>
          <w:p>
            <w:pPr>
              <w:pStyle w:val="0"/>
              <w:jc w:val="center"/>
            </w:pPr>
            <w:r>
              <w:rPr>
                <w:sz w:val="20"/>
              </w:rPr>
              <w:t xml:space="preserve">6204,0</w:t>
            </w:r>
          </w:p>
        </w:tc>
        <w:tc>
          <w:tcPr>
            <w:tcW w:w="1474" w:type="dxa"/>
          </w:tcPr>
          <w:p>
            <w:pPr>
              <w:pStyle w:val="0"/>
              <w:jc w:val="center"/>
            </w:pPr>
            <w:r>
              <w:rPr>
                <w:sz w:val="20"/>
              </w:rPr>
              <w:t xml:space="preserve">6452,2</w:t>
            </w:r>
          </w:p>
        </w:tc>
        <w:tc>
          <w:tcPr>
            <w:tcW w:w="1417" w:type="dxa"/>
          </w:tcPr>
          <w:p>
            <w:pPr>
              <w:pStyle w:val="0"/>
              <w:jc w:val="center"/>
            </w:pPr>
            <w:r>
              <w:rPr>
                <w:sz w:val="20"/>
              </w:rPr>
              <w:t xml:space="preserve">6710,3</w:t>
            </w:r>
          </w:p>
        </w:tc>
        <w:tc>
          <w:tcPr>
            <w:tcW w:w="1417" w:type="dxa"/>
          </w:tcPr>
          <w:p>
            <w:pPr>
              <w:pStyle w:val="0"/>
              <w:jc w:val="center"/>
            </w:pPr>
            <w:r>
              <w:rPr>
                <w:sz w:val="20"/>
              </w:rPr>
              <w:t xml:space="preserve">6978,7</w:t>
            </w:r>
          </w:p>
        </w:tc>
        <w:tc>
          <w:tcPr>
            <w:tcW w:w="1701" w:type="dxa"/>
          </w:tcPr>
          <w:p>
            <w:pPr>
              <w:pStyle w:val="0"/>
              <w:jc w:val="center"/>
            </w:pPr>
            <w:r>
              <w:rPr>
                <w:sz w:val="20"/>
              </w:rPr>
              <w:t xml:space="preserve">93775,3</w:t>
            </w:r>
          </w:p>
        </w:tc>
      </w:tr>
      <w:tr>
        <w:tc>
          <w:tcPr>
            <w:tcW w:w="680" w:type="dxa"/>
            <w:vMerge w:val="restart"/>
          </w:tcPr>
          <w:p>
            <w:pPr>
              <w:pStyle w:val="0"/>
              <w:jc w:val="center"/>
            </w:pPr>
            <w:r>
              <w:rPr>
                <w:sz w:val="20"/>
              </w:rPr>
              <w:t xml:space="preserve">6.3</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7991,8</w:t>
            </w:r>
          </w:p>
        </w:tc>
        <w:tc>
          <w:tcPr>
            <w:tcW w:w="1417" w:type="dxa"/>
          </w:tcPr>
          <w:p>
            <w:pPr>
              <w:pStyle w:val="0"/>
              <w:jc w:val="center"/>
            </w:pPr>
            <w:r>
              <w:rPr>
                <w:sz w:val="20"/>
              </w:rPr>
              <w:t xml:space="preserve">5609,3</w:t>
            </w:r>
          </w:p>
        </w:tc>
        <w:tc>
          <w:tcPr>
            <w:tcW w:w="1417" w:type="dxa"/>
          </w:tcPr>
          <w:p>
            <w:pPr>
              <w:pStyle w:val="0"/>
              <w:jc w:val="center"/>
            </w:pPr>
            <w:r>
              <w:rPr>
                <w:sz w:val="20"/>
              </w:rPr>
              <w:t xml:space="preserve">5865,7</w:t>
            </w:r>
          </w:p>
        </w:tc>
        <w:tc>
          <w:tcPr>
            <w:tcW w:w="1474" w:type="dxa"/>
          </w:tcPr>
          <w:p>
            <w:pPr>
              <w:pStyle w:val="0"/>
              <w:jc w:val="center"/>
            </w:pPr>
            <w:r>
              <w:rPr>
                <w:sz w:val="20"/>
              </w:rPr>
              <w:t xml:space="preserve">6100,3</w:t>
            </w:r>
          </w:p>
        </w:tc>
        <w:tc>
          <w:tcPr>
            <w:tcW w:w="1417" w:type="dxa"/>
          </w:tcPr>
          <w:p>
            <w:pPr>
              <w:pStyle w:val="0"/>
              <w:jc w:val="center"/>
            </w:pPr>
            <w:r>
              <w:rPr>
                <w:sz w:val="20"/>
              </w:rPr>
              <w:t xml:space="preserve">6344,3</w:t>
            </w:r>
          </w:p>
        </w:tc>
        <w:tc>
          <w:tcPr>
            <w:tcW w:w="1417" w:type="dxa"/>
          </w:tcPr>
          <w:p>
            <w:pPr>
              <w:pStyle w:val="0"/>
              <w:jc w:val="center"/>
            </w:pPr>
            <w:r>
              <w:rPr>
                <w:sz w:val="20"/>
              </w:rPr>
              <w:t xml:space="preserve">6598,1</w:t>
            </w:r>
          </w:p>
        </w:tc>
        <w:tc>
          <w:tcPr>
            <w:tcW w:w="1701" w:type="dxa"/>
          </w:tcPr>
          <w:p>
            <w:pPr>
              <w:pStyle w:val="0"/>
              <w:jc w:val="center"/>
            </w:pPr>
            <w:r>
              <w:rPr>
                <w:sz w:val="20"/>
              </w:rPr>
              <w:t xml:space="preserve">38509,5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7991,8</w:t>
            </w:r>
          </w:p>
        </w:tc>
        <w:tc>
          <w:tcPr>
            <w:tcW w:w="1417" w:type="dxa"/>
          </w:tcPr>
          <w:p>
            <w:pPr>
              <w:pStyle w:val="0"/>
              <w:jc w:val="center"/>
            </w:pPr>
            <w:r>
              <w:rPr>
                <w:sz w:val="20"/>
              </w:rPr>
              <w:t xml:space="preserve">5609,3</w:t>
            </w:r>
          </w:p>
        </w:tc>
        <w:tc>
          <w:tcPr>
            <w:tcW w:w="1417" w:type="dxa"/>
          </w:tcPr>
          <w:p>
            <w:pPr>
              <w:pStyle w:val="0"/>
              <w:jc w:val="center"/>
            </w:pPr>
            <w:r>
              <w:rPr>
                <w:sz w:val="20"/>
              </w:rPr>
              <w:t xml:space="preserve">5865,7</w:t>
            </w:r>
          </w:p>
        </w:tc>
        <w:tc>
          <w:tcPr>
            <w:tcW w:w="1474" w:type="dxa"/>
          </w:tcPr>
          <w:p>
            <w:pPr>
              <w:pStyle w:val="0"/>
              <w:jc w:val="center"/>
            </w:pPr>
            <w:r>
              <w:rPr>
                <w:sz w:val="20"/>
              </w:rPr>
              <w:t xml:space="preserve">6100,3</w:t>
            </w:r>
          </w:p>
        </w:tc>
        <w:tc>
          <w:tcPr>
            <w:tcW w:w="1417" w:type="dxa"/>
          </w:tcPr>
          <w:p>
            <w:pPr>
              <w:pStyle w:val="0"/>
              <w:jc w:val="center"/>
            </w:pPr>
            <w:r>
              <w:rPr>
                <w:sz w:val="20"/>
              </w:rPr>
              <w:t xml:space="preserve">6344,3</w:t>
            </w:r>
          </w:p>
        </w:tc>
        <w:tc>
          <w:tcPr>
            <w:tcW w:w="1417" w:type="dxa"/>
          </w:tcPr>
          <w:p>
            <w:pPr>
              <w:pStyle w:val="0"/>
              <w:jc w:val="center"/>
            </w:pPr>
            <w:r>
              <w:rPr>
                <w:sz w:val="20"/>
              </w:rPr>
              <w:t xml:space="preserve">6598,1</w:t>
            </w:r>
          </w:p>
        </w:tc>
        <w:tc>
          <w:tcPr>
            <w:tcW w:w="1701" w:type="dxa"/>
          </w:tcPr>
          <w:p>
            <w:pPr>
              <w:pStyle w:val="0"/>
              <w:jc w:val="center"/>
            </w:pPr>
            <w:r>
              <w:rPr>
                <w:sz w:val="20"/>
              </w:rPr>
              <w:t xml:space="preserve">38509,5</w:t>
            </w:r>
          </w:p>
        </w:tc>
      </w:tr>
      <w:tr>
        <w:tc>
          <w:tcPr>
            <w:tcW w:w="680" w:type="dxa"/>
            <w:vMerge w:val="restart"/>
          </w:tcPr>
          <w:p>
            <w:pPr>
              <w:pStyle w:val="0"/>
              <w:jc w:val="center"/>
            </w:pPr>
            <w:r>
              <w:rPr>
                <w:sz w:val="20"/>
              </w:rPr>
              <w:t xml:space="preserve">7</w:t>
            </w:r>
          </w:p>
        </w:tc>
        <w:tc>
          <w:tcPr>
            <w:tcW w:w="2268" w:type="dxa"/>
            <w:vMerge w:val="restart"/>
          </w:tcPr>
          <w:p>
            <w:pPr>
              <w:pStyle w:val="0"/>
            </w:pPr>
            <w:r>
              <w:rPr>
                <w:sz w:val="20"/>
              </w:rPr>
              <w:t xml:space="preserve">КО</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11887,1</w:t>
            </w:r>
          </w:p>
        </w:tc>
        <w:tc>
          <w:tcPr>
            <w:tcW w:w="1417" w:type="dxa"/>
          </w:tcPr>
          <w:p>
            <w:pPr>
              <w:pStyle w:val="0"/>
              <w:jc w:val="center"/>
            </w:pPr>
            <w:r>
              <w:rPr>
                <w:sz w:val="20"/>
              </w:rPr>
              <w:t xml:space="preserve">1962,6</w:t>
            </w:r>
          </w:p>
        </w:tc>
        <w:tc>
          <w:tcPr>
            <w:tcW w:w="1417" w:type="dxa"/>
          </w:tcPr>
          <w:p>
            <w:pPr>
              <w:pStyle w:val="0"/>
              <w:jc w:val="center"/>
            </w:pPr>
            <w:r>
              <w:rPr>
                <w:sz w:val="20"/>
              </w:rPr>
              <w:t xml:space="preserve">615,8</w:t>
            </w:r>
          </w:p>
        </w:tc>
        <w:tc>
          <w:tcPr>
            <w:tcW w:w="1701" w:type="dxa"/>
          </w:tcPr>
          <w:p>
            <w:pPr>
              <w:pStyle w:val="0"/>
              <w:jc w:val="center"/>
            </w:pPr>
            <w:r>
              <w:rPr>
                <w:sz w:val="20"/>
              </w:rPr>
              <w:t xml:space="preserve">14465,5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11887,1</w:t>
            </w:r>
          </w:p>
        </w:tc>
        <w:tc>
          <w:tcPr>
            <w:tcW w:w="1417" w:type="dxa"/>
          </w:tcPr>
          <w:p>
            <w:pPr>
              <w:pStyle w:val="0"/>
              <w:jc w:val="center"/>
            </w:pPr>
            <w:r>
              <w:rPr>
                <w:sz w:val="20"/>
              </w:rPr>
              <w:t xml:space="preserve">1962,6</w:t>
            </w:r>
          </w:p>
        </w:tc>
        <w:tc>
          <w:tcPr>
            <w:tcW w:w="1417" w:type="dxa"/>
          </w:tcPr>
          <w:p>
            <w:pPr>
              <w:pStyle w:val="0"/>
              <w:jc w:val="center"/>
            </w:pPr>
            <w:r>
              <w:rPr>
                <w:sz w:val="20"/>
              </w:rPr>
              <w:t xml:space="preserve">615,8</w:t>
            </w:r>
          </w:p>
        </w:tc>
        <w:tc>
          <w:tcPr>
            <w:tcW w:w="1701" w:type="dxa"/>
          </w:tcPr>
          <w:p>
            <w:pPr>
              <w:pStyle w:val="0"/>
              <w:jc w:val="center"/>
            </w:pPr>
            <w:r>
              <w:rPr>
                <w:sz w:val="20"/>
              </w:rPr>
              <w:t xml:space="preserve">14465,5</w:t>
            </w:r>
          </w:p>
        </w:tc>
      </w:tr>
      <w:tr>
        <w:tc>
          <w:tcPr>
            <w:tcW w:w="680" w:type="dxa"/>
            <w:vMerge w:val="restart"/>
          </w:tcPr>
          <w:p>
            <w:pPr>
              <w:pStyle w:val="0"/>
              <w:jc w:val="center"/>
            </w:pPr>
            <w:r>
              <w:rPr>
                <w:sz w:val="20"/>
              </w:rPr>
              <w:t xml:space="preserve">7.1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5569,3</w:t>
            </w:r>
          </w:p>
        </w:tc>
        <w:tc>
          <w:tcPr>
            <w:tcW w:w="1417" w:type="dxa"/>
          </w:tcPr>
          <w:p>
            <w:pPr>
              <w:pStyle w:val="0"/>
              <w:jc w:val="center"/>
            </w:pPr>
            <w:r>
              <w:rPr>
                <w:sz w:val="20"/>
              </w:rPr>
              <w:t xml:space="preserve">592,1</w:t>
            </w:r>
          </w:p>
        </w:tc>
        <w:tc>
          <w:tcPr>
            <w:tcW w:w="1417" w:type="dxa"/>
          </w:tcPr>
          <w:p>
            <w:pPr>
              <w:pStyle w:val="0"/>
              <w:jc w:val="center"/>
            </w:pPr>
            <w:r>
              <w:rPr>
                <w:sz w:val="20"/>
              </w:rPr>
              <w:t xml:space="preserve">615,8</w:t>
            </w:r>
          </w:p>
        </w:tc>
        <w:tc>
          <w:tcPr>
            <w:tcW w:w="1701" w:type="dxa"/>
          </w:tcPr>
          <w:p>
            <w:pPr>
              <w:pStyle w:val="0"/>
              <w:jc w:val="center"/>
            </w:pPr>
            <w:r>
              <w:rPr>
                <w:sz w:val="20"/>
              </w:rPr>
              <w:t xml:space="preserve">6777,2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jc w:val="center"/>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5569,3</w:t>
            </w:r>
          </w:p>
        </w:tc>
        <w:tc>
          <w:tcPr>
            <w:tcW w:w="1417" w:type="dxa"/>
          </w:tcPr>
          <w:p>
            <w:pPr>
              <w:pStyle w:val="0"/>
              <w:jc w:val="center"/>
            </w:pPr>
            <w:r>
              <w:rPr>
                <w:sz w:val="20"/>
              </w:rPr>
              <w:t xml:space="preserve">592,1</w:t>
            </w:r>
          </w:p>
        </w:tc>
        <w:tc>
          <w:tcPr>
            <w:tcW w:w="1417" w:type="dxa"/>
          </w:tcPr>
          <w:p>
            <w:pPr>
              <w:pStyle w:val="0"/>
              <w:jc w:val="center"/>
            </w:pPr>
            <w:r>
              <w:rPr>
                <w:sz w:val="20"/>
              </w:rPr>
              <w:t xml:space="preserve">615,8</w:t>
            </w:r>
          </w:p>
        </w:tc>
        <w:tc>
          <w:tcPr>
            <w:tcW w:w="1701" w:type="dxa"/>
          </w:tcPr>
          <w:p>
            <w:pPr>
              <w:pStyle w:val="0"/>
              <w:jc w:val="center"/>
            </w:pPr>
            <w:r>
              <w:rPr>
                <w:sz w:val="20"/>
              </w:rPr>
              <w:t xml:space="preserve">6777,2</w:t>
            </w:r>
          </w:p>
        </w:tc>
      </w:tr>
      <w:tr>
        <w:tc>
          <w:tcPr>
            <w:tcW w:w="680" w:type="dxa"/>
            <w:vMerge w:val="restart"/>
          </w:tcPr>
          <w:p>
            <w:pPr>
              <w:pStyle w:val="0"/>
              <w:jc w:val="center"/>
            </w:pPr>
            <w:r>
              <w:rPr>
                <w:sz w:val="20"/>
              </w:rPr>
              <w:t xml:space="preserve">7.2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1317,8</w:t>
            </w:r>
          </w:p>
        </w:tc>
        <w:tc>
          <w:tcPr>
            <w:tcW w:w="1417" w:type="dxa"/>
          </w:tcPr>
          <w:p>
            <w:pPr>
              <w:pStyle w:val="0"/>
              <w:jc w:val="center"/>
            </w:pPr>
            <w:r>
              <w:rPr>
                <w:sz w:val="20"/>
              </w:rPr>
              <w:t xml:space="preserve">1370,5</w:t>
            </w:r>
          </w:p>
        </w:tc>
        <w:tc>
          <w:tcPr>
            <w:tcW w:w="1417" w:type="dxa"/>
          </w:tcPr>
          <w:p>
            <w:pPr>
              <w:pStyle w:val="0"/>
              <w:jc w:val="center"/>
            </w:pPr>
            <w:r>
              <w:rPr>
                <w:sz w:val="20"/>
              </w:rPr>
              <w:t xml:space="preserve">0,0</w:t>
            </w:r>
          </w:p>
        </w:tc>
        <w:tc>
          <w:tcPr>
            <w:tcW w:w="1701" w:type="dxa"/>
          </w:tcPr>
          <w:p>
            <w:pPr>
              <w:pStyle w:val="0"/>
              <w:jc w:val="center"/>
            </w:pPr>
            <w:r>
              <w:rPr>
                <w:sz w:val="20"/>
              </w:rPr>
              <w:t xml:space="preserve">2688,3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1317,8</w:t>
            </w:r>
          </w:p>
        </w:tc>
        <w:tc>
          <w:tcPr>
            <w:tcW w:w="1417" w:type="dxa"/>
          </w:tcPr>
          <w:p>
            <w:pPr>
              <w:pStyle w:val="0"/>
              <w:jc w:val="center"/>
            </w:pPr>
            <w:r>
              <w:rPr>
                <w:sz w:val="20"/>
              </w:rPr>
              <w:t xml:space="preserve">1370,5</w:t>
            </w:r>
          </w:p>
        </w:tc>
        <w:tc>
          <w:tcPr>
            <w:tcW w:w="1417" w:type="dxa"/>
          </w:tcPr>
          <w:p>
            <w:pPr>
              <w:pStyle w:val="0"/>
              <w:jc w:val="center"/>
            </w:pPr>
            <w:r>
              <w:rPr>
                <w:sz w:val="20"/>
              </w:rPr>
              <w:t xml:space="preserve">0,0</w:t>
            </w:r>
          </w:p>
        </w:tc>
        <w:tc>
          <w:tcPr>
            <w:tcW w:w="1701" w:type="dxa"/>
          </w:tcPr>
          <w:p>
            <w:pPr>
              <w:pStyle w:val="0"/>
              <w:jc w:val="center"/>
            </w:pPr>
            <w:r>
              <w:rPr>
                <w:sz w:val="20"/>
              </w:rPr>
              <w:t xml:space="preserve">2688,3</w:t>
            </w:r>
          </w:p>
        </w:tc>
      </w:tr>
      <w:tr>
        <w:tc>
          <w:tcPr>
            <w:tcW w:w="680" w:type="dxa"/>
            <w:vMerge w:val="restart"/>
          </w:tcPr>
          <w:p>
            <w:pPr>
              <w:pStyle w:val="0"/>
              <w:jc w:val="center"/>
            </w:pPr>
            <w:r>
              <w:rPr>
                <w:sz w:val="20"/>
              </w:rPr>
              <w:t xml:space="preserve">7.3</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5000,0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5000,0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jc w:val="center"/>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5000,0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5000,0</w:t>
            </w:r>
          </w:p>
        </w:tc>
      </w:tr>
      <w:tr>
        <w:tc>
          <w:tcPr>
            <w:tcW w:w="680" w:type="dxa"/>
            <w:vMerge w:val="restart"/>
          </w:tcPr>
          <w:p>
            <w:pPr>
              <w:pStyle w:val="0"/>
              <w:jc w:val="center"/>
            </w:pPr>
            <w:r>
              <w:rPr>
                <w:sz w:val="20"/>
              </w:rPr>
              <w:t xml:space="preserve">8</w:t>
            </w:r>
          </w:p>
        </w:tc>
        <w:tc>
          <w:tcPr>
            <w:tcW w:w="2268" w:type="dxa"/>
            <w:vMerge w:val="restart"/>
          </w:tcPr>
          <w:p>
            <w:pPr>
              <w:pStyle w:val="0"/>
            </w:pPr>
            <w:r>
              <w:rPr>
                <w:sz w:val="20"/>
              </w:rPr>
              <w:t xml:space="preserve">КПВСМИ</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11420,5</w:t>
            </w:r>
          </w:p>
        </w:tc>
        <w:tc>
          <w:tcPr>
            <w:tcW w:w="1417" w:type="dxa"/>
          </w:tcPr>
          <w:p>
            <w:pPr>
              <w:pStyle w:val="0"/>
              <w:jc w:val="center"/>
            </w:pPr>
            <w:r>
              <w:rPr>
                <w:sz w:val="20"/>
              </w:rPr>
              <w:t xml:space="preserve">11420,5</w:t>
            </w:r>
          </w:p>
        </w:tc>
        <w:tc>
          <w:tcPr>
            <w:tcW w:w="1417" w:type="dxa"/>
          </w:tcPr>
          <w:p>
            <w:pPr>
              <w:pStyle w:val="0"/>
              <w:jc w:val="center"/>
            </w:pPr>
            <w:r>
              <w:rPr>
                <w:sz w:val="20"/>
              </w:rPr>
              <w:t xml:space="preserve">11420,5</w:t>
            </w:r>
          </w:p>
        </w:tc>
        <w:tc>
          <w:tcPr>
            <w:tcW w:w="1474" w:type="dxa"/>
          </w:tcPr>
          <w:p>
            <w:pPr>
              <w:pStyle w:val="0"/>
              <w:jc w:val="center"/>
            </w:pPr>
            <w:r>
              <w:rPr>
                <w:sz w:val="20"/>
              </w:rPr>
              <w:t xml:space="preserve">11877,4</w:t>
            </w:r>
          </w:p>
        </w:tc>
        <w:tc>
          <w:tcPr>
            <w:tcW w:w="1417" w:type="dxa"/>
          </w:tcPr>
          <w:p>
            <w:pPr>
              <w:pStyle w:val="0"/>
              <w:jc w:val="center"/>
            </w:pPr>
            <w:r>
              <w:rPr>
                <w:sz w:val="20"/>
              </w:rPr>
              <w:t xml:space="preserve">12352,4</w:t>
            </w:r>
          </w:p>
        </w:tc>
        <w:tc>
          <w:tcPr>
            <w:tcW w:w="1417" w:type="dxa"/>
          </w:tcPr>
          <w:p>
            <w:pPr>
              <w:pStyle w:val="0"/>
              <w:jc w:val="center"/>
            </w:pPr>
            <w:r>
              <w:rPr>
                <w:sz w:val="20"/>
              </w:rPr>
              <w:t xml:space="preserve">12846,5</w:t>
            </w:r>
          </w:p>
        </w:tc>
        <w:tc>
          <w:tcPr>
            <w:tcW w:w="1701" w:type="dxa"/>
          </w:tcPr>
          <w:p>
            <w:pPr>
              <w:pStyle w:val="0"/>
              <w:jc w:val="center"/>
            </w:pPr>
            <w:r>
              <w:rPr>
                <w:sz w:val="20"/>
              </w:rPr>
              <w:t xml:space="preserve">71337,8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11420,5</w:t>
            </w:r>
          </w:p>
        </w:tc>
        <w:tc>
          <w:tcPr>
            <w:tcW w:w="1417" w:type="dxa"/>
          </w:tcPr>
          <w:p>
            <w:pPr>
              <w:pStyle w:val="0"/>
              <w:jc w:val="center"/>
            </w:pPr>
            <w:r>
              <w:rPr>
                <w:sz w:val="20"/>
              </w:rPr>
              <w:t xml:space="preserve">11420,5</w:t>
            </w:r>
          </w:p>
        </w:tc>
        <w:tc>
          <w:tcPr>
            <w:tcW w:w="1417" w:type="dxa"/>
          </w:tcPr>
          <w:p>
            <w:pPr>
              <w:pStyle w:val="0"/>
              <w:jc w:val="center"/>
            </w:pPr>
            <w:r>
              <w:rPr>
                <w:sz w:val="20"/>
              </w:rPr>
              <w:t xml:space="preserve">11420,5</w:t>
            </w:r>
          </w:p>
        </w:tc>
        <w:tc>
          <w:tcPr>
            <w:tcW w:w="1474" w:type="dxa"/>
          </w:tcPr>
          <w:p>
            <w:pPr>
              <w:pStyle w:val="0"/>
              <w:jc w:val="center"/>
            </w:pPr>
            <w:r>
              <w:rPr>
                <w:sz w:val="20"/>
              </w:rPr>
              <w:t xml:space="preserve">11877,4</w:t>
            </w:r>
          </w:p>
        </w:tc>
        <w:tc>
          <w:tcPr>
            <w:tcW w:w="1417" w:type="dxa"/>
          </w:tcPr>
          <w:p>
            <w:pPr>
              <w:pStyle w:val="0"/>
              <w:jc w:val="center"/>
            </w:pPr>
            <w:r>
              <w:rPr>
                <w:sz w:val="20"/>
              </w:rPr>
              <w:t xml:space="preserve">12352,4</w:t>
            </w:r>
          </w:p>
        </w:tc>
        <w:tc>
          <w:tcPr>
            <w:tcW w:w="1417" w:type="dxa"/>
          </w:tcPr>
          <w:p>
            <w:pPr>
              <w:pStyle w:val="0"/>
              <w:jc w:val="center"/>
            </w:pPr>
            <w:r>
              <w:rPr>
                <w:sz w:val="20"/>
              </w:rPr>
              <w:t xml:space="preserve">12846,5</w:t>
            </w:r>
          </w:p>
        </w:tc>
        <w:tc>
          <w:tcPr>
            <w:tcW w:w="1701" w:type="dxa"/>
          </w:tcPr>
          <w:p>
            <w:pPr>
              <w:pStyle w:val="0"/>
              <w:jc w:val="center"/>
            </w:pPr>
            <w:r>
              <w:rPr>
                <w:sz w:val="20"/>
              </w:rPr>
              <w:t xml:space="preserve">71337,8</w:t>
            </w:r>
          </w:p>
        </w:tc>
      </w:tr>
      <w:tr>
        <w:tc>
          <w:tcPr>
            <w:tcW w:w="680" w:type="dxa"/>
            <w:vMerge w:val="restart"/>
          </w:tcPr>
          <w:p>
            <w:pPr>
              <w:pStyle w:val="0"/>
              <w:jc w:val="center"/>
            </w:pPr>
            <w:r>
              <w:rPr>
                <w:sz w:val="20"/>
              </w:rPr>
              <w:t xml:space="preserve">8.1</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6486,7</w:t>
            </w:r>
          </w:p>
        </w:tc>
        <w:tc>
          <w:tcPr>
            <w:tcW w:w="1417" w:type="dxa"/>
          </w:tcPr>
          <w:p>
            <w:pPr>
              <w:pStyle w:val="0"/>
              <w:jc w:val="center"/>
            </w:pPr>
            <w:r>
              <w:rPr>
                <w:sz w:val="20"/>
              </w:rPr>
              <w:t xml:space="preserve">6486,7</w:t>
            </w:r>
          </w:p>
        </w:tc>
        <w:tc>
          <w:tcPr>
            <w:tcW w:w="1417" w:type="dxa"/>
          </w:tcPr>
          <w:p>
            <w:pPr>
              <w:pStyle w:val="0"/>
              <w:jc w:val="center"/>
            </w:pPr>
            <w:r>
              <w:rPr>
                <w:sz w:val="20"/>
              </w:rPr>
              <w:t xml:space="preserve">6486,7</w:t>
            </w:r>
          </w:p>
        </w:tc>
        <w:tc>
          <w:tcPr>
            <w:tcW w:w="1474" w:type="dxa"/>
          </w:tcPr>
          <w:p>
            <w:pPr>
              <w:pStyle w:val="0"/>
              <w:jc w:val="center"/>
            </w:pPr>
            <w:r>
              <w:rPr>
                <w:sz w:val="20"/>
              </w:rPr>
              <w:t xml:space="preserve">6746,2</w:t>
            </w:r>
          </w:p>
        </w:tc>
        <w:tc>
          <w:tcPr>
            <w:tcW w:w="1417" w:type="dxa"/>
          </w:tcPr>
          <w:p>
            <w:pPr>
              <w:pStyle w:val="0"/>
              <w:jc w:val="center"/>
            </w:pPr>
            <w:r>
              <w:rPr>
                <w:sz w:val="20"/>
              </w:rPr>
              <w:t xml:space="preserve">7016,0</w:t>
            </w:r>
          </w:p>
        </w:tc>
        <w:tc>
          <w:tcPr>
            <w:tcW w:w="1417" w:type="dxa"/>
          </w:tcPr>
          <w:p>
            <w:pPr>
              <w:pStyle w:val="0"/>
              <w:jc w:val="center"/>
            </w:pPr>
            <w:r>
              <w:rPr>
                <w:sz w:val="20"/>
              </w:rPr>
              <w:t xml:space="preserve">7296,6</w:t>
            </w:r>
          </w:p>
        </w:tc>
        <w:tc>
          <w:tcPr>
            <w:tcW w:w="1701" w:type="dxa"/>
          </w:tcPr>
          <w:p>
            <w:pPr>
              <w:pStyle w:val="0"/>
              <w:jc w:val="center"/>
            </w:pPr>
            <w:r>
              <w:rPr>
                <w:sz w:val="20"/>
              </w:rPr>
              <w:t xml:space="preserve">40518,9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6486,7</w:t>
            </w:r>
          </w:p>
        </w:tc>
        <w:tc>
          <w:tcPr>
            <w:tcW w:w="1417" w:type="dxa"/>
          </w:tcPr>
          <w:p>
            <w:pPr>
              <w:pStyle w:val="0"/>
              <w:jc w:val="center"/>
            </w:pPr>
            <w:r>
              <w:rPr>
                <w:sz w:val="20"/>
              </w:rPr>
              <w:t xml:space="preserve">6486,7</w:t>
            </w:r>
          </w:p>
        </w:tc>
        <w:tc>
          <w:tcPr>
            <w:tcW w:w="1417" w:type="dxa"/>
          </w:tcPr>
          <w:p>
            <w:pPr>
              <w:pStyle w:val="0"/>
              <w:jc w:val="center"/>
            </w:pPr>
            <w:r>
              <w:rPr>
                <w:sz w:val="20"/>
              </w:rPr>
              <w:t xml:space="preserve">6486,7</w:t>
            </w:r>
          </w:p>
        </w:tc>
        <w:tc>
          <w:tcPr>
            <w:tcW w:w="1474" w:type="dxa"/>
          </w:tcPr>
          <w:p>
            <w:pPr>
              <w:pStyle w:val="0"/>
              <w:jc w:val="center"/>
            </w:pPr>
            <w:r>
              <w:rPr>
                <w:sz w:val="20"/>
              </w:rPr>
              <w:t xml:space="preserve">6746,2</w:t>
            </w:r>
          </w:p>
        </w:tc>
        <w:tc>
          <w:tcPr>
            <w:tcW w:w="1417" w:type="dxa"/>
          </w:tcPr>
          <w:p>
            <w:pPr>
              <w:pStyle w:val="0"/>
              <w:jc w:val="center"/>
            </w:pPr>
            <w:r>
              <w:rPr>
                <w:sz w:val="20"/>
              </w:rPr>
              <w:t xml:space="preserve">7016,0</w:t>
            </w:r>
          </w:p>
        </w:tc>
        <w:tc>
          <w:tcPr>
            <w:tcW w:w="1417" w:type="dxa"/>
          </w:tcPr>
          <w:p>
            <w:pPr>
              <w:pStyle w:val="0"/>
              <w:jc w:val="center"/>
            </w:pPr>
            <w:r>
              <w:rPr>
                <w:sz w:val="20"/>
              </w:rPr>
              <w:t xml:space="preserve">7296,6</w:t>
            </w:r>
          </w:p>
        </w:tc>
        <w:tc>
          <w:tcPr>
            <w:tcW w:w="1701" w:type="dxa"/>
          </w:tcPr>
          <w:p>
            <w:pPr>
              <w:pStyle w:val="0"/>
              <w:jc w:val="center"/>
            </w:pPr>
            <w:r>
              <w:rPr>
                <w:sz w:val="20"/>
              </w:rPr>
              <w:t xml:space="preserve">40518,9</w:t>
            </w:r>
          </w:p>
        </w:tc>
      </w:tr>
      <w:tr>
        <w:tc>
          <w:tcPr>
            <w:tcW w:w="680" w:type="dxa"/>
            <w:vMerge w:val="restart"/>
          </w:tcPr>
          <w:p>
            <w:pPr>
              <w:pStyle w:val="0"/>
              <w:jc w:val="center"/>
            </w:pPr>
            <w:r>
              <w:rPr>
                <w:sz w:val="20"/>
              </w:rPr>
              <w:t xml:space="preserve">8.2</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4933,8</w:t>
            </w:r>
          </w:p>
        </w:tc>
        <w:tc>
          <w:tcPr>
            <w:tcW w:w="1417" w:type="dxa"/>
          </w:tcPr>
          <w:p>
            <w:pPr>
              <w:pStyle w:val="0"/>
              <w:jc w:val="center"/>
            </w:pPr>
            <w:r>
              <w:rPr>
                <w:sz w:val="20"/>
              </w:rPr>
              <w:t xml:space="preserve">4933,8</w:t>
            </w:r>
          </w:p>
        </w:tc>
        <w:tc>
          <w:tcPr>
            <w:tcW w:w="1417" w:type="dxa"/>
          </w:tcPr>
          <w:p>
            <w:pPr>
              <w:pStyle w:val="0"/>
              <w:jc w:val="center"/>
            </w:pPr>
            <w:r>
              <w:rPr>
                <w:sz w:val="20"/>
              </w:rPr>
              <w:t xml:space="preserve">4933,8</w:t>
            </w:r>
          </w:p>
        </w:tc>
        <w:tc>
          <w:tcPr>
            <w:tcW w:w="1474" w:type="dxa"/>
          </w:tcPr>
          <w:p>
            <w:pPr>
              <w:pStyle w:val="0"/>
              <w:jc w:val="center"/>
            </w:pPr>
            <w:r>
              <w:rPr>
                <w:sz w:val="20"/>
              </w:rPr>
              <w:t xml:space="preserve">5131,2</w:t>
            </w:r>
          </w:p>
        </w:tc>
        <w:tc>
          <w:tcPr>
            <w:tcW w:w="1417" w:type="dxa"/>
          </w:tcPr>
          <w:p>
            <w:pPr>
              <w:pStyle w:val="0"/>
              <w:jc w:val="center"/>
            </w:pPr>
            <w:r>
              <w:rPr>
                <w:sz w:val="20"/>
              </w:rPr>
              <w:t xml:space="preserve">5336,4</w:t>
            </w:r>
          </w:p>
        </w:tc>
        <w:tc>
          <w:tcPr>
            <w:tcW w:w="1417" w:type="dxa"/>
          </w:tcPr>
          <w:p>
            <w:pPr>
              <w:pStyle w:val="0"/>
              <w:jc w:val="center"/>
            </w:pPr>
            <w:r>
              <w:rPr>
                <w:sz w:val="20"/>
              </w:rPr>
              <w:t xml:space="preserve">5549,9</w:t>
            </w:r>
          </w:p>
        </w:tc>
        <w:tc>
          <w:tcPr>
            <w:tcW w:w="1701" w:type="dxa"/>
          </w:tcPr>
          <w:p>
            <w:pPr>
              <w:pStyle w:val="0"/>
              <w:jc w:val="center"/>
            </w:pPr>
            <w:r>
              <w:rPr>
                <w:sz w:val="20"/>
              </w:rPr>
              <w:t xml:space="preserve">30818,9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4933,8</w:t>
            </w:r>
          </w:p>
        </w:tc>
        <w:tc>
          <w:tcPr>
            <w:tcW w:w="1417" w:type="dxa"/>
          </w:tcPr>
          <w:p>
            <w:pPr>
              <w:pStyle w:val="0"/>
              <w:jc w:val="center"/>
            </w:pPr>
            <w:r>
              <w:rPr>
                <w:sz w:val="20"/>
              </w:rPr>
              <w:t xml:space="preserve">4933,8</w:t>
            </w:r>
          </w:p>
        </w:tc>
        <w:tc>
          <w:tcPr>
            <w:tcW w:w="1417" w:type="dxa"/>
          </w:tcPr>
          <w:p>
            <w:pPr>
              <w:pStyle w:val="0"/>
              <w:jc w:val="center"/>
            </w:pPr>
            <w:r>
              <w:rPr>
                <w:sz w:val="20"/>
              </w:rPr>
              <w:t xml:space="preserve">4933,8</w:t>
            </w:r>
          </w:p>
        </w:tc>
        <w:tc>
          <w:tcPr>
            <w:tcW w:w="1474" w:type="dxa"/>
          </w:tcPr>
          <w:p>
            <w:pPr>
              <w:pStyle w:val="0"/>
              <w:jc w:val="center"/>
            </w:pPr>
            <w:r>
              <w:rPr>
                <w:sz w:val="20"/>
              </w:rPr>
              <w:t xml:space="preserve">5131,2</w:t>
            </w:r>
          </w:p>
        </w:tc>
        <w:tc>
          <w:tcPr>
            <w:tcW w:w="1417" w:type="dxa"/>
          </w:tcPr>
          <w:p>
            <w:pPr>
              <w:pStyle w:val="0"/>
              <w:jc w:val="center"/>
            </w:pPr>
            <w:r>
              <w:rPr>
                <w:sz w:val="20"/>
              </w:rPr>
              <w:t xml:space="preserve">5336,4</w:t>
            </w:r>
          </w:p>
        </w:tc>
        <w:tc>
          <w:tcPr>
            <w:tcW w:w="1417" w:type="dxa"/>
          </w:tcPr>
          <w:p>
            <w:pPr>
              <w:pStyle w:val="0"/>
              <w:jc w:val="center"/>
            </w:pPr>
            <w:r>
              <w:rPr>
                <w:sz w:val="20"/>
              </w:rPr>
              <w:t xml:space="preserve">5549,9</w:t>
            </w:r>
          </w:p>
        </w:tc>
        <w:tc>
          <w:tcPr>
            <w:tcW w:w="1701" w:type="dxa"/>
          </w:tcPr>
          <w:p>
            <w:pPr>
              <w:pStyle w:val="0"/>
              <w:jc w:val="center"/>
            </w:pPr>
            <w:r>
              <w:rPr>
                <w:sz w:val="20"/>
              </w:rPr>
              <w:t xml:space="preserve">30818,9</w:t>
            </w:r>
          </w:p>
        </w:tc>
      </w:tr>
      <w:tr>
        <w:tc>
          <w:tcPr>
            <w:tcW w:w="680" w:type="dxa"/>
            <w:vMerge w:val="restart"/>
          </w:tcPr>
          <w:p>
            <w:pPr>
              <w:pStyle w:val="0"/>
              <w:jc w:val="center"/>
            </w:pPr>
            <w:r>
              <w:rPr>
                <w:sz w:val="20"/>
              </w:rPr>
              <w:t xml:space="preserve">9</w:t>
            </w:r>
          </w:p>
        </w:tc>
        <w:tc>
          <w:tcPr>
            <w:tcW w:w="2268" w:type="dxa"/>
            <w:vMerge w:val="restart"/>
          </w:tcPr>
          <w:p>
            <w:pPr>
              <w:pStyle w:val="0"/>
            </w:pPr>
            <w:r>
              <w:rPr>
                <w:sz w:val="20"/>
              </w:rPr>
              <w:t xml:space="preserve">КМПВОО</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74" w:type="dxa"/>
          </w:tcPr>
          <w:p>
            <w:pPr>
              <w:pStyle w:val="0"/>
              <w:jc w:val="center"/>
            </w:pPr>
            <w:r>
              <w:rPr>
                <w:sz w:val="20"/>
              </w:rPr>
              <w:t xml:space="preserve">3333,4</w:t>
            </w:r>
          </w:p>
        </w:tc>
        <w:tc>
          <w:tcPr>
            <w:tcW w:w="1417" w:type="dxa"/>
          </w:tcPr>
          <w:p>
            <w:pPr>
              <w:pStyle w:val="0"/>
              <w:jc w:val="center"/>
            </w:pPr>
            <w:r>
              <w:rPr>
                <w:sz w:val="20"/>
              </w:rPr>
              <w:t xml:space="preserve">3466,7</w:t>
            </w:r>
          </w:p>
        </w:tc>
        <w:tc>
          <w:tcPr>
            <w:tcW w:w="1417" w:type="dxa"/>
          </w:tcPr>
          <w:p>
            <w:pPr>
              <w:pStyle w:val="0"/>
              <w:jc w:val="center"/>
            </w:pPr>
            <w:r>
              <w:rPr>
                <w:sz w:val="20"/>
              </w:rPr>
              <w:t xml:space="preserve">3605,4</w:t>
            </w:r>
          </w:p>
        </w:tc>
        <w:tc>
          <w:tcPr>
            <w:tcW w:w="1701" w:type="dxa"/>
          </w:tcPr>
          <w:p>
            <w:pPr>
              <w:pStyle w:val="0"/>
              <w:jc w:val="center"/>
            </w:pPr>
            <w:r>
              <w:rPr>
                <w:sz w:val="20"/>
              </w:rPr>
              <w:t xml:space="preserve">13405,5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74" w:type="dxa"/>
          </w:tcPr>
          <w:p>
            <w:pPr>
              <w:pStyle w:val="0"/>
              <w:jc w:val="center"/>
            </w:pPr>
            <w:r>
              <w:rPr>
                <w:sz w:val="20"/>
              </w:rPr>
              <w:t xml:space="preserve">3333,4</w:t>
            </w:r>
          </w:p>
        </w:tc>
        <w:tc>
          <w:tcPr>
            <w:tcW w:w="1417" w:type="dxa"/>
          </w:tcPr>
          <w:p>
            <w:pPr>
              <w:pStyle w:val="0"/>
              <w:jc w:val="center"/>
            </w:pPr>
            <w:r>
              <w:rPr>
                <w:sz w:val="20"/>
              </w:rPr>
              <w:t xml:space="preserve">3466,7</w:t>
            </w:r>
          </w:p>
        </w:tc>
        <w:tc>
          <w:tcPr>
            <w:tcW w:w="1417" w:type="dxa"/>
          </w:tcPr>
          <w:p>
            <w:pPr>
              <w:pStyle w:val="0"/>
              <w:jc w:val="center"/>
            </w:pPr>
            <w:r>
              <w:rPr>
                <w:sz w:val="20"/>
              </w:rPr>
              <w:t xml:space="preserve">3605,4</w:t>
            </w:r>
          </w:p>
        </w:tc>
        <w:tc>
          <w:tcPr>
            <w:tcW w:w="1701" w:type="dxa"/>
          </w:tcPr>
          <w:p>
            <w:pPr>
              <w:pStyle w:val="0"/>
              <w:jc w:val="center"/>
            </w:pPr>
            <w:r>
              <w:rPr>
                <w:sz w:val="20"/>
              </w:rPr>
              <w:t xml:space="preserve">13405,5</w:t>
            </w:r>
          </w:p>
        </w:tc>
      </w:tr>
      <w:tr>
        <w:tc>
          <w:tcPr>
            <w:tcW w:w="680" w:type="dxa"/>
            <w:vMerge w:val="restart"/>
          </w:tcPr>
          <w:p>
            <w:pPr>
              <w:pStyle w:val="0"/>
              <w:jc w:val="center"/>
            </w:pPr>
            <w:r>
              <w:rPr>
                <w:sz w:val="20"/>
              </w:rPr>
              <w:t xml:space="preserve">9.1</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74" w:type="dxa"/>
          </w:tcPr>
          <w:p>
            <w:pPr>
              <w:pStyle w:val="0"/>
              <w:jc w:val="center"/>
            </w:pPr>
            <w:r>
              <w:rPr>
                <w:sz w:val="20"/>
              </w:rPr>
              <w:t xml:space="preserve">3333,4</w:t>
            </w:r>
          </w:p>
        </w:tc>
        <w:tc>
          <w:tcPr>
            <w:tcW w:w="1417" w:type="dxa"/>
          </w:tcPr>
          <w:p>
            <w:pPr>
              <w:pStyle w:val="0"/>
              <w:jc w:val="center"/>
            </w:pPr>
            <w:r>
              <w:rPr>
                <w:sz w:val="20"/>
              </w:rPr>
              <w:t xml:space="preserve">3466,7</w:t>
            </w:r>
          </w:p>
        </w:tc>
        <w:tc>
          <w:tcPr>
            <w:tcW w:w="1417" w:type="dxa"/>
          </w:tcPr>
          <w:p>
            <w:pPr>
              <w:pStyle w:val="0"/>
              <w:jc w:val="center"/>
            </w:pPr>
            <w:r>
              <w:rPr>
                <w:sz w:val="20"/>
              </w:rPr>
              <w:t xml:space="preserve">3605,4</w:t>
            </w:r>
          </w:p>
        </w:tc>
        <w:tc>
          <w:tcPr>
            <w:tcW w:w="1701" w:type="dxa"/>
          </w:tcPr>
          <w:p>
            <w:pPr>
              <w:pStyle w:val="0"/>
              <w:jc w:val="center"/>
            </w:pPr>
            <w:r>
              <w:rPr>
                <w:sz w:val="20"/>
              </w:rPr>
              <w:t xml:space="preserve">13405,5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17" w:type="dxa"/>
          </w:tcPr>
          <w:p>
            <w:pPr>
              <w:pStyle w:val="0"/>
              <w:jc w:val="center"/>
            </w:pPr>
            <w:r>
              <w:rPr>
                <w:sz w:val="20"/>
              </w:rPr>
              <w:t xml:space="preserve">1000,0</w:t>
            </w:r>
          </w:p>
        </w:tc>
        <w:tc>
          <w:tcPr>
            <w:tcW w:w="1474" w:type="dxa"/>
          </w:tcPr>
          <w:p>
            <w:pPr>
              <w:pStyle w:val="0"/>
              <w:jc w:val="center"/>
            </w:pPr>
            <w:r>
              <w:rPr>
                <w:sz w:val="20"/>
              </w:rPr>
              <w:t xml:space="preserve">3333,4</w:t>
            </w:r>
          </w:p>
        </w:tc>
        <w:tc>
          <w:tcPr>
            <w:tcW w:w="1417" w:type="dxa"/>
          </w:tcPr>
          <w:p>
            <w:pPr>
              <w:pStyle w:val="0"/>
              <w:jc w:val="center"/>
            </w:pPr>
            <w:r>
              <w:rPr>
                <w:sz w:val="20"/>
              </w:rPr>
              <w:t xml:space="preserve">3466,7</w:t>
            </w:r>
          </w:p>
        </w:tc>
        <w:tc>
          <w:tcPr>
            <w:tcW w:w="1417" w:type="dxa"/>
          </w:tcPr>
          <w:p>
            <w:pPr>
              <w:pStyle w:val="0"/>
              <w:jc w:val="center"/>
            </w:pPr>
            <w:r>
              <w:rPr>
                <w:sz w:val="20"/>
              </w:rPr>
              <w:t xml:space="preserve">3605,4</w:t>
            </w:r>
          </w:p>
        </w:tc>
        <w:tc>
          <w:tcPr>
            <w:tcW w:w="1701" w:type="dxa"/>
          </w:tcPr>
          <w:p>
            <w:pPr>
              <w:pStyle w:val="0"/>
              <w:jc w:val="center"/>
            </w:pPr>
            <w:r>
              <w:rPr>
                <w:sz w:val="20"/>
              </w:rPr>
              <w:t xml:space="preserve">13405,5</w:t>
            </w:r>
          </w:p>
        </w:tc>
      </w:tr>
      <w:tr>
        <w:tc>
          <w:tcPr>
            <w:tcW w:w="680" w:type="dxa"/>
            <w:vMerge w:val="restart"/>
          </w:tcPr>
          <w:p>
            <w:pPr>
              <w:pStyle w:val="0"/>
              <w:jc w:val="center"/>
            </w:pPr>
            <w:r>
              <w:rPr>
                <w:sz w:val="20"/>
              </w:rPr>
              <w:t xml:space="preserve">10</w:t>
            </w:r>
          </w:p>
        </w:tc>
        <w:tc>
          <w:tcPr>
            <w:tcW w:w="2268" w:type="dxa"/>
            <w:vMerge w:val="restart"/>
          </w:tcPr>
          <w:p>
            <w:pPr>
              <w:pStyle w:val="0"/>
            </w:pPr>
            <w:r>
              <w:rPr>
                <w:sz w:val="20"/>
              </w:rPr>
              <w:t xml:space="preserve">КИС</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15233590,5</w:t>
            </w:r>
          </w:p>
        </w:tc>
        <w:tc>
          <w:tcPr>
            <w:tcW w:w="1417" w:type="dxa"/>
          </w:tcPr>
          <w:p>
            <w:pPr>
              <w:pStyle w:val="0"/>
              <w:jc w:val="center"/>
            </w:pPr>
            <w:r>
              <w:rPr>
                <w:sz w:val="20"/>
              </w:rPr>
              <w:t xml:space="preserve">16339164,9</w:t>
            </w:r>
          </w:p>
        </w:tc>
        <w:tc>
          <w:tcPr>
            <w:tcW w:w="1417" w:type="dxa"/>
          </w:tcPr>
          <w:p>
            <w:pPr>
              <w:pStyle w:val="0"/>
              <w:jc w:val="center"/>
            </w:pPr>
            <w:r>
              <w:rPr>
                <w:sz w:val="20"/>
              </w:rPr>
              <w:t xml:space="preserve">17594388,5</w:t>
            </w:r>
          </w:p>
        </w:tc>
        <w:tc>
          <w:tcPr>
            <w:tcW w:w="1474" w:type="dxa"/>
          </w:tcPr>
          <w:p>
            <w:pPr>
              <w:pStyle w:val="0"/>
              <w:jc w:val="center"/>
            </w:pPr>
            <w:r>
              <w:rPr>
                <w:sz w:val="20"/>
              </w:rPr>
              <w:t xml:space="preserve">18298164,2</w:t>
            </w:r>
          </w:p>
        </w:tc>
        <w:tc>
          <w:tcPr>
            <w:tcW w:w="1417" w:type="dxa"/>
          </w:tcPr>
          <w:p>
            <w:pPr>
              <w:pStyle w:val="0"/>
              <w:jc w:val="center"/>
            </w:pPr>
            <w:r>
              <w:rPr>
                <w:sz w:val="20"/>
              </w:rPr>
              <w:t xml:space="preserve">19030090,6</w:t>
            </w:r>
          </w:p>
        </w:tc>
        <w:tc>
          <w:tcPr>
            <w:tcW w:w="1417" w:type="dxa"/>
          </w:tcPr>
          <w:p>
            <w:pPr>
              <w:pStyle w:val="0"/>
              <w:jc w:val="center"/>
            </w:pPr>
            <w:r>
              <w:rPr>
                <w:sz w:val="20"/>
              </w:rPr>
              <w:t xml:space="preserve">19791294,1</w:t>
            </w:r>
          </w:p>
        </w:tc>
        <w:tc>
          <w:tcPr>
            <w:tcW w:w="1701" w:type="dxa"/>
          </w:tcPr>
          <w:p>
            <w:pPr>
              <w:pStyle w:val="0"/>
              <w:jc w:val="center"/>
            </w:pPr>
            <w:r>
              <w:rPr>
                <w:sz w:val="20"/>
              </w:rPr>
              <w:t xml:space="preserve">106286692,8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15233590,5</w:t>
            </w:r>
          </w:p>
        </w:tc>
        <w:tc>
          <w:tcPr>
            <w:tcW w:w="1417" w:type="dxa"/>
          </w:tcPr>
          <w:p>
            <w:pPr>
              <w:pStyle w:val="0"/>
              <w:jc w:val="center"/>
            </w:pPr>
            <w:r>
              <w:rPr>
                <w:sz w:val="20"/>
              </w:rPr>
              <w:t xml:space="preserve">16339164,9</w:t>
            </w:r>
          </w:p>
        </w:tc>
        <w:tc>
          <w:tcPr>
            <w:tcW w:w="1417" w:type="dxa"/>
          </w:tcPr>
          <w:p>
            <w:pPr>
              <w:pStyle w:val="0"/>
              <w:jc w:val="center"/>
            </w:pPr>
            <w:r>
              <w:rPr>
                <w:sz w:val="20"/>
              </w:rPr>
              <w:t xml:space="preserve">17594388,5</w:t>
            </w:r>
          </w:p>
        </w:tc>
        <w:tc>
          <w:tcPr>
            <w:tcW w:w="1474" w:type="dxa"/>
          </w:tcPr>
          <w:p>
            <w:pPr>
              <w:pStyle w:val="0"/>
              <w:jc w:val="center"/>
            </w:pPr>
            <w:r>
              <w:rPr>
                <w:sz w:val="20"/>
              </w:rPr>
              <w:t xml:space="preserve">18298164,2</w:t>
            </w:r>
          </w:p>
        </w:tc>
        <w:tc>
          <w:tcPr>
            <w:tcW w:w="1417" w:type="dxa"/>
          </w:tcPr>
          <w:p>
            <w:pPr>
              <w:pStyle w:val="0"/>
              <w:jc w:val="center"/>
            </w:pPr>
            <w:r>
              <w:rPr>
                <w:sz w:val="20"/>
              </w:rPr>
              <w:t xml:space="preserve">19030090,6</w:t>
            </w:r>
          </w:p>
        </w:tc>
        <w:tc>
          <w:tcPr>
            <w:tcW w:w="1417" w:type="dxa"/>
          </w:tcPr>
          <w:p>
            <w:pPr>
              <w:pStyle w:val="0"/>
              <w:jc w:val="center"/>
            </w:pPr>
            <w:r>
              <w:rPr>
                <w:sz w:val="20"/>
              </w:rPr>
              <w:t xml:space="preserve">19791294,1</w:t>
            </w:r>
          </w:p>
        </w:tc>
        <w:tc>
          <w:tcPr>
            <w:tcW w:w="1701" w:type="dxa"/>
          </w:tcPr>
          <w:p>
            <w:pPr>
              <w:pStyle w:val="0"/>
              <w:jc w:val="center"/>
            </w:pPr>
            <w:r>
              <w:rPr>
                <w:sz w:val="20"/>
              </w:rPr>
              <w:t xml:space="preserve">106286692,8</w:t>
            </w:r>
          </w:p>
        </w:tc>
      </w:tr>
      <w:tr>
        <w:tc>
          <w:tcPr>
            <w:tcW w:w="680" w:type="dxa"/>
            <w:vMerge w:val="restart"/>
          </w:tcPr>
          <w:p>
            <w:pPr>
              <w:pStyle w:val="0"/>
              <w:jc w:val="center"/>
            </w:pPr>
            <w:r>
              <w:rPr>
                <w:sz w:val="20"/>
              </w:rPr>
              <w:t xml:space="preserve">10.1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10983436,2</w:t>
            </w:r>
          </w:p>
        </w:tc>
        <w:tc>
          <w:tcPr>
            <w:tcW w:w="1417" w:type="dxa"/>
          </w:tcPr>
          <w:p>
            <w:pPr>
              <w:pStyle w:val="0"/>
              <w:jc w:val="center"/>
            </w:pPr>
            <w:r>
              <w:rPr>
                <w:sz w:val="20"/>
              </w:rPr>
              <w:t xml:space="preserve">11399570,1</w:t>
            </w:r>
          </w:p>
        </w:tc>
        <w:tc>
          <w:tcPr>
            <w:tcW w:w="1417" w:type="dxa"/>
          </w:tcPr>
          <w:p>
            <w:pPr>
              <w:pStyle w:val="0"/>
              <w:jc w:val="center"/>
            </w:pPr>
            <w:r>
              <w:rPr>
                <w:sz w:val="20"/>
              </w:rPr>
              <w:t xml:space="preserve">12182412,9</w:t>
            </w:r>
          </w:p>
        </w:tc>
        <w:tc>
          <w:tcPr>
            <w:tcW w:w="1474" w:type="dxa"/>
          </w:tcPr>
          <w:p>
            <w:pPr>
              <w:pStyle w:val="0"/>
              <w:jc w:val="center"/>
            </w:pPr>
            <w:r>
              <w:rPr>
                <w:sz w:val="20"/>
              </w:rPr>
              <w:t xml:space="preserve">12669709,5</w:t>
            </w:r>
          </w:p>
        </w:tc>
        <w:tc>
          <w:tcPr>
            <w:tcW w:w="1417" w:type="dxa"/>
          </w:tcPr>
          <w:p>
            <w:pPr>
              <w:pStyle w:val="0"/>
              <w:jc w:val="center"/>
            </w:pPr>
            <w:r>
              <w:rPr>
                <w:sz w:val="20"/>
              </w:rPr>
              <w:t xml:space="preserve">13176497,8</w:t>
            </w:r>
          </w:p>
        </w:tc>
        <w:tc>
          <w:tcPr>
            <w:tcW w:w="1417" w:type="dxa"/>
          </w:tcPr>
          <w:p>
            <w:pPr>
              <w:pStyle w:val="0"/>
              <w:jc w:val="center"/>
            </w:pPr>
            <w:r>
              <w:rPr>
                <w:sz w:val="20"/>
              </w:rPr>
              <w:t xml:space="preserve">13703557,7</w:t>
            </w:r>
          </w:p>
        </w:tc>
        <w:tc>
          <w:tcPr>
            <w:tcW w:w="1701" w:type="dxa"/>
          </w:tcPr>
          <w:p>
            <w:pPr>
              <w:pStyle w:val="0"/>
              <w:jc w:val="center"/>
            </w:pPr>
            <w:r>
              <w:rPr>
                <w:sz w:val="20"/>
              </w:rPr>
              <w:t xml:space="preserve">74115184,2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10983436,2</w:t>
            </w:r>
          </w:p>
        </w:tc>
        <w:tc>
          <w:tcPr>
            <w:tcW w:w="1417" w:type="dxa"/>
          </w:tcPr>
          <w:p>
            <w:pPr>
              <w:pStyle w:val="0"/>
              <w:jc w:val="center"/>
            </w:pPr>
            <w:r>
              <w:rPr>
                <w:sz w:val="20"/>
              </w:rPr>
              <w:t xml:space="preserve">11399570,1</w:t>
            </w:r>
          </w:p>
        </w:tc>
        <w:tc>
          <w:tcPr>
            <w:tcW w:w="1417" w:type="dxa"/>
          </w:tcPr>
          <w:p>
            <w:pPr>
              <w:pStyle w:val="0"/>
              <w:jc w:val="center"/>
            </w:pPr>
            <w:r>
              <w:rPr>
                <w:sz w:val="20"/>
              </w:rPr>
              <w:t xml:space="preserve">12182412,9</w:t>
            </w:r>
          </w:p>
        </w:tc>
        <w:tc>
          <w:tcPr>
            <w:tcW w:w="1474" w:type="dxa"/>
          </w:tcPr>
          <w:p>
            <w:pPr>
              <w:pStyle w:val="0"/>
              <w:jc w:val="center"/>
            </w:pPr>
            <w:r>
              <w:rPr>
                <w:sz w:val="20"/>
              </w:rPr>
              <w:t xml:space="preserve">12669709,5</w:t>
            </w:r>
          </w:p>
        </w:tc>
        <w:tc>
          <w:tcPr>
            <w:tcW w:w="1417" w:type="dxa"/>
          </w:tcPr>
          <w:p>
            <w:pPr>
              <w:pStyle w:val="0"/>
              <w:jc w:val="center"/>
            </w:pPr>
            <w:r>
              <w:rPr>
                <w:sz w:val="20"/>
              </w:rPr>
              <w:t xml:space="preserve">13176497,8</w:t>
            </w:r>
          </w:p>
        </w:tc>
        <w:tc>
          <w:tcPr>
            <w:tcW w:w="1417" w:type="dxa"/>
          </w:tcPr>
          <w:p>
            <w:pPr>
              <w:pStyle w:val="0"/>
              <w:jc w:val="center"/>
            </w:pPr>
            <w:r>
              <w:rPr>
                <w:sz w:val="20"/>
              </w:rPr>
              <w:t xml:space="preserve">13703557,7</w:t>
            </w:r>
          </w:p>
        </w:tc>
        <w:tc>
          <w:tcPr>
            <w:tcW w:w="1701" w:type="dxa"/>
          </w:tcPr>
          <w:p>
            <w:pPr>
              <w:pStyle w:val="0"/>
              <w:jc w:val="center"/>
            </w:pPr>
            <w:r>
              <w:rPr>
                <w:sz w:val="20"/>
              </w:rPr>
              <w:t xml:space="preserve">74115184,2</w:t>
            </w:r>
          </w:p>
        </w:tc>
      </w:tr>
      <w:tr>
        <w:tc>
          <w:tcPr>
            <w:tcW w:w="680" w:type="dxa"/>
            <w:vMerge w:val="restart"/>
          </w:tcPr>
          <w:p>
            <w:pPr>
              <w:pStyle w:val="0"/>
              <w:jc w:val="center"/>
            </w:pPr>
            <w:r>
              <w:rPr>
                <w:sz w:val="20"/>
              </w:rPr>
              <w:t xml:space="preserve">10.2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2903734,6</w:t>
            </w:r>
          </w:p>
        </w:tc>
        <w:tc>
          <w:tcPr>
            <w:tcW w:w="1417" w:type="dxa"/>
          </w:tcPr>
          <w:p>
            <w:pPr>
              <w:pStyle w:val="0"/>
              <w:jc w:val="center"/>
            </w:pPr>
            <w:r>
              <w:rPr>
                <w:sz w:val="20"/>
              </w:rPr>
              <w:t xml:space="preserve">3656907,1</w:t>
            </w:r>
          </w:p>
        </w:tc>
        <w:tc>
          <w:tcPr>
            <w:tcW w:w="1417" w:type="dxa"/>
          </w:tcPr>
          <w:p>
            <w:pPr>
              <w:pStyle w:val="0"/>
              <w:jc w:val="center"/>
            </w:pPr>
            <w:r>
              <w:rPr>
                <w:sz w:val="20"/>
              </w:rPr>
              <w:t xml:space="preserve">4071403,0</w:t>
            </w:r>
          </w:p>
        </w:tc>
        <w:tc>
          <w:tcPr>
            <w:tcW w:w="1474" w:type="dxa"/>
          </w:tcPr>
          <w:p>
            <w:pPr>
              <w:pStyle w:val="0"/>
              <w:jc w:val="center"/>
            </w:pPr>
            <w:r>
              <w:rPr>
                <w:sz w:val="20"/>
              </w:rPr>
              <w:t xml:space="preserve">4234259,2</w:t>
            </w:r>
          </w:p>
        </w:tc>
        <w:tc>
          <w:tcPr>
            <w:tcW w:w="1417" w:type="dxa"/>
          </w:tcPr>
          <w:p>
            <w:pPr>
              <w:pStyle w:val="0"/>
              <w:jc w:val="center"/>
            </w:pPr>
            <w:r>
              <w:rPr>
                <w:sz w:val="20"/>
              </w:rPr>
              <w:t xml:space="preserve">4403629,5</w:t>
            </w:r>
          </w:p>
        </w:tc>
        <w:tc>
          <w:tcPr>
            <w:tcW w:w="1417" w:type="dxa"/>
          </w:tcPr>
          <w:p>
            <w:pPr>
              <w:pStyle w:val="0"/>
              <w:jc w:val="center"/>
            </w:pPr>
            <w:r>
              <w:rPr>
                <w:sz w:val="20"/>
              </w:rPr>
              <w:t xml:space="preserve">4579774,6</w:t>
            </w:r>
          </w:p>
        </w:tc>
        <w:tc>
          <w:tcPr>
            <w:tcW w:w="1701" w:type="dxa"/>
          </w:tcPr>
          <w:p>
            <w:pPr>
              <w:pStyle w:val="0"/>
              <w:jc w:val="center"/>
            </w:pPr>
            <w:r>
              <w:rPr>
                <w:sz w:val="20"/>
              </w:rPr>
              <w:t xml:space="preserve">23849708,0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2903734,6</w:t>
            </w:r>
          </w:p>
        </w:tc>
        <w:tc>
          <w:tcPr>
            <w:tcW w:w="1417" w:type="dxa"/>
          </w:tcPr>
          <w:p>
            <w:pPr>
              <w:pStyle w:val="0"/>
              <w:jc w:val="center"/>
            </w:pPr>
            <w:r>
              <w:rPr>
                <w:sz w:val="20"/>
              </w:rPr>
              <w:t xml:space="preserve">3656907,1</w:t>
            </w:r>
          </w:p>
        </w:tc>
        <w:tc>
          <w:tcPr>
            <w:tcW w:w="1417" w:type="dxa"/>
          </w:tcPr>
          <w:p>
            <w:pPr>
              <w:pStyle w:val="0"/>
              <w:jc w:val="center"/>
            </w:pPr>
            <w:r>
              <w:rPr>
                <w:sz w:val="20"/>
              </w:rPr>
              <w:t xml:space="preserve">4071403,0</w:t>
            </w:r>
          </w:p>
        </w:tc>
        <w:tc>
          <w:tcPr>
            <w:tcW w:w="1474" w:type="dxa"/>
          </w:tcPr>
          <w:p>
            <w:pPr>
              <w:pStyle w:val="0"/>
              <w:jc w:val="center"/>
            </w:pPr>
            <w:r>
              <w:rPr>
                <w:sz w:val="20"/>
              </w:rPr>
              <w:t xml:space="preserve">4234259,2</w:t>
            </w:r>
          </w:p>
        </w:tc>
        <w:tc>
          <w:tcPr>
            <w:tcW w:w="1417" w:type="dxa"/>
          </w:tcPr>
          <w:p>
            <w:pPr>
              <w:pStyle w:val="0"/>
              <w:jc w:val="center"/>
            </w:pPr>
            <w:r>
              <w:rPr>
                <w:sz w:val="20"/>
              </w:rPr>
              <w:t xml:space="preserve">4403629,5</w:t>
            </w:r>
          </w:p>
        </w:tc>
        <w:tc>
          <w:tcPr>
            <w:tcW w:w="1417" w:type="dxa"/>
          </w:tcPr>
          <w:p>
            <w:pPr>
              <w:pStyle w:val="0"/>
              <w:jc w:val="center"/>
            </w:pPr>
            <w:r>
              <w:rPr>
                <w:sz w:val="20"/>
              </w:rPr>
              <w:t xml:space="preserve">4579774,6</w:t>
            </w:r>
          </w:p>
        </w:tc>
        <w:tc>
          <w:tcPr>
            <w:tcW w:w="1701" w:type="dxa"/>
          </w:tcPr>
          <w:p>
            <w:pPr>
              <w:pStyle w:val="0"/>
              <w:jc w:val="center"/>
            </w:pPr>
            <w:r>
              <w:rPr>
                <w:sz w:val="20"/>
              </w:rPr>
              <w:t xml:space="preserve">23849708,0</w:t>
            </w:r>
          </w:p>
        </w:tc>
      </w:tr>
      <w:tr>
        <w:tc>
          <w:tcPr>
            <w:tcW w:w="680" w:type="dxa"/>
            <w:vMerge w:val="restart"/>
          </w:tcPr>
          <w:p>
            <w:pPr>
              <w:pStyle w:val="0"/>
              <w:jc w:val="center"/>
            </w:pPr>
            <w:r>
              <w:rPr>
                <w:sz w:val="20"/>
              </w:rPr>
              <w:t xml:space="preserve">10.3</w:t>
            </w:r>
          </w:p>
        </w:tc>
        <w:tc>
          <w:tcPr>
            <w:tcW w:w="2268" w:type="dxa"/>
            <w:vMerge w:val="restart"/>
          </w:tcPr>
          <w:p>
            <w:pPr>
              <w:pStyle w:val="0"/>
            </w:pPr>
            <w:r>
              <w:rPr>
                <w:sz w:val="20"/>
              </w:rPr>
              <w:t xml:space="preserve">Подпрограмма 6</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64450,6</w:t>
            </w:r>
          </w:p>
        </w:tc>
        <w:tc>
          <w:tcPr>
            <w:tcW w:w="1417" w:type="dxa"/>
          </w:tcPr>
          <w:p>
            <w:pPr>
              <w:pStyle w:val="0"/>
              <w:jc w:val="center"/>
            </w:pPr>
            <w:r>
              <w:rPr>
                <w:sz w:val="20"/>
              </w:rPr>
              <w:t xml:space="preserve">41421,5</w:t>
            </w:r>
          </w:p>
        </w:tc>
        <w:tc>
          <w:tcPr>
            <w:tcW w:w="1417" w:type="dxa"/>
          </w:tcPr>
          <w:p>
            <w:pPr>
              <w:pStyle w:val="0"/>
              <w:jc w:val="center"/>
            </w:pPr>
            <w:r>
              <w:rPr>
                <w:sz w:val="20"/>
              </w:rPr>
              <w:t xml:space="preserve">43119,8</w:t>
            </w:r>
          </w:p>
        </w:tc>
        <w:tc>
          <w:tcPr>
            <w:tcW w:w="1474" w:type="dxa"/>
          </w:tcPr>
          <w:p>
            <w:pPr>
              <w:pStyle w:val="0"/>
              <w:jc w:val="center"/>
            </w:pPr>
            <w:r>
              <w:rPr>
                <w:sz w:val="20"/>
              </w:rPr>
              <w:t xml:space="preserve">44844,6</w:t>
            </w:r>
          </w:p>
        </w:tc>
        <w:tc>
          <w:tcPr>
            <w:tcW w:w="1417" w:type="dxa"/>
          </w:tcPr>
          <w:p>
            <w:pPr>
              <w:pStyle w:val="0"/>
              <w:jc w:val="center"/>
            </w:pPr>
            <w:r>
              <w:rPr>
                <w:sz w:val="20"/>
              </w:rPr>
              <w:t xml:space="preserve">46638,4</w:t>
            </w:r>
          </w:p>
        </w:tc>
        <w:tc>
          <w:tcPr>
            <w:tcW w:w="1417" w:type="dxa"/>
          </w:tcPr>
          <w:p>
            <w:pPr>
              <w:pStyle w:val="0"/>
              <w:jc w:val="center"/>
            </w:pPr>
            <w:r>
              <w:rPr>
                <w:sz w:val="20"/>
              </w:rPr>
              <w:t xml:space="preserve">48503,9</w:t>
            </w:r>
          </w:p>
        </w:tc>
        <w:tc>
          <w:tcPr>
            <w:tcW w:w="1701" w:type="dxa"/>
          </w:tcPr>
          <w:p>
            <w:pPr>
              <w:pStyle w:val="0"/>
              <w:jc w:val="center"/>
            </w:pPr>
            <w:r>
              <w:rPr>
                <w:sz w:val="20"/>
              </w:rPr>
              <w:t xml:space="preserve">288978,8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64450,6</w:t>
            </w:r>
          </w:p>
        </w:tc>
        <w:tc>
          <w:tcPr>
            <w:tcW w:w="1417" w:type="dxa"/>
          </w:tcPr>
          <w:p>
            <w:pPr>
              <w:pStyle w:val="0"/>
              <w:jc w:val="center"/>
            </w:pPr>
            <w:r>
              <w:rPr>
                <w:sz w:val="20"/>
              </w:rPr>
              <w:t xml:space="preserve">41421,5</w:t>
            </w:r>
          </w:p>
        </w:tc>
        <w:tc>
          <w:tcPr>
            <w:tcW w:w="1417" w:type="dxa"/>
          </w:tcPr>
          <w:p>
            <w:pPr>
              <w:pStyle w:val="0"/>
              <w:jc w:val="center"/>
            </w:pPr>
            <w:r>
              <w:rPr>
                <w:sz w:val="20"/>
              </w:rPr>
              <w:t xml:space="preserve">43119,8</w:t>
            </w:r>
          </w:p>
        </w:tc>
        <w:tc>
          <w:tcPr>
            <w:tcW w:w="1474" w:type="dxa"/>
          </w:tcPr>
          <w:p>
            <w:pPr>
              <w:pStyle w:val="0"/>
              <w:jc w:val="center"/>
            </w:pPr>
            <w:r>
              <w:rPr>
                <w:sz w:val="20"/>
              </w:rPr>
              <w:t xml:space="preserve">44844,6</w:t>
            </w:r>
          </w:p>
        </w:tc>
        <w:tc>
          <w:tcPr>
            <w:tcW w:w="1417" w:type="dxa"/>
          </w:tcPr>
          <w:p>
            <w:pPr>
              <w:pStyle w:val="0"/>
              <w:jc w:val="center"/>
            </w:pPr>
            <w:r>
              <w:rPr>
                <w:sz w:val="20"/>
              </w:rPr>
              <w:t xml:space="preserve">46638,4</w:t>
            </w:r>
          </w:p>
        </w:tc>
        <w:tc>
          <w:tcPr>
            <w:tcW w:w="1417" w:type="dxa"/>
          </w:tcPr>
          <w:p>
            <w:pPr>
              <w:pStyle w:val="0"/>
              <w:jc w:val="center"/>
            </w:pPr>
            <w:r>
              <w:rPr>
                <w:sz w:val="20"/>
              </w:rPr>
              <w:t xml:space="preserve">48503,9</w:t>
            </w:r>
          </w:p>
        </w:tc>
        <w:tc>
          <w:tcPr>
            <w:tcW w:w="1701" w:type="dxa"/>
          </w:tcPr>
          <w:p>
            <w:pPr>
              <w:pStyle w:val="0"/>
              <w:jc w:val="center"/>
            </w:pPr>
            <w:r>
              <w:rPr>
                <w:sz w:val="20"/>
              </w:rPr>
              <w:t xml:space="preserve">288978,8</w:t>
            </w:r>
          </w:p>
        </w:tc>
      </w:tr>
      <w:tr>
        <w:tc>
          <w:tcPr>
            <w:tcW w:w="680" w:type="dxa"/>
            <w:vMerge w:val="restart"/>
          </w:tcPr>
          <w:p>
            <w:pPr>
              <w:pStyle w:val="0"/>
              <w:jc w:val="center"/>
            </w:pPr>
            <w:r>
              <w:rPr>
                <w:sz w:val="20"/>
              </w:rPr>
              <w:t xml:space="preserve">10.4</w:t>
            </w:r>
          </w:p>
        </w:tc>
        <w:tc>
          <w:tcPr>
            <w:tcW w:w="2268" w:type="dxa"/>
            <w:vMerge w:val="restart"/>
          </w:tcPr>
          <w:p>
            <w:pPr>
              <w:pStyle w:val="0"/>
            </w:pPr>
            <w:r>
              <w:rPr>
                <w:sz w:val="20"/>
              </w:rPr>
              <w:t xml:space="preserve">Отдельное мероприятие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1281969,1</w:t>
            </w:r>
          </w:p>
        </w:tc>
        <w:tc>
          <w:tcPr>
            <w:tcW w:w="1417" w:type="dxa"/>
          </w:tcPr>
          <w:p>
            <w:pPr>
              <w:pStyle w:val="0"/>
              <w:jc w:val="center"/>
            </w:pPr>
            <w:r>
              <w:rPr>
                <w:sz w:val="20"/>
              </w:rPr>
              <w:t xml:space="preserve">1241266,2</w:t>
            </w:r>
          </w:p>
        </w:tc>
        <w:tc>
          <w:tcPr>
            <w:tcW w:w="1417" w:type="dxa"/>
          </w:tcPr>
          <w:p>
            <w:pPr>
              <w:pStyle w:val="0"/>
              <w:jc w:val="center"/>
            </w:pPr>
            <w:r>
              <w:rPr>
                <w:sz w:val="20"/>
              </w:rPr>
              <w:t xml:space="preserve">1297452,8</w:t>
            </w:r>
          </w:p>
        </w:tc>
        <w:tc>
          <w:tcPr>
            <w:tcW w:w="1474" w:type="dxa"/>
          </w:tcPr>
          <w:p>
            <w:pPr>
              <w:pStyle w:val="0"/>
              <w:jc w:val="center"/>
            </w:pPr>
            <w:r>
              <w:rPr>
                <w:sz w:val="20"/>
              </w:rPr>
              <w:t xml:space="preserve">1349350,9</w:t>
            </w:r>
          </w:p>
        </w:tc>
        <w:tc>
          <w:tcPr>
            <w:tcW w:w="1417" w:type="dxa"/>
          </w:tcPr>
          <w:p>
            <w:pPr>
              <w:pStyle w:val="0"/>
              <w:jc w:val="center"/>
            </w:pPr>
            <w:r>
              <w:rPr>
                <w:sz w:val="20"/>
              </w:rPr>
              <w:t xml:space="preserve">1403324,9</w:t>
            </w:r>
          </w:p>
        </w:tc>
        <w:tc>
          <w:tcPr>
            <w:tcW w:w="1417" w:type="dxa"/>
          </w:tcPr>
          <w:p>
            <w:pPr>
              <w:pStyle w:val="0"/>
              <w:jc w:val="center"/>
            </w:pPr>
            <w:r>
              <w:rPr>
                <w:sz w:val="20"/>
              </w:rPr>
              <w:t xml:space="preserve">1459457,9</w:t>
            </w:r>
          </w:p>
        </w:tc>
        <w:tc>
          <w:tcPr>
            <w:tcW w:w="1701" w:type="dxa"/>
          </w:tcPr>
          <w:p>
            <w:pPr>
              <w:pStyle w:val="0"/>
              <w:jc w:val="center"/>
            </w:pPr>
            <w:r>
              <w:rPr>
                <w:sz w:val="20"/>
              </w:rPr>
              <w:t xml:space="preserve">8032821,8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1281969,1</w:t>
            </w:r>
          </w:p>
        </w:tc>
        <w:tc>
          <w:tcPr>
            <w:tcW w:w="1417" w:type="dxa"/>
          </w:tcPr>
          <w:p>
            <w:pPr>
              <w:pStyle w:val="0"/>
              <w:jc w:val="center"/>
            </w:pPr>
            <w:r>
              <w:rPr>
                <w:sz w:val="20"/>
              </w:rPr>
              <w:t xml:space="preserve">1241266,2</w:t>
            </w:r>
          </w:p>
        </w:tc>
        <w:tc>
          <w:tcPr>
            <w:tcW w:w="1417" w:type="dxa"/>
          </w:tcPr>
          <w:p>
            <w:pPr>
              <w:pStyle w:val="0"/>
              <w:jc w:val="center"/>
            </w:pPr>
            <w:r>
              <w:rPr>
                <w:sz w:val="20"/>
              </w:rPr>
              <w:t xml:space="preserve">1297452,8</w:t>
            </w:r>
          </w:p>
        </w:tc>
        <w:tc>
          <w:tcPr>
            <w:tcW w:w="1474" w:type="dxa"/>
          </w:tcPr>
          <w:p>
            <w:pPr>
              <w:pStyle w:val="0"/>
              <w:jc w:val="center"/>
            </w:pPr>
            <w:r>
              <w:rPr>
                <w:sz w:val="20"/>
              </w:rPr>
              <w:t xml:space="preserve">1349350,9</w:t>
            </w:r>
          </w:p>
        </w:tc>
        <w:tc>
          <w:tcPr>
            <w:tcW w:w="1417" w:type="dxa"/>
          </w:tcPr>
          <w:p>
            <w:pPr>
              <w:pStyle w:val="0"/>
              <w:jc w:val="center"/>
            </w:pPr>
            <w:r>
              <w:rPr>
                <w:sz w:val="20"/>
              </w:rPr>
              <w:t xml:space="preserve">1403324,9</w:t>
            </w:r>
          </w:p>
        </w:tc>
        <w:tc>
          <w:tcPr>
            <w:tcW w:w="1417" w:type="dxa"/>
          </w:tcPr>
          <w:p>
            <w:pPr>
              <w:pStyle w:val="0"/>
              <w:jc w:val="center"/>
            </w:pPr>
            <w:r>
              <w:rPr>
                <w:sz w:val="20"/>
              </w:rPr>
              <w:t xml:space="preserve">1459457,9</w:t>
            </w:r>
          </w:p>
        </w:tc>
        <w:tc>
          <w:tcPr>
            <w:tcW w:w="1701" w:type="dxa"/>
          </w:tcPr>
          <w:p>
            <w:pPr>
              <w:pStyle w:val="0"/>
              <w:jc w:val="center"/>
            </w:pPr>
            <w:r>
              <w:rPr>
                <w:sz w:val="20"/>
              </w:rPr>
              <w:t xml:space="preserve">8032821,8</w:t>
            </w:r>
          </w:p>
        </w:tc>
      </w:tr>
      <w:tr>
        <w:tc>
          <w:tcPr>
            <w:tcW w:w="680" w:type="dxa"/>
            <w:vMerge w:val="restart"/>
          </w:tcPr>
          <w:p>
            <w:pPr>
              <w:pStyle w:val="0"/>
              <w:jc w:val="center"/>
            </w:pPr>
            <w:r>
              <w:rPr>
                <w:sz w:val="20"/>
              </w:rPr>
              <w:t xml:space="preserve">11</w:t>
            </w:r>
          </w:p>
        </w:tc>
        <w:tc>
          <w:tcPr>
            <w:tcW w:w="2268" w:type="dxa"/>
            <w:vMerge w:val="restart"/>
          </w:tcPr>
          <w:p>
            <w:pPr>
              <w:pStyle w:val="0"/>
            </w:pPr>
            <w:r>
              <w:rPr>
                <w:sz w:val="20"/>
              </w:rPr>
              <w:t xml:space="preserve">КТЗН</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964,3</w:t>
            </w:r>
          </w:p>
        </w:tc>
        <w:tc>
          <w:tcPr>
            <w:tcW w:w="1417" w:type="dxa"/>
          </w:tcPr>
          <w:p>
            <w:pPr>
              <w:pStyle w:val="0"/>
              <w:jc w:val="center"/>
            </w:pPr>
            <w:r>
              <w:rPr>
                <w:sz w:val="20"/>
              </w:rPr>
              <w:t xml:space="preserve">1011,3</w:t>
            </w:r>
          </w:p>
        </w:tc>
        <w:tc>
          <w:tcPr>
            <w:tcW w:w="1417" w:type="dxa"/>
          </w:tcPr>
          <w:p>
            <w:pPr>
              <w:pStyle w:val="0"/>
              <w:jc w:val="center"/>
            </w:pPr>
            <w:r>
              <w:rPr>
                <w:sz w:val="20"/>
              </w:rPr>
              <w:t xml:space="preserve">1057,5</w:t>
            </w:r>
          </w:p>
        </w:tc>
        <w:tc>
          <w:tcPr>
            <w:tcW w:w="1474" w:type="dxa"/>
          </w:tcPr>
          <w:p>
            <w:pPr>
              <w:pStyle w:val="0"/>
              <w:jc w:val="center"/>
            </w:pPr>
            <w:r>
              <w:rPr>
                <w:sz w:val="20"/>
              </w:rPr>
              <w:t xml:space="preserve">1099,8</w:t>
            </w:r>
          </w:p>
        </w:tc>
        <w:tc>
          <w:tcPr>
            <w:tcW w:w="1417" w:type="dxa"/>
          </w:tcPr>
          <w:p>
            <w:pPr>
              <w:pStyle w:val="0"/>
              <w:jc w:val="center"/>
            </w:pPr>
            <w:r>
              <w:rPr>
                <w:sz w:val="20"/>
              </w:rPr>
              <w:t xml:space="preserve">1143,8</w:t>
            </w:r>
          </w:p>
        </w:tc>
        <w:tc>
          <w:tcPr>
            <w:tcW w:w="1417" w:type="dxa"/>
          </w:tcPr>
          <w:p>
            <w:pPr>
              <w:pStyle w:val="0"/>
              <w:jc w:val="center"/>
            </w:pPr>
            <w:r>
              <w:rPr>
                <w:sz w:val="20"/>
              </w:rPr>
              <w:t xml:space="preserve">1189,6</w:t>
            </w:r>
          </w:p>
        </w:tc>
        <w:tc>
          <w:tcPr>
            <w:tcW w:w="1701" w:type="dxa"/>
          </w:tcPr>
          <w:p>
            <w:pPr>
              <w:pStyle w:val="0"/>
              <w:jc w:val="center"/>
            </w:pPr>
            <w:r>
              <w:rPr>
                <w:sz w:val="20"/>
              </w:rPr>
              <w:t xml:space="preserve">6466,3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964,3</w:t>
            </w:r>
          </w:p>
        </w:tc>
        <w:tc>
          <w:tcPr>
            <w:tcW w:w="1417" w:type="dxa"/>
          </w:tcPr>
          <w:p>
            <w:pPr>
              <w:pStyle w:val="0"/>
              <w:jc w:val="center"/>
            </w:pPr>
            <w:r>
              <w:rPr>
                <w:sz w:val="20"/>
              </w:rPr>
              <w:t xml:space="preserve">1011,3</w:t>
            </w:r>
          </w:p>
        </w:tc>
        <w:tc>
          <w:tcPr>
            <w:tcW w:w="1417" w:type="dxa"/>
          </w:tcPr>
          <w:p>
            <w:pPr>
              <w:pStyle w:val="0"/>
              <w:jc w:val="center"/>
            </w:pPr>
            <w:r>
              <w:rPr>
                <w:sz w:val="20"/>
              </w:rPr>
              <w:t xml:space="preserve">1057,5</w:t>
            </w:r>
          </w:p>
        </w:tc>
        <w:tc>
          <w:tcPr>
            <w:tcW w:w="1474" w:type="dxa"/>
          </w:tcPr>
          <w:p>
            <w:pPr>
              <w:pStyle w:val="0"/>
              <w:jc w:val="center"/>
            </w:pPr>
            <w:r>
              <w:rPr>
                <w:sz w:val="20"/>
              </w:rPr>
              <w:t xml:space="preserve">1099,8</w:t>
            </w:r>
          </w:p>
        </w:tc>
        <w:tc>
          <w:tcPr>
            <w:tcW w:w="1417" w:type="dxa"/>
          </w:tcPr>
          <w:p>
            <w:pPr>
              <w:pStyle w:val="0"/>
              <w:jc w:val="center"/>
            </w:pPr>
            <w:r>
              <w:rPr>
                <w:sz w:val="20"/>
              </w:rPr>
              <w:t xml:space="preserve">1143,8</w:t>
            </w:r>
          </w:p>
        </w:tc>
        <w:tc>
          <w:tcPr>
            <w:tcW w:w="1417" w:type="dxa"/>
          </w:tcPr>
          <w:p>
            <w:pPr>
              <w:pStyle w:val="0"/>
              <w:jc w:val="center"/>
            </w:pPr>
            <w:r>
              <w:rPr>
                <w:sz w:val="20"/>
              </w:rPr>
              <w:t xml:space="preserve">1189,6</w:t>
            </w:r>
          </w:p>
        </w:tc>
        <w:tc>
          <w:tcPr>
            <w:tcW w:w="1701" w:type="dxa"/>
          </w:tcPr>
          <w:p>
            <w:pPr>
              <w:pStyle w:val="0"/>
              <w:jc w:val="center"/>
            </w:pPr>
            <w:r>
              <w:rPr>
                <w:sz w:val="20"/>
              </w:rPr>
              <w:t xml:space="preserve">6466,3</w:t>
            </w:r>
          </w:p>
        </w:tc>
      </w:tr>
      <w:tr>
        <w:tc>
          <w:tcPr>
            <w:tcW w:w="680" w:type="dxa"/>
            <w:vMerge w:val="restart"/>
          </w:tcPr>
          <w:p>
            <w:pPr>
              <w:pStyle w:val="0"/>
              <w:jc w:val="center"/>
            </w:pPr>
            <w:r>
              <w:rPr>
                <w:sz w:val="20"/>
              </w:rPr>
              <w:t xml:space="preserve">11.1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964,3</w:t>
            </w:r>
          </w:p>
        </w:tc>
        <w:tc>
          <w:tcPr>
            <w:tcW w:w="1417" w:type="dxa"/>
          </w:tcPr>
          <w:p>
            <w:pPr>
              <w:pStyle w:val="0"/>
              <w:jc w:val="center"/>
            </w:pPr>
            <w:r>
              <w:rPr>
                <w:sz w:val="20"/>
              </w:rPr>
              <w:t xml:space="preserve">1011,3</w:t>
            </w:r>
          </w:p>
        </w:tc>
        <w:tc>
          <w:tcPr>
            <w:tcW w:w="1417" w:type="dxa"/>
          </w:tcPr>
          <w:p>
            <w:pPr>
              <w:pStyle w:val="0"/>
              <w:jc w:val="center"/>
            </w:pPr>
            <w:r>
              <w:rPr>
                <w:sz w:val="20"/>
              </w:rPr>
              <w:t xml:space="preserve">1057,5</w:t>
            </w:r>
          </w:p>
        </w:tc>
        <w:tc>
          <w:tcPr>
            <w:tcW w:w="1474" w:type="dxa"/>
          </w:tcPr>
          <w:p>
            <w:pPr>
              <w:pStyle w:val="0"/>
              <w:jc w:val="center"/>
            </w:pPr>
            <w:r>
              <w:rPr>
                <w:sz w:val="20"/>
              </w:rPr>
              <w:t xml:space="preserve">1099,8</w:t>
            </w:r>
          </w:p>
        </w:tc>
        <w:tc>
          <w:tcPr>
            <w:tcW w:w="1417" w:type="dxa"/>
          </w:tcPr>
          <w:p>
            <w:pPr>
              <w:pStyle w:val="0"/>
              <w:jc w:val="center"/>
            </w:pPr>
            <w:r>
              <w:rPr>
                <w:sz w:val="20"/>
              </w:rPr>
              <w:t xml:space="preserve">1143,8</w:t>
            </w:r>
          </w:p>
        </w:tc>
        <w:tc>
          <w:tcPr>
            <w:tcW w:w="1417" w:type="dxa"/>
          </w:tcPr>
          <w:p>
            <w:pPr>
              <w:pStyle w:val="0"/>
              <w:jc w:val="center"/>
            </w:pPr>
            <w:r>
              <w:rPr>
                <w:sz w:val="20"/>
              </w:rPr>
              <w:t xml:space="preserve">1189,6</w:t>
            </w:r>
          </w:p>
        </w:tc>
        <w:tc>
          <w:tcPr>
            <w:tcW w:w="1701" w:type="dxa"/>
          </w:tcPr>
          <w:p>
            <w:pPr>
              <w:pStyle w:val="0"/>
              <w:jc w:val="center"/>
            </w:pPr>
            <w:r>
              <w:rPr>
                <w:sz w:val="20"/>
              </w:rPr>
              <w:t xml:space="preserve">6466,3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964,3</w:t>
            </w:r>
          </w:p>
        </w:tc>
        <w:tc>
          <w:tcPr>
            <w:tcW w:w="1417" w:type="dxa"/>
          </w:tcPr>
          <w:p>
            <w:pPr>
              <w:pStyle w:val="0"/>
              <w:jc w:val="center"/>
            </w:pPr>
            <w:r>
              <w:rPr>
                <w:sz w:val="20"/>
              </w:rPr>
              <w:t xml:space="preserve">1011,3</w:t>
            </w:r>
          </w:p>
        </w:tc>
        <w:tc>
          <w:tcPr>
            <w:tcW w:w="1417" w:type="dxa"/>
          </w:tcPr>
          <w:p>
            <w:pPr>
              <w:pStyle w:val="0"/>
              <w:jc w:val="center"/>
            </w:pPr>
            <w:r>
              <w:rPr>
                <w:sz w:val="20"/>
              </w:rPr>
              <w:t xml:space="preserve">1057,5</w:t>
            </w:r>
          </w:p>
        </w:tc>
        <w:tc>
          <w:tcPr>
            <w:tcW w:w="1474" w:type="dxa"/>
          </w:tcPr>
          <w:p>
            <w:pPr>
              <w:pStyle w:val="0"/>
              <w:jc w:val="center"/>
            </w:pPr>
            <w:r>
              <w:rPr>
                <w:sz w:val="20"/>
              </w:rPr>
              <w:t xml:space="preserve">1099,8</w:t>
            </w:r>
          </w:p>
        </w:tc>
        <w:tc>
          <w:tcPr>
            <w:tcW w:w="1417" w:type="dxa"/>
          </w:tcPr>
          <w:p>
            <w:pPr>
              <w:pStyle w:val="0"/>
              <w:jc w:val="center"/>
            </w:pPr>
            <w:r>
              <w:rPr>
                <w:sz w:val="20"/>
              </w:rPr>
              <w:t xml:space="preserve">1143,8</w:t>
            </w:r>
          </w:p>
        </w:tc>
        <w:tc>
          <w:tcPr>
            <w:tcW w:w="1417" w:type="dxa"/>
          </w:tcPr>
          <w:p>
            <w:pPr>
              <w:pStyle w:val="0"/>
              <w:jc w:val="center"/>
            </w:pPr>
            <w:r>
              <w:rPr>
                <w:sz w:val="20"/>
              </w:rPr>
              <w:t xml:space="preserve">1189,6</w:t>
            </w:r>
          </w:p>
        </w:tc>
        <w:tc>
          <w:tcPr>
            <w:tcW w:w="1701" w:type="dxa"/>
          </w:tcPr>
          <w:p>
            <w:pPr>
              <w:pStyle w:val="0"/>
              <w:jc w:val="center"/>
            </w:pPr>
            <w:r>
              <w:rPr>
                <w:sz w:val="20"/>
              </w:rPr>
              <w:t xml:space="preserve">6466,3</w:t>
            </w:r>
          </w:p>
        </w:tc>
      </w:tr>
      <w:tr>
        <w:tc>
          <w:tcPr>
            <w:tcW w:w="680" w:type="dxa"/>
            <w:vMerge w:val="restart"/>
          </w:tcPr>
          <w:p>
            <w:pPr>
              <w:pStyle w:val="0"/>
              <w:jc w:val="center"/>
            </w:pPr>
            <w:r>
              <w:rPr>
                <w:sz w:val="20"/>
              </w:rPr>
              <w:t xml:space="preserve">12</w:t>
            </w:r>
          </w:p>
        </w:tc>
        <w:tc>
          <w:tcPr>
            <w:tcW w:w="2268" w:type="dxa"/>
            <w:vMerge w:val="restart"/>
          </w:tcPr>
          <w:p>
            <w:pPr>
              <w:pStyle w:val="0"/>
            </w:pPr>
            <w:r>
              <w:rPr>
                <w:sz w:val="20"/>
              </w:rPr>
              <w:t xml:space="preserve">КНВШ</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737,5</w:t>
            </w:r>
          </w:p>
        </w:tc>
        <w:tc>
          <w:tcPr>
            <w:tcW w:w="1417" w:type="dxa"/>
          </w:tcPr>
          <w:p>
            <w:pPr>
              <w:pStyle w:val="0"/>
              <w:jc w:val="center"/>
            </w:pPr>
            <w:r>
              <w:rPr>
                <w:sz w:val="20"/>
              </w:rPr>
              <w:t xml:space="preserve">767,0</w:t>
            </w:r>
          </w:p>
        </w:tc>
        <w:tc>
          <w:tcPr>
            <w:tcW w:w="1417" w:type="dxa"/>
          </w:tcPr>
          <w:p>
            <w:pPr>
              <w:pStyle w:val="0"/>
              <w:jc w:val="center"/>
            </w:pPr>
            <w:r>
              <w:rPr>
                <w:sz w:val="20"/>
              </w:rPr>
              <w:t xml:space="preserve">797,7</w:t>
            </w:r>
          </w:p>
        </w:tc>
        <w:tc>
          <w:tcPr>
            <w:tcW w:w="1701" w:type="dxa"/>
          </w:tcPr>
          <w:p>
            <w:pPr>
              <w:pStyle w:val="0"/>
              <w:jc w:val="center"/>
            </w:pPr>
            <w:r>
              <w:rPr>
                <w:sz w:val="20"/>
              </w:rPr>
              <w:t xml:space="preserve">2302,2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737,5</w:t>
            </w:r>
          </w:p>
        </w:tc>
        <w:tc>
          <w:tcPr>
            <w:tcW w:w="1417" w:type="dxa"/>
          </w:tcPr>
          <w:p>
            <w:pPr>
              <w:pStyle w:val="0"/>
              <w:jc w:val="center"/>
            </w:pPr>
            <w:r>
              <w:rPr>
                <w:sz w:val="20"/>
              </w:rPr>
              <w:t xml:space="preserve">767,0</w:t>
            </w:r>
          </w:p>
        </w:tc>
        <w:tc>
          <w:tcPr>
            <w:tcW w:w="1417" w:type="dxa"/>
          </w:tcPr>
          <w:p>
            <w:pPr>
              <w:pStyle w:val="0"/>
              <w:jc w:val="center"/>
            </w:pPr>
            <w:r>
              <w:rPr>
                <w:sz w:val="20"/>
              </w:rPr>
              <w:t xml:space="preserve">797,7</w:t>
            </w:r>
          </w:p>
        </w:tc>
        <w:tc>
          <w:tcPr>
            <w:tcW w:w="1701" w:type="dxa"/>
          </w:tcPr>
          <w:p>
            <w:pPr>
              <w:pStyle w:val="0"/>
              <w:jc w:val="center"/>
            </w:pPr>
            <w:r>
              <w:rPr>
                <w:sz w:val="20"/>
              </w:rPr>
              <w:t xml:space="preserve">2302,2</w:t>
            </w:r>
          </w:p>
        </w:tc>
      </w:tr>
      <w:tr>
        <w:tc>
          <w:tcPr>
            <w:tcW w:w="680" w:type="dxa"/>
            <w:vMerge w:val="restart"/>
          </w:tcPr>
          <w:p>
            <w:pPr>
              <w:pStyle w:val="0"/>
              <w:jc w:val="center"/>
            </w:pPr>
            <w:r>
              <w:rPr>
                <w:sz w:val="20"/>
              </w:rPr>
              <w:t xml:space="preserve">12.1</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737,5</w:t>
            </w:r>
          </w:p>
        </w:tc>
        <w:tc>
          <w:tcPr>
            <w:tcW w:w="1417" w:type="dxa"/>
          </w:tcPr>
          <w:p>
            <w:pPr>
              <w:pStyle w:val="0"/>
              <w:jc w:val="center"/>
            </w:pPr>
            <w:r>
              <w:rPr>
                <w:sz w:val="20"/>
              </w:rPr>
              <w:t xml:space="preserve">767,0</w:t>
            </w:r>
          </w:p>
        </w:tc>
        <w:tc>
          <w:tcPr>
            <w:tcW w:w="1417" w:type="dxa"/>
          </w:tcPr>
          <w:p>
            <w:pPr>
              <w:pStyle w:val="0"/>
              <w:jc w:val="center"/>
            </w:pPr>
            <w:r>
              <w:rPr>
                <w:sz w:val="20"/>
              </w:rPr>
              <w:t xml:space="preserve">797,7</w:t>
            </w:r>
          </w:p>
        </w:tc>
        <w:tc>
          <w:tcPr>
            <w:tcW w:w="1701" w:type="dxa"/>
          </w:tcPr>
          <w:p>
            <w:pPr>
              <w:pStyle w:val="0"/>
              <w:jc w:val="center"/>
            </w:pPr>
            <w:r>
              <w:rPr>
                <w:sz w:val="20"/>
              </w:rPr>
              <w:t xml:space="preserve">2302,2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737,5</w:t>
            </w:r>
          </w:p>
        </w:tc>
        <w:tc>
          <w:tcPr>
            <w:tcW w:w="1417" w:type="dxa"/>
          </w:tcPr>
          <w:p>
            <w:pPr>
              <w:pStyle w:val="0"/>
              <w:jc w:val="center"/>
            </w:pPr>
            <w:r>
              <w:rPr>
                <w:sz w:val="20"/>
              </w:rPr>
              <w:t xml:space="preserve">767,0</w:t>
            </w:r>
          </w:p>
        </w:tc>
        <w:tc>
          <w:tcPr>
            <w:tcW w:w="1417" w:type="dxa"/>
          </w:tcPr>
          <w:p>
            <w:pPr>
              <w:pStyle w:val="0"/>
              <w:jc w:val="center"/>
            </w:pPr>
            <w:r>
              <w:rPr>
                <w:sz w:val="20"/>
              </w:rPr>
              <w:t xml:space="preserve">797,7</w:t>
            </w:r>
          </w:p>
        </w:tc>
        <w:tc>
          <w:tcPr>
            <w:tcW w:w="1701" w:type="dxa"/>
          </w:tcPr>
          <w:p>
            <w:pPr>
              <w:pStyle w:val="0"/>
              <w:jc w:val="center"/>
            </w:pPr>
            <w:r>
              <w:rPr>
                <w:sz w:val="20"/>
              </w:rPr>
              <w:t xml:space="preserve">2302,2</w:t>
            </w:r>
          </w:p>
        </w:tc>
      </w:tr>
      <w:tr>
        <w:tc>
          <w:tcPr>
            <w:tcW w:w="680" w:type="dxa"/>
            <w:vMerge w:val="restart"/>
          </w:tcPr>
          <w:p>
            <w:pPr>
              <w:pStyle w:val="0"/>
              <w:jc w:val="center"/>
            </w:pPr>
            <w:r>
              <w:rPr>
                <w:sz w:val="20"/>
              </w:rPr>
              <w:t xml:space="preserve">13</w:t>
            </w:r>
          </w:p>
        </w:tc>
        <w:tc>
          <w:tcPr>
            <w:tcW w:w="2268" w:type="dxa"/>
            <w:vMerge w:val="restart"/>
          </w:tcPr>
          <w:p>
            <w:pPr>
              <w:pStyle w:val="0"/>
            </w:pPr>
            <w:r>
              <w:rPr>
                <w:sz w:val="20"/>
              </w:rPr>
              <w:t xml:space="preserve">КППИТ</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1706,9</w:t>
            </w:r>
          </w:p>
        </w:tc>
        <w:tc>
          <w:tcPr>
            <w:tcW w:w="1417" w:type="dxa"/>
          </w:tcPr>
          <w:p>
            <w:pPr>
              <w:pStyle w:val="0"/>
              <w:jc w:val="center"/>
            </w:pPr>
            <w:r>
              <w:rPr>
                <w:sz w:val="20"/>
              </w:rPr>
              <w:t xml:space="preserve">1466,6</w:t>
            </w:r>
          </w:p>
        </w:tc>
        <w:tc>
          <w:tcPr>
            <w:tcW w:w="1417" w:type="dxa"/>
          </w:tcPr>
          <w:p>
            <w:pPr>
              <w:pStyle w:val="0"/>
              <w:jc w:val="center"/>
            </w:pPr>
            <w:r>
              <w:rPr>
                <w:sz w:val="20"/>
              </w:rPr>
              <w:t xml:space="preserve">2154,7</w:t>
            </w:r>
          </w:p>
        </w:tc>
        <w:tc>
          <w:tcPr>
            <w:tcW w:w="1474" w:type="dxa"/>
          </w:tcPr>
          <w:p>
            <w:pPr>
              <w:pStyle w:val="0"/>
              <w:jc w:val="center"/>
            </w:pPr>
            <w:r>
              <w:rPr>
                <w:sz w:val="20"/>
              </w:rPr>
              <w:t xml:space="preserve">2240,9</w:t>
            </w:r>
          </w:p>
        </w:tc>
        <w:tc>
          <w:tcPr>
            <w:tcW w:w="1417" w:type="dxa"/>
          </w:tcPr>
          <w:p>
            <w:pPr>
              <w:pStyle w:val="0"/>
              <w:jc w:val="center"/>
            </w:pPr>
            <w:r>
              <w:rPr>
                <w:sz w:val="20"/>
              </w:rPr>
              <w:t xml:space="preserve">2330,5</w:t>
            </w:r>
          </w:p>
        </w:tc>
        <w:tc>
          <w:tcPr>
            <w:tcW w:w="1417" w:type="dxa"/>
          </w:tcPr>
          <w:p>
            <w:pPr>
              <w:pStyle w:val="0"/>
              <w:jc w:val="center"/>
            </w:pPr>
            <w:r>
              <w:rPr>
                <w:sz w:val="20"/>
              </w:rPr>
              <w:t xml:space="preserve">2423,7</w:t>
            </w:r>
          </w:p>
        </w:tc>
        <w:tc>
          <w:tcPr>
            <w:tcW w:w="1701" w:type="dxa"/>
          </w:tcPr>
          <w:p>
            <w:pPr>
              <w:pStyle w:val="0"/>
              <w:jc w:val="center"/>
            </w:pPr>
            <w:r>
              <w:rPr>
                <w:sz w:val="20"/>
              </w:rPr>
              <w:t xml:space="preserve">12323,3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1706,9</w:t>
            </w:r>
          </w:p>
        </w:tc>
        <w:tc>
          <w:tcPr>
            <w:tcW w:w="1417" w:type="dxa"/>
          </w:tcPr>
          <w:p>
            <w:pPr>
              <w:pStyle w:val="0"/>
              <w:jc w:val="center"/>
            </w:pPr>
            <w:r>
              <w:rPr>
                <w:sz w:val="20"/>
              </w:rPr>
              <w:t xml:space="preserve">1466,6</w:t>
            </w:r>
          </w:p>
        </w:tc>
        <w:tc>
          <w:tcPr>
            <w:tcW w:w="1417" w:type="dxa"/>
          </w:tcPr>
          <w:p>
            <w:pPr>
              <w:pStyle w:val="0"/>
              <w:jc w:val="center"/>
            </w:pPr>
            <w:r>
              <w:rPr>
                <w:sz w:val="20"/>
              </w:rPr>
              <w:t xml:space="preserve">2154,7</w:t>
            </w:r>
          </w:p>
        </w:tc>
        <w:tc>
          <w:tcPr>
            <w:tcW w:w="1474" w:type="dxa"/>
          </w:tcPr>
          <w:p>
            <w:pPr>
              <w:pStyle w:val="0"/>
              <w:jc w:val="center"/>
            </w:pPr>
            <w:r>
              <w:rPr>
                <w:sz w:val="20"/>
              </w:rPr>
              <w:t xml:space="preserve">2240,9</w:t>
            </w:r>
          </w:p>
        </w:tc>
        <w:tc>
          <w:tcPr>
            <w:tcW w:w="1417" w:type="dxa"/>
          </w:tcPr>
          <w:p>
            <w:pPr>
              <w:pStyle w:val="0"/>
              <w:jc w:val="center"/>
            </w:pPr>
            <w:r>
              <w:rPr>
                <w:sz w:val="20"/>
              </w:rPr>
              <w:t xml:space="preserve">2330,5</w:t>
            </w:r>
          </w:p>
        </w:tc>
        <w:tc>
          <w:tcPr>
            <w:tcW w:w="1417" w:type="dxa"/>
          </w:tcPr>
          <w:p>
            <w:pPr>
              <w:pStyle w:val="0"/>
              <w:jc w:val="center"/>
            </w:pPr>
            <w:r>
              <w:rPr>
                <w:sz w:val="20"/>
              </w:rPr>
              <w:t xml:space="preserve">2423,7</w:t>
            </w:r>
          </w:p>
        </w:tc>
        <w:tc>
          <w:tcPr>
            <w:tcW w:w="1701" w:type="dxa"/>
          </w:tcPr>
          <w:p>
            <w:pPr>
              <w:pStyle w:val="0"/>
              <w:jc w:val="center"/>
            </w:pPr>
            <w:r>
              <w:rPr>
                <w:sz w:val="20"/>
              </w:rPr>
              <w:t xml:space="preserve">12323,3</w:t>
            </w:r>
          </w:p>
        </w:tc>
      </w:tr>
      <w:tr>
        <w:tc>
          <w:tcPr>
            <w:tcW w:w="680" w:type="dxa"/>
            <w:vMerge w:val="restart"/>
          </w:tcPr>
          <w:p>
            <w:pPr>
              <w:pStyle w:val="0"/>
              <w:jc w:val="center"/>
            </w:pPr>
            <w:r>
              <w:rPr>
                <w:sz w:val="20"/>
              </w:rPr>
              <w:t xml:space="preserve">13.1</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1706,9</w:t>
            </w:r>
          </w:p>
        </w:tc>
        <w:tc>
          <w:tcPr>
            <w:tcW w:w="1417" w:type="dxa"/>
          </w:tcPr>
          <w:p>
            <w:pPr>
              <w:pStyle w:val="0"/>
              <w:jc w:val="center"/>
            </w:pPr>
            <w:r>
              <w:rPr>
                <w:sz w:val="20"/>
              </w:rPr>
              <w:t xml:space="preserve">1466,6</w:t>
            </w:r>
          </w:p>
        </w:tc>
        <w:tc>
          <w:tcPr>
            <w:tcW w:w="1417" w:type="dxa"/>
          </w:tcPr>
          <w:p>
            <w:pPr>
              <w:pStyle w:val="0"/>
              <w:jc w:val="center"/>
            </w:pPr>
            <w:r>
              <w:rPr>
                <w:sz w:val="20"/>
              </w:rPr>
              <w:t xml:space="preserve">2154,7</w:t>
            </w:r>
          </w:p>
        </w:tc>
        <w:tc>
          <w:tcPr>
            <w:tcW w:w="1474" w:type="dxa"/>
          </w:tcPr>
          <w:p>
            <w:pPr>
              <w:pStyle w:val="0"/>
              <w:jc w:val="center"/>
            </w:pPr>
            <w:r>
              <w:rPr>
                <w:sz w:val="20"/>
              </w:rPr>
              <w:t xml:space="preserve">2240,9</w:t>
            </w:r>
          </w:p>
        </w:tc>
        <w:tc>
          <w:tcPr>
            <w:tcW w:w="1417" w:type="dxa"/>
          </w:tcPr>
          <w:p>
            <w:pPr>
              <w:pStyle w:val="0"/>
              <w:jc w:val="center"/>
            </w:pPr>
            <w:r>
              <w:rPr>
                <w:sz w:val="20"/>
              </w:rPr>
              <w:t xml:space="preserve">2330,5</w:t>
            </w:r>
          </w:p>
        </w:tc>
        <w:tc>
          <w:tcPr>
            <w:tcW w:w="1417" w:type="dxa"/>
          </w:tcPr>
          <w:p>
            <w:pPr>
              <w:pStyle w:val="0"/>
              <w:jc w:val="center"/>
            </w:pPr>
            <w:r>
              <w:rPr>
                <w:sz w:val="20"/>
              </w:rPr>
              <w:t xml:space="preserve">2423,7</w:t>
            </w:r>
          </w:p>
        </w:tc>
        <w:tc>
          <w:tcPr>
            <w:tcW w:w="1701" w:type="dxa"/>
          </w:tcPr>
          <w:p>
            <w:pPr>
              <w:pStyle w:val="0"/>
              <w:jc w:val="center"/>
            </w:pPr>
            <w:r>
              <w:rPr>
                <w:sz w:val="20"/>
              </w:rPr>
              <w:t xml:space="preserve">12323,3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1706,9</w:t>
            </w:r>
          </w:p>
        </w:tc>
        <w:tc>
          <w:tcPr>
            <w:tcW w:w="1417" w:type="dxa"/>
          </w:tcPr>
          <w:p>
            <w:pPr>
              <w:pStyle w:val="0"/>
              <w:jc w:val="center"/>
            </w:pPr>
            <w:r>
              <w:rPr>
                <w:sz w:val="20"/>
              </w:rPr>
              <w:t xml:space="preserve">1466,6</w:t>
            </w:r>
          </w:p>
        </w:tc>
        <w:tc>
          <w:tcPr>
            <w:tcW w:w="1417" w:type="dxa"/>
          </w:tcPr>
          <w:p>
            <w:pPr>
              <w:pStyle w:val="0"/>
              <w:jc w:val="center"/>
            </w:pPr>
            <w:r>
              <w:rPr>
                <w:sz w:val="20"/>
              </w:rPr>
              <w:t xml:space="preserve">2154,7</w:t>
            </w:r>
          </w:p>
        </w:tc>
        <w:tc>
          <w:tcPr>
            <w:tcW w:w="1474" w:type="dxa"/>
          </w:tcPr>
          <w:p>
            <w:pPr>
              <w:pStyle w:val="0"/>
              <w:jc w:val="center"/>
            </w:pPr>
            <w:r>
              <w:rPr>
                <w:sz w:val="20"/>
              </w:rPr>
              <w:t xml:space="preserve">2240,9</w:t>
            </w:r>
          </w:p>
        </w:tc>
        <w:tc>
          <w:tcPr>
            <w:tcW w:w="1417" w:type="dxa"/>
          </w:tcPr>
          <w:p>
            <w:pPr>
              <w:pStyle w:val="0"/>
              <w:jc w:val="center"/>
            </w:pPr>
            <w:r>
              <w:rPr>
                <w:sz w:val="20"/>
              </w:rPr>
              <w:t xml:space="preserve">2330,5</w:t>
            </w:r>
          </w:p>
        </w:tc>
        <w:tc>
          <w:tcPr>
            <w:tcW w:w="1417" w:type="dxa"/>
          </w:tcPr>
          <w:p>
            <w:pPr>
              <w:pStyle w:val="0"/>
              <w:jc w:val="center"/>
            </w:pPr>
            <w:r>
              <w:rPr>
                <w:sz w:val="20"/>
              </w:rPr>
              <w:t xml:space="preserve">2423,7</w:t>
            </w:r>
          </w:p>
        </w:tc>
        <w:tc>
          <w:tcPr>
            <w:tcW w:w="1701" w:type="dxa"/>
          </w:tcPr>
          <w:p>
            <w:pPr>
              <w:pStyle w:val="0"/>
              <w:jc w:val="center"/>
            </w:pPr>
            <w:r>
              <w:rPr>
                <w:sz w:val="20"/>
              </w:rPr>
              <w:t xml:space="preserve">12323,3</w:t>
            </w:r>
          </w:p>
        </w:tc>
      </w:tr>
      <w:tr>
        <w:tc>
          <w:tcPr>
            <w:tcW w:w="680" w:type="dxa"/>
            <w:vMerge w:val="restart"/>
          </w:tcPr>
          <w:p>
            <w:pPr>
              <w:pStyle w:val="0"/>
              <w:jc w:val="center"/>
            </w:pPr>
            <w:r>
              <w:rPr>
                <w:sz w:val="20"/>
              </w:rPr>
              <w:t xml:space="preserve">14</w:t>
            </w:r>
          </w:p>
        </w:tc>
        <w:tc>
          <w:tcPr>
            <w:tcW w:w="2268" w:type="dxa"/>
            <w:vMerge w:val="restart"/>
          </w:tcPr>
          <w:p>
            <w:pPr>
              <w:pStyle w:val="0"/>
            </w:pPr>
            <w:r>
              <w:rPr>
                <w:sz w:val="20"/>
              </w:rPr>
              <w:t xml:space="preserve">КБ</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203728,9</w:t>
            </w:r>
          </w:p>
        </w:tc>
        <w:tc>
          <w:tcPr>
            <w:tcW w:w="1417" w:type="dxa"/>
          </w:tcPr>
          <w:p>
            <w:pPr>
              <w:pStyle w:val="0"/>
              <w:jc w:val="center"/>
            </w:pPr>
            <w:r>
              <w:rPr>
                <w:sz w:val="20"/>
              </w:rPr>
              <w:t xml:space="preserve">13535,1</w:t>
            </w:r>
          </w:p>
        </w:tc>
        <w:tc>
          <w:tcPr>
            <w:tcW w:w="1417" w:type="dxa"/>
          </w:tcPr>
          <w:p>
            <w:pPr>
              <w:pStyle w:val="0"/>
              <w:jc w:val="center"/>
            </w:pPr>
            <w:r>
              <w:rPr>
                <w:sz w:val="20"/>
              </w:rPr>
              <w:t xml:space="preserve">14153,7</w:t>
            </w:r>
          </w:p>
        </w:tc>
        <w:tc>
          <w:tcPr>
            <w:tcW w:w="1474" w:type="dxa"/>
          </w:tcPr>
          <w:p>
            <w:pPr>
              <w:pStyle w:val="0"/>
              <w:jc w:val="center"/>
            </w:pPr>
            <w:r>
              <w:rPr>
                <w:sz w:val="20"/>
              </w:rPr>
              <w:t xml:space="preserve">14719,8</w:t>
            </w:r>
          </w:p>
        </w:tc>
        <w:tc>
          <w:tcPr>
            <w:tcW w:w="1417" w:type="dxa"/>
          </w:tcPr>
          <w:p>
            <w:pPr>
              <w:pStyle w:val="0"/>
              <w:jc w:val="center"/>
            </w:pPr>
            <w:r>
              <w:rPr>
                <w:sz w:val="20"/>
              </w:rPr>
              <w:t xml:space="preserve">15308,6</w:t>
            </w:r>
          </w:p>
        </w:tc>
        <w:tc>
          <w:tcPr>
            <w:tcW w:w="1417" w:type="dxa"/>
          </w:tcPr>
          <w:p>
            <w:pPr>
              <w:pStyle w:val="0"/>
              <w:jc w:val="center"/>
            </w:pPr>
            <w:r>
              <w:rPr>
                <w:sz w:val="20"/>
              </w:rPr>
              <w:t xml:space="preserve">15920,9</w:t>
            </w:r>
          </w:p>
        </w:tc>
        <w:tc>
          <w:tcPr>
            <w:tcW w:w="1701" w:type="dxa"/>
          </w:tcPr>
          <w:p>
            <w:pPr>
              <w:pStyle w:val="0"/>
              <w:jc w:val="center"/>
            </w:pPr>
            <w:r>
              <w:rPr>
                <w:sz w:val="20"/>
              </w:rPr>
              <w:t xml:space="preserve">277367,0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203728,9</w:t>
            </w:r>
          </w:p>
        </w:tc>
        <w:tc>
          <w:tcPr>
            <w:tcW w:w="1417" w:type="dxa"/>
          </w:tcPr>
          <w:p>
            <w:pPr>
              <w:pStyle w:val="0"/>
              <w:jc w:val="center"/>
            </w:pPr>
            <w:r>
              <w:rPr>
                <w:sz w:val="20"/>
              </w:rPr>
              <w:t xml:space="preserve">13535,1</w:t>
            </w:r>
          </w:p>
        </w:tc>
        <w:tc>
          <w:tcPr>
            <w:tcW w:w="1417" w:type="dxa"/>
          </w:tcPr>
          <w:p>
            <w:pPr>
              <w:pStyle w:val="0"/>
              <w:jc w:val="center"/>
            </w:pPr>
            <w:r>
              <w:rPr>
                <w:sz w:val="20"/>
              </w:rPr>
              <w:t xml:space="preserve">14153,7</w:t>
            </w:r>
          </w:p>
        </w:tc>
        <w:tc>
          <w:tcPr>
            <w:tcW w:w="1474" w:type="dxa"/>
          </w:tcPr>
          <w:p>
            <w:pPr>
              <w:pStyle w:val="0"/>
              <w:jc w:val="center"/>
            </w:pPr>
            <w:r>
              <w:rPr>
                <w:sz w:val="20"/>
              </w:rPr>
              <w:t xml:space="preserve">14719,8</w:t>
            </w:r>
          </w:p>
        </w:tc>
        <w:tc>
          <w:tcPr>
            <w:tcW w:w="1417" w:type="dxa"/>
          </w:tcPr>
          <w:p>
            <w:pPr>
              <w:pStyle w:val="0"/>
              <w:jc w:val="center"/>
            </w:pPr>
            <w:r>
              <w:rPr>
                <w:sz w:val="20"/>
              </w:rPr>
              <w:t xml:space="preserve">15308,6</w:t>
            </w:r>
          </w:p>
        </w:tc>
        <w:tc>
          <w:tcPr>
            <w:tcW w:w="1417" w:type="dxa"/>
          </w:tcPr>
          <w:p>
            <w:pPr>
              <w:pStyle w:val="0"/>
              <w:jc w:val="center"/>
            </w:pPr>
            <w:r>
              <w:rPr>
                <w:sz w:val="20"/>
              </w:rPr>
              <w:t xml:space="preserve">15920,9</w:t>
            </w:r>
          </w:p>
        </w:tc>
        <w:tc>
          <w:tcPr>
            <w:tcW w:w="1701" w:type="dxa"/>
          </w:tcPr>
          <w:p>
            <w:pPr>
              <w:pStyle w:val="0"/>
              <w:jc w:val="center"/>
            </w:pPr>
            <w:r>
              <w:rPr>
                <w:sz w:val="20"/>
              </w:rPr>
              <w:t xml:space="preserve">277367,0</w:t>
            </w:r>
          </w:p>
        </w:tc>
      </w:tr>
      <w:tr>
        <w:tc>
          <w:tcPr>
            <w:tcW w:w="680" w:type="dxa"/>
            <w:vMerge w:val="restart"/>
          </w:tcPr>
          <w:p>
            <w:pPr>
              <w:pStyle w:val="0"/>
              <w:jc w:val="center"/>
            </w:pPr>
            <w:r>
              <w:rPr>
                <w:sz w:val="20"/>
              </w:rPr>
              <w:t xml:space="preserve">14.1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203728,9</w:t>
            </w:r>
          </w:p>
        </w:tc>
        <w:tc>
          <w:tcPr>
            <w:tcW w:w="1417" w:type="dxa"/>
          </w:tcPr>
          <w:p>
            <w:pPr>
              <w:pStyle w:val="0"/>
              <w:jc w:val="center"/>
            </w:pPr>
            <w:r>
              <w:rPr>
                <w:sz w:val="20"/>
              </w:rPr>
              <w:t xml:space="preserve">13535,1</w:t>
            </w:r>
          </w:p>
        </w:tc>
        <w:tc>
          <w:tcPr>
            <w:tcW w:w="1417" w:type="dxa"/>
          </w:tcPr>
          <w:p>
            <w:pPr>
              <w:pStyle w:val="0"/>
              <w:jc w:val="center"/>
            </w:pPr>
            <w:r>
              <w:rPr>
                <w:sz w:val="20"/>
              </w:rPr>
              <w:t xml:space="preserve">14153,7</w:t>
            </w:r>
          </w:p>
        </w:tc>
        <w:tc>
          <w:tcPr>
            <w:tcW w:w="1474" w:type="dxa"/>
          </w:tcPr>
          <w:p>
            <w:pPr>
              <w:pStyle w:val="0"/>
              <w:jc w:val="center"/>
            </w:pPr>
            <w:r>
              <w:rPr>
                <w:sz w:val="20"/>
              </w:rPr>
              <w:t xml:space="preserve">14719,8</w:t>
            </w:r>
          </w:p>
        </w:tc>
        <w:tc>
          <w:tcPr>
            <w:tcW w:w="1417" w:type="dxa"/>
          </w:tcPr>
          <w:p>
            <w:pPr>
              <w:pStyle w:val="0"/>
              <w:jc w:val="center"/>
            </w:pPr>
            <w:r>
              <w:rPr>
                <w:sz w:val="20"/>
              </w:rPr>
              <w:t xml:space="preserve">15308,6</w:t>
            </w:r>
          </w:p>
        </w:tc>
        <w:tc>
          <w:tcPr>
            <w:tcW w:w="1417" w:type="dxa"/>
          </w:tcPr>
          <w:p>
            <w:pPr>
              <w:pStyle w:val="0"/>
              <w:jc w:val="center"/>
            </w:pPr>
            <w:r>
              <w:rPr>
                <w:sz w:val="20"/>
              </w:rPr>
              <w:t xml:space="preserve">15920,9</w:t>
            </w:r>
          </w:p>
        </w:tc>
        <w:tc>
          <w:tcPr>
            <w:tcW w:w="1701" w:type="dxa"/>
          </w:tcPr>
          <w:p>
            <w:pPr>
              <w:pStyle w:val="0"/>
              <w:jc w:val="center"/>
            </w:pPr>
            <w:r>
              <w:rPr>
                <w:sz w:val="20"/>
              </w:rPr>
              <w:t xml:space="preserve">277367,0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203728,9</w:t>
            </w:r>
          </w:p>
        </w:tc>
        <w:tc>
          <w:tcPr>
            <w:tcW w:w="1417" w:type="dxa"/>
          </w:tcPr>
          <w:p>
            <w:pPr>
              <w:pStyle w:val="0"/>
              <w:jc w:val="center"/>
            </w:pPr>
            <w:r>
              <w:rPr>
                <w:sz w:val="20"/>
              </w:rPr>
              <w:t xml:space="preserve">13535,1</w:t>
            </w:r>
          </w:p>
        </w:tc>
        <w:tc>
          <w:tcPr>
            <w:tcW w:w="1417" w:type="dxa"/>
          </w:tcPr>
          <w:p>
            <w:pPr>
              <w:pStyle w:val="0"/>
              <w:jc w:val="center"/>
            </w:pPr>
            <w:r>
              <w:rPr>
                <w:sz w:val="20"/>
              </w:rPr>
              <w:t xml:space="preserve">14153,7</w:t>
            </w:r>
          </w:p>
        </w:tc>
        <w:tc>
          <w:tcPr>
            <w:tcW w:w="1474" w:type="dxa"/>
          </w:tcPr>
          <w:p>
            <w:pPr>
              <w:pStyle w:val="0"/>
              <w:jc w:val="center"/>
            </w:pPr>
            <w:r>
              <w:rPr>
                <w:sz w:val="20"/>
              </w:rPr>
              <w:t xml:space="preserve">14719,8</w:t>
            </w:r>
          </w:p>
        </w:tc>
        <w:tc>
          <w:tcPr>
            <w:tcW w:w="1417" w:type="dxa"/>
          </w:tcPr>
          <w:p>
            <w:pPr>
              <w:pStyle w:val="0"/>
              <w:jc w:val="center"/>
            </w:pPr>
            <w:r>
              <w:rPr>
                <w:sz w:val="20"/>
              </w:rPr>
              <w:t xml:space="preserve">15308,6</w:t>
            </w:r>
          </w:p>
        </w:tc>
        <w:tc>
          <w:tcPr>
            <w:tcW w:w="1417" w:type="dxa"/>
          </w:tcPr>
          <w:p>
            <w:pPr>
              <w:pStyle w:val="0"/>
              <w:jc w:val="center"/>
            </w:pPr>
            <w:r>
              <w:rPr>
                <w:sz w:val="20"/>
              </w:rPr>
              <w:t xml:space="preserve">15920,9</w:t>
            </w:r>
          </w:p>
        </w:tc>
        <w:tc>
          <w:tcPr>
            <w:tcW w:w="1701" w:type="dxa"/>
          </w:tcPr>
          <w:p>
            <w:pPr>
              <w:pStyle w:val="0"/>
              <w:jc w:val="center"/>
            </w:pPr>
            <w:r>
              <w:rPr>
                <w:sz w:val="20"/>
              </w:rPr>
              <w:t xml:space="preserve">277367,0</w:t>
            </w:r>
          </w:p>
        </w:tc>
      </w:tr>
      <w:tr>
        <w:tc>
          <w:tcPr>
            <w:tcW w:w="680" w:type="dxa"/>
            <w:vMerge w:val="restart"/>
          </w:tcPr>
          <w:p>
            <w:pPr>
              <w:pStyle w:val="0"/>
              <w:jc w:val="center"/>
            </w:pPr>
            <w:r>
              <w:rPr>
                <w:sz w:val="20"/>
              </w:rPr>
              <w:t xml:space="preserve">15</w:t>
            </w:r>
          </w:p>
        </w:tc>
        <w:tc>
          <w:tcPr>
            <w:tcW w:w="2268" w:type="dxa"/>
            <w:vMerge w:val="restart"/>
          </w:tcPr>
          <w:p>
            <w:pPr>
              <w:pStyle w:val="0"/>
            </w:pPr>
            <w:r>
              <w:rPr>
                <w:sz w:val="20"/>
              </w:rPr>
              <w:t xml:space="preserve">ГАТИ</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564,5</w:t>
            </w:r>
          </w:p>
        </w:tc>
        <w:tc>
          <w:tcPr>
            <w:tcW w:w="1417" w:type="dxa"/>
          </w:tcPr>
          <w:p>
            <w:pPr>
              <w:pStyle w:val="0"/>
              <w:jc w:val="center"/>
            </w:pPr>
            <w:r>
              <w:rPr>
                <w:sz w:val="20"/>
              </w:rPr>
              <w:t xml:space="preserve">592,0</w:t>
            </w:r>
          </w:p>
        </w:tc>
        <w:tc>
          <w:tcPr>
            <w:tcW w:w="1417" w:type="dxa"/>
          </w:tcPr>
          <w:p>
            <w:pPr>
              <w:pStyle w:val="0"/>
              <w:jc w:val="center"/>
            </w:pPr>
            <w:r>
              <w:rPr>
                <w:sz w:val="20"/>
              </w:rPr>
              <w:t xml:space="preserve">619,1</w:t>
            </w:r>
          </w:p>
        </w:tc>
        <w:tc>
          <w:tcPr>
            <w:tcW w:w="1474" w:type="dxa"/>
          </w:tcPr>
          <w:p>
            <w:pPr>
              <w:pStyle w:val="0"/>
              <w:jc w:val="center"/>
            </w:pPr>
            <w:r>
              <w:rPr>
                <w:sz w:val="20"/>
              </w:rPr>
              <w:t xml:space="preserve">643,9</w:t>
            </w:r>
          </w:p>
        </w:tc>
        <w:tc>
          <w:tcPr>
            <w:tcW w:w="1417" w:type="dxa"/>
          </w:tcPr>
          <w:p>
            <w:pPr>
              <w:pStyle w:val="0"/>
              <w:jc w:val="center"/>
            </w:pPr>
            <w:r>
              <w:rPr>
                <w:sz w:val="20"/>
              </w:rPr>
              <w:t xml:space="preserve">669,7</w:t>
            </w:r>
          </w:p>
        </w:tc>
        <w:tc>
          <w:tcPr>
            <w:tcW w:w="1417" w:type="dxa"/>
          </w:tcPr>
          <w:p>
            <w:pPr>
              <w:pStyle w:val="0"/>
              <w:jc w:val="center"/>
            </w:pPr>
            <w:r>
              <w:rPr>
                <w:sz w:val="20"/>
              </w:rPr>
              <w:t xml:space="preserve">696,5</w:t>
            </w:r>
          </w:p>
        </w:tc>
        <w:tc>
          <w:tcPr>
            <w:tcW w:w="1701" w:type="dxa"/>
          </w:tcPr>
          <w:p>
            <w:pPr>
              <w:pStyle w:val="0"/>
              <w:jc w:val="center"/>
            </w:pPr>
            <w:r>
              <w:rPr>
                <w:sz w:val="20"/>
              </w:rPr>
              <w:t xml:space="preserve">3785,7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564,5</w:t>
            </w:r>
          </w:p>
        </w:tc>
        <w:tc>
          <w:tcPr>
            <w:tcW w:w="1417" w:type="dxa"/>
          </w:tcPr>
          <w:p>
            <w:pPr>
              <w:pStyle w:val="0"/>
              <w:jc w:val="center"/>
            </w:pPr>
            <w:r>
              <w:rPr>
                <w:sz w:val="20"/>
              </w:rPr>
              <w:t xml:space="preserve">592,0</w:t>
            </w:r>
          </w:p>
        </w:tc>
        <w:tc>
          <w:tcPr>
            <w:tcW w:w="1417" w:type="dxa"/>
          </w:tcPr>
          <w:p>
            <w:pPr>
              <w:pStyle w:val="0"/>
              <w:jc w:val="center"/>
            </w:pPr>
            <w:r>
              <w:rPr>
                <w:sz w:val="20"/>
              </w:rPr>
              <w:t xml:space="preserve">619,1</w:t>
            </w:r>
          </w:p>
        </w:tc>
        <w:tc>
          <w:tcPr>
            <w:tcW w:w="1474" w:type="dxa"/>
          </w:tcPr>
          <w:p>
            <w:pPr>
              <w:pStyle w:val="0"/>
              <w:jc w:val="center"/>
            </w:pPr>
            <w:r>
              <w:rPr>
                <w:sz w:val="20"/>
              </w:rPr>
              <w:t xml:space="preserve">643,9</w:t>
            </w:r>
          </w:p>
        </w:tc>
        <w:tc>
          <w:tcPr>
            <w:tcW w:w="1417" w:type="dxa"/>
          </w:tcPr>
          <w:p>
            <w:pPr>
              <w:pStyle w:val="0"/>
              <w:jc w:val="center"/>
            </w:pPr>
            <w:r>
              <w:rPr>
                <w:sz w:val="20"/>
              </w:rPr>
              <w:t xml:space="preserve">669,7</w:t>
            </w:r>
          </w:p>
        </w:tc>
        <w:tc>
          <w:tcPr>
            <w:tcW w:w="1417" w:type="dxa"/>
          </w:tcPr>
          <w:p>
            <w:pPr>
              <w:pStyle w:val="0"/>
              <w:jc w:val="center"/>
            </w:pPr>
            <w:r>
              <w:rPr>
                <w:sz w:val="20"/>
              </w:rPr>
              <w:t xml:space="preserve">696,5</w:t>
            </w:r>
          </w:p>
        </w:tc>
        <w:tc>
          <w:tcPr>
            <w:tcW w:w="1701" w:type="dxa"/>
          </w:tcPr>
          <w:p>
            <w:pPr>
              <w:pStyle w:val="0"/>
              <w:jc w:val="center"/>
            </w:pPr>
            <w:r>
              <w:rPr>
                <w:sz w:val="20"/>
              </w:rPr>
              <w:t xml:space="preserve">3785,7</w:t>
            </w:r>
          </w:p>
        </w:tc>
      </w:tr>
      <w:tr>
        <w:tc>
          <w:tcPr>
            <w:tcW w:w="680" w:type="dxa"/>
            <w:vMerge w:val="restart"/>
          </w:tcPr>
          <w:p>
            <w:pPr>
              <w:pStyle w:val="0"/>
              <w:jc w:val="center"/>
            </w:pPr>
            <w:r>
              <w:rPr>
                <w:sz w:val="20"/>
              </w:rPr>
              <w:t xml:space="preserve">15.1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564,5</w:t>
            </w:r>
          </w:p>
        </w:tc>
        <w:tc>
          <w:tcPr>
            <w:tcW w:w="1417" w:type="dxa"/>
          </w:tcPr>
          <w:p>
            <w:pPr>
              <w:pStyle w:val="0"/>
              <w:jc w:val="center"/>
            </w:pPr>
            <w:r>
              <w:rPr>
                <w:sz w:val="20"/>
              </w:rPr>
              <w:t xml:space="preserve">592,0</w:t>
            </w:r>
          </w:p>
        </w:tc>
        <w:tc>
          <w:tcPr>
            <w:tcW w:w="1417" w:type="dxa"/>
          </w:tcPr>
          <w:p>
            <w:pPr>
              <w:pStyle w:val="0"/>
              <w:jc w:val="center"/>
            </w:pPr>
            <w:r>
              <w:rPr>
                <w:sz w:val="20"/>
              </w:rPr>
              <w:t xml:space="preserve">619,1</w:t>
            </w:r>
          </w:p>
        </w:tc>
        <w:tc>
          <w:tcPr>
            <w:tcW w:w="1474" w:type="dxa"/>
          </w:tcPr>
          <w:p>
            <w:pPr>
              <w:pStyle w:val="0"/>
              <w:jc w:val="center"/>
            </w:pPr>
            <w:r>
              <w:rPr>
                <w:sz w:val="20"/>
              </w:rPr>
              <w:t xml:space="preserve">643,9</w:t>
            </w:r>
          </w:p>
        </w:tc>
        <w:tc>
          <w:tcPr>
            <w:tcW w:w="1417" w:type="dxa"/>
          </w:tcPr>
          <w:p>
            <w:pPr>
              <w:pStyle w:val="0"/>
              <w:jc w:val="center"/>
            </w:pPr>
            <w:r>
              <w:rPr>
                <w:sz w:val="20"/>
              </w:rPr>
              <w:t xml:space="preserve">669,7</w:t>
            </w:r>
          </w:p>
        </w:tc>
        <w:tc>
          <w:tcPr>
            <w:tcW w:w="1417" w:type="dxa"/>
          </w:tcPr>
          <w:p>
            <w:pPr>
              <w:pStyle w:val="0"/>
              <w:jc w:val="center"/>
            </w:pPr>
            <w:r>
              <w:rPr>
                <w:sz w:val="20"/>
              </w:rPr>
              <w:t xml:space="preserve">696,5</w:t>
            </w:r>
          </w:p>
        </w:tc>
        <w:tc>
          <w:tcPr>
            <w:tcW w:w="1701" w:type="dxa"/>
          </w:tcPr>
          <w:p>
            <w:pPr>
              <w:pStyle w:val="0"/>
              <w:jc w:val="center"/>
            </w:pPr>
            <w:r>
              <w:rPr>
                <w:sz w:val="20"/>
              </w:rPr>
              <w:t xml:space="preserve">3785,7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564,5</w:t>
            </w:r>
          </w:p>
        </w:tc>
        <w:tc>
          <w:tcPr>
            <w:tcW w:w="1417" w:type="dxa"/>
          </w:tcPr>
          <w:p>
            <w:pPr>
              <w:pStyle w:val="0"/>
              <w:jc w:val="center"/>
            </w:pPr>
            <w:r>
              <w:rPr>
                <w:sz w:val="20"/>
              </w:rPr>
              <w:t xml:space="preserve">592,0</w:t>
            </w:r>
          </w:p>
        </w:tc>
        <w:tc>
          <w:tcPr>
            <w:tcW w:w="1417" w:type="dxa"/>
          </w:tcPr>
          <w:p>
            <w:pPr>
              <w:pStyle w:val="0"/>
              <w:jc w:val="center"/>
            </w:pPr>
            <w:r>
              <w:rPr>
                <w:sz w:val="20"/>
              </w:rPr>
              <w:t xml:space="preserve">619,1</w:t>
            </w:r>
          </w:p>
        </w:tc>
        <w:tc>
          <w:tcPr>
            <w:tcW w:w="1474" w:type="dxa"/>
          </w:tcPr>
          <w:p>
            <w:pPr>
              <w:pStyle w:val="0"/>
              <w:jc w:val="center"/>
            </w:pPr>
            <w:r>
              <w:rPr>
                <w:sz w:val="20"/>
              </w:rPr>
              <w:t xml:space="preserve">643,9</w:t>
            </w:r>
          </w:p>
        </w:tc>
        <w:tc>
          <w:tcPr>
            <w:tcW w:w="1417" w:type="dxa"/>
          </w:tcPr>
          <w:p>
            <w:pPr>
              <w:pStyle w:val="0"/>
              <w:jc w:val="center"/>
            </w:pPr>
            <w:r>
              <w:rPr>
                <w:sz w:val="20"/>
              </w:rPr>
              <w:t xml:space="preserve">669,7</w:t>
            </w:r>
          </w:p>
        </w:tc>
        <w:tc>
          <w:tcPr>
            <w:tcW w:w="1417" w:type="dxa"/>
          </w:tcPr>
          <w:p>
            <w:pPr>
              <w:pStyle w:val="0"/>
              <w:jc w:val="center"/>
            </w:pPr>
            <w:r>
              <w:rPr>
                <w:sz w:val="20"/>
              </w:rPr>
              <w:t xml:space="preserve">696,5</w:t>
            </w:r>
          </w:p>
        </w:tc>
        <w:tc>
          <w:tcPr>
            <w:tcW w:w="1701" w:type="dxa"/>
          </w:tcPr>
          <w:p>
            <w:pPr>
              <w:pStyle w:val="0"/>
              <w:jc w:val="center"/>
            </w:pPr>
            <w:r>
              <w:rPr>
                <w:sz w:val="20"/>
              </w:rPr>
              <w:t xml:space="preserve">3785,7</w:t>
            </w:r>
          </w:p>
        </w:tc>
      </w:tr>
      <w:tr>
        <w:tc>
          <w:tcPr>
            <w:tcW w:w="680" w:type="dxa"/>
            <w:vMerge w:val="restart"/>
          </w:tcPr>
          <w:p>
            <w:pPr>
              <w:pStyle w:val="0"/>
              <w:jc w:val="center"/>
            </w:pPr>
            <w:r>
              <w:rPr>
                <w:sz w:val="20"/>
              </w:rPr>
              <w:t xml:space="preserve">16</w:t>
            </w:r>
          </w:p>
        </w:tc>
        <w:tc>
          <w:tcPr>
            <w:tcW w:w="2268" w:type="dxa"/>
            <w:vMerge w:val="restart"/>
          </w:tcPr>
          <w:p>
            <w:pPr>
              <w:pStyle w:val="0"/>
            </w:pPr>
            <w:r>
              <w:rPr>
                <w:sz w:val="20"/>
              </w:rPr>
              <w:t xml:space="preserve">Администрация Адмиралтейского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1227,9</w:t>
            </w:r>
          </w:p>
        </w:tc>
        <w:tc>
          <w:tcPr>
            <w:tcW w:w="1417" w:type="dxa"/>
          </w:tcPr>
          <w:p>
            <w:pPr>
              <w:pStyle w:val="0"/>
              <w:jc w:val="center"/>
            </w:pPr>
            <w:r>
              <w:rPr>
                <w:sz w:val="20"/>
              </w:rPr>
              <w:t xml:space="preserve">1304,6</w:t>
            </w:r>
          </w:p>
        </w:tc>
        <w:tc>
          <w:tcPr>
            <w:tcW w:w="1417" w:type="dxa"/>
          </w:tcPr>
          <w:p>
            <w:pPr>
              <w:pStyle w:val="0"/>
              <w:jc w:val="center"/>
            </w:pPr>
            <w:r>
              <w:rPr>
                <w:sz w:val="20"/>
              </w:rPr>
              <w:t xml:space="preserve">1365,5</w:t>
            </w:r>
          </w:p>
        </w:tc>
        <w:tc>
          <w:tcPr>
            <w:tcW w:w="1474" w:type="dxa"/>
          </w:tcPr>
          <w:p>
            <w:pPr>
              <w:pStyle w:val="0"/>
              <w:jc w:val="center"/>
            </w:pPr>
            <w:r>
              <w:rPr>
                <w:sz w:val="20"/>
              </w:rPr>
              <w:t xml:space="preserve">1972,1</w:t>
            </w:r>
          </w:p>
        </w:tc>
        <w:tc>
          <w:tcPr>
            <w:tcW w:w="1417" w:type="dxa"/>
          </w:tcPr>
          <w:p>
            <w:pPr>
              <w:pStyle w:val="0"/>
              <w:jc w:val="center"/>
            </w:pPr>
            <w:r>
              <w:rPr>
                <w:sz w:val="20"/>
              </w:rPr>
              <w:t xml:space="preserve">1531,0</w:t>
            </w:r>
          </w:p>
        </w:tc>
        <w:tc>
          <w:tcPr>
            <w:tcW w:w="1417" w:type="dxa"/>
          </w:tcPr>
          <w:p>
            <w:pPr>
              <w:pStyle w:val="0"/>
              <w:jc w:val="center"/>
            </w:pPr>
            <w:r>
              <w:rPr>
                <w:sz w:val="20"/>
              </w:rPr>
              <w:t xml:space="preserve">1536,0</w:t>
            </w:r>
          </w:p>
        </w:tc>
        <w:tc>
          <w:tcPr>
            <w:tcW w:w="1701" w:type="dxa"/>
          </w:tcPr>
          <w:p>
            <w:pPr>
              <w:pStyle w:val="0"/>
              <w:jc w:val="center"/>
            </w:pPr>
            <w:r>
              <w:rPr>
                <w:sz w:val="20"/>
              </w:rPr>
              <w:t xml:space="preserve">8937,1</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1227,9</w:t>
            </w:r>
          </w:p>
        </w:tc>
        <w:tc>
          <w:tcPr>
            <w:tcW w:w="1417" w:type="dxa"/>
          </w:tcPr>
          <w:p>
            <w:pPr>
              <w:pStyle w:val="0"/>
              <w:jc w:val="center"/>
            </w:pPr>
            <w:r>
              <w:rPr>
                <w:sz w:val="20"/>
              </w:rPr>
              <w:t xml:space="preserve">1304,6</w:t>
            </w:r>
          </w:p>
        </w:tc>
        <w:tc>
          <w:tcPr>
            <w:tcW w:w="1417" w:type="dxa"/>
          </w:tcPr>
          <w:p>
            <w:pPr>
              <w:pStyle w:val="0"/>
              <w:jc w:val="center"/>
            </w:pPr>
            <w:r>
              <w:rPr>
                <w:sz w:val="20"/>
              </w:rPr>
              <w:t xml:space="preserve">1365,5</w:t>
            </w:r>
          </w:p>
        </w:tc>
        <w:tc>
          <w:tcPr>
            <w:tcW w:w="1474" w:type="dxa"/>
          </w:tcPr>
          <w:p>
            <w:pPr>
              <w:pStyle w:val="0"/>
              <w:jc w:val="center"/>
            </w:pPr>
            <w:r>
              <w:rPr>
                <w:sz w:val="20"/>
              </w:rPr>
              <w:t xml:space="preserve">1972,1</w:t>
            </w:r>
          </w:p>
        </w:tc>
        <w:tc>
          <w:tcPr>
            <w:tcW w:w="1417" w:type="dxa"/>
          </w:tcPr>
          <w:p>
            <w:pPr>
              <w:pStyle w:val="0"/>
              <w:jc w:val="center"/>
            </w:pPr>
            <w:r>
              <w:rPr>
                <w:sz w:val="20"/>
              </w:rPr>
              <w:t xml:space="preserve">1531,0</w:t>
            </w:r>
          </w:p>
        </w:tc>
        <w:tc>
          <w:tcPr>
            <w:tcW w:w="1417" w:type="dxa"/>
          </w:tcPr>
          <w:p>
            <w:pPr>
              <w:pStyle w:val="0"/>
              <w:jc w:val="center"/>
            </w:pPr>
            <w:r>
              <w:rPr>
                <w:sz w:val="20"/>
              </w:rPr>
              <w:t xml:space="preserve">1536,0</w:t>
            </w:r>
          </w:p>
        </w:tc>
        <w:tc>
          <w:tcPr>
            <w:tcW w:w="1701" w:type="dxa"/>
          </w:tcPr>
          <w:p>
            <w:pPr>
              <w:pStyle w:val="0"/>
              <w:jc w:val="center"/>
            </w:pPr>
            <w:r>
              <w:rPr>
                <w:sz w:val="20"/>
              </w:rPr>
              <w:t xml:space="preserve">8937,1</w:t>
            </w:r>
          </w:p>
        </w:tc>
      </w:tr>
      <w:tr>
        <w:tc>
          <w:tcPr>
            <w:tcW w:w="680" w:type="dxa"/>
            <w:vMerge w:val="restart"/>
          </w:tcPr>
          <w:p>
            <w:pPr>
              <w:pStyle w:val="0"/>
              <w:jc w:val="center"/>
            </w:pPr>
            <w:r>
              <w:rPr>
                <w:sz w:val="20"/>
              </w:rPr>
              <w:t xml:space="preserve">16.1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165,9</w:t>
            </w:r>
          </w:p>
        </w:tc>
        <w:tc>
          <w:tcPr>
            <w:tcW w:w="1417" w:type="dxa"/>
          </w:tcPr>
          <w:p>
            <w:pPr>
              <w:pStyle w:val="0"/>
              <w:jc w:val="center"/>
            </w:pPr>
            <w:r>
              <w:rPr>
                <w:sz w:val="20"/>
              </w:rPr>
              <w:t xml:space="preserve">174,0</w:t>
            </w:r>
          </w:p>
        </w:tc>
        <w:tc>
          <w:tcPr>
            <w:tcW w:w="1417" w:type="dxa"/>
          </w:tcPr>
          <w:p>
            <w:pPr>
              <w:pStyle w:val="0"/>
              <w:jc w:val="center"/>
            </w:pPr>
            <w:r>
              <w:rPr>
                <w:sz w:val="20"/>
              </w:rPr>
              <w:t xml:space="preserve">182,0</w:t>
            </w:r>
          </w:p>
        </w:tc>
        <w:tc>
          <w:tcPr>
            <w:tcW w:w="1474" w:type="dxa"/>
          </w:tcPr>
          <w:p>
            <w:pPr>
              <w:pStyle w:val="0"/>
              <w:jc w:val="center"/>
            </w:pPr>
            <w:r>
              <w:rPr>
                <w:sz w:val="20"/>
              </w:rPr>
              <w:t xml:space="preserve">189,3</w:t>
            </w:r>
          </w:p>
        </w:tc>
        <w:tc>
          <w:tcPr>
            <w:tcW w:w="1417" w:type="dxa"/>
          </w:tcPr>
          <w:p>
            <w:pPr>
              <w:pStyle w:val="0"/>
              <w:jc w:val="center"/>
            </w:pPr>
            <w:r>
              <w:rPr>
                <w:sz w:val="20"/>
              </w:rPr>
              <w:t xml:space="preserve">196,9</w:t>
            </w:r>
          </w:p>
        </w:tc>
        <w:tc>
          <w:tcPr>
            <w:tcW w:w="1417" w:type="dxa"/>
          </w:tcPr>
          <w:p>
            <w:pPr>
              <w:pStyle w:val="0"/>
              <w:jc w:val="center"/>
            </w:pPr>
            <w:r>
              <w:rPr>
                <w:sz w:val="20"/>
              </w:rPr>
              <w:t xml:space="preserve">204,8</w:t>
            </w:r>
          </w:p>
        </w:tc>
        <w:tc>
          <w:tcPr>
            <w:tcW w:w="1701" w:type="dxa"/>
          </w:tcPr>
          <w:p>
            <w:pPr>
              <w:pStyle w:val="0"/>
              <w:jc w:val="center"/>
            </w:pPr>
            <w:r>
              <w:rPr>
                <w:sz w:val="20"/>
              </w:rPr>
              <w:t xml:space="preserve">1112,9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165,9</w:t>
            </w:r>
          </w:p>
        </w:tc>
        <w:tc>
          <w:tcPr>
            <w:tcW w:w="1417" w:type="dxa"/>
          </w:tcPr>
          <w:p>
            <w:pPr>
              <w:pStyle w:val="0"/>
              <w:jc w:val="center"/>
            </w:pPr>
            <w:r>
              <w:rPr>
                <w:sz w:val="20"/>
              </w:rPr>
              <w:t xml:space="preserve">174,0</w:t>
            </w:r>
          </w:p>
        </w:tc>
        <w:tc>
          <w:tcPr>
            <w:tcW w:w="1417" w:type="dxa"/>
          </w:tcPr>
          <w:p>
            <w:pPr>
              <w:pStyle w:val="0"/>
              <w:jc w:val="center"/>
            </w:pPr>
            <w:r>
              <w:rPr>
                <w:sz w:val="20"/>
              </w:rPr>
              <w:t xml:space="preserve">182,0</w:t>
            </w:r>
          </w:p>
        </w:tc>
        <w:tc>
          <w:tcPr>
            <w:tcW w:w="1474" w:type="dxa"/>
          </w:tcPr>
          <w:p>
            <w:pPr>
              <w:pStyle w:val="0"/>
              <w:jc w:val="center"/>
            </w:pPr>
            <w:r>
              <w:rPr>
                <w:sz w:val="20"/>
              </w:rPr>
              <w:t xml:space="preserve">189,3</w:t>
            </w:r>
          </w:p>
        </w:tc>
        <w:tc>
          <w:tcPr>
            <w:tcW w:w="1417" w:type="dxa"/>
          </w:tcPr>
          <w:p>
            <w:pPr>
              <w:pStyle w:val="0"/>
              <w:jc w:val="center"/>
            </w:pPr>
            <w:r>
              <w:rPr>
                <w:sz w:val="20"/>
              </w:rPr>
              <w:t xml:space="preserve">196,9</w:t>
            </w:r>
          </w:p>
        </w:tc>
        <w:tc>
          <w:tcPr>
            <w:tcW w:w="1417" w:type="dxa"/>
          </w:tcPr>
          <w:p>
            <w:pPr>
              <w:pStyle w:val="0"/>
              <w:jc w:val="center"/>
            </w:pPr>
            <w:r>
              <w:rPr>
                <w:sz w:val="20"/>
              </w:rPr>
              <w:t xml:space="preserve">204,8</w:t>
            </w:r>
          </w:p>
        </w:tc>
        <w:tc>
          <w:tcPr>
            <w:tcW w:w="1701" w:type="dxa"/>
          </w:tcPr>
          <w:p>
            <w:pPr>
              <w:pStyle w:val="0"/>
              <w:jc w:val="center"/>
            </w:pPr>
            <w:r>
              <w:rPr>
                <w:sz w:val="20"/>
              </w:rPr>
              <w:t xml:space="preserve">1112,9</w:t>
            </w:r>
          </w:p>
        </w:tc>
      </w:tr>
      <w:tr>
        <w:tc>
          <w:tcPr>
            <w:tcW w:w="680" w:type="dxa"/>
            <w:vMerge w:val="restart"/>
          </w:tcPr>
          <w:p>
            <w:pPr>
              <w:pStyle w:val="0"/>
              <w:jc w:val="center"/>
            </w:pPr>
            <w:r>
              <w:rPr>
                <w:sz w:val="20"/>
              </w:rPr>
              <w:t xml:space="preserve">16.2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552,0</w:t>
            </w:r>
          </w:p>
        </w:tc>
        <w:tc>
          <w:tcPr>
            <w:tcW w:w="1417" w:type="dxa"/>
          </w:tcPr>
          <w:p>
            <w:pPr>
              <w:pStyle w:val="0"/>
              <w:jc w:val="center"/>
            </w:pPr>
            <w:r>
              <w:rPr>
                <w:sz w:val="20"/>
              </w:rPr>
              <w:t xml:space="preserve">54,1</w:t>
            </w:r>
          </w:p>
        </w:tc>
        <w:tc>
          <w:tcPr>
            <w:tcW w:w="1417" w:type="dxa"/>
          </w:tcPr>
          <w:p>
            <w:pPr>
              <w:pStyle w:val="0"/>
              <w:jc w:val="center"/>
            </w:pPr>
            <w:r>
              <w:rPr>
                <w:sz w:val="20"/>
              </w:rPr>
              <w:t xml:space="preserve">0,0</w:t>
            </w:r>
          </w:p>
        </w:tc>
        <w:tc>
          <w:tcPr>
            <w:tcW w:w="1701" w:type="dxa"/>
          </w:tcPr>
          <w:p>
            <w:pPr>
              <w:pStyle w:val="0"/>
              <w:jc w:val="center"/>
            </w:pPr>
            <w:r>
              <w:rPr>
                <w:sz w:val="20"/>
              </w:rPr>
              <w:t xml:space="preserve">606,1</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552,0</w:t>
            </w:r>
          </w:p>
        </w:tc>
        <w:tc>
          <w:tcPr>
            <w:tcW w:w="1417" w:type="dxa"/>
          </w:tcPr>
          <w:p>
            <w:pPr>
              <w:pStyle w:val="0"/>
              <w:jc w:val="center"/>
            </w:pPr>
            <w:r>
              <w:rPr>
                <w:sz w:val="20"/>
              </w:rPr>
              <w:t xml:space="preserve">54,1</w:t>
            </w:r>
          </w:p>
        </w:tc>
        <w:tc>
          <w:tcPr>
            <w:tcW w:w="1417" w:type="dxa"/>
          </w:tcPr>
          <w:p>
            <w:pPr>
              <w:pStyle w:val="0"/>
              <w:jc w:val="center"/>
            </w:pPr>
            <w:r>
              <w:rPr>
                <w:sz w:val="20"/>
              </w:rPr>
              <w:t xml:space="preserve">0,0</w:t>
            </w:r>
          </w:p>
        </w:tc>
        <w:tc>
          <w:tcPr>
            <w:tcW w:w="1701" w:type="dxa"/>
          </w:tcPr>
          <w:p>
            <w:pPr>
              <w:pStyle w:val="0"/>
              <w:jc w:val="center"/>
            </w:pPr>
            <w:r>
              <w:rPr>
                <w:sz w:val="20"/>
              </w:rPr>
              <w:t xml:space="preserve">606,1</w:t>
            </w:r>
          </w:p>
        </w:tc>
      </w:tr>
      <w:tr>
        <w:tc>
          <w:tcPr>
            <w:tcW w:w="680" w:type="dxa"/>
            <w:vMerge w:val="restart"/>
          </w:tcPr>
          <w:p>
            <w:pPr>
              <w:pStyle w:val="0"/>
              <w:jc w:val="center"/>
            </w:pPr>
            <w:r>
              <w:rPr>
                <w:sz w:val="20"/>
              </w:rPr>
              <w:t xml:space="preserve">16.3</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1062,0</w:t>
            </w:r>
          </w:p>
        </w:tc>
        <w:tc>
          <w:tcPr>
            <w:tcW w:w="1417" w:type="dxa"/>
          </w:tcPr>
          <w:p>
            <w:pPr>
              <w:pStyle w:val="0"/>
              <w:jc w:val="center"/>
            </w:pPr>
            <w:r>
              <w:rPr>
                <w:sz w:val="20"/>
              </w:rPr>
              <w:t xml:space="preserve">1130,6</w:t>
            </w:r>
          </w:p>
        </w:tc>
        <w:tc>
          <w:tcPr>
            <w:tcW w:w="1417" w:type="dxa"/>
          </w:tcPr>
          <w:p>
            <w:pPr>
              <w:pStyle w:val="0"/>
              <w:jc w:val="center"/>
            </w:pPr>
            <w:r>
              <w:rPr>
                <w:sz w:val="20"/>
              </w:rPr>
              <w:t xml:space="preserve">1183,5</w:t>
            </w:r>
          </w:p>
        </w:tc>
        <w:tc>
          <w:tcPr>
            <w:tcW w:w="1474" w:type="dxa"/>
          </w:tcPr>
          <w:p>
            <w:pPr>
              <w:pStyle w:val="0"/>
              <w:jc w:val="center"/>
            </w:pPr>
            <w:r>
              <w:rPr>
                <w:sz w:val="20"/>
              </w:rPr>
              <w:t xml:space="preserve">1230,8</w:t>
            </w:r>
          </w:p>
        </w:tc>
        <w:tc>
          <w:tcPr>
            <w:tcW w:w="1417" w:type="dxa"/>
          </w:tcPr>
          <w:p>
            <w:pPr>
              <w:pStyle w:val="0"/>
              <w:jc w:val="center"/>
            </w:pPr>
            <w:r>
              <w:rPr>
                <w:sz w:val="20"/>
              </w:rPr>
              <w:t xml:space="preserve">1280,0</w:t>
            </w:r>
          </w:p>
        </w:tc>
        <w:tc>
          <w:tcPr>
            <w:tcW w:w="1417" w:type="dxa"/>
          </w:tcPr>
          <w:p>
            <w:pPr>
              <w:pStyle w:val="0"/>
              <w:jc w:val="center"/>
            </w:pPr>
            <w:r>
              <w:rPr>
                <w:sz w:val="20"/>
              </w:rPr>
              <w:t xml:space="preserve">1331,2</w:t>
            </w:r>
          </w:p>
        </w:tc>
        <w:tc>
          <w:tcPr>
            <w:tcW w:w="1701" w:type="dxa"/>
          </w:tcPr>
          <w:p>
            <w:pPr>
              <w:pStyle w:val="0"/>
              <w:jc w:val="center"/>
            </w:pPr>
            <w:r>
              <w:rPr>
                <w:sz w:val="20"/>
              </w:rPr>
              <w:t xml:space="preserve">7218,1</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1062,0</w:t>
            </w:r>
          </w:p>
        </w:tc>
        <w:tc>
          <w:tcPr>
            <w:tcW w:w="1417" w:type="dxa"/>
          </w:tcPr>
          <w:p>
            <w:pPr>
              <w:pStyle w:val="0"/>
              <w:jc w:val="center"/>
            </w:pPr>
            <w:r>
              <w:rPr>
                <w:sz w:val="20"/>
              </w:rPr>
              <w:t xml:space="preserve">1130,6</w:t>
            </w:r>
          </w:p>
        </w:tc>
        <w:tc>
          <w:tcPr>
            <w:tcW w:w="1417" w:type="dxa"/>
          </w:tcPr>
          <w:p>
            <w:pPr>
              <w:pStyle w:val="0"/>
              <w:jc w:val="center"/>
            </w:pPr>
            <w:r>
              <w:rPr>
                <w:sz w:val="20"/>
              </w:rPr>
              <w:t xml:space="preserve">1183,5</w:t>
            </w:r>
          </w:p>
        </w:tc>
        <w:tc>
          <w:tcPr>
            <w:tcW w:w="1474" w:type="dxa"/>
          </w:tcPr>
          <w:p>
            <w:pPr>
              <w:pStyle w:val="0"/>
              <w:jc w:val="center"/>
            </w:pPr>
            <w:r>
              <w:rPr>
                <w:sz w:val="20"/>
              </w:rPr>
              <w:t xml:space="preserve">1230,8</w:t>
            </w:r>
          </w:p>
        </w:tc>
        <w:tc>
          <w:tcPr>
            <w:tcW w:w="1417" w:type="dxa"/>
          </w:tcPr>
          <w:p>
            <w:pPr>
              <w:pStyle w:val="0"/>
              <w:jc w:val="center"/>
            </w:pPr>
            <w:r>
              <w:rPr>
                <w:sz w:val="20"/>
              </w:rPr>
              <w:t xml:space="preserve">1280,0</w:t>
            </w:r>
          </w:p>
        </w:tc>
        <w:tc>
          <w:tcPr>
            <w:tcW w:w="1417" w:type="dxa"/>
          </w:tcPr>
          <w:p>
            <w:pPr>
              <w:pStyle w:val="0"/>
              <w:jc w:val="center"/>
            </w:pPr>
            <w:r>
              <w:rPr>
                <w:sz w:val="20"/>
              </w:rPr>
              <w:t xml:space="preserve">1331,2</w:t>
            </w:r>
          </w:p>
        </w:tc>
        <w:tc>
          <w:tcPr>
            <w:tcW w:w="1701" w:type="dxa"/>
          </w:tcPr>
          <w:p>
            <w:pPr>
              <w:pStyle w:val="0"/>
              <w:jc w:val="center"/>
            </w:pPr>
            <w:r>
              <w:rPr>
                <w:sz w:val="20"/>
              </w:rPr>
              <w:t xml:space="preserve">7218,1</w:t>
            </w:r>
          </w:p>
        </w:tc>
      </w:tr>
      <w:tr>
        <w:tc>
          <w:tcPr>
            <w:tcW w:w="680" w:type="dxa"/>
            <w:vMerge w:val="restart"/>
          </w:tcPr>
          <w:p>
            <w:pPr>
              <w:pStyle w:val="0"/>
              <w:jc w:val="center"/>
            </w:pPr>
            <w:r>
              <w:rPr>
                <w:sz w:val="20"/>
              </w:rPr>
              <w:t xml:space="preserve">17</w:t>
            </w:r>
          </w:p>
        </w:tc>
        <w:tc>
          <w:tcPr>
            <w:tcW w:w="2268" w:type="dxa"/>
            <w:vMerge w:val="restart"/>
          </w:tcPr>
          <w:p>
            <w:pPr>
              <w:pStyle w:val="0"/>
            </w:pPr>
            <w:r>
              <w:rPr>
                <w:sz w:val="20"/>
              </w:rPr>
              <w:t xml:space="preserve">Администрация Василеостровского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9990,8</w:t>
            </w:r>
          </w:p>
        </w:tc>
        <w:tc>
          <w:tcPr>
            <w:tcW w:w="1417" w:type="dxa"/>
          </w:tcPr>
          <w:p>
            <w:pPr>
              <w:pStyle w:val="0"/>
              <w:jc w:val="center"/>
            </w:pPr>
            <w:r>
              <w:rPr>
                <w:sz w:val="20"/>
              </w:rPr>
              <w:t xml:space="preserve">10477,2</w:t>
            </w:r>
          </w:p>
        </w:tc>
        <w:tc>
          <w:tcPr>
            <w:tcW w:w="1417" w:type="dxa"/>
          </w:tcPr>
          <w:p>
            <w:pPr>
              <w:pStyle w:val="0"/>
              <w:jc w:val="center"/>
            </w:pPr>
            <w:r>
              <w:rPr>
                <w:sz w:val="20"/>
              </w:rPr>
              <w:t xml:space="preserve">10955,8</w:t>
            </w:r>
          </w:p>
        </w:tc>
        <w:tc>
          <w:tcPr>
            <w:tcW w:w="1474" w:type="dxa"/>
          </w:tcPr>
          <w:p>
            <w:pPr>
              <w:pStyle w:val="0"/>
              <w:jc w:val="center"/>
            </w:pPr>
            <w:r>
              <w:rPr>
                <w:sz w:val="20"/>
              </w:rPr>
              <w:t xml:space="preserve">11394,0</w:t>
            </w:r>
          </w:p>
        </w:tc>
        <w:tc>
          <w:tcPr>
            <w:tcW w:w="1417" w:type="dxa"/>
          </w:tcPr>
          <w:p>
            <w:pPr>
              <w:pStyle w:val="0"/>
              <w:jc w:val="center"/>
            </w:pPr>
            <w:r>
              <w:rPr>
                <w:sz w:val="20"/>
              </w:rPr>
              <w:t xml:space="preserve">11849,8</w:t>
            </w:r>
          </w:p>
        </w:tc>
        <w:tc>
          <w:tcPr>
            <w:tcW w:w="1417" w:type="dxa"/>
          </w:tcPr>
          <w:p>
            <w:pPr>
              <w:pStyle w:val="0"/>
              <w:jc w:val="center"/>
            </w:pPr>
            <w:r>
              <w:rPr>
                <w:sz w:val="20"/>
              </w:rPr>
              <w:t xml:space="preserve">12323,9</w:t>
            </w:r>
          </w:p>
        </w:tc>
        <w:tc>
          <w:tcPr>
            <w:tcW w:w="1701" w:type="dxa"/>
          </w:tcPr>
          <w:p>
            <w:pPr>
              <w:pStyle w:val="0"/>
              <w:jc w:val="center"/>
            </w:pPr>
            <w:r>
              <w:rPr>
                <w:sz w:val="20"/>
              </w:rPr>
              <w:t xml:space="preserve">66991,5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9990,8</w:t>
            </w:r>
          </w:p>
        </w:tc>
        <w:tc>
          <w:tcPr>
            <w:tcW w:w="1417" w:type="dxa"/>
          </w:tcPr>
          <w:p>
            <w:pPr>
              <w:pStyle w:val="0"/>
              <w:jc w:val="center"/>
            </w:pPr>
            <w:r>
              <w:rPr>
                <w:sz w:val="20"/>
              </w:rPr>
              <w:t xml:space="preserve">10477,2</w:t>
            </w:r>
          </w:p>
        </w:tc>
        <w:tc>
          <w:tcPr>
            <w:tcW w:w="1417" w:type="dxa"/>
          </w:tcPr>
          <w:p>
            <w:pPr>
              <w:pStyle w:val="0"/>
              <w:jc w:val="center"/>
            </w:pPr>
            <w:r>
              <w:rPr>
                <w:sz w:val="20"/>
              </w:rPr>
              <w:t xml:space="preserve">10955,8</w:t>
            </w:r>
          </w:p>
        </w:tc>
        <w:tc>
          <w:tcPr>
            <w:tcW w:w="1474" w:type="dxa"/>
          </w:tcPr>
          <w:p>
            <w:pPr>
              <w:pStyle w:val="0"/>
              <w:jc w:val="center"/>
            </w:pPr>
            <w:r>
              <w:rPr>
                <w:sz w:val="20"/>
              </w:rPr>
              <w:t xml:space="preserve">11394,0</w:t>
            </w:r>
          </w:p>
        </w:tc>
        <w:tc>
          <w:tcPr>
            <w:tcW w:w="1417" w:type="dxa"/>
          </w:tcPr>
          <w:p>
            <w:pPr>
              <w:pStyle w:val="0"/>
              <w:jc w:val="center"/>
            </w:pPr>
            <w:r>
              <w:rPr>
                <w:sz w:val="20"/>
              </w:rPr>
              <w:t xml:space="preserve">11849,8</w:t>
            </w:r>
          </w:p>
        </w:tc>
        <w:tc>
          <w:tcPr>
            <w:tcW w:w="1417" w:type="dxa"/>
          </w:tcPr>
          <w:p>
            <w:pPr>
              <w:pStyle w:val="0"/>
              <w:jc w:val="center"/>
            </w:pPr>
            <w:r>
              <w:rPr>
                <w:sz w:val="20"/>
              </w:rPr>
              <w:t xml:space="preserve">12323,9</w:t>
            </w:r>
          </w:p>
        </w:tc>
        <w:tc>
          <w:tcPr>
            <w:tcW w:w="1701" w:type="dxa"/>
          </w:tcPr>
          <w:p>
            <w:pPr>
              <w:pStyle w:val="0"/>
              <w:jc w:val="center"/>
            </w:pPr>
            <w:r>
              <w:rPr>
                <w:sz w:val="20"/>
              </w:rPr>
              <w:t xml:space="preserve">66991,5</w:t>
            </w:r>
          </w:p>
        </w:tc>
      </w:tr>
      <w:tr>
        <w:tc>
          <w:tcPr>
            <w:tcW w:w="680" w:type="dxa"/>
            <w:vMerge w:val="restart"/>
          </w:tcPr>
          <w:p>
            <w:pPr>
              <w:pStyle w:val="0"/>
              <w:jc w:val="center"/>
            </w:pPr>
            <w:r>
              <w:rPr>
                <w:sz w:val="20"/>
              </w:rPr>
              <w:t xml:space="preserve">17.1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1863,7</w:t>
            </w:r>
          </w:p>
        </w:tc>
        <w:tc>
          <w:tcPr>
            <w:tcW w:w="1417" w:type="dxa"/>
          </w:tcPr>
          <w:p>
            <w:pPr>
              <w:pStyle w:val="0"/>
              <w:jc w:val="center"/>
            </w:pPr>
            <w:r>
              <w:rPr>
                <w:sz w:val="20"/>
              </w:rPr>
              <w:t xml:space="preserve">1954,4</w:t>
            </w:r>
          </w:p>
        </w:tc>
        <w:tc>
          <w:tcPr>
            <w:tcW w:w="1417" w:type="dxa"/>
          </w:tcPr>
          <w:p>
            <w:pPr>
              <w:pStyle w:val="0"/>
              <w:jc w:val="center"/>
            </w:pPr>
            <w:r>
              <w:rPr>
                <w:sz w:val="20"/>
              </w:rPr>
              <w:t xml:space="preserve">2043,5</w:t>
            </w:r>
          </w:p>
        </w:tc>
        <w:tc>
          <w:tcPr>
            <w:tcW w:w="1474" w:type="dxa"/>
          </w:tcPr>
          <w:p>
            <w:pPr>
              <w:pStyle w:val="0"/>
              <w:jc w:val="center"/>
            </w:pPr>
            <w:r>
              <w:rPr>
                <w:sz w:val="20"/>
              </w:rPr>
              <w:t xml:space="preserve">2125,2</w:t>
            </w:r>
          </w:p>
        </w:tc>
        <w:tc>
          <w:tcPr>
            <w:tcW w:w="1417" w:type="dxa"/>
          </w:tcPr>
          <w:p>
            <w:pPr>
              <w:pStyle w:val="0"/>
              <w:jc w:val="center"/>
            </w:pPr>
            <w:r>
              <w:rPr>
                <w:sz w:val="20"/>
              </w:rPr>
              <w:t xml:space="preserve">2210,2</w:t>
            </w:r>
          </w:p>
        </w:tc>
        <w:tc>
          <w:tcPr>
            <w:tcW w:w="1417" w:type="dxa"/>
          </w:tcPr>
          <w:p>
            <w:pPr>
              <w:pStyle w:val="0"/>
              <w:jc w:val="center"/>
            </w:pPr>
            <w:r>
              <w:rPr>
                <w:sz w:val="20"/>
              </w:rPr>
              <w:t xml:space="preserve">2298,7</w:t>
            </w:r>
          </w:p>
        </w:tc>
        <w:tc>
          <w:tcPr>
            <w:tcW w:w="1701" w:type="dxa"/>
          </w:tcPr>
          <w:p>
            <w:pPr>
              <w:pStyle w:val="0"/>
              <w:jc w:val="center"/>
            </w:pPr>
            <w:r>
              <w:rPr>
                <w:sz w:val="20"/>
              </w:rPr>
              <w:t xml:space="preserve">12495,7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1863,7</w:t>
            </w:r>
          </w:p>
        </w:tc>
        <w:tc>
          <w:tcPr>
            <w:tcW w:w="1417" w:type="dxa"/>
          </w:tcPr>
          <w:p>
            <w:pPr>
              <w:pStyle w:val="0"/>
              <w:jc w:val="center"/>
            </w:pPr>
            <w:r>
              <w:rPr>
                <w:sz w:val="20"/>
              </w:rPr>
              <w:t xml:space="preserve">1954,4</w:t>
            </w:r>
          </w:p>
        </w:tc>
        <w:tc>
          <w:tcPr>
            <w:tcW w:w="1417" w:type="dxa"/>
          </w:tcPr>
          <w:p>
            <w:pPr>
              <w:pStyle w:val="0"/>
              <w:jc w:val="center"/>
            </w:pPr>
            <w:r>
              <w:rPr>
                <w:sz w:val="20"/>
              </w:rPr>
              <w:t xml:space="preserve">2043,5</w:t>
            </w:r>
          </w:p>
        </w:tc>
        <w:tc>
          <w:tcPr>
            <w:tcW w:w="1474" w:type="dxa"/>
          </w:tcPr>
          <w:p>
            <w:pPr>
              <w:pStyle w:val="0"/>
              <w:jc w:val="center"/>
            </w:pPr>
            <w:r>
              <w:rPr>
                <w:sz w:val="20"/>
              </w:rPr>
              <w:t xml:space="preserve">2125,2</w:t>
            </w:r>
          </w:p>
        </w:tc>
        <w:tc>
          <w:tcPr>
            <w:tcW w:w="1417" w:type="dxa"/>
          </w:tcPr>
          <w:p>
            <w:pPr>
              <w:pStyle w:val="0"/>
              <w:jc w:val="center"/>
            </w:pPr>
            <w:r>
              <w:rPr>
                <w:sz w:val="20"/>
              </w:rPr>
              <w:t xml:space="preserve">2210,2</w:t>
            </w:r>
          </w:p>
        </w:tc>
        <w:tc>
          <w:tcPr>
            <w:tcW w:w="1417" w:type="dxa"/>
          </w:tcPr>
          <w:p>
            <w:pPr>
              <w:pStyle w:val="0"/>
              <w:jc w:val="center"/>
            </w:pPr>
            <w:r>
              <w:rPr>
                <w:sz w:val="20"/>
              </w:rPr>
              <w:t xml:space="preserve">2298,7</w:t>
            </w:r>
          </w:p>
        </w:tc>
        <w:tc>
          <w:tcPr>
            <w:tcW w:w="1701" w:type="dxa"/>
          </w:tcPr>
          <w:p>
            <w:pPr>
              <w:pStyle w:val="0"/>
              <w:jc w:val="center"/>
            </w:pPr>
            <w:r>
              <w:rPr>
                <w:sz w:val="20"/>
              </w:rPr>
              <w:t xml:space="preserve">12495,7</w:t>
            </w:r>
          </w:p>
        </w:tc>
      </w:tr>
      <w:tr>
        <w:tc>
          <w:tcPr>
            <w:tcW w:w="680" w:type="dxa"/>
            <w:vMerge w:val="restart"/>
          </w:tcPr>
          <w:p>
            <w:pPr>
              <w:pStyle w:val="0"/>
              <w:jc w:val="center"/>
            </w:pPr>
            <w:r>
              <w:rPr>
                <w:sz w:val="20"/>
              </w:rPr>
              <w:t xml:space="preserve">17.2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8127,1</w:t>
            </w:r>
          </w:p>
        </w:tc>
        <w:tc>
          <w:tcPr>
            <w:tcW w:w="1417" w:type="dxa"/>
          </w:tcPr>
          <w:p>
            <w:pPr>
              <w:pStyle w:val="0"/>
              <w:jc w:val="center"/>
            </w:pPr>
            <w:r>
              <w:rPr>
                <w:sz w:val="20"/>
              </w:rPr>
              <w:t xml:space="preserve">8522,8</w:t>
            </w:r>
          </w:p>
        </w:tc>
        <w:tc>
          <w:tcPr>
            <w:tcW w:w="1417" w:type="dxa"/>
          </w:tcPr>
          <w:p>
            <w:pPr>
              <w:pStyle w:val="0"/>
              <w:jc w:val="center"/>
            </w:pPr>
            <w:r>
              <w:rPr>
                <w:sz w:val="20"/>
              </w:rPr>
              <w:t xml:space="preserve">8912,3</w:t>
            </w:r>
          </w:p>
        </w:tc>
        <w:tc>
          <w:tcPr>
            <w:tcW w:w="1474" w:type="dxa"/>
          </w:tcPr>
          <w:p>
            <w:pPr>
              <w:pStyle w:val="0"/>
              <w:jc w:val="center"/>
            </w:pPr>
            <w:r>
              <w:rPr>
                <w:sz w:val="20"/>
              </w:rPr>
              <w:t xml:space="preserve">9268,8</w:t>
            </w:r>
          </w:p>
        </w:tc>
        <w:tc>
          <w:tcPr>
            <w:tcW w:w="1417" w:type="dxa"/>
          </w:tcPr>
          <w:p>
            <w:pPr>
              <w:pStyle w:val="0"/>
              <w:jc w:val="center"/>
            </w:pPr>
            <w:r>
              <w:rPr>
                <w:sz w:val="20"/>
              </w:rPr>
              <w:t xml:space="preserve">9639,6</w:t>
            </w:r>
          </w:p>
        </w:tc>
        <w:tc>
          <w:tcPr>
            <w:tcW w:w="1417" w:type="dxa"/>
          </w:tcPr>
          <w:p>
            <w:pPr>
              <w:pStyle w:val="0"/>
              <w:jc w:val="center"/>
            </w:pPr>
            <w:r>
              <w:rPr>
                <w:sz w:val="20"/>
              </w:rPr>
              <w:t xml:space="preserve">10025,2</w:t>
            </w:r>
          </w:p>
        </w:tc>
        <w:tc>
          <w:tcPr>
            <w:tcW w:w="1701" w:type="dxa"/>
          </w:tcPr>
          <w:p>
            <w:pPr>
              <w:pStyle w:val="0"/>
              <w:jc w:val="center"/>
            </w:pPr>
            <w:r>
              <w:rPr>
                <w:sz w:val="20"/>
              </w:rPr>
              <w:t xml:space="preserve">54495,8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8127,1</w:t>
            </w:r>
          </w:p>
        </w:tc>
        <w:tc>
          <w:tcPr>
            <w:tcW w:w="1417" w:type="dxa"/>
          </w:tcPr>
          <w:p>
            <w:pPr>
              <w:pStyle w:val="0"/>
              <w:jc w:val="center"/>
            </w:pPr>
            <w:r>
              <w:rPr>
                <w:sz w:val="20"/>
              </w:rPr>
              <w:t xml:space="preserve">8522,8</w:t>
            </w:r>
          </w:p>
        </w:tc>
        <w:tc>
          <w:tcPr>
            <w:tcW w:w="1417" w:type="dxa"/>
          </w:tcPr>
          <w:p>
            <w:pPr>
              <w:pStyle w:val="0"/>
              <w:jc w:val="center"/>
            </w:pPr>
            <w:r>
              <w:rPr>
                <w:sz w:val="20"/>
              </w:rPr>
              <w:t xml:space="preserve">8912,3</w:t>
            </w:r>
          </w:p>
        </w:tc>
        <w:tc>
          <w:tcPr>
            <w:tcW w:w="1474" w:type="dxa"/>
          </w:tcPr>
          <w:p>
            <w:pPr>
              <w:pStyle w:val="0"/>
              <w:jc w:val="center"/>
            </w:pPr>
            <w:r>
              <w:rPr>
                <w:sz w:val="20"/>
              </w:rPr>
              <w:t xml:space="preserve">9268,8</w:t>
            </w:r>
          </w:p>
        </w:tc>
        <w:tc>
          <w:tcPr>
            <w:tcW w:w="1417" w:type="dxa"/>
          </w:tcPr>
          <w:p>
            <w:pPr>
              <w:pStyle w:val="0"/>
              <w:jc w:val="center"/>
            </w:pPr>
            <w:r>
              <w:rPr>
                <w:sz w:val="20"/>
              </w:rPr>
              <w:t xml:space="preserve">9639,6</w:t>
            </w:r>
          </w:p>
        </w:tc>
        <w:tc>
          <w:tcPr>
            <w:tcW w:w="1417" w:type="dxa"/>
          </w:tcPr>
          <w:p>
            <w:pPr>
              <w:pStyle w:val="0"/>
              <w:jc w:val="center"/>
            </w:pPr>
            <w:r>
              <w:rPr>
                <w:sz w:val="20"/>
              </w:rPr>
              <w:t xml:space="preserve">10025,2</w:t>
            </w:r>
          </w:p>
        </w:tc>
        <w:tc>
          <w:tcPr>
            <w:tcW w:w="1701" w:type="dxa"/>
          </w:tcPr>
          <w:p>
            <w:pPr>
              <w:pStyle w:val="0"/>
              <w:jc w:val="center"/>
            </w:pPr>
            <w:r>
              <w:rPr>
                <w:sz w:val="20"/>
              </w:rPr>
              <w:t xml:space="preserve">54495,8</w:t>
            </w:r>
          </w:p>
        </w:tc>
      </w:tr>
      <w:tr>
        <w:tc>
          <w:tcPr>
            <w:tcW w:w="680" w:type="dxa"/>
            <w:vMerge w:val="restart"/>
          </w:tcPr>
          <w:p>
            <w:pPr>
              <w:pStyle w:val="0"/>
              <w:jc w:val="center"/>
            </w:pPr>
            <w:r>
              <w:rPr>
                <w:sz w:val="20"/>
              </w:rPr>
              <w:t xml:space="preserve">18</w:t>
            </w:r>
          </w:p>
        </w:tc>
        <w:tc>
          <w:tcPr>
            <w:tcW w:w="2268" w:type="dxa"/>
            <w:vMerge w:val="restart"/>
          </w:tcPr>
          <w:p>
            <w:pPr>
              <w:pStyle w:val="0"/>
            </w:pPr>
            <w:r>
              <w:rPr>
                <w:sz w:val="20"/>
              </w:rPr>
              <w:t xml:space="preserve">Администрация Выборгского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1423,2</w:t>
            </w:r>
          </w:p>
        </w:tc>
        <w:tc>
          <w:tcPr>
            <w:tcW w:w="1417" w:type="dxa"/>
          </w:tcPr>
          <w:p>
            <w:pPr>
              <w:pStyle w:val="0"/>
              <w:jc w:val="center"/>
            </w:pPr>
            <w:r>
              <w:rPr>
                <w:sz w:val="20"/>
              </w:rPr>
              <w:t xml:space="preserve">1513,2</w:t>
            </w:r>
          </w:p>
        </w:tc>
        <w:tc>
          <w:tcPr>
            <w:tcW w:w="1417" w:type="dxa"/>
          </w:tcPr>
          <w:p>
            <w:pPr>
              <w:pStyle w:val="0"/>
              <w:jc w:val="center"/>
            </w:pPr>
            <w:r>
              <w:rPr>
                <w:sz w:val="20"/>
              </w:rPr>
              <w:t xml:space="preserve">1584,1</w:t>
            </w:r>
          </w:p>
        </w:tc>
        <w:tc>
          <w:tcPr>
            <w:tcW w:w="1474" w:type="dxa"/>
          </w:tcPr>
          <w:p>
            <w:pPr>
              <w:pStyle w:val="0"/>
              <w:jc w:val="center"/>
            </w:pPr>
            <w:r>
              <w:rPr>
                <w:sz w:val="20"/>
              </w:rPr>
              <w:t xml:space="preserve">7147,5</w:t>
            </w:r>
          </w:p>
        </w:tc>
        <w:tc>
          <w:tcPr>
            <w:tcW w:w="1417" w:type="dxa"/>
          </w:tcPr>
          <w:p>
            <w:pPr>
              <w:pStyle w:val="0"/>
              <w:jc w:val="center"/>
            </w:pPr>
            <w:r>
              <w:rPr>
                <w:sz w:val="20"/>
              </w:rPr>
              <w:t xml:space="preserve">7433,4</w:t>
            </w:r>
          </w:p>
        </w:tc>
        <w:tc>
          <w:tcPr>
            <w:tcW w:w="1417" w:type="dxa"/>
          </w:tcPr>
          <w:p>
            <w:pPr>
              <w:pStyle w:val="0"/>
              <w:jc w:val="center"/>
            </w:pPr>
            <w:r>
              <w:rPr>
                <w:sz w:val="20"/>
              </w:rPr>
              <w:t xml:space="preserve">1781,9</w:t>
            </w:r>
          </w:p>
        </w:tc>
        <w:tc>
          <w:tcPr>
            <w:tcW w:w="1701" w:type="dxa"/>
          </w:tcPr>
          <w:p>
            <w:pPr>
              <w:pStyle w:val="0"/>
              <w:jc w:val="center"/>
            </w:pPr>
            <w:r>
              <w:rPr>
                <w:sz w:val="20"/>
              </w:rPr>
              <w:t xml:space="preserve">20883,3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1423,2</w:t>
            </w:r>
          </w:p>
        </w:tc>
        <w:tc>
          <w:tcPr>
            <w:tcW w:w="1417" w:type="dxa"/>
          </w:tcPr>
          <w:p>
            <w:pPr>
              <w:pStyle w:val="0"/>
              <w:jc w:val="center"/>
            </w:pPr>
            <w:r>
              <w:rPr>
                <w:sz w:val="20"/>
              </w:rPr>
              <w:t xml:space="preserve">1513,2</w:t>
            </w:r>
          </w:p>
        </w:tc>
        <w:tc>
          <w:tcPr>
            <w:tcW w:w="1417" w:type="dxa"/>
          </w:tcPr>
          <w:p>
            <w:pPr>
              <w:pStyle w:val="0"/>
              <w:jc w:val="center"/>
            </w:pPr>
            <w:r>
              <w:rPr>
                <w:sz w:val="20"/>
              </w:rPr>
              <w:t xml:space="preserve">1584,1</w:t>
            </w:r>
          </w:p>
        </w:tc>
        <w:tc>
          <w:tcPr>
            <w:tcW w:w="1474" w:type="dxa"/>
          </w:tcPr>
          <w:p>
            <w:pPr>
              <w:pStyle w:val="0"/>
              <w:jc w:val="center"/>
            </w:pPr>
            <w:r>
              <w:rPr>
                <w:sz w:val="20"/>
              </w:rPr>
              <w:t xml:space="preserve">7147,5</w:t>
            </w:r>
          </w:p>
        </w:tc>
        <w:tc>
          <w:tcPr>
            <w:tcW w:w="1417" w:type="dxa"/>
          </w:tcPr>
          <w:p>
            <w:pPr>
              <w:pStyle w:val="0"/>
              <w:jc w:val="center"/>
            </w:pPr>
            <w:r>
              <w:rPr>
                <w:sz w:val="20"/>
              </w:rPr>
              <w:t xml:space="preserve">7433,4</w:t>
            </w:r>
          </w:p>
        </w:tc>
        <w:tc>
          <w:tcPr>
            <w:tcW w:w="1417" w:type="dxa"/>
          </w:tcPr>
          <w:p>
            <w:pPr>
              <w:pStyle w:val="0"/>
              <w:jc w:val="center"/>
            </w:pPr>
            <w:r>
              <w:rPr>
                <w:sz w:val="20"/>
              </w:rPr>
              <w:t xml:space="preserve">1781,9</w:t>
            </w:r>
          </w:p>
        </w:tc>
        <w:tc>
          <w:tcPr>
            <w:tcW w:w="1701" w:type="dxa"/>
          </w:tcPr>
          <w:p>
            <w:pPr>
              <w:pStyle w:val="0"/>
              <w:jc w:val="center"/>
            </w:pPr>
            <w:r>
              <w:rPr>
                <w:sz w:val="20"/>
              </w:rPr>
              <w:t xml:space="preserve">20883,3</w:t>
            </w:r>
          </w:p>
        </w:tc>
      </w:tr>
      <w:tr>
        <w:tc>
          <w:tcPr>
            <w:tcW w:w="680" w:type="dxa"/>
            <w:vMerge w:val="restart"/>
          </w:tcPr>
          <w:p>
            <w:pPr>
              <w:pStyle w:val="0"/>
              <w:jc w:val="center"/>
            </w:pPr>
            <w:r>
              <w:rPr>
                <w:sz w:val="20"/>
              </w:rPr>
              <w:t xml:space="preserve">18.1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70,4</w:t>
            </w:r>
          </w:p>
        </w:tc>
        <w:tc>
          <w:tcPr>
            <w:tcW w:w="1417" w:type="dxa"/>
          </w:tcPr>
          <w:p>
            <w:pPr>
              <w:pStyle w:val="0"/>
              <w:jc w:val="center"/>
            </w:pPr>
            <w:r>
              <w:rPr>
                <w:sz w:val="20"/>
              </w:rPr>
              <w:t xml:space="preserve">73,6</w:t>
            </w:r>
          </w:p>
        </w:tc>
        <w:tc>
          <w:tcPr>
            <w:tcW w:w="1417" w:type="dxa"/>
          </w:tcPr>
          <w:p>
            <w:pPr>
              <w:pStyle w:val="0"/>
              <w:jc w:val="center"/>
            </w:pPr>
            <w:r>
              <w:rPr>
                <w:sz w:val="20"/>
              </w:rPr>
              <w:t xml:space="preserve">76,8</w:t>
            </w:r>
          </w:p>
        </w:tc>
        <w:tc>
          <w:tcPr>
            <w:tcW w:w="1474" w:type="dxa"/>
          </w:tcPr>
          <w:p>
            <w:pPr>
              <w:pStyle w:val="0"/>
              <w:jc w:val="center"/>
            </w:pPr>
            <w:r>
              <w:rPr>
                <w:sz w:val="20"/>
              </w:rPr>
              <w:t xml:space="preserve">79,9</w:t>
            </w:r>
          </w:p>
        </w:tc>
        <w:tc>
          <w:tcPr>
            <w:tcW w:w="1417" w:type="dxa"/>
          </w:tcPr>
          <w:p>
            <w:pPr>
              <w:pStyle w:val="0"/>
              <w:jc w:val="center"/>
            </w:pPr>
            <w:r>
              <w:rPr>
                <w:sz w:val="20"/>
              </w:rPr>
              <w:t xml:space="preserve">83,1</w:t>
            </w:r>
          </w:p>
        </w:tc>
        <w:tc>
          <w:tcPr>
            <w:tcW w:w="1417" w:type="dxa"/>
          </w:tcPr>
          <w:p>
            <w:pPr>
              <w:pStyle w:val="0"/>
              <w:jc w:val="center"/>
            </w:pPr>
            <w:r>
              <w:rPr>
                <w:sz w:val="20"/>
              </w:rPr>
              <w:t xml:space="preserve">86,4</w:t>
            </w:r>
          </w:p>
        </w:tc>
        <w:tc>
          <w:tcPr>
            <w:tcW w:w="1701" w:type="dxa"/>
          </w:tcPr>
          <w:p>
            <w:pPr>
              <w:pStyle w:val="0"/>
              <w:jc w:val="center"/>
            </w:pPr>
            <w:r>
              <w:rPr>
                <w:sz w:val="20"/>
              </w:rPr>
              <w:t xml:space="preserve">470,2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70,4</w:t>
            </w:r>
          </w:p>
        </w:tc>
        <w:tc>
          <w:tcPr>
            <w:tcW w:w="1417" w:type="dxa"/>
          </w:tcPr>
          <w:p>
            <w:pPr>
              <w:pStyle w:val="0"/>
              <w:jc w:val="center"/>
            </w:pPr>
            <w:r>
              <w:rPr>
                <w:sz w:val="20"/>
              </w:rPr>
              <w:t xml:space="preserve">73,6</w:t>
            </w:r>
          </w:p>
        </w:tc>
        <w:tc>
          <w:tcPr>
            <w:tcW w:w="1417" w:type="dxa"/>
          </w:tcPr>
          <w:p>
            <w:pPr>
              <w:pStyle w:val="0"/>
              <w:jc w:val="center"/>
            </w:pPr>
            <w:r>
              <w:rPr>
                <w:sz w:val="20"/>
              </w:rPr>
              <w:t xml:space="preserve">76,8</w:t>
            </w:r>
          </w:p>
        </w:tc>
        <w:tc>
          <w:tcPr>
            <w:tcW w:w="1474" w:type="dxa"/>
          </w:tcPr>
          <w:p>
            <w:pPr>
              <w:pStyle w:val="0"/>
              <w:jc w:val="center"/>
            </w:pPr>
            <w:r>
              <w:rPr>
                <w:sz w:val="20"/>
              </w:rPr>
              <w:t xml:space="preserve">79,9</w:t>
            </w:r>
          </w:p>
        </w:tc>
        <w:tc>
          <w:tcPr>
            <w:tcW w:w="1417" w:type="dxa"/>
          </w:tcPr>
          <w:p>
            <w:pPr>
              <w:pStyle w:val="0"/>
              <w:jc w:val="center"/>
            </w:pPr>
            <w:r>
              <w:rPr>
                <w:sz w:val="20"/>
              </w:rPr>
              <w:t xml:space="preserve">83,1</w:t>
            </w:r>
          </w:p>
        </w:tc>
        <w:tc>
          <w:tcPr>
            <w:tcW w:w="1417" w:type="dxa"/>
          </w:tcPr>
          <w:p>
            <w:pPr>
              <w:pStyle w:val="0"/>
              <w:jc w:val="center"/>
            </w:pPr>
            <w:r>
              <w:rPr>
                <w:sz w:val="20"/>
              </w:rPr>
              <w:t xml:space="preserve">86,4</w:t>
            </w:r>
          </w:p>
        </w:tc>
        <w:tc>
          <w:tcPr>
            <w:tcW w:w="1701" w:type="dxa"/>
          </w:tcPr>
          <w:p>
            <w:pPr>
              <w:pStyle w:val="0"/>
              <w:jc w:val="center"/>
            </w:pPr>
            <w:r>
              <w:rPr>
                <w:sz w:val="20"/>
              </w:rPr>
              <w:t xml:space="preserve">470,2</w:t>
            </w:r>
          </w:p>
        </w:tc>
      </w:tr>
      <w:tr>
        <w:tc>
          <w:tcPr>
            <w:tcW w:w="680" w:type="dxa"/>
            <w:vMerge w:val="restart"/>
          </w:tcPr>
          <w:p>
            <w:pPr>
              <w:pStyle w:val="0"/>
              <w:jc w:val="center"/>
            </w:pPr>
            <w:r>
              <w:rPr>
                <w:sz w:val="20"/>
              </w:rPr>
              <w:t xml:space="preserve">18.2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5500,0</w:t>
            </w:r>
          </w:p>
        </w:tc>
        <w:tc>
          <w:tcPr>
            <w:tcW w:w="1417" w:type="dxa"/>
          </w:tcPr>
          <w:p>
            <w:pPr>
              <w:pStyle w:val="0"/>
              <w:jc w:val="center"/>
            </w:pPr>
            <w:r>
              <w:rPr>
                <w:sz w:val="20"/>
              </w:rPr>
              <w:t xml:space="preserve">5720,0</w:t>
            </w:r>
          </w:p>
        </w:tc>
        <w:tc>
          <w:tcPr>
            <w:tcW w:w="1417" w:type="dxa"/>
          </w:tcPr>
          <w:p>
            <w:pPr>
              <w:pStyle w:val="0"/>
              <w:jc w:val="center"/>
            </w:pPr>
            <w:r>
              <w:rPr>
                <w:sz w:val="20"/>
              </w:rPr>
              <w:t xml:space="preserve">0,0</w:t>
            </w:r>
          </w:p>
        </w:tc>
        <w:tc>
          <w:tcPr>
            <w:tcW w:w="1701" w:type="dxa"/>
          </w:tcPr>
          <w:p>
            <w:pPr>
              <w:pStyle w:val="0"/>
              <w:jc w:val="center"/>
            </w:pPr>
            <w:r>
              <w:rPr>
                <w:sz w:val="20"/>
              </w:rPr>
              <w:t xml:space="preserve">11220,0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5500,0</w:t>
            </w:r>
          </w:p>
        </w:tc>
        <w:tc>
          <w:tcPr>
            <w:tcW w:w="1417" w:type="dxa"/>
          </w:tcPr>
          <w:p>
            <w:pPr>
              <w:pStyle w:val="0"/>
              <w:jc w:val="center"/>
            </w:pPr>
            <w:r>
              <w:rPr>
                <w:sz w:val="20"/>
              </w:rPr>
              <w:t xml:space="preserve">5720,0</w:t>
            </w:r>
          </w:p>
        </w:tc>
        <w:tc>
          <w:tcPr>
            <w:tcW w:w="1417" w:type="dxa"/>
          </w:tcPr>
          <w:p>
            <w:pPr>
              <w:pStyle w:val="0"/>
              <w:jc w:val="center"/>
            </w:pPr>
            <w:r>
              <w:rPr>
                <w:sz w:val="20"/>
              </w:rPr>
              <w:t xml:space="preserve">0,0</w:t>
            </w:r>
          </w:p>
        </w:tc>
        <w:tc>
          <w:tcPr>
            <w:tcW w:w="1701" w:type="dxa"/>
          </w:tcPr>
          <w:p>
            <w:pPr>
              <w:pStyle w:val="0"/>
              <w:jc w:val="center"/>
            </w:pPr>
            <w:r>
              <w:rPr>
                <w:sz w:val="20"/>
              </w:rPr>
              <w:t xml:space="preserve">11220,0</w:t>
            </w:r>
          </w:p>
        </w:tc>
      </w:tr>
      <w:tr>
        <w:tblPrEx>
          <w:tblBorders>
            <w:insideH w:val="nil"/>
          </w:tblBorders>
        </w:tblPrEx>
        <w:tc>
          <w:tcPr>
            <w:gridSpan w:val="10"/>
            <w:tcW w:w="14852"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изменениями, внесенными </w:t>
                  </w:r>
                  <w:hyperlink w:history="0" r:id="rId153"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p>
                <w:p>
                  <w:pPr>
                    <w:pStyle w:val="0"/>
                    <w:jc w:val="both"/>
                  </w:pPr>
                  <w:r>
                    <w:rPr>
                      <w:sz w:val="20"/>
                      <w:color w:val="392c69"/>
                    </w:rPr>
                    <w:t xml:space="preserve">Правительства Санкт-Петербурга от 03.05.2023 N 383.</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80" w:type="dxa"/>
            <w:tcBorders>
              <w:top w:val="nil"/>
            </w:tcBorders>
            <w:vMerge w:val="restart"/>
          </w:tcPr>
          <w:p>
            <w:pPr>
              <w:pStyle w:val="0"/>
              <w:jc w:val="center"/>
            </w:pPr>
            <w:r>
              <w:rPr>
                <w:sz w:val="20"/>
              </w:rPr>
              <w:t xml:space="preserve">18.4</w:t>
            </w:r>
          </w:p>
        </w:tc>
        <w:tc>
          <w:tcPr>
            <w:tcW w:w="2268" w:type="dxa"/>
            <w:tcBorders>
              <w:top w:val="nil"/>
            </w:tcBorders>
            <w:vMerge w:val="restart"/>
          </w:tcPr>
          <w:p>
            <w:pPr>
              <w:pStyle w:val="0"/>
            </w:pPr>
            <w:r>
              <w:rPr>
                <w:sz w:val="20"/>
              </w:rPr>
              <w:t xml:space="preserve">Подпрограмма 7</w:t>
            </w:r>
          </w:p>
        </w:tc>
        <w:tc>
          <w:tcPr>
            <w:tcW w:w="1644" w:type="dxa"/>
            <w:tcBorders>
              <w:top w:val="nil"/>
            </w:tcBorders>
          </w:tcPr>
          <w:p>
            <w:pPr>
              <w:pStyle w:val="0"/>
            </w:pPr>
            <w:r>
              <w:rPr>
                <w:sz w:val="20"/>
              </w:rPr>
              <w:t xml:space="preserve">Бюджет Санкт-Петербурга</w:t>
            </w:r>
          </w:p>
        </w:tc>
        <w:tc>
          <w:tcPr>
            <w:tcW w:w="1417" w:type="dxa"/>
            <w:tcBorders>
              <w:top w:val="nil"/>
            </w:tcBorders>
          </w:tcPr>
          <w:p>
            <w:pPr>
              <w:pStyle w:val="0"/>
              <w:jc w:val="center"/>
            </w:pPr>
            <w:r>
              <w:rPr>
                <w:sz w:val="20"/>
              </w:rPr>
              <w:t xml:space="preserve">1352,8</w:t>
            </w:r>
          </w:p>
        </w:tc>
        <w:tc>
          <w:tcPr>
            <w:tcW w:w="1417" w:type="dxa"/>
            <w:tcBorders>
              <w:top w:val="nil"/>
            </w:tcBorders>
          </w:tcPr>
          <w:p>
            <w:pPr>
              <w:pStyle w:val="0"/>
              <w:jc w:val="center"/>
            </w:pPr>
            <w:r>
              <w:rPr>
                <w:sz w:val="20"/>
              </w:rPr>
              <w:t xml:space="preserve">1439,6</w:t>
            </w:r>
          </w:p>
        </w:tc>
        <w:tc>
          <w:tcPr>
            <w:tcW w:w="1417" w:type="dxa"/>
            <w:tcBorders>
              <w:top w:val="nil"/>
            </w:tcBorders>
          </w:tcPr>
          <w:p>
            <w:pPr>
              <w:pStyle w:val="0"/>
              <w:jc w:val="center"/>
            </w:pPr>
            <w:r>
              <w:rPr>
                <w:sz w:val="20"/>
              </w:rPr>
              <w:t xml:space="preserve">1507,3</w:t>
            </w:r>
          </w:p>
        </w:tc>
        <w:tc>
          <w:tcPr>
            <w:tcW w:w="1474" w:type="dxa"/>
            <w:tcBorders>
              <w:top w:val="nil"/>
            </w:tcBorders>
          </w:tcPr>
          <w:p>
            <w:pPr>
              <w:pStyle w:val="0"/>
              <w:jc w:val="center"/>
            </w:pPr>
            <w:r>
              <w:rPr>
                <w:sz w:val="20"/>
              </w:rPr>
              <w:t xml:space="preserve">1567,6</w:t>
            </w:r>
          </w:p>
        </w:tc>
        <w:tc>
          <w:tcPr>
            <w:tcW w:w="1417" w:type="dxa"/>
            <w:tcBorders>
              <w:top w:val="nil"/>
            </w:tcBorders>
          </w:tcPr>
          <w:p>
            <w:pPr>
              <w:pStyle w:val="0"/>
              <w:jc w:val="center"/>
            </w:pPr>
            <w:r>
              <w:rPr>
                <w:sz w:val="20"/>
              </w:rPr>
              <w:t xml:space="preserve">1630,3</w:t>
            </w:r>
          </w:p>
        </w:tc>
        <w:tc>
          <w:tcPr>
            <w:tcW w:w="1417" w:type="dxa"/>
            <w:tcBorders>
              <w:top w:val="nil"/>
            </w:tcBorders>
          </w:tcPr>
          <w:p>
            <w:pPr>
              <w:pStyle w:val="0"/>
              <w:jc w:val="center"/>
            </w:pPr>
            <w:r>
              <w:rPr>
                <w:sz w:val="20"/>
              </w:rPr>
              <w:t xml:space="preserve">1695,5</w:t>
            </w:r>
          </w:p>
        </w:tc>
        <w:tc>
          <w:tcPr>
            <w:tcW w:w="1701" w:type="dxa"/>
            <w:tcBorders>
              <w:top w:val="nil"/>
            </w:tcBorders>
          </w:tcPr>
          <w:p>
            <w:pPr>
              <w:pStyle w:val="0"/>
              <w:jc w:val="center"/>
            </w:pPr>
            <w:r>
              <w:rPr>
                <w:sz w:val="20"/>
              </w:rPr>
              <w:t xml:space="preserve">9193,1</w:t>
            </w:r>
          </w:p>
        </w:tc>
      </w:tr>
      <w:tr>
        <w:tc>
          <w:tcPr>
            <w:tcBorders>
              <w:top w:val="nil"/>
            </w:tcBorders>
            <w:vMerge w:val="continue"/>
          </w:tcPr>
          <w:p/>
        </w:tc>
        <w:tc>
          <w:tcPr>
            <w:tcBorders>
              <w:top w:val="nil"/>
            </w:tcBorders>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tcBorders>
              <w:top w:val="nil"/>
            </w:tcBorders>
            <w:vMerge w:val="continue"/>
          </w:tcPr>
          <w:p/>
        </w:tc>
        <w:tc>
          <w:tcPr>
            <w:tcBorders>
              <w:top w:val="nil"/>
            </w:tcBorders>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1352,8</w:t>
            </w:r>
          </w:p>
        </w:tc>
        <w:tc>
          <w:tcPr>
            <w:tcW w:w="1417" w:type="dxa"/>
          </w:tcPr>
          <w:p>
            <w:pPr>
              <w:pStyle w:val="0"/>
              <w:jc w:val="center"/>
            </w:pPr>
            <w:r>
              <w:rPr>
                <w:sz w:val="20"/>
              </w:rPr>
              <w:t xml:space="preserve">1439,6</w:t>
            </w:r>
          </w:p>
        </w:tc>
        <w:tc>
          <w:tcPr>
            <w:tcW w:w="1417" w:type="dxa"/>
          </w:tcPr>
          <w:p>
            <w:pPr>
              <w:pStyle w:val="0"/>
              <w:jc w:val="center"/>
            </w:pPr>
            <w:r>
              <w:rPr>
                <w:sz w:val="20"/>
              </w:rPr>
              <w:t xml:space="preserve">1507,3</w:t>
            </w:r>
          </w:p>
        </w:tc>
        <w:tc>
          <w:tcPr>
            <w:tcW w:w="1474" w:type="dxa"/>
          </w:tcPr>
          <w:p>
            <w:pPr>
              <w:pStyle w:val="0"/>
              <w:jc w:val="center"/>
            </w:pPr>
            <w:r>
              <w:rPr>
                <w:sz w:val="20"/>
              </w:rPr>
              <w:t xml:space="preserve">1567,6</w:t>
            </w:r>
          </w:p>
        </w:tc>
        <w:tc>
          <w:tcPr>
            <w:tcW w:w="1417" w:type="dxa"/>
          </w:tcPr>
          <w:p>
            <w:pPr>
              <w:pStyle w:val="0"/>
              <w:jc w:val="center"/>
            </w:pPr>
            <w:r>
              <w:rPr>
                <w:sz w:val="20"/>
              </w:rPr>
              <w:t xml:space="preserve">1630,3</w:t>
            </w:r>
          </w:p>
        </w:tc>
        <w:tc>
          <w:tcPr>
            <w:tcW w:w="1417" w:type="dxa"/>
          </w:tcPr>
          <w:p>
            <w:pPr>
              <w:pStyle w:val="0"/>
              <w:jc w:val="center"/>
            </w:pPr>
            <w:r>
              <w:rPr>
                <w:sz w:val="20"/>
              </w:rPr>
              <w:t xml:space="preserve">1695,5</w:t>
            </w:r>
          </w:p>
        </w:tc>
        <w:tc>
          <w:tcPr>
            <w:tcW w:w="1701" w:type="dxa"/>
          </w:tcPr>
          <w:p>
            <w:pPr>
              <w:pStyle w:val="0"/>
              <w:jc w:val="center"/>
            </w:pPr>
            <w:r>
              <w:rPr>
                <w:sz w:val="20"/>
              </w:rPr>
              <w:t xml:space="preserve">9193,1</w:t>
            </w:r>
          </w:p>
        </w:tc>
      </w:tr>
      <w:tr>
        <w:tc>
          <w:tcPr>
            <w:tcW w:w="680" w:type="dxa"/>
            <w:vMerge w:val="restart"/>
          </w:tcPr>
          <w:p>
            <w:pPr>
              <w:pStyle w:val="0"/>
              <w:jc w:val="center"/>
            </w:pPr>
            <w:r>
              <w:rPr>
                <w:sz w:val="20"/>
              </w:rPr>
              <w:t xml:space="preserve">19</w:t>
            </w:r>
          </w:p>
        </w:tc>
        <w:tc>
          <w:tcPr>
            <w:tcW w:w="2268" w:type="dxa"/>
            <w:vMerge w:val="restart"/>
          </w:tcPr>
          <w:p>
            <w:pPr>
              <w:pStyle w:val="0"/>
            </w:pPr>
            <w:r>
              <w:rPr>
                <w:sz w:val="20"/>
              </w:rPr>
              <w:t xml:space="preserve">Администрация Калининского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1477,6</w:t>
            </w:r>
          </w:p>
        </w:tc>
        <w:tc>
          <w:tcPr>
            <w:tcW w:w="1417" w:type="dxa"/>
          </w:tcPr>
          <w:p>
            <w:pPr>
              <w:pStyle w:val="0"/>
              <w:jc w:val="center"/>
            </w:pPr>
            <w:r>
              <w:rPr>
                <w:sz w:val="20"/>
              </w:rPr>
              <w:t xml:space="preserve">298,6</w:t>
            </w:r>
          </w:p>
        </w:tc>
        <w:tc>
          <w:tcPr>
            <w:tcW w:w="1417" w:type="dxa"/>
          </w:tcPr>
          <w:p>
            <w:pPr>
              <w:pStyle w:val="0"/>
              <w:jc w:val="center"/>
            </w:pPr>
            <w:r>
              <w:rPr>
                <w:sz w:val="20"/>
              </w:rPr>
              <w:t xml:space="preserve">312,0</w:t>
            </w:r>
          </w:p>
        </w:tc>
        <w:tc>
          <w:tcPr>
            <w:tcW w:w="1474" w:type="dxa"/>
          </w:tcPr>
          <w:p>
            <w:pPr>
              <w:pStyle w:val="0"/>
              <w:jc w:val="center"/>
            </w:pPr>
            <w:r>
              <w:rPr>
                <w:sz w:val="20"/>
              </w:rPr>
              <w:t xml:space="preserve">7520,9</w:t>
            </w:r>
          </w:p>
        </w:tc>
        <w:tc>
          <w:tcPr>
            <w:tcW w:w="1417" w:type="dxa"/>
          </w:tcPr>
          <w:p>
            <w:pPr>
              <w:pStyle w:val="0"/>
              <w:jc w:val="center"/>
            </w:pPr>
            <w:r>
              <w:rPr>
                <w:sz w:val="20"/>
              </w:rPr>
              <w:t xml:space="preserve">7821,8</w:t>
            </w:r>
          </w:p>
        </w:tc>
        <w:tc>
          <w:tcPr>
            <w:tcW w:w="1417" w:type="dxa"/>
          </w:tcPr>
          <w:p>
            <w:pPr>
              <w:pStyle w:val="0"/>
              <w:jc w:val="center"/>
            </w:pPr>
            <w:r>
              <w:rPr>
                <w:sz w:val="20"/>
              </w:rPr>
              <w:t xml:space="preserve">8134,7</w:t>
            </w:r>
          </w:p>
        </w:tc>
        <w:tc>
          <w:tcPr>
            <w:tcW w:w="1701" w:type="dxa"/>
          </w:tcPr>
          <w:p>
            <w:pPr>
              <w:pStyle w:val="0"/>
              <w:jc w:val="center"/>
            </w:pPr>
            <w:r>
              <w:rPr>
                <w:sz w:val="20"/>
              </w:rPr>
              <w:t xml:space="preserve">25565,6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1477,6</w:t>
            </w:r>
          </w:p>
        </w:tc>
        <w:tc>
          <w:tcPr>
            <w:tcW w:w="1417" w:type="dxa"/>
          </w:tcPr>
          <w:p>
            <w:pPr>
              <w:pStyle w:val="0"/>
              <w:jc w:val="center"/>
            </w:pPr>
            <w:r>
              <w:rPr>
                <w:sz w:val="20"/>
              </w:rPr>
              <w:t xml:space="preserve">298,6</w:t>
            </w:r>
          </w:p>
        </w:tc>
        <w:tc>
          <w:tcPr>
            <w:tcW w:w="1417" w:type="dxa"/>
          </w:tcPr>
          <w:p>
            <w:pPr>
              <w:pStyle w:val="0"/>
              <w:jc w:val="center"/>
            </w:pPr>
            <w:r>
              <w:rPr>
                <w:sz w:val="20"/>
              </w:rPr>
              <w:t xml:space="preserve">312,0</w:t>
            </w:r>
          </w:p>
        </w:tc>
        <w:tc>
          <w:tcPr>
            <w:tcW w:w="1474" w:type="dxa"/>
          </w:tcPr>
          <w:p>
            <w:pPr>
              <w:pStyle w:val="0"/>
              <w:jc w:val="center"/>
            </w:pPr>
            <w:r>
              <w:rPr>
                <w:sz w:val="20"/>
              </w:rPr>
              <w:t xml:space="preserve">7520,9</w:t>
            </w:r>
          </w:p>
        </w:tc>
        <w:tc>
          <w:tcPr>
            <w:tcW w:w="1417" w:type="dxa"/>
          </w:tcPr>
          <w:p>
            <w:pPr>
              <w:pStyle w:val="0"/>
              <w:jc w:val="center"/>
            </w:pPr>
            <w:r>
              <w:rPr>
                <w:sz w:val="20"/>
              </w:rPr>
              <w:t xml:space="preserve">7821,8</w:t>
            </w:r>
          </w:p>
        </w:tc>
        <w:tc>
          <w:tcPr>
            <w:tcW w:w="1417" w:type="dxa"/>
          </w:tcPr>
          <w:p>
            <w:pPr>
              <w:pStyle w:val="0"/>
              <w:jc w:val="center"/>
            </w:pPr>
            <w:r>
              <w:rPr>
                <w:sz w:val="20"/>
              </w:rPr>
              <w:t xml:space="preserve">8134,7</w:t>
            </w:r>
          </w:p>
        </w:tc>
        <w:tc>
          <w:tcPr>
            <w:tcW w:w="1701" w:type="dxa"/>
          </w:tcPr>
          <w:p>
            <w:pPr>
              <w:pStyle w:val="0"/>
              <w:jc w:val="center"/>
            </w:pPr>
            <w:r>
              <w:rPr>
                <w:sz w:val="20"/>
              </w:rPr>
              <w:t xml:space="preserve">25565,6</w:t>
            </w:r>
          </w:p>
        </w:tc>
      </w:tr>
      <w:tr>
        <w:tc>
          <w:tcPr>
            <w:tcW w:w="680" w:type="dxa"/>
            <w:vMerge w:val="restart"/>
          </w:tcPr>
          <w:p>
            <w:pPr>
              <w:pStyle w:val="0"/>
              <w:jc w:val="center"/>
            </w:pPr>
            <w:r>
              <w:rPr>
                <w:sz w:val="20"/>
              </w:rPr>
              <w:t xml:space="preserve">19.1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285,0</w:t>
            </w:r>
          </w:p>
        </w:tc>
        <w:tc>
          <w:tcPr>
            <w:tcW w:w="1417" w:type="dxa"/>
          </w:tcPr>
          <w:p>
            <w:pPr>
              <w:pStyle w:val="0"/>
              <w:jc w:val="center"/>
            </w:pPr>
            <w:r>
              <w:rPr>
                <w:sz w:val="20"/>
              </w:rPr>
              <w:t xml:space="preserve">298,6</w:t>
            </w:r>
          </w:p>
        </w:tc>
        <w:tc>
          <w:tcPr>
            <w:tcW w:w="1417" w:type="dxa"/>
          </w:tcPr>
          <w:p>
            <w:pPr>
              <w:pStyle w:val="0"/>
              <w:jc w:val="center"/>
            </w:pPr>
            <w:r>
              <w:rPr>
                <w:sz w:val="20"/>
              </w:rPr>
              <w:t xml:space="preserve">312,0</w:t>
            </w:r>
          </w:p>
        </w:tc>
        <w:tc>
          <w:tcPr>
            <w:tcW w:w="1474" w:type="dxa"/>
          </w:tcPr>
          <w:p>
            <w:pPr>
              <w:pStyle w:val="0"/>
              <w:jc w:val="center"/>
            </w:pPr>
            <w:r>
              <w:rPr>
                <w:sz w:val="20"/>
              </w:rPr>
              <w:t xml:space="preserve">324,5</w:t>
            </w:r>
          </w:p>
        </w:tc>
        <w:tc>
          <w:tcPr>
            <w:tcW w:w="1417" w:type="dxa"/>
          </w:tcPr>
          <w:p>
            <w:pPr>
              <w:pStyle w:val="0"/>
              <w:jc w:val="center"/>
            </w:pPr>
            <w:r>
              <w:rPr>
                <w:sz w:val="20"/>
              </w:rPr>
              <w:t xml:space="preserve">337,5</w:t>
            </w:r>
          </w:p>
        </w:tc>
        <w:tc>
          <w:tcPr>
            <w:tcW w:w="1417" w:type="dxa"/>
          </w:tcPr>
          <w:p>
            <w:pPr>
              <w:pStyle w:val="0"/>
              <w:jc w:val="center"/>
            </w:pPr>
            <w:r>
              <w:rPr>
                <w:sz w:val="20"/>
              </w:rPr>
              <w:t xml:space="preserve">351,0</w:t>
            </w:r>
          </w:p>
        </w:tc>
        <w:tc>
          <w:tcPr>
            <w:tcW w:w="1701" w:type="dxa"/>
          </w:tcPr>
          <w:p>
            <w:pPr>
              <w:pStyle w:val="0"/>
              <w:jc w:val="center"/>
            </w:pPr>
            <w:r>
              <w:rPr>
                <w:sz w:val="20"/>
              </w:rPr>
              <w:t xml:space="preserve">1908,6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285,0</w:t>
            </w:r>
          </w:p>
        </w:tc>
        <w:tc>
          <w:tcPr>
            <w:tcW w:w="1417" w:type="dxa"/>
          </w:tcPr>
          <w:p>
            <w:pPr>
              <w:pStyle w:val="0"/>
              <w:jc w:val="center"/>
            </w:pPr>
            <w:r>
              <w:rPr>
                <w:sz w:val="20"/>
              </w:rPr>
              <w:t xml:space="preserve">298,6</w:t>
            </w:r>
          </w:p>
        </w:tc>
        <w:tc>
          <w:tcPr>
            <w:tcW w:w="1417" w:type="dxa"/>
          </w:tcPr>
          <w:p>
            <w:pPr>
              <w:pStyle w:val="0"/>
              <w:jc w:val="center"/>
            </w:pPr>
            <w:r>
              <w:rPr>
                <w:sz w:val="20"/>
              </w:rPr>
              <w:t xml:space="preserve">312,0</w:t>
            </w:r>
          </w:p>
        </w:tc>
        <w:tc>
          <w:tcPr>
            <w:tcW w:w="1474" w:type="dxa"/>
          </w:tcPr>
          <w:p>
            <w:pPr>
              <w:pStyle w:val="0"/>
              <w:jc w:val="center"/>
            </w:pPr>
            <w:r>
              <w:rPr>
                <w:sz w:val="20"/>
              </w:rPr>
              <w:t xml:space="preserve">324,5</w:t>
            </w:r>
          </w:p>
        </w:tc>
        <w:tc>
          <w:tcPr>
            <w:tcW w:w="1417" w:type="dxa"/>
          </w:tcPr>
          <w:p>
            <w:pPr>
              <w:pStyle w:val="0"/>
              <w:jc w:val="center"/>
            </w:pPr>
            <w:r>
              <w:rPr>
                <w:sz w:val="20"/>
              </w:rPr>
              <w:t xml:space="preserve">337,5</w:t>
            </w:r>
          </w:p>
        </w:tc>
        <w:tc>
          <w:tcPr>
            <w:tcW w:w="1417" w:type="dxa"/>
          </w:tcPr>
          <w:p>
            <w:pPr>
              <w:pStyle w:val="0"/>
              <w:jc w:val="center"/>
            </w:pPr>
            <w:r>
              <w:rPr>
                <w:sz w:val="20"/>
              </w:rPr>
              <w:t xml:space="preserve">351,0</w:t>
            </w:r>
          </w:p>
        </w:tc>
        <w:tc>
          <w:tcPr>
            <w:tcW w:w="1701" w:type="dxa"/>
          </w:tcPr>
          <w:p>
            <w:pPr>
              <w:pStyle w:val="0"/>
              <w:jc w:val="center"/>
            </w:pPr>
            <w:r>
              <w:rPr>
                <w:sz w:val="20"/>
              </w:rPr>
              <w:t xml:space="preserve">1908,6</w:t>
            </w:r>
          </w:p>
        </w:tc>
      </w:tr>
      <w:tr>
        <w:tc>
          <w:tcPr>
            <w:tcW w:w="680" w:type="dxa"/>
            <w:vMerge w:val="restart"/>
          </w:tcPr>
          <w:p>
            <w:pPr>
              <w:pStyle w:val="0"/>
              <w:jc w:val="center"/>
            </w:pPr>
            <w:r>
              <w:rPr>
                <w:sz w:val="20"/>
              </w:rPr>
              <w:t xml:space="preserve">19.3</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7196,4</w:t>
            </w:r>
          </w:p>
        </w:tc>
        <w:tc>
          <w:tcPr>
            <w:tcW w:w="1417" w:type="dxa"/>
          </w:tcPr>
          <w:p>
            <w:pPr>
              <w:pStyle w:val="0"/>
              <w:jc w:val="center"/>
            </w:pPr>
            <w:r>
              <w:rPr>
                <w:sz w:val="20"/>
              </w:rPr>
              <w:t xml:space="preserve">7484,3</w:t>
            </w:r>
          </w:p>
        </w:tc>
        <w:tc>
          <w:tcPr>
            <w:tcW w:w="1417" w:type="dxa"/>
          </w:tcPr>
          <w:p>
            <w:pPr>
              <w:pStyle w:val="0"/>
              <w:jc w:val="center"/>
            </w:pPr>
            <w:r>
              <w:rPr>
                <w:sz w:val="20"/>
              </w:rPr>
              <w:t xml:space="preserve">7783,7</w:t>
            </w:r>
          </w:p>
        </w:tc>
        <w:tc>
          <w:tcPr>
            <w:tcW w:w="1701" w:type="dxa"/>
          </w:tcPr>
          <w:p>
            <w:pPr>
              <w:pStyle w:val="0"/>
              <w:jc w:val="center"/>
            </w:pPr>
            <w:r>
              <w:rPr>
                <w:sz w:val="20"/>
              </w:rPr>
              <w:t xml:space="preserve">22464,4</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7196,4</w:t>
            </w:r>
          </w:p>
        </w:tc>
        <w:tc>
          <w:tcPr>
            <w:tcW w:w="1417" w:type="dxa"/>
          </w:tcPr>
          <w:p>
            <w:pPr>
              <w:pStyle w:val="0"/>
              <w:jc w:val="center"/>
            </w:pPr>
            <w:r>
              <w:rPr>
                <w:sz w:val="20"/>
              </w:rPr>
              <w:t xml:space="preserve">7484,3</w:t>
            </w:r>
          </w:p>
        </w:tc>
        <w:tc>
          <w:tcPr>
            <w:tcW w:w="1417" w:type="dxa"/>
          </w:tcPr>
          <w:p>
            <w:pPr>
              <w:pStyle w:val="0"/>
              <w:jc w:val="center"/>
            </w:pPr>
            <w:r>
              <w:rPr>
                <w:sz w:val="20"/>
              </w:rPr>
              <w:t xml:space="preserve">7783,7</w:t>
            </w:r>
          </w:p>
        </w:tc>
        <w:tc>
          <w:tcPr>
            <w:tcW w:w="1701" w:type="dxa"/>
          </w:tcPr>
          <w:p>
            <w:pPr>
              <w:pStyle w:val="0"/>
              <w:jc w:val="center"/>
            </w:pPr>
            <w:r>
              <w:rPr>
                <w:sz w:val="20"/>
              </w:rPr>
              <w:t xml:space="preserve">22464,4</w:t>
            </w:r>
          </w:p>
        </w:tc>
      </w:tr>
      <w:tr>
        <w:tc>
          <w:tcPr>
            <w:tcW w:w="680" w:type="dxa"/>
            <w:vMerge w:val="restart"/>
          </w:tcPr>
          <w:p>
            <w:pPr>
              <w:pStyle w:val="0"/>
              <w:jc w:val="center"/>
            </w:pPr>
            <w:r>
              <w:rPr>
                <w:sz w:val="20"/>
              </w:rPr>
              <w:t xml:space="preserve">19.4</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1192,6</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1192,6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1192,6</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1192,6</w:t>
            </w:r>
          </w:p>
        </w:tc>
      </w:tr>
      <w:tr>
        <w:tc>
          <w:tcPr>
            <w:tcW w:w="680" w:type="dxa"/>
            <w:vMerge w:val="restart"/>
          </w:tcPr>
          <w:p>
            <w:pPr>
              <w:pStyle w:val="0"/>
              <w:jc w:val="center"/>
            </w:pPr>
            <w:r>
              <w:rPr>
                <w:sz w:val="20"/>
              </w:rPr>
              <w:t xml:space="preserve">20</w:t>
            </w:r>
          </w:p>
        </w:tc>
        <w:tc>
          <w:tcPr>
            <w:tcW w:w="2268" w:type="dxa"/>
            <w:vMerge w:val="restart"/>
          </w:tcPr>
          <w:p>
            <w:pPr>
              <w:pStyle w:val="0"/>
            </w:pPr>
            <w:r>
              <w:rPr>
                <w:sz w:val="20"/>
              </w:rPr>
              <w:t xml:space="preserve">Администрация Кировского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182,5</w:t>
            </w:r>
          </w:p>
        </w:tc>
        <w:tc>
          <w:tcPr>
            <w:tcW w:w="1417" w:type="dxa"/>
          </w:tcPr>
          <w:p>
            <w:pPr>
              <w:pStyle w:val="0"/>
              <w:jc w:val="center"/>
            </w:pPr>
            <w:r>
              <w:rPr>
                <w:sz w:val="20"/>
              </w:rPr>
              <w:t xml:space="preserve">86,3</w:t>
            </w:r>
          </w:p>
        </w:tc>
        <w:tc>
          <w:tcPr>
            <w:tcW w:w="1417" w:type="dxa"/>
          </w:tcPr>
          <w:p>
            <w:pPr>
              <w:pStyle w:val="0"/>
              <w:jc w:val="center"/>
            </w:pPr>
            <w:r>
              <w:rPr>
                <w:sz w:val="20"/>
              </w:rPr>
              <w:t xml:space="preserve">90,1</w:t>
            </w:r>
          </w:p>
        </w:tc>
        <w:tc>
          <w:tcPr>
            <w:tcW w:w="1474" w:type="dxa"/>
          </w:tcPr>
          <w:p>
            <w:pPr>
              <w:pStyle w:val="0"/>
              <w:jc w:val="center"/>
            </w:pPr>
            <w:r>
              <w:rPr>
                <w:sz w:val="20"/>
              </w:rPr>
              <w:t xml:space="preserve">93,7</w:t>
            </w:r>
          </w:p>
        </w:tc>
        <w:tc>
          <w:tcPr>
            <w:tcW w:w="1417" w:type="dxa"/>
          </w:tcPr>
          <w:p>
            <w:pPr>
              <w:pStyle w:val="0"/>
              <w:jc w:val="center"/>
            </w:pPr>
            <w:r>
              <w:rPr>
                <w:sz w:val="20"/>
              </w:rPr>
              <w:t xml:space="preserve">97,5</w:t>
            </w:r>
          </w:p>
        </w:tc>
        <w:tc>
          <w:tcPr>
            <w:tcW w:w="1417" w:type="dxa"/>
          </w:tcPr>
          <w:p>
            <w:pPr>
              <w:pStyle w:val="0"/>
              <w:jc w:val="center"/>
            </w:pPr>
            <w:r>
              <w:rPr>
                <w:sz w:val="20"/>
              </w:rPr>
              <w:t xml:space="preserve">101,4</w:t>
            </w:r>
          </w:p>
        </w:tc>
        <w:tc>
          <w:tcPr>
            <w:tcW w:w="1701" w:type="dxa"/>
          </w:tcPr>
          <w:p>
            <w:pPr>
              <w:pStyle w:val="0"/>
              <w:jc w:val="center"/>
            </w:pPr>
            <w:r>
              <w:rPr>
                <w:sz w:val="20"/>
              </w:rPr>
              <w:t xml:space="preserve">651,5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182,5</w:t>
            </w:r>
          </w:p>
        </w:tc>
        <w:tc>
          <w:tcPr>
            <w:tcW w:w="1417" w:type="dxa"/>
          </w:tcPr>
          <w:p>
            <w:pPr>
              <w:pStyle w:val="0"/>
              <w:jc w:val="center"/>
            </w:pPr>
            <w:r>
              <w:rPr>
                <w:sz w:val="20"/>
              </w:rPr>
              <w:t xml:space="preserve">86,3</w:t>
            </w:r>
          </w:p>
        </w:tc>
        <w:tc>
          <w:tcPr>
            <w:tcW w:w="1417" w:type="dxa"/>
          </w:tcPr>
          <w:p>
            <w:pPr>
              <w:pStyle w:val="0"/>
              <w:jc w:val="center"/>
            </w:pPr>
            <w:r>
              <w:rPr>
                <w:sz w:val="20"/>
              </w:rPr>
              <w:t xml:space="preserve">90,1</w:t>
            </w:r>
          </w:p>
        </w:tc>
        <w:tc>
          <w:tcPr>
            <w:tcW w:w="1474" w:type="dxa"/>
          </w:tcPr>
          <w:p>
            <w:pPr>
              <w:pStyle w:val="0"/>
              <w:jc w:val="center"/>
            </w:pPr>
            <w:r>
              <w:rPr>
                <w:sz w:val="20"/>
              </w:rPr>
              <w:t xml:space="preserve">93,7</w:t>
            </w:r>
          </w:p>
        </w:tc>
        <w:tc>
          <w:tcPr>
            <w:tcW w:w="1417" w:type="dxa"/>
          </w:tcPr>
          <w:p>
            <w:pPr>
              <w:pStyle w:val="0"/>
              <w:jc w:val="center"/>
            </w:pPr>
            <w:r>
              <w:rPr>
                <w:sz w:val="20"/>
              </w:rPr>
              <w:t xml:space="preserve">97,5</w:t>
            </w:r>
          </w:p>
        </w:tc>
        <w:tc>
          <w:tcPr>
            <w:tcW w:w="1417" w:type="dxa"/>
          </w:tcPr>
          <w:p>
            <w:pPr>
              <w:pStyle w:val="0"/>
              <w:jc w:val="center"/>
            </w:pPr>
            <w:r>
              <w:rPr>
                <w:sz w:val="20"/>
              </w:rPr>
              <w:t xml:space="preserve">101,4</w:t>
            </w:r>
          </w:p>
        </w:tc>
        <w:tc>
          <w:tcPr>
            <w:tcW w:w="1701" w:type="dxa"/>
          </w:tcPr>
          <w:p>
            <w:pPr>
              <w:pStyle w:val="0"/>
              <w:jc w:val="center"/>
            </w:pPr>
            <w:r>
              <w:rPr>
                <w:sz w:val="20"/>
              </w:rPr>
              <w:t xml:space="preserve">651,5</w:t>
            </w:r>
          </w:p>
        </w:tc>
      </w:tr>
      <w:tr>
        <w:tc>
          <w:tcPr>
            <w:tcW w:w="680" w:type="dxa"/>
            <w:vMerge w:val="restart"/>
          </w:tcPr>
          <w:p>
            <w:pPr>
              <w:pStyle w:val="0"/>
              <w:jc w:val="center"/>
            </w:pPr>
            <w:r>
              <w:rPr>
                <w:sz w:val="20"/>
              </w:rPr>
              <w:t xml:space="preserve">20.1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82,5</w:t>
            </w:r>
          </w:p>
        </w:tc>
        <w:tc>
          <w:tcPr>
            <w:tcW w:w="1417" w:type="dxa"/>
          </w:tcPr>
          <w:p>
            <w:pPr>
              <w:pStyle w:val="0"/>
              <w:jc w:val="center"/>
            </w:pPr>
            <w:r>
              <w:rPr>
                <w:sz w:val="20"/>
              </w:rPr>
              <w:t xml:space="preserve">86,3</w:t>
            </w:r>
          </w:p>
        </w:tc>
        <w:tc>
          <w:tcPr>
            <w:tcW w:w="1417" w:type="dxa"/>
          </w:tcPr>
          <w:p>
            <w:pPr>
              <w:pStyle w:val="0"/>
              <w:jc w:val="center"/>
            </w:pPr>
            <w:r>
              <w:rPr>
                <w:sz w:val="20"/>
              </w:rPr>
              <w:t xml:space="preserve">90,1</w:t>
            </w:r>
          </w:p>
        </w:tc>
        <w:tc>
          <w:tcPr>
            <w:tcW w:w="1474" w:type="dxa"/>
          </w:tcPr>
          <w:p>
            <w:pPr>
              <w:pStyle w:val="0"/>
              <w:jc w:val="center"/>
            </w:pPr>
            <w:r>
              <w:rPr>
                <w:sz w:val="20"/>
              </w:rPr>
              <w:t xml:space="preserve">93,7</w:t>
            </w:r>
          </w:p>
        </w:tc>
        <w:tc>
          <w:tcPr>
            <w:tcW w:w="1417" w:type="dxa"/>
          </w:tcPr>
          <w:p>
            <w:pPr>
              <w:pStyle w:val="0"/>
              <w:jc w:val="center"/>
            </w:pPr>
            <w:r>
              <w:rPr>
                <w:sz w:val="20"/>
              </w:rPr>
              <w:t xml:space="preserve">97,5</w:t>
            </w:r>
          </w:p>
        </w:tc>
        <w:tc>
          <w:tcPr>
            <w:tcW w:w="1417" w:type="dxa"/>
          </w:tcPr>
          <w:p>
            <w:pPr>
              <w:pStyle w:val="0"/>
              <w:jc w:val="center"/>
            </w:pPr>
            <w:r>
              <w:rPr>
                <w:sz w:val="20"/>
              </w:rPr>
              <w:t xml:space="preserve">101,4</w:t>
            </w:r>
          </w:p>
        </w:tc>
        <w:tc>
          <w:tcPr>
            <w:tcW w:w="1701" w:type="dxa"/>
          </w:tcPr>
          <w:p>
            <w:pPr>
              <w:pStyle w:val="0"/>
              <w:jc w:val="center"/>
            </w:pPr>
            <w:r>
              <w:rPr>
                <w:sz w:val="20"/>
              </w:rPr>
              <w:t xml:space="preserve">551,5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82,5</w:t>
            </w:r>
          </w:p>
        </w:tc>
        <w:tc>
          <w:tcPr>
            <w:tcW w:w="1417" w:type="dxa"/>
          </w:tcPr>
          <w:p>
            <w:pPr>
              <w:pStyle w:val="0"/>
              <w:jc w:val="center"/>
            </w:pPr>
            <w:r>
              <w:rPr>
                <w:sz w:val="20"/>
              </w:rPr>
              <w:t xml:space="preserve">86,3</w:t>
            </w:r>
          </w:p>
        </w:tc>
        <w:tc>
          <w:tcPr>
            <w:tcW w:w="1417" w:type="dxa"/>
          </w:tcPr>
          <w:p>
            <w:pPr>
              <w:pStyle w:val="0"/>
              <w:jc w:val="center"/>
            </w:pPr>
            <w:r>
              <w:rPr>
                <w:sz w:val="20"/>
              </w:rPr>
              <w:t xml:space="preserve">90,1</w:t>
            </w:r>
          </w:p>
        </w:tc>
        <w:tc>
          <w:tcPr>
            <w:tcW w:w="1474" w:type="dxa"/>
          </w:tcPr>
          <w:p>
            <w:pPr>
              <w:pStyle w:val="0"/>
              <w:jc w:val="center"/>
            </w:pPr>
            <w:r>
              <w:rPr>
                <w:sz w:val="20"/>
              </w:rPr>
              <w:t xml:space="preserve">93,7</w:t>
            </w:r>
          </w:p>
        </w:tc>
        <w:tc>
          <w:tcPr>
            <w:tcW w:w="1417" w:type="dxa"/>
          </w:tcPr>
          <w:p>
            <w:pPr>
              <w:pStyle w:val="0"/>
              <w:jc w:val="center"/>
            </w:pPr>
            <w:r>
              <w:rPr>
                <w:sz w:val="20"/>
              </w:rPr>
              <w:t xml:space="preserve">97,5</w:t>
            </w:r>
          </w:p>
        </w:tc>
        <w:tc>
          <w:tcPr>
            <w:tcW w:w="1417" w:type="dxa"/>
          </w:tcPr>
          <w:p>
            <w:pPr>
              <w:pStyle w:val="0"/>
              <w:jc w:val="center"/>
            </w:pPr>
            <w:r>
              <w:rPr>
                <w:sz w:val="20"/>
              </w:rPr>
              <w:t xml:space="preserve">101,4</w:t>
            </w:r>
          </w:p>
        </w:tc>
        <w:tc>
          <w:tcPr>
            <w:tcW w:w="1701" w:type="dxa"/>
          </w:tcPr>
          <w:p>
            <w:pPr>
              <w:pStyle w:val="0"/>
              <w:jc w:val="center"/>
            </w:pPr>
            <w:r>
              <w:rPr>
                <w:sz w:val="20"/>
              </w:rPr>
              <w:t xml:space="preserve">551,5</w:t>
            </w:r>
          </w:p>
        </w:tc>
      </w:tr>
      <w:tr>
        <w:tc>
          <w:tcPr>
            <w:tcW w:w="680" w:type="dxa"/>
            <w:vMerge w:val="restart"/>
          </w:tcPr>
          <w:p>
            <w:pPr>
              <w:pStyle w:val="0"/>
              <w:jc w:val="center"/>
            </w:pPr>
            <w:r>
              <w:rPr>
                <w:sz w:val="20"/>
              </w:rPr>
              <w:t xml:space="preserve">20.2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tcW w:w="680" w:type="dxa"/>
            <w:vMerge w:val="restart"/>
          </w:tcPr>
          <w:p>
            <w:pPr>
              <w:pStyle w:val="0"/>
              <w:jc w:val="center"/>
            </w:pPr>
            <w:r>
              <w:rPr>
                <w:sz w:val="20"/>
              </w:rPr>
              <w:t xml:space="preserve">21</w:t>
            </w:r>
          </w:p>
        </w:tc>
        <w:tc>
          <w:tcPr>
            <w:tcW w:w="2268" w:type="dxa"/>
            <w:vMerge w:val="restart"/>
          </w:tcPr>
          <w:p>
            <w:pPr>
              <w:pStyle w:val="0"/>
            </w:pPr>
            <w:r>
              <w:rPr>
                <w:sz w:val="20"/>
              </w:rPr>
              <w:t xml:space="preserve">Администрация Колпинского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231,0</w:t>
            </w:r>
          </w:p>
        </w:tc>
        <w:tc>
          <w:tcPr>
            <w:tcW w:w="1417" w:type="dxa"/>
          </w:tcPr>
          <w:p>
            <w:pPr>
              <w:pStyle w:val="0"/>
              <w:jc w:val="center"/>
            </w:pPr>
            <w:r>
              <w:rPr>
                <w:sz w:val="20"/>
              </w:rPr>
              <w:t xml:space="preserve">137,4</w:t>
            </w:r>
          </w:p>
        </w:tc>
        <w:tc>
          <w:tcPr>
            <w:tcW w:w="1417" w:type="dxa"/>
          </w:tcPr>
          <w:p>
            <w:pPr>
              <w:pStyle w:val="0"/>
              <w:jc w:val="center"/>
            </w:pPr>
            <w:r>
              <w:rPr>
                <w:sz w:val="20"/>
              </w:rPr>
              <w:t xml:space="preserve">143,7</w:t>
            </w:r>
          </w:p>
        </w:tc>
        <w:tc>
          <w:tcPr>
            <w:tcW w:w="1474" w:type="dxa"/>
          </w:tcPr>
          <w:p>
            <w:pPr>
              <w:pStyle w:val="0"/>
              <w:jc w:val="center"/>
            </w:pPr>
            <w:r>
              <w:rPr>
                <w:sz w:val="20"/>
              </w:rPr>
              <w:t xml:space="preserve">12885,0</w:t>
            </w:r>
          </w:p>
        </w:tc>
        <w:tc>
          <w:tcPr>
            <w:tcW w:w="1417" w:type="dxa"/>
          </w:tcPr>
          <w:p>
            <w:pPr>
              <w:pStyle w:val="0"/>
              <w:jc w:val="center"/>
            </w:pPr>
            <w:r>
              <w:rPr>
                <w:sz w:val="20"/>
              </w:rPr>
              <w:t xml:space="preserve">13400,5</w:t>
            </w:r>
          </w:p>
        </w:tc>
        <w:tc>
          <w:tcPr>
            <w:tcW w:w="1417" w:type="dxa"/>
          </w:tcPr>
          <w:p>
            <w:pPr>
              <w:pStyle w:val="0"/>
              <w:jc w:val="center"/>
            </w:pPr>
            <w:r>
              <w:rPr>
                <w:sz w:val="20"/>
              </w:rPr>
              <w:t xml:space="preserve">13096,3</w:t>
            </w:r>
          </w:p>
        </w:tc>
        <w:tc>
          <w:tcPr>
            <w:tcW w:w="1701" w:type="dxa"/>
          </w:tcPr>
          <w:p>
            <w:pPr>
              <w:pStyle w:val="0"/>
              <w:jc w:val="center"/>
            </w:pPr>
            <w:r>
              <w:rPr>
                <w:sz w:val="20"/>
              </w:rPr>
              <w:t xml:space="preserve">39893,9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231,0</w:t>
            </w:r>
          </w:p>
        </w:tc>
        <w:tc>
          <w:tcPr>
            <w:tcW w:w="1417" w:type="dxa"/>
          </w:tcPr>
          <w:p>
            <w:pPr>
              <w:pStyle w:val="0"/>
              <w:jc w:val="center"/>
            </w:pPr>
            <w:r>
              <w:rPr>
                <w:sz w:val="20"/>
              </w:rPr>
              <w:t xml:space="preserve">137,4</w:t>
            </w:r>
          </w:p>
        </w:tc>
        <w:tc>
          <w:tcPr>
            <w:tcW w:w="1417" w:type="dxa"/>
          </w:tcPr>
          <w:p>
            <w:pPr>
              <w:pStyle w:val="0"/>
              <w:jc w:val="center"/>
            </w:pPr>
            <w:r>
              <w:rPr>
                <w:sz w:val="20"/>
              </w:rPr>
              <w:t xml:space="preserve">143,7</w:t>
            </w:r>
          </w:p>
        </w:tc>
        <w:tc>
          <w:tcPr>
            <w:tcW w:w="1474" w:type="dxa"/>
          </w:tcPr>
          <w:p>
            <w:pPr>
              <w:pStyle w:val="0"/>
              <w:jc w:val="center"/>
            </w:pPr>
            <w:r>
              <w:rPr>
                <w:sz w:val="20"/>
              </w:rPr>
              <w:t xml:space="preserve">12885,0</w:t>
            </w:r>
          </w:p>
        </w:tc>
        <w:tc>
          <w:tcPr>
            <w:tcW w:w="1417" w:type="dxa"/>
          </w:tcPr>
          <w:p>
            <w:pPr>
              <w:pStyle w:val="0"/>
              <w:jc w:val="center"/>
            </w:pPr>
            <w:r>
              <w:rPr>
                <w:sz w:val="20"/>
              </w:rPr>
              <w:t xml:space="preserve">13400,5</w:t>
            </w:r>
          </w:p>
        </w:tc>
        <w:tc>
          <w:tcPr>
            <w:tcW w:w="1417" w:type="dxa"/>
          </w:tcPr>
          <w:p>
            <w:pPr>
              <w:pStyle w:val="0"/>
              <w:jc w:val="center"/>
            </w:pPr>
            <w:r>
              <w:rPr>
                <w:sz w:val="20"/>
              </w:rPr>
              <w:t xml:space="preserve">13096,3</w:t>
            </w:r>
          </w:p>
        </w:tc>
        <w:tc>
          <w:tcPr>
            <w:tcW w:w="1701" w:type="dxa"/>
          </w:tcPr>
          <w:p>
            <w:pPr>
              <w:pStyle w:val="0"/>
              <w:jc w:val="center"/>
            </w:pPr>
            <w:r>
              <w:rPr>
                <w:sz w:val="20"/>
              </w:rPr>
              <w:t xml:space="preserve">39893,9</w:t>
            </w:r>
          </w:p>
        </w:tc>
      </w:tr>
      <w:tr>
        <w:tc>
          <w:tcPr>
            <w:tcW w:w="680" w:type="dxa"/>
            <w:vMerge w:val="restart"/>
          </w:tcPr>
          <w:p>
            <w:pPr>
              <w:pStyle w:val="0"/>
              <w:jc w:val="center"/>
            </w:pPr>
            <w:r>
              <w:rPr>
                <w:sz w:val="20"/>
              </w:rPr>
              <w:t xml:space="preserve">21.1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131,0</w:t>
            </w:r>
          </w:p>
        </w:tc>
        <w:tc>
          <w:tcPr>
            <w:tcW w:w="1417" w:type="dxa"/>
          </w:tcPr>
          <w:p>
            <w:pPr>
              <w:pStyle w:val="0"/>
              <w:jc w:val="center"/>
            </w:pPr>
            <w:r>
              <w:rPr>
                <w:sz w:val="20"/>
              </w:rPr>
              <w:t xml:space="preserve">137,4</w:t>
            </w:r>
          </w:p>
        </w:tc>
        <w:tc>
          <w:tcPr>
            <w:tcW w:w="1417" w:type="dxa"/>
          </w:tcPr>
          <w:p>
            <w:pPr>
              <w:pStyle w:val="0"/>
              <w:jc w:val="center"/>
            </w:pPr>
            <w:r>
              <w:rPr>
                <w:sz w:val="20"/>
              </w:rPr>
              <w:t xml:space="preserve">143,7</w:t>
            </w:r>
          </w:p>
        </w:tc>
        <w:tc>
          <w:tcPr>
            <w:tcW w:w="1474" w:type="dxa"/>
          </w:tcPr>
          <w:p>
            <w:pPr>
              <w:pStyle w:val="0"/>
              <w:jc w:val="center"/>
            </w:pPr>
            <w:r>
              <w:rPr>
                <w:sz w:val="20"/>
              </w:rPr>
              <w:t xml:space="preserve">149,4</w:t>
            </w:r>
          </w:p>
        </w:tc>
        <w:tc>
          <w:tcPr>
            <w:tcW w:w="1417" w:type="dxa"/>
          </w:tcPr>
          <w:p>
            <w:pPr>
              <w:pStyle w:val="0"/>
              <w:jc w:val="center"/>
            </w:pPr>
            <w:r>
              <w:rPr>
                <w:sz w:val="20"/>
              </w:rPr>
              <w:t xml:space="preserve">155,4</w:t>
            </w:r>
          </w:p>
        </w:tc>
        <w:tc>
          <w:tcPr>
            <w:tcW w:w="1417" w:type="dxa"/>
          </w:tcPr>
          <w:p>
            <w:pPr>
              <w:pStyle w:val="0"/>
              <w:jc w:val="center"/>
            </w:pPr>
            <w:r>
              <w:rPr>
                <w:sz w:val="20"/>
              </w:rPr>
              <w:t xml:space="preserve">161,6</w:t>
            </w:r>
          </w:p>
        </w:tc>
        <w:tc>
          <w:tcPr>
            <w:tcW w:w="1701" w:type="dxa"/>
          </w:tcPr>
          <w:p>
            <w:pPr>
              <w:pStyle w:val="0"/>
              <w:jc w:val="center"/>
            </w:pPr>
            <w:r>
              <w:rPr>
                <w:sz w:val="20"/>
              </w:rPr>
              <w:t xml:space="preserve">878,5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131,0</w:t>
            </w:r>
          </w:p>
        </w:tc>
        <w:tc>
          <w:tcPr>
            <w:tcW w:w="1417" w:type="dxa"/>
          </w:tcPr>
          <w:p>
            <w:pPr>
              <w:pStyle w:val="0"/>
              <w:jc w:val="center"/>
            </w:pPr>
            <w:r>
              <w:rPr>
                <w:sz w:val="20"/>
              </w:rPr>
              <w:t xml:space="preserve">137,4</w:t>
            </w:r>
          </w:p>
        </w:tc>
        <w:tc>
          <w:tcPr>
            <w:tcW w:w="1417" w:type="dxa"/>
          </w:tcPr>
          <w:p>
            <w:pPr>
              <w:pStyle w:val="0"/>
              <w:jc w:val="center"/>
            </w:pPr>
            <w:r>
              <w:rPr>
                <w:sz w:val="20"/>
              </w:rPr>
              <w:t xml:space="preserve">143,7</w:t>
            </w:r>
          </w:p>
        </w:tc>
        <w:tc>
          <w:tcPr>
            <w:tcW w:w="1474" w:type="dxa"/>
          </w:tcPr>
          <w:p>
            <w:pPr>
              <w:pStyle w:val="0"/>
              <w:jc w:val="center"/>
            </w:pPr>
            <w:r>
              <w:rPr>
                <w:sz w:val="20"/>
              </w:rPr>
              <w:t xml:space="preserve">149,4</w:t>
            </w:r>
          </w:p>
        </w:tc>
        <w:tc>
          <w:tcPr>
            <w:tcW w:w="1417" w:type="dxa"/>
          </w:tcPr>
          <w:p>
            <w:pPr>
              <w:pStyle w:val="0"/>
              <w:jc w:val="center"/>
            </w:pPr>
            <w:r>
              <w:rPr>
                <w:sz w:val="20"/>
              </w:rPr>
              <w:t xml:space="preserve">155,4</w:t>
            </w:r>
          </w:p>
        </w:tc>
        <w:tc>
          <w:tcPr>
            <w:tcW w:w="1417" w:type="dxa"/>
          </w:tcPr>
          <w:p>
            <w:pPr>
              <w:pStyle w:val="0"/>
              <w:jc w:val="center"/>
            </w:pPr>
            <w:r>
              <w:rPr>
                <w:sz w:val="20"/>
              </w:rPr>
              <w:t xml:space="preserve">161,6</w:t>
            </w:r>
          </w:p>
        </w:tc>
        <w:tc>
          <w:tcPr>
            <w:tcW w:w="1701" w:type="dxa"/>
          </w:tcPr>
          <w:p>
            <w:pPr>
              <w:pStyle w:val="0"/>
              <w:jc w:val="center"/>
            </w:pPr>
            <w:r>
              <w:rPr>
                <w:sz w:val="20"/>
              </w:rPr>
              <w:t xml:space="preserve">878,5</w:t>
            </w:r>
          </w:p>
        </w:tc>
      </w:tr>
      <w:tr>
        <w:tc>
          <w:tcPr>
            <w:tcW w:w="680" w:type="dxa"/>
            <w:vMerge w:val="restart"/>
          </w:tcPr>
          <w:p>
            <w:pPr>
              <w:pStyle w:val="0"/>
              <w:jc w:val="center"/>
            </w:pPr>
            <w:r>
              <w:rPr>
                <w:sz w:val="20"/>
              </w:rPr>
              <w:t xml:space="preserve">21.2</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776,8</w:t>
            </w:r>
          </w:p>
        </w:tc>
        <w:tc>
          <w:tcPr>
            <w:tcW w:w="1417" w:type="dxa"/>
          </w:tcPr>
          <w:p>
            <w:pPr>
              <w:pStyle w:val="0"/>
              <w:jc w:val="center"/>
            </w:pPr>
            <w:r>
              <w:rPr>
                <w:sz w:val="20"/>
              </w:rPr>
              <w:t xml:space="preserve">807,9</w:t>
            </w:r>
          </w:p>
        </w:tc>
        <w:tc>
          <w:tcPr>
            <w:tcW w:w="1417" w:type="dxa"/>
          </w:tcPr>
          <w:p>
            <w:pPr>
              <w:pStyle w:val="0"/>
              <w:jc w:val="center"/>
            </w:pPr>
            <w:r>
              <w:rPr>
                <w:sz w:val="20"/>
              </w:rPr>
              <w:t xml:space="preserve">0,0</w:t>
            </w:r>
          </w:p>
        </w:tc>
        <w:tc>
          <w:tcPr>
            <w:tcW w:w="1701" w:type="dxa"/>
          </w:tcPr>
          <w:p>
            <w:pPr>
              <w:pStyle w:val="0"/>
              <w:jc w:val="center"/>
            </w:pPr>
            <w:r>
              <w:rPr>
                <w:sz w:val="20"/>
              </w:rPr>
              <w:t xml:space="preserve">1584,7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776,8</w:t>
            </w:r>
          </w:p>
        </w:tc>
        <w:tc>
          <w:tcPr>
            <w:tcW w:w="1417" w:type="dxa"/>
          </w:tcPr>
          <w:p>
            <w:pPr>
              <w:pStyle w:val="0"/>
              <w:jc w:val="center"/>
            </w:pPr>
            <w:r>
              <w:rPr>
                <w:sz w:val="20"/>
              </w:rPr>
              <w:t xml:space="preserve">807,9</w:t>
            </w:r>
          </w:p>
        </w:tc>
        <w:tc>
          <w:tcPr>
            <w:tcW w:w="1417" w:type="dxa"/>
          </w:tcPr>
          <w:p>
            <w:pPr>
              <w:pStyle w:val="0"/>
              <w:jc w:val="center"/>
            </w:pPr>
            <w:r>
              <w:rPr>
                <w:sz w:val="20"/>
              </w:rPr>
              <w:t xml:space="preserve">0,0</w:t>
            </w:r>
          </w:p>
        </w:tc>
        <w:tc>
          <w:tcPr>
            <w:tcW w:w="1701" w:type="dxa"/>
          </w:tcPr>
          <w:p>
            <w:pPr>
              <w:pStyle w:val="0"/>
              <w:jc w:val="center"/>
            </w:pPr>
            <w:r>
              <w:rPr>
                <w:sz w:val="20"/>
              </w:rPr>
              <w:t xml:space="preserve">1584,7</w:t>
            </w:r>
          </w:p>
        </w:tc>
      </w:tr>
      <w:tr>
        <w:tc>
          <w:tcPr>
            <w:tcW w:w="680" w:type="dxa"/>
            <w:vMerge w:val="restart"/>
          </w:tcPr>
          <w:p>
            <w:pPr>
              <w:pStyle w:val="0"/>
              <w:jc w:val="center"/>
            </w:pPr>
            <w:r>
              <w:rPr>
                <w:sz w:val="20"/>
              </w:rPr>
              <w:t xml:space="preserve">21.3</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11958,8</w:t>
            </w:r>
          </w:p>
        </w:tc>
        <w:tc>
          <w:tcPr>
            <w:tcW w:w="1417" w:type="dxa"/>
          </w:tcPr>
          <w:p>
            <w:pPr>
              <w:pStyle w:val="0"/>
              <w:jc w:val="center"/>
            </w:pPr>
            <w:r>
              <w:rPr>
                <w:sz w:val="20"/>
              </w:rPr>
              <w:t xml:space="preserve">12437,2</w:t>
            </w:r>
          </w:p>
        </w:tc>
        <w:tc>
          <w:tcPr>
            <w:tcW w:w="1417" w:type="dxa"/>
          </w:tcPr>
          <w:p>
            <w:pPr>
              <w:pStyle w:val="0"/>
              <w:jc w:val="center"/>
            </w:pPr>
            <w:r>
              <w:rPr>
                <w:sz w:val="20"/>
              </w:rPr>
              <w:t xml:space="preserve">12934,7</w:t>
            </w:r>
          </w:p>
        </w:tc>
        <w:tc>
          <w:tcPr>
            <w:tcW w:w="1701" w:type="dxa"/>
          </w:tcPr>
          <w:p>
            <w:pPr>
              <w:pStyle w:val="0"/>
              <w:jc w:val="center"/>
            </w:pPr>
            <w:r>
              <w:rPr>
                <w:sz w:val="20"/>
              </w:rPr>
              <w:t xml:space="preserve">37330,7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11958,8</w:t>
            </w:r>
          </w:p>
        </w:tc>
        <w:tc>
          <w:tcPr>
            <w:tcW w:w="1417" w:type="dxa"/>
          </w:tcPr>
          <w:p>
            <w:pPr>
              <w:pStyle w:val="0"/>
              <w:jc w:val="center"/>
            </w:pPr>
            <w:r>
              <w:rPr>
                <w:sz w:val="20"/>
              </w:rPr>
              <w:t xml:space="preserve">12437,2</w:t>
            </w:r>
          </w:p>
        </w:tc>
        <w:tc>
          <w:tcPr>
            <w:tcW w:w="1417" w:type="dxa"/>
          </w:tcPr>
          <w:p>
            <w:pPr>
              <w:pStyle w:val="0"/>
              <w:jc w:val="center"/>
            </w:pPr>
            <w:r>
              <w:rPr>
                <w:sz w:val="20"/>
              </w:rPr>
              <w:t xml:space="preserve">12934,7</w:t>
            </w:r>
          </w:p>
        </w:tc>
        <w:tc>
          <w:tcPr>
            <w:tcW w:w="1701" w:type="dxa"/>
          </w:tcPr>
          <w:p>
            <w:pPr>
              <w:pStyle w:val="0"/>
              <w:jc w:val="center"/>
            </w:pPr>
            <w:r>
              <w:rPr>
                <w:sz w:val="20"/>
              </w:rPr>
              <w:t xml:space="preserve">37330,7</w:t>
            </w:r>
          </w:p>
        </w:tc>
      </w:tr>
      <w:tr>
        <w:tc>
          <w:tcPr>
            <w:tcW w:w="680" w:type="dxa"/>
            <w:vMerge w:val="restart"/>
          </w:tcPr>
          <w:p>
            <w:pPr>
              <w:pStyle w:val="0"/>
              <w:jc w:val="center"/>
            </w:pPr>
            <w:r>
              <w:rPr>
                <w:sz w:val="20"/>
              </w:rPr>
              <w:t xml:space="preserve">21.4</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jc w:val="center"/>
            </w:pPr>
            <w:r>
              <w:rPr>
                <w:sz w:val="20"/>
              </w:rPr>
              <w:t xml:space="preserve">ИТОГО</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tcW w:w="680" w:type="dxa"/>
            <w:vMerge w:val="restart"/>
          </w:tcPr>
          <w:p>
            <w:pPr>
              <w:pStyle w:val="0"/>
              <w:jc w:val="center"/>
            </w:pPr>
            <w:r>
              <w:rPr>
                <w:sz w:val="20"/>
              </w:rPr>
              <w:t xml:space="preserve">22</w:t>
            </w:r>
          </w:p>
        </w:tc>
        <w:tc>
          <w:tcPr>
            <w:tcW w:w="2268" w:type="dxa"/>
            <w:vMerge w:val="restart"/>
          </w:tcPr>
          <w:p>
            <w:pPr>
              <w:pStyle w:val="0"/>
            </w:pPr>
            <w:r>
              <w:rPr>
                <w:sz w:val="20"/>
              </w:rPr>
              <w:t xml:space="preserve">Администрация Красногвардейского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2813,8</w:t>
            </w:r>
          </w:p>
        </w:tc>
        <w:tc>
          <w:tcPr>
            <w:tcW w:w="1417" w:type="dxa"/>
          </w:tcPr>
          <w:p>
            <w:pPr>
              <w:pStyle w:val="0"/>
              <w:jc w:val="center"/>
            </w:pPr>
            <w:r>
              <w:rPr>
                <w:sz w:val="20"/>
              </w:rPr>
              <w:t xml:space="preserve">2950,7</w:t>
            </w:r>
          </w:p>
        </w:tc>
        <w:tc>
          <w:tcPr>
            <w:tcW w:w="1417" w:type="dxa"/>
          </w:tcPr>
          <w:p>
            <w:pPr>
              <w:pStyle w:val="0"/>
              <w:jc w:val="center"/>
            </w:pPr>
            <w:r>
              <w:rPr>
                <w:sz w:val="20"/>
              </w:rPr>
              <w:t xml:space="preserve">2700,3</w:t>
            </w:r>
          </w:p>
        </w:tc>
        <w:tc>
          <w:tcPr>
            <w:tcW w:w="1474" w:type="dxa"/>
          </w:tcPr>
          <w:p>
            <w:pPr>
              <w:pStyle w:val="0"/>
              <w:jc w:val="center"/>
            </w:pPr>
            <w:r>
              <w:rPr>
                <w:sz w:val="20"/>
              </w:rPr>
              <w:t xml:space="preserve">3382,9</w:t>
            </w:r>
          </w:p>
        </w:tc>
        <w:tc>
          <w:tcPr>
            <w:tcW w:w="1417" w:type="dxa"/>
          </w:tcPr>
          <w:p>
            <w:pPr>
              <w:pStyle w:val="0"/>
              <w:jc w:val="center"/>
            </w:pPr>
            <w:r>
              <w:rPr>
                <w:sz w:val="20"/>
              </w:rPr>
              <w:t xml:space="preserve">3518,2</w:t>
            </w:r>
          </w:p>
        </w:tc>
        <w:tc>
          <w:tcPr>
            <w:tcW w:w="1417" w:type="dxa"/>
          </w:tcPr>
          <w:p>
            <w:pPr>
              <w:pStyle w:val="0"/>
              <w:jc w:val="center"/>
            </w:pPr>
            <w:r>
              <w:rPr>
                <w:sz w:val="20"/>
              </w:rPr>
              <w:t xml:space="preserve">3037,4</w:t>
            </w:r>
          </w:p>
        </w:tc>
        <w:tc>
          <w:tcPr>
            <w:tcW w:w="1701" w:type="dxa"/>
          </w:tcPr>
          <w:p>
            <w:pPr>
              <w:pStyle w:val="0"/>
              <w:jc w:val="center"/>
            </w:pPr>
            <w:r>
              <w:rPr>
                <w:sz w:val="20"/>
              </w:rPr>
              <w:t xml:space="preserve">18403,3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2813,8</w:t>
            </w:r>
          </w:p>
        </w:tc>
        <w:tc>
          <w:tcPr>
            <w:tcW w:w="1417" w:type="dxa"/>
          </w:tcPr>
          <w:p>
            <w:pPr>
              <w:pStyle w:val="0"/>
              <w:jc w:val="center"/>
            </w:pPr>
            <w:r>
              <w:rPr>
                <w:sz w:val="20"/>
              </w:rPr>
              <w:t xml:space="preserve">2950,7</w:t>
            </w:r>
          </w:p>
        </w:tc>
        <w:tc>
          <w:tcPr>
            <w:tcW w:w="1417" w:type="dxa"/>
          </w:tcPr>
          <w:p>
            <w:pPr>
              <w:pStyle w:val="0"/>
              <w:jc w:val="center"/>
            </w:pPr>
            <w:r>
              <w:rPr>
                <w:sz w:val="20"/>
              </w:rPr>
              <w:t xml:space="preserve">2700,3</w:t>
            </w:r>
          </w:p>
        </w:tc>
        <w:tc>
          <w:tcPr>
            <w:tcW w:w="1474" w:type="dxa"/>
          </w:tcPr>
          <w:p>
            <w:pPr>
              <w:pStyle w:val="0"/>
              <w:jc w:val="center"/>
            </w:pPr>
            <w:r>
              <w:rPr>
                <w:sz w:val="20"/>
              </w:rPr>
              <w:t xml:space="preserve">3382,9</w:t>
            </w:r>
          </w:p>
        </w:tc>
        <w:tc>
          <w:tcPr>
            <w:tcW w:w="1417" w:type="dxa"/>
          </w:tcPr>
          <w:p>
            <w:pPr>
              <w:pStyle w:val="0"/>
              <w:jc w:val="center"/>
            </w:pPr>
            <w:r>
              <w:rPr>
                <w:sz w:val="20"/>
              </w:rPr>
              <w:t xml:space="preserve">3518,2</w:t>
            </w:r>
          </w:p>
        </w:tc>
        <w:tc>
          <w:tcPr>
            <w:tcW w:w="1417" w:type="dxa"/>
          </w:tcPr>
          <w:p>
            <w:pPr>
              <w:pStyle w:val="0"/>
              <w:jc w:val="center"/>
            </w:pPr>
            <w:r>
              <w:rPr>
                <w:sz w:val="20"/>
              </w:rPr>
              <w:t xml:space="preserve">3037,4</w:t>
            </w:r>
          </w:p>
        </w:tc>
        <w:tc>
          <w:tcPr>
            <w:tcW w:w="1701" w:type="dxa"/>
          </w:tcPr>
          <w:p>
            <w:pPr>
              <w:pStyle w:val="0"/>
              <w:jc w:val="center"/>
            </w:pPr>
            <w:r>
              <w:rPr>
                <w:sz w:val="20"/>
              </w:rPr>
              <w:t xml:space="preserve">18403,3</w:t>
            </w:r>
          </w:p>
        </w:tc>
      </w:tr>
      <w:tr>
        <w:tc>
          <w:tcPr>
            <w:tcW w:w="680" w:type="dxa"/>
            <w:vMerge w:val="restart"/>
          </w:tcPr>
          <w:p>
            <w:pPr>
              <w:pStyle w:val="0"/>
              <w:jc w:val="center"/>
            </w:pPr>
            <w:r>
              <w:rPr>
                <w:sz w:val="20"/>
              </w:rPr>
              <w:t xml:space="preserve">22.1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307,5</w:t>
            </w:r>
          </w:p>
        </w:tc>
        <w:tc>
          <w:tcPr>
            <w:tcW w:w="1417" w:type="dxa"/>
          </w:tcPr>
          <w:p>
            <w:pPr>
              <w:pStyle w:val="0"/>
              <w:jc w:val="center"/>
            </w:pPr>
            <w:r>
              <w:rPr>
                <w:sz w:val="20"/>
              </w:rPr>
              <w:t xml:space="preserve">322,3</w:t>
            </w:r>
          </w:p>
        </w:tc>
        <w:tc>
          <w:tcPr>
            <w:tcW w:w="1417" w:type="dxa"/>
          </w:tcPr>
          <w:p>
            <w:pPr>
              <w:pStyle w:val="0"/>
              <w:jc w:val="center"/>
            </w:pPr>
            <w:r>
              <w:rPr>
                <w:sz w:val="20"/>
              </w:rPr>
              <w:t xml:space="preserve">337,0</w:t>
            </w:r>
          </w:p>
        </w:tc>
        <w:tc>
          <w:tcPr>
            <w:tcW w:w="1474" w:type="dxa"/>
          </w:tcPr>
          <w:p>
            <w:pPr>
              <w:pStyle w:val="0"/>
              <w:jc w:val="center"/>
            </w:pPr>
            <w:r>
              <w:rPr>
                <w:sz w:val="20"/>
              </w:rPr>
              <w:t xml:space="preserve">350,5</w:t>
            </w:r>
          </w:p>
        </w:tc>
        <w:tc>
          <w:tcPr>
            <w:tcW w:w="1417" w:type="dxa"/>
          </w:tcPr>
          <w:p>
            <w:pPr>
              <w:pStyle w:val="0"/>
              <w:jc w:val="center"/>
            </w:pPr>
            <w:r>
              <w:rPr>
                <w:sz w:val="20"/>
              </w:rPr>
              <w:t xml:space="preserve">364,5</w:t>
            </w:r>
          </w:p>
        </w:tc>
        <w:tc>
          <w:tcPr>
            <w:tcW w:w="1417" w:type="dxa"/>
          </w:tcPr>
          <w:p>
            <w:pPr>
              <w:pStyle w:val="0"/>
              <w:jc w:val="center"/>
            </w:pPr>
            <w:r>
              <w:rPr>
                <w:sz w:val="20"/>
              </w:rPr>
              <w:t xml:space="preserve">379,1</w:t>
            </w:r>
          </w:p>
        </w:tc>
        <w:tc>
          <w:tcPr>
            <w:tcW w:w="1701" w:type="dxa"/>
          </w:tcPr>
          <w:p>
            <w:pPr>
              <w:pStyle w:val="0"/>
              <w:jc w:val="center"/>
            </w:pPr>
            <w:r>
              <w:rPr>
                <w:sz w:val="20"/>
              </w:rPr>
              <w:t xml:space="preserve">2060,9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307,5</w:t>
            </w:r>
          </w:p>
        </w:tc>
        <w:tc>
          <w:tcPr>
            <w:tcW w:w="1417" w:type="dxa"/>
          </w:tcPr>
          <w:p>
            <w:pPr>
              <w:pStyle w:val="0"/>
              <w:jc w:val="center"/>
            </w:pPr>
            <w:r>
              <w:rPr>
                <w:sz w:val="20"/>
              </w:rPr>
              <w:t xml:space="preserve">322,3</w:t>
            </w:r>
          </w:p>
        </w:tc>
        <w:tc>
          <w:tcPr>
            <w:tcW w:w="1417" w:type="dxa"/>
          </w:tcPr>
          <w:p>
            <w:pPr>
              <w:pStyle w:val="0"/>
              <w:jc w:val="center"/>
            </w:pPr>
            <w:r>
              <w:rPr>
                <w:sz w:val="20"/>
              </w:rPr>
              <w:t xml:space="preserve">337,0</w:t>
            </w:r>
          </w:p>
        </w:tc>
        <w:tc>
          <w:tcPr>
            <w:tcW w:w="1474" w:type="dxa"/>
          </w:tcPr>
          <w:p>
            <w:pPr>
              <w:pStyle w:val="0"/>
              <w:jc w:val="center"/>
            </w:pPr>
            <w:r>
              <w:rPr>
                <w:sz w:val="20"/>
              </w:rPr>
              <w:t xml:space="preserve">350,5</w:t>
            </w:r>
          </w:p>
        </w:tc>
        <w:tc>
          <w:tcPr>
            <w:tcW w:w="1417" w:type="dxa"/>
          </w:tcPr>
          <w:p>
            <w:pPr>
              <w:pStyle w:val="0"/>
              <w:jc w:val="center"/>
            </w:pPr>
            <w:r>
              <w:rPr>
                <w:sz w:val="20"/>
              </w:rPr>
              <w:t xml:space="preserve">364,5</w:t>
            </w:r>
          </w:p>
        </w:tc>
        <w:tc>
          <w:tcPr>
            <w:tcW w:w="1417" w:type="dxa"/>
          </w:tcPr>
          <w:p>
            <w:pPr>
              <w:pStyle w:val="0"/>
              <w:jc w:val="center"/>
            </w:pPr>
            <w:r>
              <w:rPr>
                <w:sz w:val="20"/>
              </w:rPr>
              <w:t xml:space="preserve">379,1</w:t>
            </w:r>
          </w:p>
        </w:tc>
        <w:tc>
          <w:tcPr>
            <w:tcW w:w="1701" w:type="dxa"/>
          </w:tcPr>
          <w:p>
            <w:pPr>
              <w:pStyle w:val="0"/>
              <w:jc w:val="center"/>
            </w:pPr>
            <w:r>
              <w:rPr>
                <w:sz w:val="20"/>
              </w:rPr>
              <w:t xml:space="preserve">2060,9</w:t>
            </w:r>
          </w:p>
        </w:tc>
      </w:tr>
      <w:tr>
        <w:tc>
          <w:tcPr>
            <w:tcW w:w="680" w:type="dxa"/>
            <w:vMerge w:val="restart"/>
          </w:tcPr>
          <w:p>
            <w:pPr>
              <w:pStyle w:val="0"/>
              <w:jc w:val="center"/>
            </w:pPr>
            <w:r>
              <w:rPr>
                <w:sz w:val="20"/>
              </w:rPr>
              <w:t xml:space="preserve">22.2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574,6</w:t>
            </w:r>
          </w:p>
        </w:tc>
        <w:tc>
          <w:tcPr>
            <w:tcW w:w="1417" w:type="dxa"/>
          </w:tcPr>
          <w:p>
            <w:pPr>
              <w:pStyle w:val="0"/>
              <w:jc w:val="center"/>
            </w:pPr>
            <w:r>
              <w:rPr>
                <w:sz w:val="20"/>
              </w:rPr>
              <w:t xml:space="preserve">597,6</w:t>
            </w:r>
          </w:p>
        </w:tc>
        <w:tc>
          <w:tcPr>
            <w:tcW w:w="1417" w:type="dxa"/>
          </w:tcPr>
          <w:p>
            <w:pPr>
              <w:pStyle w:val="0"/>
              <w:jc w:val="center"/>
            </w:pPr>
            <w:r>
              <w:rPr>
                <w:sz w:val="20"/>
              </w:rPr>
              <w:t xml:space="preserve">0,0</w:t>
            </w:r>
          </w:p>
        </w:tc>
        <w:tc>
          <w:tcPr>
            <w:tcW w:w="1701" w:type="dxa"/>
          </w:tcPr>
          <w:p>
            <w:pPr>
              <w:pStyle w:val="0"/>
              <w:jc w:val="center"/>
            </w:pPr>
            <w:r>
              <w:rPr>
                <w:sz w:val="20"/>
              </w:rPr>
              <w:t xml:space="preserve">1172,2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574,6</w:t>
            </w:r>
          </w:p>
        </w:tc>
        <w:tc>
          <w:tcPr>
            <w:tcW w:w="1417" w:type="dxa"/>
          </w:tcPr>
          <w:p>
            <w:pPr>
              <w:pStyle w:val="0"/>
              <w:jc w:val="center"/>
            </w:pPr>
            <w:r>
              <w:rPr>
                <w:sz w:val="20"/>
              </w:rPr>
              <w:t xml:space="preserve">597,6</w:t>
            </w:r>
          </w:p>
        </w:tc>
        <w:tc>
          <w:tcPr>
            <w:tcW w:w="1417" w:type="dxa"/>
          </w:tcPr>
          <w:p>
            <w:pPr>
              <w:pStyle w:val="0"/>
              <w:jc w:val="center"/>
            </w:pPr>
            <w:r>
              <w:rPr>
                <w:sz w:val="20"/>
              </w:rPr>
              <w:t xml:space="preserve">0,0</w:t>
            </w:r>
          </w:p>
        </w:tc>
        <w:tc>
          <w:tcPr>
            <w:tcW w:w="1701" w:type="dxa"/>
          </w:tcPr>
          <w:p>
            <w:pPr>
              <w:pStyle w:val="0"/>
              <w:jc w:val="center"/>
            </w:pPr>
            <w:r>
              <w:rPr>
                <w:sz w:val="20"/>
              </w:rPr>
              <w:t xml:space="preserve">1172,2</w:t>
            </w:r>
          </w:p>
        </w:tc>
      </w:tr>
      <w:tr>
        <w:tc>
          <w:tcPr>
            <w:tcW w:w="680" w:type="dxa"/>
            <w:vMerge w:val="restart"/>
          </w:tcPr>
          <w:p>
            <w:pPr>
              <w:pStyle w:val="0"/>
              <w:jc w:val="center"/>
            </w:pPr>
            <w:r>
              <w:rPr>
                <w:sz w:val="20"/>
              </w:rPr>
              <w:t xml:space="preserve">22.3</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2506,3</w:t>
            </w:r>
          </w:p>
        </w:tc>
        <w:tc>
          <w:tcPr>
            <w:tcW w:w="1417" w:type="dxa"/>
          </w:tcPr>
          <w:p>
            <w:pPr>
              <w:pStyle w:val="0"/>
              <w:jc w:val="center"/>
            </w:pPr>
            <w:r>
              <w:rPr>
                <w:sz w:val="20"/>
              </w:rPr>
              <w:t xml:space="preserve">2628,4</w:t>
            </w:r>
          </w:p>
        </w:tc>
        <w:tc>
          <w:tcPr>
            <w:tcW w:w="1417" w:type="dxa"/>
          </w:tcPr>
          <w:p>
            <w:pPr>
              <w:pStyle w:val="0"/>
              <w:jc w:val="center"/>
            </w:pPr>
            <w:r>
              <w:rPr>
                <w:sz w:val="20"/>
              </w:rPr>
              <w:t xml:space="preserve">2363,3</w:t>
            </w:r>
          </w:p>
        </w:tc>
        <w:tc>
          <w:tcPr>
            <w:tcW w:w="1474" w:type="dxa"/>
          </w:tcPr>
          <w:p>
            <w:pPr>
              <w:pStyle w:val="0"/>
              <w:jc w:val="center"/>
            </w:pPr>
            <w:r>
              <w:rPr>
                <w:sz w:val="20"/>
              </w:rPr>
              <w:t xml:space="preserve">2457,8</w:t>
            </w:r>
          </w:p>
        </w:tc>
        <w:tc>
          <w:tcPr>
            <w:tcW w:w="1417" w:type="dxa"/>
          </w:tcPr>
          <w:p>
            <w:pPr>
              <w:pStyle w:val="0"/>
              <w:jc w:val="center"/>
            </w:pPr>
            <w:r>
              <w:rPr>
                <w:sz w:val="20"/>
              </w:rPr>
              <w:t xml:space="preserve">2556,1</w:t>
            </w:r>
          </w:p>
        </w:tc>
        <w:tc>
          <w:tcPr>
            <w:tcW w:w="1417" w:type="dxa"/>
          </w:tcPr>
          <w:p>
            <w:pPr>
              <w:pStyle w:val="0"/>
              <w:jc w:val="center"/>
            </w:pPr>
            <w:r>
              <w:rPr>
                <w:sz w:val="20"/>
              </w:rPr>
              <w:t xml:space="preserve">2658,3</w:t>
            </w:r>
          </w:p>
        </w:tc>
        <w:tc>
          <w:tcPr>
            <w:tcW w:w="1701" w:type="dxa"/>
          </w:tcPr>
          <w:p>
            <w:pPr>
              <w:pStyle w:val="0"/>
              <w:jc w:val="center"/>
            </w:pPr>
            <w:r>
              <w:rPr>
                <w:sz w:val="20"/>
              </w:rPr>
              <w:t xml:space="preserve">15170,2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2506,3</w:t>
            </w:r>
          </w:p>
        </w:tc>
        <w:tc>
          <w:tcPr>
            <w:tcW w:w="1417" w:type="dxa"/>
          </w:tcPr>
          <w:p>
            <w:pPr>
              <w:pStyle w:val="0"/>
              <w:jc w:val="center"/>
            </w:pPr>
            <w:r>
              <w:rPr>
                <w:sz w:val="20"/>
              </w:rPr>
              <w:t xml:space="preserve">2628,4</w:t>
            </w:r>
          </w:p>
        </w:tc>
        <w:tc>
          <w:tcPr>
            <w:tcW w:w="1417" w:type="dxa"/>
          </w:tcPr>
          <w:p>
            <w:pPr>
              <w:pStyle w:val="0"/>
              <w:jc w:val="center"/>
            </w:pPr>
            <w:r>
              <w:rPr>
                <w:sz w:val="20"/>
              </w:rPr>
              <w:t xml:space="preserve">2363,3</w:t>
            </w:r>
          </w:p>
        </w:tc>
        <w:tc>
          <w:tcPr>
            <w:tcW w:w="1474" w:type="dxa"/>
          </w:tcPr>
          <w:p>
            <w:pPr>
              <w:pStyle w:val="0"/>
              <w:jc w:val="center"/>
            </w:pPr>
            <w:r>
              <w:rPr>
                <w:sz w:val="20"/>
              </w:rPr>
              <w:t xml:space="preserve">2457,8</w:t>
            </w:r>
          </w:p>
        </w:tc>
        <w:tc>
          <w:tcPr>
            <w:tcW w:w="1417" w:type="dxa"/>
          </w:tcPr>
          <w:p>
            <w:pPr>
              <w:pStyle w:val="0"/>
              <w:jc w:val="center"/>
            </w:pPr>
            <w:r>
              <w:rPr>
                <w:sz w:val="20"/>
              </w:rPr>
              <w:t xml:space="preserve">2556,1</w:t>
            </w:r>
          </w:p>
        </w:tc>
        <w:tc>
          <w:tcPr>
            <w:tcW w:w="1417" w:type="dxa"/>
          </w:tcPr>
          <w:p>
            <w:pPr>
              <w:pStyle w:val="0"/>
              <w:jc w:val="center"/>
            </w:pPr>
            <w:r>
              <w:rPr>
                <w:sz w:val="20"/>
              </w:rPr>
              <w:t xml:space="preserve">2658,3</w:t>
            </w:r>
          </w:p>
        </w:tc>
        <w:tc>
          <w:tcPr>
            <w:tcW w:w="1701" w:type="dxa"/>
          </w:tcPr>
          <w:p>
            <w:pPr>
              <w:pStyle w:val="0"/>
              <w:jc w:val="center"/>
            </w:pPr>
            <w:r>
              <w:rPr>
                <w:sz w:val="20"/>
              </w:rPr>
              <w:t xml:space="preserve">15170,2</w:t>
            </w:r>
          </w:p>
        </w:tc>
      </w:tr>
      <w:tr>
        <w:tc>
          <w:tcPr>
            <w:tcW w:w="680" w:type="dxa"/>
            <w:vMerge w:val="restart"/>
          </w:tcPr>
          <w:p>
            <w:pPr>
              <w:pStyle w:val="0"/>
              <w:jc w:val="center"/>
            </w:pPr>
            <w:r>
              <w:rPr>
                <w:sz w:val="20"/>
              </w:rPr>
              <w:t xml:space="preserve">23</w:t>
            </w:r>
          </w:p>
        </w:tc>
        <w:tc>
          <w:tcPr>
            <w:tcW w:w="2268" w:type="dxa"/>
            <w:vMerge w:val="restart"/>
          </w:tcPr>
          <w:p>
            <w:pPr>
              <w:pStyle w:val="0"/>
            </w:pPr>
            <w:r>
              <w:rPr>
                <w:sz w:val="20"/>
              </w:rPr>
              <w:t xml:space="preserve">Администрация Красносельского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1517,1</w:t>
            </w:r>
          </w:p>
        </w:tc>
        <w:tc>
          <w:tcPr>
            <w:tcW w:w="1417" w:type="dxa"/>
          </w:tcPr>
          <w:p>
            <w:pPr>
              <w:pStyle w:val="0"/>
              <w:jc w:val="center"/>
            </w:pPr>
            <w:r>
              <w:rPr>
                <w:sz w:val="20"/>
              </w:rPr>
              <w:t xml:space="preserve">1590,9</w:t>
            </w:r>
          </w:p>
        </w:tc>
        <w:tc>
          <w:tcPr>
            <w:tcW w:w="1417" w:type="dxa"/>
          </w:tcPr>
          <w:p>
            <w:pPr>
              <w:pStyle w:val="0"/>
              <w:jc w:val="center"/>
            </w:pPr>
            <w:r>
              <w:rPr>
                <w:sz w:val="20"/>
              </w:rPr>
              <w:t xml:space="preserve">1663,5</w:t>
            </w:r>
          </w:p>
        </w:tc>
        <w:tc>
          <w:tcPr>
            <w:tcW w:w="1474" w:type="dxa"/>
          </w:tcPr>
          <w:p>
            <w:pPr>
              <w:pStyle w:val="0"/>
              <w:jc w:val="center"/>
            </w:pPr>
            <w:r>
              <w:rPr>
                <w:sz w:val="20"/>
              </w:rPr>
              <w:t xml:space="preserve">4665,9</w:t>
            </w:r>
          </w:p>
        </w:tc>
        <w:tc>
          <w:tcPr>
            <w:tcW w:w="1417" w:type="dxa"/>
          </w:tcPr>
          <w:p>
            <w:pPr>
              <w:pStyle w:val="0"/>
              <w:jc w:val="center"/>
            </w:pPr>
            <w:r>
              <w:rPr>
                <w:sz w:val="20"/>
              </w:rPr>
              <w:t xml:space="preserve">4852,5</w:t>
            </w:r>
          </w:p>
        </w:tc>
        <w:tc>
          <w:tcPr>
            <w:tcW w:w="1417" w:type="dxa"/>
          </w:tcPr>
          <w:p>
            <w:pPr>
              <w:pStyle w:val="0"/>
              <w:jc w:val="center"/>
            </w:pPr>
            <w:r>
              <w:rPr>
                <w:sz w:val="20"/>
              </w:rPr>
              <w:t xml:space="preserve">1871,2</w:t>
            </w:r>
          </w:p>
        </w:tc>
        <w:tc>
          <w:tcPr>
            <w:tcW w:w="1701" w:type="dxa"/>
          </w:tcPr>
          <w:p>
            <w:pPr>
              <w:pStyle w:val="0"/>
              <w:jc w:val="center"/>
            </w:pPr>
            <w:r>
              <w:rPr>
                <w:sz w:val="20"/>
              </w:rPr>
              <w:t xml:space="preserve">16161,1</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1517,1</w:t>
            </w:r>
          </w:p>
        </w:tc>
        <w:tc>
          <w:tcPr>
            <w:tcW w:w="1417" w:type="dxa"/>
          </w:tcPr>
          <w:p>
            <w:pPr>
              <w:pStyle w:val="0"/>
              <w:jc w:val="center"/>
            </w:pPr>
            <w:r>
              <w:rPr>
                <w:sz w:val="20"/>
              </w:rPr>
              <w:t xml:space="preserve">1590,9</w:t>
            </w:r>
          </w:p>
        </w:tc>
        <w:tc>
          <w:tcPr>
            <w:tcW w:w="1417" w:type="dxa"/>
          </w:tcPr>
          <w:p>
            <w:pPr>
              <w:pStyle w:val="0"/>
              <w:jc w:val="center"/>
            </w:pPr>
            <w:r>
              <w:rPr>
                <w:sz w:val="20"/>
              </w:rPr>
              <w:t xml:space="preserve">1663,5</w:t>
            </w:r>
          </w:p>
        </w:tc>
        <w:tc>
          <w:tcPr>
            <w:tcW w:w="1474" w:type="dxa"/>
          </w:tcPr>
          <w:p>
            <w:pPr>
              <w:pStyle w:val="0"/>
              <w:jc w:val="center"/>
            </w:pPr>
            <w:r>
              <w:rPr>
                <w:sz w:val="20"/>
              </w:rPr>
              <w:t xml:space="preserve">4665,9</w:t>
            </w:r>
          </w:p>
        </w:tc>
        <w:tc>
          <w:tcPr>
            <w:tcW w:w="1417" w:type="dxa"/>
          </w:tcPr>
          <w:p>
            <w:pPr>
              <w:pStyle w:val="0"/>
              <w:jc w:val="center"/>
            </w:pPr>
            <w:r>
              <w:rPr>
                <w:sz w:val="20"/>
              </w:rPr>
              <w:t xml:space="preserve">4852,5</w:t>
            </w:r>
          </w:p>
        </w:tc>
        <w:tc>
          <w:tcPr>
            <w:tcW w:w="1417" w:type="dxa"/>
          </w:tcPr>
          <w:p>
            <w:pPr>
              <w:pStyle w:val="0"/>
              <w:jc w:val="center"/>
            </w:pPr>
            <w:r>
              <w:rPr>
                <w:sz w:val="20"/>
              </w:rPr>
              <w:t xml:space="preserve">1871,2</w:t>
            </w:r>
          </w:p>
        </w:tc>
        <w:tc>
          <w:tcPr>
            <w:tcW w:w="1701" w:type="dxa"/>
          </w:tcPr>
          <w:p>
            <w:pPr>
              <w:pStyle w:val="0"/>
              <w:jc w:val="center"/>
            </w:pPr>
            <w:r>
              <w:rPr>
                <w:sz w:val="20"/>
              </w:rPr>
              <w:t xml:space="preserve">16161,1</w:t>
            </w:r>
          </w:p>
        </w:tc>
      </w:tr>
      <w:tr>
        <w:tc>
          <w:tcPr>
            <w:tcW w:w="680" w:type="dxa"/>
            <w:vMerge w:val="restart"/>
          </w:tcPr>
          <w:p>
            <w:pPr>
              <w:pStyle w:val="0"/>
              <w:jc w:val="center"/>
            </w:pPr>
            <w:r>
              <w:rPr>
                <w:sz w:val="20"/>
              </w:rPr>
              <w:t xml:space="preserve">23.1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181,1</w:t>
            </w:r>
          </w:p>
        </w:tc>
        <w:tc>
          <w:tcPr>
            <w:tcW w:w="1417" w:type="dxa"/>
          </w:tcPr>
          <w:p>
            <w:pPr>
              <w:pStyle w:val="0"/>
              <w:jc w:val="center"/>
            </w:pPr>
            <w:r>
              <w:rPr>
                <w:sz w:val="20"/>
              </w:rPr>
              <w:t xml:space="preserve">189,8</w:t>
            </w:r>
          </w:p>
        </w:tc>
        <w:tc>
          <w:tcPr>
            <w:tcW w:w="1417" w:type="dxa"/>
          </w:tcPr>
          <w:p>
            <w:pPr>
              <w:pStyle w:val="0"/>
              <w:jc w:val="center"/>
            </w:pPr>
            <w:r>
              <w:rPr>
                <w:sz w:val="20"/>
              </w:rPr>
              <w:t xml:space="preserve">198,4</w:t>
            </w:r>
          </w:p>
        </w:tc>
        <w:tc>
          <w:tcPr>
            <w:tcW w:w="1474" w:type="dxa"/>
          </w:tcPr>
          <w:p>
            <w:pPr>
              <w:pStyle w:val="0"/>
              <w:jc w:val="center"/>
            </w:pPr>
            <w:r>
              <w:rPr>
                <w:sz w:val="20"/>
              </w:rPr>
              <w:t xml:space="preserve">206,3</w:t>
            </w:r>
          </w:p>
        </w:tc>
        <w:tc>
          <w:tcPr>
            <w:tcW w:w="1417" w:type="dxa"/>
          </w:tcPr>
          <w:p>
            <w:pPr>
              <w:pStyle w:val="0"/>
              <w:jc w:val="center"/>
            </w:pPr>
            <w:r>
              <w:rPr>
                <w:sz w:val="20"/>
              </w:rPr>
              <w:t xml:space="preserve">214,6</w:t>
            </w:r>
          </w:p>
        </w:tc>
        <w:tc>
          <w:tcPr>
            <w:tcW w:w="1417" w:type="dxa"/>
          </w:tcPr>
          <w:p>
            <w:pPr>
              <w:pStyle w:val="0"/>
              <w:jc w:val="center"/>
            </w:pPr>
            <w:r>
              <w:rPr>
                <w:sz w:val="20"/>
              </w:rPr>
              <w:t xml:space="preserve">223,2</w:t>
            </w:r>
          </w:p>
        </w:tc>
        <w:tc>
          <w:tcPr>
            <w:tcW w:w="1701" w:type="dxa"/>
          </w:tcPr>
          <w:p>
            <w:pPr>
              <w:pStyle w:val="0"/>
              <w:jc w:val="center"/>
            </w:pPr>
            <w:r>
              <w:rPr>
                <w:sz w:val="20"/>
              </w:rPr>
              <w:t xml:space="preserve">1213,4</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181,1</w:t>
            </w:r>
          </w:p>
        </w:tc>
        <w:tc>
          <w:tcPr>
            <w:tcW w:w="1417" w:type="dxa"/>
          </w:tcPr>
          <w:p>
            <w:pPr>
              <w:pStyle w:val="0"/>
              <w:jc w:val="center"/>
            </w:pPr>
            <w:r>
              <w:rPr>
                <w:sz w:val="20"/>
              </w:rPr>
              <w:t xml:space="preserve">189,8</w:t>
            </w:r>
          </w:p>
        </w:tc>
        <w:tc>
          <w:tcPr>
            <w:tcW w:w="1417" w:type="dxa"/>
          </w:tcPr>
          <w:p>
            <w:pPr>
              <w:pStyle w:val="0"/>
              <w:jc w:val="center"/>
            </w:pPr>
            <w:r>
              <w:rPr>
                <w:sz w:val="20"/>
              </w:rPr>
              <w:t xml:space="preserve">198,4</w:t>
            </w:r>
          </w:p>
        </w:tc>
        <w:tc>
          <w:tcPr>
            <w:tcW w:w="1474" w:type="dxa"/>
          </w:tcPr>
          <w:p>
            <w:pPr>
              <w:pStyle w:val="0"/>
              <w:jc w:val="center"/>
            </w:pPr>
            <w:r>
              <w:rPr>
                <w:sz w:val="20"/>
              </w:rPr>
              <w:t xml:space="preserve">206,3</w:t>
            </w:r>
          </w:p>
        </w:tc>
        <w:tc>
          <w:tcPr>
            <w:tcW w:w="1417" w:type="dxa"/>
          </w:tcPr>
          <w:p>
            <w:pPr>
              <w:pStyle w:val="0"/>
              <w:jc w:val="center"/>
            </w:pPr>
            <w:r>
              <w:rPr>
                <w:sz w:val="20"/>
              </w:rPr>
              <w:t xml:space="preserve">214,6</w:t>
            </w:r>
          </w:p>
        </w:tc>
        <w:tc>
          <w:tcPr>
            <w:tcW w:w="1417" w:type="dxa"/>
          </w:tcPr>
          <w:p>
            <w:pPr>
              <w:pStyle w:val="0"/>
              <w:jc w:val="center"/>
            </w:pPr>
            <w:r>
              <w:rPr>
                <w:sz w:val="20"/>
              </w:rPr>
              <w:t xml:space="preserve">223,2</w:t>
            </w:r>
          </w:p>
        </w:tc>
        <w:tc>
          <w:tcPr>
            <w:tcW w:w="1701" w:type="dxa"/>
          </w:tcPr>
          <w:p>
            <w:pPr>
              <w:pStyle w:val="0"/>
              <w:jc w:val="center"/>
            </w:pPr>
            <w:r>
              <w:rPr>
                <w:sz w:val="20"/>
              </w:rPr>
              <w:t xml:space="preserve">1213,4</w:t>
            </w:r>
          </w:p>
        </w:tc>
      </w:tr>
      <w:tr>
        <w:tc>
          <w:tcPr>
            <w:tcW w:w="680" w:type="dxa"/>
            <w:vMerge w:val="restart"/>
          </w:tcPr>
          <w:p>
            <w:pPr>
              <w:pStyle w:val="0"/>
              <w:jc w:val="center"/>
            </w:pPr>
            <w:r>
              <w:rPr>
                <w:sz w:val="20"/>
              </w:rPr>
              <w:t xml:space="preserve">23.2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2935,9</w:t>
            </w:r>
          </w:p>
        </w:tc>
        <w:tc>
          <w:tcPr>
            <w:tcW w:w="1417" w:type="dxa"/>
          </w:tcPr>
          <w:p>
            <w:pPr>
              <w:pStyle w:val="0"/>
              <w:jc w:val="center"/>
            </w:pPr>
            <w:r>
              <w:rPr>
                <w:sz w:val="20"/>
              </w:rPr>
              <w:t xml:space="preserve">3053,3</w:t>
            </w:r>
          </w:p>
        </w:tc>
        <w:tc>
          <w:tcPr>
            <w:tcW w:w="1417" w:type="dxa"/>
          </w:tcPr>
          <w:p>
            <w:pPr>
              <w:pStyle w:val="0"/>
              <w:jc w:val="center"/>
            </w:pPr>
            <w:r>
              <w:rPr>
                <w:sz w:val="20"/>
              </w:rPr>
              <w:t xml:space="preserve">0,0</w:t>
            </w:r>
          </w:p>
        </w:tc>
        <w:tc>
          <w:tcPr>
            <w:tcW w:w="1701" w:type="dxa"/>
          </w:tcPr>
          <w:p>
            <w:pPr>
              <w:pStyle w:val="0"/>
              <w:jc w:val="center"/>
            </w:pPr>
            <w:r>
              <w:rPr>
                <w:sz w:val="20"/>
              </w:rPr>
              <w:t xml:space="preserve">5989,2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2935,9</w:t>
            </w:r>
          </w:p>
        </w:tc>
        <w:tc>
          <w:tcPr>
            <w:tcW w:w="1417" w:type="dxa"/>
          </w:tcPr>
          <w:p>
            <w:pPr>
              <w:pStyle w:val="0"/>
              <w:jc w:val="center"/>
            </w:pPr>
            <w:r>
              <w:rPr>
                <w:sz w:val="20"/>
              </w:rPr>
              <w:t xml:space="preserve">3053,3</w:t>
            </w:r>
          </w:p>
        </w:tc>
        <w:tc>
          <w:tcPr>
            <w:tcW w:w="1417" w:type="dxa"/>
          </w:tcPr>
          <w:p>
            <w:pPr>
              <w:pStyle w:val="0"/>
              <w:jc w:val="center"/>
            </w:pPr>
            <w:r>
              <w:rPr>
                <w:sz w:val="20"/>
              </w:rPr>
              <w:t xml:space="preserve">0,0</w:t>
            </w:r>
          </w:p>
        </w:tc>
        <w:tc>
          <w:tcPr>
            <w:tcW w:w="1701" w:type="dxa"/>
          </w:tcPr>
          <w:p>
            <w:pPr>
              <w:pStyle w:val="0"/>
              <w:jc w:val="center"/>
            </w:pPr>
            <w:r>
              <w:rPr>
                <w:sz w:val="20"/>
              </w:rPr>
              <w:t xml:space="preserve">5989,2</w:t>
            </w:r>
          </w:p>
        </w:tc>
      </w:tr>
      <w:tr>
        <w:tc>
          <w:tcPr>
            <w:tcW w:w="680" w:type="dxa"/>
            <w:vMerge w:val="restart"/>
          </w:tcPr>
          <w:p>
            <w:pPr>
              <w:pStyle w:val="0"/>
              <w:jc w:val="center"/>
            </w:pPr>
            <w:r>
              <w:rPr>
                <w:sz w:val="20"/>
              </w:rPr>
              <w:t xml:space="preserve">23.3</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1336,0</w:t>
            </w:r>
          </w:p>
        </w:tc>
        <w:tc>
          <w:tcPr>
            <w:tcW w:w="1417" w:type="dxa"/>
          </w:tcPr>
          <w:p>
            <w:pPr>
              <w:pStyle w:val="0"/>
              <w:jc w:val="center"/>
            </w:pPr>
            <w:r>
              <w:rPr>
                <w:sz w:val="20"/>
              </w:rPr>
              <w:t xml:space="preserve">1401,1</w:t>
            </w:r>
          </w:p>
        </w:tc>
        <w:tc>
          <w:tcPr>
            <w:tcW w:w="1417" w:type="dxa"/>
          </w:tcPr>
          <w:p>
            <w:pPr>
              <w:pStyle w:val="0"/>
              <w:jc w:val="center"/>
            </w:pPr>
            <w:r>
              <w:rPr>
                <w:sz w:val="20"/>
              </w:rPr>
              <w:t xml:space="preserve">1465,1</w:t>
            </w:r>
          </w:p>
        </w:tc>
        <w:tc>
          <w:tcPr>
            <w:tcW w:w="1474" w:type="dxa"/>
          </w:tcPr>
          <w:p>
            <w:pPr>
              <w:pStyle w:val="0"/>
              <w:jc w:val="center"/>
            </w:pPr>
            <w:r>
              <w:rPr>
                <w:sz w:val="20"/>
              </w:rPr>
              <w:t xml:space="preserve">1523,7</w:t>
            </w:r>
          </w:p>
        </w:tc>
        <w:tc>
          <w:tcPr>
            <w:tcW w:w="1417" w:type="dxa"/>
          </w:tcPr>
          <w:p>
            <w:pPr>
              <w:pStyle w:val="0"/>
              <w:jc w:val="center"/>
            </w:pPr>
            <w:r>
              <w:rPr>
                <w:sz w:val="20"/>
              </w:rPr>
              <w:t xml:space="preserve">1584,6</w:t>
            </w:r>
          </w:p>
        </w:tc>
        <w:tc>
          <w:tcPr>
            <w:tcW w:w="1417" w:type="dxa"/>
          </w:tcPr>
          <w:p>
            <w:pPr>
              <w:pStyle w:val="0"/>
              <w:jc w:val="center"/>
            </w:pPr>
            <w:r>
              <w:rPr>
                <w:sz w:val="20"/>
              </w:rPr>
              <w:t xml:space="preserve">1648,0</w:t>
            </w:r>
          </w:p>
        </w:tc>
        <w:tc>
          <w:tcPr>
            <w:tcW w:w="1701" w:type="dxa"/>
          </w:tcPr>
          <w:p>
            <w:pPr>
              <w:pStyle w:val="0"/>
              <w:jc w:val="center"/>
            </w:pPr>
            <w:r>
              <w:rPr>
                <w:sz w:val="20"/>
              </w:rPr>
              <w:t xml:space="preserve">8958,5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1336,0</w:t>
            </w:r>
          </w:p>
        </w:tc>
        <w:tc>
          <w:tcPr>
            <w:tcW w:w="1417" w:type="dxa"/>
          </w:tcPr>
          <w:p>
            <w:pPr>
              <w:pStyle w:val="0"/>
              <w:jc w:val="center"/>
            </w:pPr>
            <w:r>
              <w:rPr>
                <w:sz w:val="20"/>
              </w:rPr>
              <w:t xml:space="preserve">1401,1</w:t>
            </w:r>
          </w:p>
        </w:tc>
        <w:tc>
          <w:tcPr>
            <w:tcW w:w="1417" w:type="dxa"/>
          </w:tcPr>
          <w:p>
            <w:pPr>
              <w:pStyle w:val="0"/>
              <w:jc w:val="center"/>
            </w:pPr>
            <w:r>
              <w:rPr>
                <w:sz w:val="20"/>
              </w:rPr>
              <w:t xml:space="preserve">1465,1</w:t>
            </w:r>
          </w:p>
        </w:tc>
        <w:tc>
          <w:tcPr>
            <w:tcW w:w="1474" w:type="dxa"/>
          </w:tcPr>
          <w:p>
            <w:pPr>
              <w:pStyle w:val="0"/>
              <w:jc w:val="center"/>
            </w:pPr>
            <w:r>
              <w:rPr>
                <w:sz w:val="20"/>
              </w:rPr>
              <w:t xml:space="preserve">1523,7</w:t>
            </w:r>
          </w:p>
        </w:tc>
        <w:tc>
          <w:tcPr>
            <w:tcW w:w="1417" w:type="dxa"/>
          </w:tcPr>
          <w:p>
            <w:pPr>
              <w:pStyle w:val="0"/>
              <w:jc w:val="center"/>
            </w:pPr>
            <w:r>
              <w:rPr>
                <w:sz w:val="20"/>
              </w:rPr>
              <w:t xml:space="preserve">1584,6</w:t>
            </w:r>
          </w:p>
        </w:tc>
        <w:tc>
          <w:tcPr>
            <w:tcW w:w="1417" w:type="dxa"/>
          </w:tcPr>
          <w:p>
            <w:pPr>
              <w:pStyle w:val="0"/>
              <w:jc w:val="center"/>
            </w:pPr>
            <w:r>
              <w:rPr>
                <w:sz w:val="20"/>
              </w:rPr>
              <w:t xml:space="preserve">1648,0</w:t>
            </w:r>
          </w:p>
        </w:tc>
        <w:tc>
          <w:tcPr>
            <w:tcW w:w="1701" w:type="dxa"/>
          </w:tcPr>
          <w:p>
            <w:pPr>
              <w:pStyle w:val="0"/>
              <w:jc w:val="center"/>
            </w:pPr>
            <w:r>
              <w:rPr>
                <w:sz w:val="20"/>
              </w:rPr>
              <w:t xml:space="preserve">8958,5</w:t>
            </w:r>
          </w:p>
        </w:tc>
      </w:tr>
      <w:tr>
        <w:tc>
          <w:tcPr>
            <w:tcW w:w="680" w:type="dxa"/>
            <w:vMerge w:val="restart"/>
          </w:tcPr>
          <w:p>
            <w:pPr>
              <w:pStyle w:val="0"/>
              <w:jc w:val="center"/>
            </w:pPr>
            <w:r>
              <w:rPr>
                <w:sz w:val="20"/>
              </w:rPr>
              <w:t xml:space="preserve">24</w:t>
            </w:r>
          </w:p>
        </w:tc>
        <w:tc>
          <w:tcPr>
            <w:tcW w:w="2268" w:type="dxa"/>
            <w:vMerge w:val="restart"/>
          </w:tcPr>
          <w:p>
            <w:pPr>
              <w:pStyle w:val="0"/>
            </w:pPr>
            <w:r>
              <w:rPr>
                <w:sz w:val="20"/>
              </w:rPr>
              <w:t xml:space="preserve">Администрация Кронштадтского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2114,3</w:t>
            </w:r>
          </w:p>
        </w:tc>
        <w:tc>
          <w:tcPr>
            <w:tcW w:w="1417" w:type="dxa"/>
          </w:tcPr>
          <w:p>
            <w:pPr>
              <w:pStyle w:val="0"/>
              <w:jc w:val="center"/>
            </w:pPr>
            <w:r>
              <w:rPr>
                <w:sz w:val="20"/>
              </w:rPr>
              <w:t xml:space="preserve">2217,2</w:t>
            </w:r>
          </w:p>
        </w:tc>
        <w:tc>
          <w:tcPr>
            <w:tcW w:w="1417" w:type="dxa"/>
          </w:tcPr>
          <w:p>
            <w:pPr>
              <w:pStyle w:val="0"/>
              <w:jc w:val="center"/>
            </w:pPr>
            <w:r>
              <w:rPr>
                <w:sz w:val="20"/>
              </w:rPr>
              <w:t xml:space="preserve">2318,5</w:t>
            </w:r>
          </w:p>
        </w:tc>
        <w:tc>
          <w:tcPr>
            <w:tcW w:w="1474" w:type="dxa"/>
          </w:tcPr>
          <w:p>
            <w:pPr>
              <w:pStyle w:val="0"/>
              <w:jc w:val="center"/>
            </w:pPr>
            <w:r>
              <w:rPr>
                <w:sz w:val="20"/>
              </w:rPr>
              <w:t xml:space="preserve">2411,3</w:t>
            </w:r>
          </w:p>
        </w:tc>
        <w:tc>
          <w:tcPr>
            <w:tcW w:w="1417" w:type="dxa"/>
          </w:tcPr>
          <w:p>
            <w:pPr>
              <w:pStyle w:val="0"/>
              <w:jc w:val="center"/>
            </w:pPr>
            <w:r>
              <w:rPr>
                <w:sz w:val="20"/>
              </w:rPr>
              <w:t xml:space="preserve">2507,7</w:t>
            </w:r>
          </w:p>
        </w:tc>
        <w:tc>
          <w:tcPr>
            <w:tcW w:w="1417" w:type="dxa"/>
          </w:tcPr>
          <w:p>
            <w:pPr>
              <w:pStyle w:val="0"/>
              <w:jc w:val="center"/>
            </w:pPr>
            <w:r>
              <w:rPr>
                <w:sz w:val="20"/>
              </w:rPr>
              <w:t xml:space="preserve">2608,0</w:t>
            </w:r>
          </w:p>
        </w:tc>
        <w:tc>
          <w:tcPr>
            <w:tcW w:w="1701" w:type="dxa"/>
          </w:tcPr>
          <w:p>
            <w:pPr>
              <w:pStyle w:val="0"/>
              <w:jc w:val="center"/>
            </w:pPr>
            <w:r>
              <w:rPr>
                <w:sz w:val="20"/>
              </w:rPr>
              <w:t xml:space="preserve">14177,0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2114,3</w:t>
            </w:r>
          </w:p>
        </w:tc>
        <w:tc>
          <w:tcPr>
            <w:tcW w:w="1417" w:type="dxa"/>
          </w:tcPr>
          <w:p>
            <w:pPr>
              <w:pStyle w:val="0"/>
              <w:jc w:val="center"/>
            </w:pPr>
            <w:r>
              <w:rPr>
                <w:sz w:val="20"/>
              </w:rPr>
              <w:t xml:space="preserve">2217,2</w:t>
            </w:r>
          </w:p>
        </w:tc>
        <w:tc>
          <w:tcPr>
            <w:tcW w:w="1417" w:type="dxa"/>
          </w:tcPr>
          <w:p>
            <w:pPr>
              <w:pStyle w:val="0"/>
              <w:jc w:val="center"/>
            </w:pPr>
            <w:r>
              <w:rPr>
                <w:sz w:val="20"/>
              </w:rPr>
              <w:t xml:space="preserve">2318,5</w:t>
            </w:r>
          </w:p>
        </w:tc>
        <w:tc>
          <w:tcPr>
            <w:tcW w:w="1474" w:type="dxa"/>
          </w:tcPr>
          <w:p>
            <w:pPr>
              <w:pStyle w:val="0"/>
              <w:jc w:val="center"/>
            </w:pPr>
            <w:r>
              <w:rPr>
                <w:sz w:val="20"/>
              </w:rPr>
              <w:t xml:space="preserve">2411,3</w:t>
            </w:r>
          </w:p>
        </w:tc>
        <w:tc>
          <w:tcPr>
            <w:tcW w:w="1417" w:type="dxa"/>
          </w:tcPr>
          <w:p>
            <w:pPr>
              <w:pStyle w:val="0"/>
              <w:jc w:val="center"/>
            </w:pPr>
            <w:r>
              <w:rPr>
                <w:sz w:val="20"/>
              </w:rPr>
              <w:t xml:space="preserve">2507,7</w:t>
            </w:r>
          </w:p>
        </w:tc>
        <w:tc>
          <w:tcPr>
            <w:tcW w:w="1417" w:type="dxa"/>
          </w:tcPr>
          <w:p>
            <w:pPr>
              <w:pStyle w:val="0"/>
              <w:jc w:val="center"/>
            </w:pPr>
            <w:r>
              <w:rPr>
                <w:sz w:val="20"/>
              </w:rPr>
              <w:t xml:space="preserve">2608,0</w:t>
            </w:r>
          </w:p>
        </w:tc>
        <w:tc>
          <w:tcPr>
            <w:tcW w:w="1701" w:type="dxa"/>
          </w:tcPr>
          <w:p>
            <w:pPr>
              <w:pStyle w:val="0"/>
              <w:jc w:val="center"/>
            </w:pPr>
            <w:r>
              <w:rPr>
                <w:sz w:val="20"/>
              </w:rPr>
              <w:t xml:space="preserve">14177,0</w:t>
            </w:r>
          </w:p>
        </w:tc>
      </w:tr>
      <w:tr>
        <w:tc>
          <w:tcPr>
            <w:tcW w:w="680" w:type="dxa"/>
            <w:vMerge w:val="restart"/>
          </w:tcPr>
          <w:p>
            <w:pPr>
              <w:pStyle w:val="0"/>
              <w:jc w:val="center"/>
            </w:pPr>
            <w:r>
              <w:rPr>
                <w:sz w:val="20"/>
              </w:rPr>
              <w:t xml:space="preserve">24.1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101,4</w:t>
            </w:r>
          </w:p>
        </w:tc>
        <w:tc>
          <w:tcPr>
            <w:tcW w:w="1417" w:type="dxa"/>
          </w:tcPr>
          <w:p>
            <w:pPr>
              <w:pStyle w:val="0"/>
              <w:jc w:val="center"/>
            </w:pPr>
            <w:r>
              <w:rPr>
                <w:sz w:val="20"/>
              </w:rPr>
              <w:t xml:space="preserve">106,3</w:t>
            </w:r>
          </w:p>
        </w:tc>
        <w:tc>
          <w:tcPr>
            <w:tcW w:w="1417" w:type="dxa"/>
          </w:tcPr>
          <w:p>
            <w:pPr>
              <w:pStyle w:val="0"/>
              <w:jc w:val="center"/>
            </w:pPr>
            <w:r>
              <w:rPr>
                <w:sz w:val="20"/>
              </w:rPr>
              <w:t xml:space="preserve">111,1</w:t>
            </w:r>
          </w:p>
        </w:tc>
        <w:tc>
          <w:tcPr>
            <w:tcW w:w="1474" w:type="dxa"/>
          </w:tcPr>
          <w:p>
            <w:pPr>
              <w:pStyle w:val="0"/>
              <w:jc w:val="center"/>
            </w:pPr>
            <w:r>
              <w:rPr>
                <w:sz w:val="20"/>
              </w:rPr>
              <w:t xml:space="preserve">115,6</w:t>
            </w:r>
          </w:p>
        </w:tc>
        <w:tc>
          <w:tcPr>
            <w:tcW w:w="1417" w:type="dxa"/>
          </w:tcPr>
          <w:p>
            <w:pPr>
              <w:pStyle w:val="0"/>
              <w:jc w:val="center"/>
            </w:pPr>
            <w:r>
              <w:rPr>
                <w:sz w:val="20"/>
              </w:rPr>
              <w:t xml:space="preserve">120,2</w:t>
            </w:r>
          </w:p>
        </w:tc>
        <w:tc>
          <w:tcPr>
            <w:tcW w:w="1417" w:type="dxa"/>
          </w:tcPr>
          <w:p>
            <w:pPr>
              <w:pStyle w:val="0"/>
              <w:jc w:val="center"/>
            </w:pPr>
            <w:r>
              <w:rPr>
                <w:sz w:val="20"/>
              </w:rPr>
              <w:t xml:space="preserve">125,0</w:t>
            </w:r>
          </w:p>
        </w:tc>
        <w:tc>
          <w:tcPr>
            <w:tcW w:w="1701" w:type="dxa"/>
          </w:tcPr>
          <w:p>
            <w:pPr>
              <w:pStyle w:val="0"/>
              <w:jc w:val="center"/>
            </w:pPr>
            <w:r>
              <w:rPr>
                <w:sz w:val="20"/>
              </w:rPr>
              <w:t xml:space="preserve">679,6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101,4</w:t>
            </w:r>
          </w:p>
        </w:tc>
        <w:tc>
          <w:tcPr>
            <w:tcW w:w="1417" w:type="dxa"/>
          </w:tcPr>
          <w:p>
            <w:pPr>
              <w:pStyle w:val="0"/>
              <w:jc w:val="center"/>
            </w:pPr>
            <w:r>
              <w:rPr>
                <w:sz w:val="20"/>
              </w:rPr>
              <w:t xml:space="preserve">106,3</w:t>
            </w:r>
          </w:p>
        </w:tc>
        <w:tc>
          <w:tcPr>
            <w:tcW w:w="1417" w:type="dxa"/>
          </w:tcPr>
          <w:p>
            <w:pPr>
              <w:pStyle w:val="0"/>
              <w:jc w:val="center"/>
            </w:pPr>
            <w:r>
              <w:rPr>
                <w:sz w:val="20"/>
              </w:rPr>
              <w:t xml:space="preserve">111,1</w:t>
            </w:r>
          </w:p>
        </w:tc>
        <w:tc>
          <w:tcPr>
            <w:tcW w:w="1474" w:type="dxa"/>
          </w:tcPr>
          <w:p>
            <w:pPr>
              <w:pStyle w:val="0"/>
              <w:jc w:val="center"/>
            </w:pPr>
            <w:r>
              <w:rPr>
                <w:sz w:val="20"/>
              </w:rPr>
              <w:t xml:space="preserve">115,6</w:t>
            </w:r>
          </w:p>
        </w:tc>
        <w:tc>
          <w:tcPr>
            <w:tcW w:w="1417" w:type="dxa"/>
          </w:tcPr>
          <w:p>
            <w:pPr>
              <w:pStyle w:val="0"/>
              <w:jc w:val="center"/>
            </w:pPr>
            <w:r>
              <w:rPr>
                <w:sz w:val="20"/>
              </w:rPr>
              <w:t xml:space="preserve">120,2</w:t>
            </w:r>
          </w:p>
        </w:tc>
        <w:tc>
          <w:tcPr>
            <w:tcW w:w="1417" w:type="dxa"/>
          </w:tcPr>
          <w:p>
            <w:pPr>
              <w:pStyle w:val="0"/>
              <w:jc w:val="center"/>
            </w:pPr>
            <w:r>
              <w:rPr>
                <w:sz w:val="20"/>
              </w:rPr>
              <w:t xml:space="preserve">125,0</w:t>
            </w:r>
          </w:p>
        </w:tc>
        <w:tc>
          <w:tcPr>
            <w:tcW w:w="1701" w:type="dxa"/>
          </w:tcPr>
          <w:p>
            <w:pPr>
              <w:pStyle w:val="0"/>
              <w:jc w:val="center"/>
            </w:pPr>
            <w:r>
              <w:rPr>
                <w:sz w:val="20"/>
              </w:rPr>
              <w:t xml:space="preserve">679,6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tcW w:w="680" w:type="dxa"/>
            <w:vMerge w:val="restart"/>
          </w:tcPr>
          <w:p>
            <w:pPr>
              <w:pStyle w:val="0"/>
              <w:jc w:val="center"/>
            </w:pPr>
            <w:r>
              <w:rPr>
                <w:sz w:val="20"/>
              </w:rPr>
              <w:t xml:space="preserve">24.2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2012,9</w:t>
            </w:r>
          </w:p>
        </w:tc>
        <w:tc>
          <w:tcPr>
            <w:tcW w:w="1417" w:type="dxa"/>
          </w:tcPr>
          <w:p>
            <w:pPr>
              <w:pStyle w:val="0"/>
              <w:jc w:val="center"/>
            </w:pPr>
            <w:r>
              <w:rPr>
                <w:sz w:val="20"/>
              </w:rPr>
              <w:t xml:space="preserve">2110,9</w:t>
            </w:r>
          </w:p>
        </w:tc>
        <w:tc>
          <w:tcPr>
            <w:tcW w:w="1417" w:type="dxa"/>
          </w:tcPr>
          <w:p>
            <w:pPr>
              <w:pStyle w:val="0"/>
              <w:jc w:val="center"/>
            </w:pPr>
            <w:r>
              <w:rPr>
                <w:sz w:val="20"/>
              </w:rPr>
              <w:t xml:space="preserve">2207,4</w:t>
            </w:r>
          </w:p>
        </w:tc>
        <w:tc>
          <w:tcPr>
            <w:tcW w:w="1474" w:type="dxa"/>
          </w:tcPr>
          <w:p>
            <w:pPr>
              <w:pStyle w:val="0"/>
              <w:jc w:val="center"/>
            </w:pPr>
            <w:r>
              <w:rPr>
                <w:sz w:val="20"/>
              </w:rPr>
              <w:t xml:space="preserve">2295,7</w:t>
            </w:r>
          </w:p>
        </w:tc>
        <w:tc>
          <w:tcPr>
            <w:tcW w:w="1417" w:type="dxa"/>
          </w:tcPr>
          <w:p>
            <w:pPr>
              <w:pStyle w:val="0"/>
              <w:jc w:val="center"/>
            </w:pPr>
            <w:r>
              <w:rPr>
                <w:sz w:val="20"/>
              </w:rPr>
              <w:t xml:space="preserve">2387,5</w:t>
            </w:r>
          </w:p>
        </w:tc>
        <w:tc>
          <w:tcPr>
            <w:tcW w:w="1417" w:type="dxa"/>
          </w:tcPr>
          <w:p>
            <w:pPr>
              <w:pStyle w:val="0"/>
              <w:jc w:val="center"/>
            </w:pPr>
            <w:r>
              <w:rPr>
                <w:sz w:val="20"/>
              </w:rPr>
              <w:t xml:space="preserve">2483,0</w:t>
            </w:r>
          </w:p>
        </w:tc>
        <w:tc>
          <w:tcPr>
            <w:tcW w:w="1701" w:type="dxa"/>
          </w:tcPr>
          <w:p>
            <w:pPr>
              <w:pStyle w:val="0"/>
              <w:jc w:val="center"/>
            </w:pPr>
            <w:r>
              <w:rPr>
                <w:sz w:val="20"/>
              </w:rPr>
              <w:t xml:space="preserve">13497,4</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2012,9</w:t>
            </w:r>
          </w:p>
        </w:tc>
        <w:tc>
          <w:tcPr>
            <w:tcW w:w="1417" w:type="dxa"/>
          </w:tcPr>
          <w:p>
            <w:pPr>
              <w:pStyle w:val="0"/>
              <w:jc w:val="center"/>
            </w:pPr>
            <w:r>
              <w:rPr>
                <w:sz w:val="20"/>
              </w:rPr>
              <w:t xml:space="preserve">2110,9</w:t>
            </w:r>
          </w:p>
        </w:tc>
        <w:tc>
          <w:tcPr>
            <w:tcW w:w="1417" w:type="dxa"/>
          </w:tcPr>
          <w:p>
            <w:pPr>
              <w:pStyle w:val="0"/>
              <w:jc w:val="center"/>
            </w:pPr>
            <w:r>
              <w:rPr>
                <w:sz w:val="20"/>
              </w:rPr>
              <w:t xml:space="preserve">2207,4</w:t>
            </w:r>
          </w:p>
        </w:tc>
        <w:tc>
          <w:tcPr>
            <w:tcW w:w="1474" w:type="dxa"/>
          </w:tcPr>
          <w:p>
            <w:pPr>
              <w:pStyle w:val="0"/>
              <w:jc w:val="center"/>
            </w:pPr>
            <w:r>
              <w:rPr>
                <w:sz w:val="20"/>
              </w:rPr>
              <w:t xml:space="preserve">2295,7</w:t>
            </w:r>
          </w:p>
        </w:tc>
        <w:tc>
          <w:tcPr>
            <w:tcW w:w="1417" w:type="dxa"/>
          </w:tcPr>
          <w:p>
            <w:pPr>
              <w:pStyle w:val="0"/>
              <w:jc w:val="center"/>
            </w:pPr>
            <w:r>
              <w:rPr>
                <w:sz w:val="20"/>
              </w:rPr>
              <w:t xml:space="preserve">2387,5</w:t>
            </w:r>
          </w:p>
        </w:tc>
        <w:tc>
          <w:tcPr>
            <w:tcW w:w="1417" w:type="dxa"/>
          </w:tcPr>
          <w:p>
            <w:pPr>
              <w:pStyle w:val="0"/>
              <w:jc w:val="center"/>
            </w:pPr>
            <w:r>
              <w:rPr>
                <w:sz w:val="20"/>
              </w:rPr>
              <w:t xml:space="preserve">2483,0</w:t>
            </w:r>
          </w:p>
        </w:tc>
        <w:tc>
          <w:tcPr>
            <w:tcW w:w="1701" w:type="dxa"/>
          </w:tcPr>
          <w:p>
            <w:pPr>
              <w:pStyle w:val="0"/>
              <w:jc w:val="center"/>
            </w:pPr>
            <w:r>
              <w:rPr>
                <w:sz w:val="20"/>
              </w:rPr>
              <w:t xml:space="preserve">13497,4</w:t>
            </w:r>
          </w:p>
        </w:tc>
      </w:tr>
      <w:tr>
        <w:tc>
          <w:tcPr>
            <w:tcW w:w="680" w:type="dxa"/>
            <w:vMerge w:val="restart"/>
          </w:tcPr>
          <w:p>
            <w:pPr>
              <w:pStyle w:val="0"/>
              <w:jc w:val="center"/>
            </w:pPr>
            <w:r>
              <w:rPr>
                <w:sz w:val="20"/>
              </w:rPr>
              <w:t xml:space="preserve">25</w:t>
            </w:r>
          </w:p>
        </w:tc>
        <w:tc>
          <w:tcPr>
            <w:tcW w:w="2268" w:type="dxa"/>
            <w:vMerge w:val="restart"/>
          </w:tcPr>
          <w:p>
            <w:pPr>
              <w:pStyle w:val="0"/>
            </w:pPr>
            <w:r>
              <w:rPr>
                <w:sz w:val="20"/>
              </w:rPr>
              <w:t xml:space="preserve">Администрация Курортного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361,4</w:t>
            </w:r>
          </w:p>
        </w:tc>
        <w:tc>
          <w:tcPr>
            <w:tcW w:w="1417" w:type="dxa"/>
          </w:tcPr>
          <w:p>
            <w:pPr>
              <w:pStyle w:val="0"/>
              <w:jc w:val="center"/>
            </w:pPr>
            <w:r>
              <w:rPr>
                <w:sz w:val="20"/>
              </w:rPr>
              <w:t xml:space="preserve">273,7</w:t>
            </w:r>
          </w:p>
        </w:tc>
        <w:tc>
          <w:tcPr>
            <w:tcW w:w="1417" w:type="dxa"/>
          </w:tcPr>
          <w:p>
            <w:pPr>
              <w:pStyle w:val="0"/>
              <w:jc w:val="center"/>
            </w:pPr>
            <w:r>
              <w:rPr>
                <w:sz w:val="20"/>
              </w:rPr>
              <w:t xml:space="preserve">286,1</w:t>
            </w:r>
          </w:p>
        </w:tc>
        <w:tc>
          <w:tcPr>
            <w:tcW w:w="1474" w:type="dxa"/>
          </w:tcPr>
          <w:p>
            <w:pPr>
              <w:pStyle w:val="0"/>
              <w:jc w:val="center"/>
            </w:pPr>
            <w:r>
              <w:rPr>
                <w:sz w:val="20"/>
              </w:rPr>
              <w:t xml:space="preserve">297,5</w:t>
            </w:r>
          </w:p>
        </w:tc>
        <w:tc>
          <w:tcPr>
            <w:tcW w:w="1417" w:type="dxa"/>
          </w:tcPr>
          <w:p>
            <w:pPr>
              <w:pStyle w:val="0"/>
              <w:jc w:val="center"/>
            </w:pPr>
            <w:r>
              <w:rPr>
                <w:sz w:val="20"/>
              </w:rPr>
              <w:t xml:space="preserve">309,4</w:t>
            </w:r>
          </w:p>
        </w:tc>
        <w:tc>
          <w:tcPr>
            <w:tcW w:w="1417" w:type="dxa"/>
          </w:tcPr>
          <w:p>
            <w:pPr>
              <w:pStyle w:val="0"/>
              <w:jc w:val="center"/>
            </w:pPr>
            <w:r>
              <w:rPr>
                <w:sz w:val="20"/>
              </w:rPr>
              <w:t xml:space="preserve">321,8</w:t>
            </w:r>
          </w:p>
        </w:tc>
        <w:tc>
          <w:tcPr>
            <w:tcW w:w="1701" w:type="dxa"/>
          </w:tcPr>
          <w:p>
            <w:pPr>
              <w:pStyle w:val="0"/>
              <w:jc w:val="center"/>
            </w:pPr>
            <w:r>
              <w:rPr>
                <w:sz w:val="20"/>
              </w:rPr>
              <w:t xml:space="preserve">1849,9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361,4</w:t>
            </w:r>
          </w:p>
        </w:tc>
        <w:tc>
          <w:tcPr>
            <w:tcW w:w="1417" w:type="dxa"/>
          </w:tcPr>
          <w:p>
            <w:pPr>
              <w:pStyle w:val="0"/>
              <w:jc w:val="center"/>
            </w:pPr>
            <w:r>
              <w:rPr>
                <w:sz w:val="20"/>
              </w:rPr>
              <w:t xml:space="preserve">273,7</w:t>
            </w:r>
          </w:p>
        </w:tc>
        <w:tc>
          <w:tcPr>
            <w:tcW w:w="1417" w:type="dxa"/>
          </w:tcPr>
          <w:p>
            <w:pPr>
              <w:pStyle w:val="0"/>
              <w:jc w:val="center"/>
            </w:pPr>
            <w:r>
              <w:rPr>
                <w:sz w:val="20"/>
              </w:rPr>
              <w:t xml:space="preserve">286,1</w:t>
            </w:r>
          </w:p>
        </w:tc>
        <w:tc>
          <w:tcPr>
            <w:tcW w:w="1474" w:type="dxa"/>
          </w:tcPr>
          <w:p>
            <w:pPr>
              <w:pStyle w:val="0"/>
              <w:jc w:val="center"/>
            </w:pPr>
            <w:r>
              <w:rPr>
                <w:sz w:val="20"/>
              </w:rPr>
              <w:t xml:space="preserve">297,5</w:t>
            </w:r>
          </w:p>
        </w:tc>
        <w:tc>
          <w:tcPr>
            <w:tcW w:w="1417" w:type="dxa"/>
          </w:tcPr>
          <w:p>
            <w:pPr>
              <w:pStyle w:val="0"/>
              <w:jc w:val="center"/>
            </w:pPr>
            <w:r>
              <w:rPr>
                <w:sz w:val="20"/>
              </w:rPr>
              <w:t xml:space="preserve">309,4</w:t>
            </w:r>
          </w:p>
        </w:tc>
        <w:tc>
          <w:tcPr>
            <w:tcW w:w="1417" w:type="dxa"/>
          </w:tcPr>
          <w:p>
            <w:pPr>
              <w:pStyle w:val="0"/>
              <w:jc w:val="center"/>
            </w:pPr>
            <w:r>
              <w:rPr>
                <w:sz w:val="20"/>
              </w:rPr>
              <w:t xml:space="preserve">321,8</w:t>
            </w:r>
          </w:p>
        </w:tc>
        <w:tc>
          <w:tcPr>
            <w:tcW w:w="1701" w:type="dxa"/>
          </w:tcPr>
          <w:p>
            <w:pPr>
              <w:pStyle w:val="0"/>
              <w:jc w:val="center"/>
            </w:pPr>
            <w:r>
              <w:rPr>
                <w:sz w:val="20"/>
              </w:rPr>
              <w:t xml:space="preserve">1849,9</w:t>
            </w:r>
          </w:p>
        </w:tc>
      </w:tr>
      <w:tr>
        <w:tc>
          <w:tcPr>
            <w:tcW w:w="680" w:type="dxa"/>
            <w:vMerge w:val="restart"/>
          </w:tcPr>
          <w:p>
            <w:pPr>
              <w:pStyle w:val="0"/>
              <w:jc w:val="center"/>
            </w:pPr>
            <w:r>
              <w:rPr>
                <w:sz w:val="20"/>
              </w:rPr>
              <w:t xml:space="preserve">25.1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261,4</w:t>
            </w:r>
          </w:p>
        </w:tc>
        <w:tc>
          <w:tcPr>
            <w:tcW w:w="1417" w:type="dxa"/>
          </w:tcPr>
          <w:p>
            <w:pPr>
              <w:pStyle w:val="0"/>
              <w:jc w:val="center"/>
            </w:pPr>
            <w:r>
              <w:rPr>
                <w:sz w:val="20"/>
              </w:rPr>
              <w:t xml:space="preserve">273,7</w:t>
            </w:r>
          </w:p>
        </w:tc>
        <w:tc>
          <w:tcPr>
            <w:tcW w:w="1417" w:type="dxa"/>
          </w:tcPr>
          <w:p>
            <w:pPr>
              <w:pStyle w:val="0"/>
              <w:jc w:val="center"/>
            </w:pPr>
            <w:r>
              <w:rPr>
                <w:sz w:val="20"/>
              </w:rPr>
              <w:t xml:space="preserve">286,1</w:t>
            </w:r>
          </w:p>
        </w:tc>
        <w:tc>
          <w:tcPr>
            <w:tcW w:w="1474" w:type="dxa"/>
          </w:tcPr>
          <w:p>
            <w:pPr>
              <w:pStyle w:val="0"/>
              <w:jc w:val="center"/>
            </w:pPr>
            <w:r>
              <w:rPr>
                <w:sz w:val="20"/>
              </w:rPr>
              <w:t xml:space="preserve">297,5</w:t>
            </w:r>
          </w:p>
        </w:tc>
        <w:tc>
          <w:tcPr>
            <w:tcW w:w="1417" w:type="dxa"/>
          </w:tcPr>
          <w:p>
            <w:pPr>
              <w:pStyle w:val="0"/>
              <w:jc w:val="center"/>
            </w:pPr>
            <w:r>
              <w:rPr>
                <w:sz w:val="20"/>
              </w:rPr>
              <w:t xml:space="preserve">309,4</w:t>
            </w:r>
          </w:p>
        </w:tc>
        <w:tc>
          <w:tcPr>
            <w:tcW w:w="1417" w:type="dxa"/>
          </w:tcPr>
          <w:p>
            <w:pPr>
              <w:pStyle w:val="0"/>
              <w:jc w:val="center"/>
            </w:pPr>
            <w:r>
              <w:rPr>
                <w:sz w:val="20"/>
              </w:rPr>
              <w:t xml:space="preserve">321,8</w:t>
            </w:r>
          </w:p>
        </w:tc>
        <w:tc>
          <w:tcPr>
            <w:tcW w:w="1701" w:type="dxa"/>
          </w:tcPr>
          <w:p>
            <w:pPr>
              <w:pStyle w:val="0"/>
              <w:jc w:val="center"/>
            </w:pPr>
            <w:r>
              <w:rPr>
                <w:sz w:val="20"/>
              </w:rPr>
              <w:t xml:space="preserve">1749,9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261,4</w:t>
            </w:r>
          </w:p>
        </w:tc>
        <w:tc>
          <w:tcPr>
            <w:tcW w:w="1417" w:type="dxa"/>
          </w:tcPr>
          <w:p>
            <w:pPr>
              <w:pStyle w:val="0"/>
              <w:jc w:val="center"/>
            </w:pPr>
            <w:r>
              <w:rPr>
                <w:sz w:val="20"/>
              </w:rPr>
              <w:t xml:space="preserve">273,7</w:t>
            </w:r>
          </w:p>
        </w:tc>
        <w:tc>
          <w:tcPr>
            <w:tcW w:w="1417" w:type="dxa"/>
          </w:tcPr>
          <w:p>
            <w:pPr>
              <w:pStyle w:val="0"/>
              <w:jc w:val="center"/>
            </w:pPr>
            <w:r>
              <w:rPr>
                <w:sz w:val="20"/>
              </w:rPr>
              <w:t xml:space="preserve">286,1</w:t>
            </w:r>
          </w:p>
        </w:tc>
        <w:tc>
          <w:tcPr>
            <w:tcW w:w="1474" w:type="dxa"/>
          </w:tcPr>
          <w:p>
            <w:pPr>
              <w:pStyle w:val="0"/>
              <w:jc w:val="center"/>
            </w:pPr>
            <w:r>
              <w:rPr>
                <w:sz w:val="20"/>
              </w:rPr>
              <w:t xml:space="preserve">297,5</w:t>
            </w:r>
          </w:p>
        </w:tc>
        <w:tc>
          <w:tcPr>
            <w:tcW w:w="1417" w:type="dxa"/>
          </w:tcPr>
          <w:p>
            <w:pPr>
              <w:pStyle w:val="0"/>
              <w:jc w:val="center"/>
            </w:pPr>
            <w:r>
              <w:rPr>
                <w:sz w:val="20"/>
              </w:rPr>
              <w:t xml:space="preserve">309,4</w:t>
            </w:r>
          </w:p>
        </w:tc>
        <w:tc>
          <w:tcPr>
            <w:tcW w:w="1417" w:type="dxa"/>
          </w:tcPr>
          <w:p>
            <w:pPr>
              <w:pStyle w:val="0"/>
              <w:jc w:val="center"/>
            </w:pPr>
            <w:r>
              <w:rPr>
                <w:sz w:val="20"/>
              </w:rPr>
              <w:t xml:space="preserve">321,8</w:t>
            </w:r>
          </w:p>
        </w:tc>
        <w:tc>
          <w:tcPr>
            <w:tcW w:w="1701" w:type="dxa"/>
          </w:tcPr>
          <w:p>
            <w:pPr>
              <w:pStyle w:val="0"/>
              <w:jc w:val="center"/>
            </w:pPr>
            <w:r>
              <w:rPr>
                <w:sz w:val="20"/>
              </w:rPr>
              <w:t xml:space="preserve">1749,9</w:t>
            </w:r>
          </w:p>
        </w:tc>
      </w:tr>
      <w:tr>
        <w:tc>
          <w:tcPr>
            <w:tcW w:w="680" w:type="dxa"/>
            <w:vMerge w:val="restart"/>
          </w:tcPr>
          <w:p>
            <w:pPr>
              <w:pStyle w:val="0"/>
              <w:jc w:val="center"/>
            </w:pPr>
            <w:r>
              <w:rPr>
                <w:sz w:val="20"/>
              </w:rPr>
              <w:t xml:space="preserve">25.2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tcW w:w="680" w:type="dxa"/>
            <w:vMerge w:val="restart"/>
          </w:tcPr>
          <w:p>
            <w:pPr>
              <w:pStyle w:val="0"/>
              <w:jc w:val="center"/>
            </w:pPr>
            <w:r>
              <w:rPr>
                <w:sz w:val="20"/>
              </w:rPr>
              <w:t xml:space="preserve">26</w:t>
            </w:r>
          </w:p>
        </w:tc>
        <w:tc>
          <w:tcPr>
            <w:tcW w:w="2268" w:type="dxa"/>
            <w:vMerge w:val="restart"/>
          </w:tcPr>
          <w:p>
            <w:pPr>
              <w:pStyle w:val="0"/>
            </w:pPr>
            <w:r>
              <w:rPr>
                <w:sz w:val="20"/>
              </w:rPr>
              <w:t xml:space="preserve">Администрация Московского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497,4</w:t>
            </w:r>
          </w:p>
        </w:tc>
        <w:tc>
          <w:tcPr>
            <w:tcW w:w="1417" w:type="dxa"/>
          </w:tcPr>
          <w:p>
            <w:pPr>
              <w:pStyle w:val="0"/>
              <w:jc w:val="center"/>
            </w:pPr>
            <w:r>
              <w:rPr>
                <w:sz w:val="20"/>
              </w:rPr>
              <w:t xml:space="preserve">521,7</w:t>
            </w:r>
          </w:p>
        </w:tc>
        <w:tc>
          <w:tcPr>
            <w:tcW w:w="1417" w:type="dxa"/>
          </w:tcPr>
          <w:p>
            <w:pPr>
              <w:pStyle w:val="0"/>
              <w:jc w:val="center"/>
            </w:pPr>
            <w:r>
              <w:rPr>
                <w:sz w:val="20"/>
              </w:rPr>
              <w:t xml:space="preserve">545,6</w:t>
            </w:r>
          </w:p>
        </w:tc>
        <w:tc>
          <w:tcPr>
            <w:tcW w:w="1474" w:type="dxa"/>
          </w:tcPr>
          <w:p>
            <w:pPr>
              <w:pStyle w:val="0"/>
              <w:jc w:val="center"/>
            </w:pPr>
            <w:r>
              <w:rPr>
                <w:sz w:val="20"/>
              </w:rPr>
              <w:t xml:space="preserve">2207,1</w:t>
            </w:r>
          </w:p>
        </w:tc>
        <w:tc>
          <w:tcPr>
            <w:tcW w:w="1417" w:type="dxa"/>
          </w:tcPr>
          <w:p>
            <w:pPr>
              <w:pStyle w:val="0"/>
              <w:jc w:val="center"/>
            </w:pPr>
            <w:r>
              <w:rPr>
                <w:sz w:val="20"/>
              </w:rPr>
              <w:t xml:space="preserve">2295,4</w:t>
            </w:r>
          </w:p>
        </w:tc>
        <w:tc>
          <w:tcPr>
            <w:tcW w:w="1417" w:type="dxa"/>
          </w:tcPr>
          <w:p>
            <w:pPr>
              <w:pStyle w:val="0"/>
              <w:jc w:val="center"/>
            </w:pPr>
            <w:r>
              <w:rPr>
                <w:sz w:val="20"/>
              </w:rPr>
              <w:t xml:space="preserve">1308,1</w:t>
            </w:r>
          </w:p>
        </w:tc>
        <w:tc>
          <w:tcPr>
            <w:tcW w:w="1701" w:type="dxa"/>
          </w:tcPr>
          <w:p>
            <w:pPr>
              <w:pStyle w:val="0"/>
              <w:jc w:val="center"/>
            </w:pPr>
            <w:r>
              <w:rPr>
                <w:sz w:val="20"/>
              </w:rPr>
              <w:t xml:space="preserve">7375,3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497,4</w:t>
            </w:r>
          </w:p>
        </w:tc>
        <w:tc>
          <w:tcPr>
            <w:tcW w:w="1417" w:type="dxa"/>
          </w:tcPr>
          <w:p>
            <w:pPr>
              <w:pStyle w:val="0"/>
              <w:jc w:val="center"/>
            </w:pPr>
            <w:r>
              <w:rPr>
                <w:sz w:val="20"/>
              </w:rPr>
              <w:t xml:space="preserve">521,7</w:t>
            </w:r>
          </w:p>
        </w:tc>
        <w:tc>
          <w:tcPr>
            <w:tcW w:w="1417" w:type="dxa"/>
          </w:tcPr>
          <w:p>
            <w:pPr>
              <w:pStyle w:val="0"/>
              <w:jc w:val="center"/>
            </w:pPr>
            <w:r>
              <w:rPr>
                <w:sz w:val="20"/>
              </w:rPr>
              <w:t xml:space="preserve">545,6</w:t>
            </w:r>
          </w:p>
        </w:tc>
        <w:tc>
          <w:tcPr>
            <w:tcW w:w="1474" w:type="dxa"/>
          </w:tcPr>
          <w:p>
            <w:pPr>
              <w:pStyle w:val="0"/>
              <w:jc w:val="center"/>
            </w:pPr>
            <w:r>
              <w:rPr>
                <w:sz w:val="20"/>
              </w:rPr>
              <w:t xml:space="preserve">2207,1</w:t>
            </w:r>
          </w:p>
        </w:tc>
        <w:tc>
          <w:tcPr>
            <w:tcW w:w="1417" w:type="dxa"/>
          </w:tcPr>
          <w:p>
            <w:pPr>
              <w:pStyle w:val="0"/>
              <w:jc w:val="center"/>
            </w:pPr>
            <w:r>
              <w:rPr>
                <w:sz w:val="20"/>
              </w:rPr>
              <w:t xml:space="preserve">2295,4</w:t>
            </w:r>
          </w:p>
        </w:tc>
        <w:tc>
          <w:tcPr>
            <w:tcW w:w="1417" w:type="dxa"/>
          </w:tcPr>
          <w:p>
            <w:pPr>
              <w:pStyle w:val="0"/>
              <w:jc w:val="center"/>
            </w:pPr>
            <w:r>
              <w:rPr>
                <w:sz w:val="20"/>
              </w:rPr>
              <w:t xml:space="preserve">1308,1</w:t>
            </w:r>
          </w:p>
        </w:tc>
        <w:tc>
          <w:tcPr>
            <w:tcW w:w="1701" w:type="dxa"/>
          </w:tcPr>
          <w:p>
            <w:pPr>
              <w:pStyle w:val="0"/>
              <w:jc w:val="center"/>
            </w:pPr>
            <w:r>
              <w:rPr>
                <w:sz w:val="20"/>
              </w:rPr>
              <w:t xml:space="preserve">7375,3</w:t>
            </w:r>
          </w:p>
        </w:tc>
      </w:tr>
      <w:tr>
        <w:tc>
          <w:tcPr>
            <w:tcW w:w="680" w:type="dxa"/>
            <w:vMerge w:val="restart"/>
          </w:tcPr>
          <w:p>
            <w:pPr>
              <w:pStyle w:val="0"/>
              <w:jc w:val="center"/>
            </w:pPr>
            <w:r>
              <w:rPr>
                <w:sz w:val="20"/>
              </w:rPr>
              <w:t xml:space="preserve">26.1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72,3</w:t>
            </w:r>
          </w:p>
        </w:tc>
        <w:tc>
          <w:tcPr>
            <w:tcW w:w="1417" w:type="dxa"/>
          </w:tcPr>
          <w:p>
            <w:pPr>
              <w:pStyle w:val="0"/>
              <w:jc w:val="center"/>
            </w:pPr>
            <w:r>
              <w:rPr>
                <w:sz w:val="20"/>
              </w:rPr>
              <w:t xml:space="preserve">75,9</w:t>
            </w:r>
          </w:p>
        </w:tc>
        <w:tc>
          <w:tcPr>
            <w:tcW w:w="1417" w:type="dxa"/>
          </w:tcPr>
          <w:p>
            <w:pPr>
              <w:pStyle w:val="0"/>
              <w:jc w:val="center"/>
            </w:pPr>
            <w:r>
              <w:rPr>
                <w:sz w:val="20"/>
              </w:rPr>
              <w:t xml:space="preserve">79,4</w:t>
            </w:r>
          </w:p>
        </w:tc>
        <w:tc>
          <w:tcPr>
            <w:tcW w:w="1474" w:type="dxa"/>
          </w:tcPr>
          <w:p>
            <w:pPr>
              <w:pStyle w:val="0"/>
              <w:jc w:val="center"/>
            </w:pPr>
            <w:r>
              <w:rPr>
                <w:sz w:val="20"/>
              </w:rPr>
              <w:t xml:space="preserve">82,6</w:t>
            </w:r>
          </w:p>
        </w:tc>
        <w:tc>
          <w:tcPr>
            <w:tcW w:w="1417" w:type="dxa"/>
          </w:tcPr>
          <w:p>
            <w:pPr>
              <w:pStyle w:val="0"/>
              <w:jc w:val="center"/>
            </w:pPr>
            <w:r>
              <w:rPr>
                <w:sz w:val="20"/>
              </w:rPr>
              <w:t xml:space="preserve">85,9</w:t>
            </w:r>
          </w:p>
        </w:tc>
        <w:tc>
          <w:tcPr>
            <w:tcW w:w="1417" w:type="dxa"/>
          </w:tcPr>
          <w:p>
            <w:pPr>
              <w:pStyle w:val="0"/>
              <w:jc w:val="center"/>
            </w:pPr>
            <w:r>
              <w:rPr>
                <w:sz w:val="20"/>
              </w:rPr>
              <w:t xml:space="preserve">89,4</w:t>
            </w:r>
          </w:p>
        </w:tc>
        <w:tc>
          <w:tcPr>
            <w:tcW w:w="1701" w:type="dxa"/>
          </w:tcPr>
          <w:p>
            <w:pPr>
              <w:pStyle w:val="0"/>
              <w:jc w:val="center"/>
            </w:pPr>
            <w:r>
              <w:rPr>
                <w:sz w:val="20"/>
              </w:rPr>
              <w:t xml:space="preserve">485,5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72,3</w:t>
            </w:r>
          </w:p>
        </w:tc>
        <w:tc>
          <w:tcPr>
            <w:tcW w:w="1417" w:type="dxa"/>
          </w:tcPr>
          <w:p>
            <w:pPr>
              <w:pStyle w:val="0"/>
              <w:jc w:val="center"/>
            </w:pPr>
            <w:r>
              <w:rPr>
                <w:sz w:val="20"/>
              </w:rPr>
              <w:t xml:space="preserve">75,9</w:t>
            </w:r>
          </w:p>
        </w:tc>
        <w:tc>
          <w:tcPr>
            <w:tcW w:w="1417" w:type="dxa"/>
          </w:tcPr>
          <w:p>
            <w:pPr>
              <w:pStyle w:val="0"/>
              <w:jc w:val="center"/>
            </w:pPr>
            <w:r>
              <w:rPr>
                <w:sz w:val="20"/>
              </w:rPr>
              <w:t xml:space="preserve">79,4</w:t>
            </w:r>
          </w:p>
        </w:tc>
        <w:tc>
          <w:tcPr>
            <w:tcW w:w="1474" w:type="dxa"/>
          </w:tcPr>
          <w:p>
            <w:pPr>
              <w:pStyle w:val="0"/>
              <w:jc w:val="center"/>
            </w:pPr>
            <w:r>
              <w:rPr>
                <w:sz w:val="20"/>
              </w:rPr>
              <w:t xml:space="preserve">82,6</w:t>
            </w:r>
          </w:p>
        </w:tc>
        <w:tc>
          <w:tcPr>
            <w:tcW w:w="1417" w:type="dxa"/>
          </w:tcPr>
          <w:p>
            <w:pPr>
              <w:pStyle w:val="0"/>
              <w:jc w:val="center"/>
            </w:pPr>
            <w:r>
              <w:rPr>
                <w:sz w:val="20"/>
              </w:rPr>
              <w:t xml:space="preserve">85,9</w:t>
            </w:r>
          </w:p>
        </w:tc>
        <w:tc>
          <w:tcPr>
            <w:tcW w:w="1417" w:type="dxa"/>
          </w:tcPr>
          <w:p>
            <w:pPr>
              <w:pStyle w:val="0"/>
              <w:jc w:val="center"/>
            </w:pPr>
            <w:r>
              <w:rPr>
                <w:sz w:val="20"/>
              </w:rPr>
              <w:t xml:space="preserve">89,4</w:t>
            </w:r>
          </w:p>
        </w:tc>
        <w:tc>
          <w:tcPr>
            <w:tcW w:w="1701" w:type="dxa"/>
          </w:tcPr>
          <w:p>
            <w:pPr>
              <w:pStyle w:val="0"/>
              <w:jc w:val="center"/>
            </w:pPr>
            <w:r>
              <w:rPr>
                <w:sz w:val="20"/>
              </w:rPr>
              <w:t xml:space="preserve">485,5</w:t>
            </w:r>
          </w:p>
        </w:tc>
      </w:tr>
      <w:tr>
        <w:tc>
          <w:tcPr>
            <w:tcW w:w="680" w:type="dxa"/>
            <w:vMerge w:val="restart"/>
          </w:tcPr>
          <w:p>
            <w:pPr>
              <w:pStyle w:val="0"/>
              <w:jc w:val="center"/>
            </w:pPr>
            <w:r>
              <w:rPr>
                <w:sz w:val="20"/>
              </w:rPr>
              <w:t xml:space="preserve">26.2</w:t>
            </w:r>
          </w:p>
        </w:tc>
        <w:tc>
          <w:tcPr>
            <w:tcW w:w="2268" w:type="dxa"/>
            <w:vMerge w:val="restart"/>
          </w:tcPr>
          <w:p>
            <w:pPr>
              <w:pStyle w:val="0"/>
            </w:pPr>
            <w:r>
              <w:rPr>
                <w:sz w:val="20"/>
              </w:rPr>
              <w:t xml:space="preserve">Подпрограмма 3</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997,8</w:t>
            </w:r>
          </w:p>
        </w:tc>
        <w:tc>
          <w:tcPr>
            <w:tcW w:w="1417" w:type="dxa"/>
          </w:tcPr>
          <w:p>
            <w:pPr>
              <w:pStyle w:val="0"/>
              <w:jc w:val="center"/>
            </w:pPr>
            <w:r>
              <w:rPr>
                <w:sz w:val="20"/>
              </w:rPr>
              <w:t xml:space="preserve">1037,7</w:t>
            </w:r>
          </w:p>
        </w:tc>
        <w:tc>
          <w:tcPr>
            <w:tcW w:w="1417" w:type="dxa"/>
          </w:tcPr>
          <w:p>
            <w:pPr>
              <w:pStyle w:val="0"/>
              <w:jc w:val="center"/>
            </w:pPr>
            <w:r>
              <w:rPr>
                <w:sz w:val="20"/>
              </w:rPr>
              <w:t xml:space="preserve">0,0</w:t>
            </w:r>
          </w:p>
        </w:tc>
        <w:tc>
          <w:tcPr>
            <w:tcW w:w="1701" w:type="dxa"/>
          </w:tcPr>
          <w:p>
            <w:pPr>
              <w:pStyle w:val="0"/>
              <w:jc w:val="center"/>
            </w:pPr>
            <w:r>
              <w:rPr>
                <w:sz w:val="20"/>
              </w:rPr>
              <w:t xml:space="preserve">2035,5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997,8</w:t>
            </w:r>
          </w:p>
        </w:tc>
        <w:tc>
          <w:tcPr>
            <w:tcW w:w="1417" w:type="dxa"/>
          </w:tcPr>
          <w:p>
            <w:pPr>
              <w:pStyle w:val="0"/>
              <w:jc w:val="center"/>
            </w:pPr>
            <w:r>
              <w:rPr>
                <w:sz w:val="20"/>
              </w:rPr>
              <w:t xml:space="preserve">1037,7</w:t>
            </w:r>
          </w:p>
        </w:tc>
        <w:tc>
          <w:tcPr>
            <w:tcW w:w="1417" w:type="dxa"/>
          </w:tcPr>
          <w:p>
            <w:pPr>
              <w:pStyle w:val="0"/>
              <w:jc w:val="center"/>
            </w:pPr>
            <w:r>
              <w:rPr>
                <w:sz w:val="20"/>
              </w:rPr>
              <w:t xml:space="preserve">0,0</w:t>
            </w:r>
          </w:p>
        </w:tc>
        <w:tc>
          <w:tcPr>
            <w:tcW w:w="1701" w:type="dxa"/>
          </w:tcPr>
          <w:p>
            <w:pPr>
              <w:pStyle w:val="0"/>
              <w:jc w:val="center"/>
            </w:pPr>
            <w:r>
              <w:rPr>
                <w:sz w:val="20"/>
              </w:rPr>
              <w:t xml:space="preserve">2035,5</w:t>
            </w:r>
          </w:p>
        </w:tc>
      </w:tr>
      <w:tr>
        <w:tc>
          <w:tcPr>
            <w:tcW w:w="680" w:type="dxa"/>
            <w:vMerge w:val="restart"/>
          </w:tcPr>
          <w:p>
            <w:pPr>
              <w:pStyle w:val="0"/>
              <w:jc w:val="center"/>
            </w:pPr>
            <w:r>
              <w:rPr>
                <w:sz w:val="20"/>
              </w:rPr>
              <w:t xml:space="preserve">26.3</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641,9</w:t>
            </w:r>
          </w:p>
        </w:tc>
        <w:tc>
          <w:tcPr>
            <w:tcW w:w="1417" w:type="dxa"/>
          </w:tcPr>
          <w:p>
            <w:pPr>
              <w:pStyle w:val="0"/>
              <w:jc w:val="center"/>
            </w:pPr>
            <w:r>
              <w:rPr>
                <w:sz w:val="20"/>
              </w:rPr>
              <w:t xml:space="preserve">667,6</w:t>
            </w:r>
          </w:p>
        </w:tc>
        <w:tc>
          <w:tcPr>
            <w:tcW w:w="1417" w:type="dxa"/>
          </w:tcPr>
          <w:p>
            <w:pPr>
              <w:pStyle w:val="0"/>
              <w:jc w:val="center"/>
            </w:pPr>
            <w:r>
              <w:rPr>
                <w:sz w:val="20"/>
              </w:rPr>
              <w:t xml:space="preserve">694,3</w:t>
            </w:r>
          </w:p>
        </w:tc>
        <w:tc>
          <w:tcPr>
            <w:tcW w:w="1701" w:type="dxa"/>
          </w:tcPr>
          <w:p>
            <w:pPr>
              <w:pStyle w:val="0"/>
              <w:jc w:val="center"/>
            </w:pPr>
            <w:r>
              <w:rPr>
                <w:sz w:val="20"/>
              </w:rPr>
              <w:t xml:space="preserve">2003,8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641,9</w:t>
            </w:r>
          </w:p>
        </w:tc>
        <w:tc>
          <w:tcPr>
            <w:tcW w:w="1417" w:type="dxa"/>
          </w:tcPr>
          <w:p>
            <w:pPr>
              <w:pStyle w:val="0"/>
              <w:jc w:val="center"/>
            </w:pPr>
            <w:r>
              <w:rPr>
                <w:sz w:val="20"/>
              </w:rPr>
              <w:t xml:space="preserve">667,6</w:t>
            </w:r>
          </w:p>
        </w:tc>
        <w:tc>
          <w:tcPr>
            <w:tcW w:w="1417" w:type="dxa"/>
          </w:tcPr>
          <w:p>
            <w:pPr>
              <w:pStyle w:val="0"/>
              <w:jc w:val="center"/>
            </w:pPr>
            <w:r>
              <w:rPr>
                <w:sz w:val="20"/>
              </w:rPr>
              <w:t xml:space="preserve">694,3</w:t>
            </w:r>
          </w:p>
        </w:tc>
        <w:tc>
          <w:tcPr>
            <w:tcW w:w="1701" w:type="dxa"/>
          </w:tcPr>
          <w:p>
            <w:pPr>
              <w:pStyle w:val="0"/>
              <w:jc w:val="center"/>
            </w:pPr>
            <w:r>
              <w:rPr>
                <w:sz w:val="20"/>
              </w:rPr>
              <w:t xml:space="preserve">2003,8</w:t>
            </w:r>
          </w:p>
        </w:tc>
      </w:tr>
      <w:tr>
        <w:tc>
          <w:tcPr>
            <w:tcW w:w="680" w:type="dxa"/>
            <w:vMerge w:val="restart"/>
          </w:tcPr>
          <w:p>
            <w:pPr>
              <w:pStyle w:val="0"/>
              <w:jc w:val="center"/>
            </w:pPr>
            <w:r>
              <w:rPr>
                <w:sz w:val="20"/>
              </w:rPr>
              <w:t xml:space="preserve">26.4</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425,1</w:t>
            </w:r>
          </w:p>
        </w:tc>
        <w:tc>
          <w:tcPr>
            <w:tcW w:w="1417" w:type="dxa"/>
          </w:tcPr>
          <w:p>
            <w:pPr>
              <w:pStyle w:val="0"/>
              <w:jc w:val="center"/>
            </w:pPr>
            <w:r>
              <w:rPr>
                <w:sz w:val="20"/>
              </w:rPr>
              <w:t xml:space="preserve">445,8</w:t>
            </w:r>
          </w:p>
        </w:tc>
        <w:tc>
          <w:tcPr>
            <w:tcW w:w="1417" w:type="dxa"/>
          </w:tcPr>
          <w:p>
            <w:pPr>
              <w:pStyle w:val="0"/>
              <w:jc w:val="center"/>
            </w:pPr>
            <w:r>
              <w:rPr>
                <w:sz w:val="20"/>
              </w:rPr>
              <w:t xml:space="preserve">466,2</w:t>
            </w:r>
          </w:p>
        </w:tc>
        <w:tc>
          <w:tcPr>
            <w:tcW w:w="1474" w:type="dxa"/>
          </w:tcPr>
          <w:p>
            <w:pPr>
              <w:pStyle w:val="0"/>
              <w:jc w:val="center"/>
            </w:pPr>
            <w:r>
              <w:rPr>
                <w:sz w:val="20"/>
              </w:rPr>
              <w:t xml:space="preserve">484,8</w:t>
            </w:r>
          </w:p>
        </w:tc>
        <w:tc>
          <w:tcPr>
            <w:tcW w:w="1417" w:type="dxa"/>
          </w:tcPr>
          <w:p>
            <w:pPr>
              <w:pStyle w:val="0"/>
              <w:jc w:val="center"/>
            </w:pPr>
            <w:r>
              <w:rPr>
                <w:sz w:val="20"/>
              </w:rPr>
              <w:t xml:space="preserve">504,2</w:t>
            </w:r>
          </w:p>
        </w:tc>
        <w:tc>
          <w:tcPr>
            <w:tcW w:w="1417" w:type="dxa"/>
          </w:tcPr>
          <w:p>
            <w:pPr>
              <w:pStyle w:val="0"/>
              <w:jc w:val="center"/>
            </w:pPr>
            <w:r>
              <w:rPr>
                <w:sz w:val="20"/>
              </w:rPr>
              <w:t xml:space="preserve">524,4</w:t>
            </w:r>
          </w:p>
        </w:tc>
        <w:tc>
          <w:tcPr>
            <w:tcW w:w="1701" w:type="dxa"/>
          </w:tcPr>
          <w:p>
            <w:pPr>
              <w:pStyle w:val="0"/>
              <w:jc w:val="center"/>
            </w:pPr>
            <w:r>
              <w:rPr>
                <w:sz w:val="20"/>
              </w:rPr>
              <w:t xml:space="preserve">2850,5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425,1</w:t>
            </w:r>
          </w:p>
        </w:tc>
        <w:tc>
          <w:tcPr>
            <w:tcW w:w="1417" w:type="dxa"/>
          </w:tcPr>
          <w:p>
            <w:pPr>
              <w:pStyle w:val="0"/>
              <w:jc w:val="center"/>
            </w:pPr>
            <w:r>
              <w:rPr>
                <w:sz w:val="20"/>
              </w:rPr>
              <w:t xml:space="preserve">445,8</w:t>
            </w:r>
          </w:p>
        </w:tc>
        <w:tc>
          <w:tcPr>
            <w:tcW w:w="1417" w:type="dxa"/>
          </w:tcPr>
          <w:p>
            <w:pPr>
              <w:pStyle w:val="0"/>
              <w:jc w:val="center"/>
            </w:pPr>
            <w:r>
              <w:rPr>
                <w:sz w:val="20"/>
              </w:rPr>
              <w:t xml:space="preserve">466,2</w:t>
            </w:r>
          </w:p>
        </w:tc>
        <w:tc>
          <w:tcPr>
            <w:tcW w:w="1474" w:type="dxa"/>
          </w:tcPr>
          <w:p>
            <w:pPr>
              <w:pStyle w:val="0"/>
              <w:jc w:val="center"/>
            </w:pPr>
            <w:r>
              <w:rPr>
                <w:sz w:val="20"/>
              </w:rPr>
              <w:t xml:space="preserve">484,8</w:t>
            </w:r>
          </w:p>
        </w:tc>
        <w:tc>
          <w:tcPr>
            <w:tcW w:w="1417" w:type="dxa"/>
          </w:tcPr>
          <w:p>
            <w:pPr>
              <w:pStyle w:val="0"/>
              <w:jc w:val="center"/>
            </w:pPr>
            <w:r>
              <w:rPr>
                <w:sz w:val="20"/>
              </w:rPr>
              <w:t xml:space="preserve">504,2</w:t>
            </w:r>
          </w:p>
        </w:tc>
        <w:tc>
          <w:tcPr>
            <w:tcW w:w="1417" w:type="dxa"/>
          </w:tcPr>
          <w:p>
            <w:pPr>
              <w:pStyle w:val="0"/>
              <w:jc w:val="center"/>
            </w:pPr>
            <w:r>
              <w:rPr>
                <w:sz w:val="20"/>
              </w:rPr>
              <w:t xml:space="preserve">524,4</w:t>
            </w:r>
          </w:p>
        </w:tc>
        <w:tc>
          <w:tcPr>
            <w:tcW w:w="1701" w:type="dxa"/>
          </w:tcPr>
          <w:p>
            <w:pPr>
              <w:pStyle w:val="0"/>
              <w:jc w:val="center"/>
            </w:pPr>
            <w:r>
              <w:rPr>
                <w:sz w:val="20"/>
              </w:rPr>
              <w:t xml:space="preserve">2850,5</w:t>
            </w:r>
          </w:p>
        </w:tc>
      </w:tr>
      <w:tr>
        <w:tc>
          <w:tcPr>
            <w:tcW w:w="680" w:type="dxa"/>
            <w:vMerge w:val="restart"/>
          </w:tcPr>
          <w:p>
            <w:pPr>
              <w:pStyle w:val="0"/>
              <w:jc w:val="center"/>
            </w:pPr>
            <w:r>
              <w:rPr>
                <w:sz w:val="20"/>
              </w:rPr>
              <w:t xml:space="preserve">27</w:t>
            </w:r>
          </w:p>
        </w:tc>
        <w:tc>
          <w:tcPr>
            <w:tcW w:w="2268" w:type="dxa"/>
            <w:vMerge w:val="restart"/>
          </w:tcPr>
          <w:p>
            <w:pPr>
              <w:pStyle w:val="0"/>
            </w:pPr>
            <w:r>
              <w:rPr>
                <w:sz w:val="20"/>
              </w:rPr>
              <w:t xml:space="preserve">Администрация Невского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179,2</w:t>
            </w:r>
          </w:p>
        </w:tc>
        <w:tc>
          <w:tcPr>
            <w:tcW w:w="1417" w:type="dxa"/>
          </w:tcPr>
          <w:p>
            <w:pPr>
              <w:pStyle w:val="0"/>
              <w:jc w:val="center"/>
            </w:pPr>
            <w:r>
              <w:rPr>
                <w:sz w:val="20"/>
              </w:rPr>
              <w:t xml:space="preserve">82,8</w:t>
            </w:r>
          </w:p>
        </w:tc>
        <w:tc>
          <w:tcPr>
            <w:tcW w:w="1417" w:type="dxa"/>
          </w:tcPr>
          <w:p>
            <w:pPr>
              <w:pStyle w:val="0"/>
              <w:jc w:val="center"/>
            </w:pPr>
            <w:r>
              <w:rPr>
                <w:sz w:val="20"/>
              </w:rPr>
              <w:t xml:space="preserve">86,4</w:t>
            </w:r>
          </w:p>
        </w:tc>
        <w:tc>
          <w:tcPr>
            <w:tcW w:w="1474" w:type="dxa"/>
          </w:tcPr>
          <w:p>
            <w:pPr>
              <w:pStyle w:val="0"/>
              <w:jc w:val="center"/>
            </w:pPr>
            <w:r>
              <w:rPr>
                <w:sz w:val="20"/>
              </w:rPr>
              <w:t xml:space="preserve">89,9</w:t>
            </w:r>
          </w:p>
        </w:tc>
        <w:tc>
          <w:tcPr>
            <w:tcW w:w="1417" w:type="dxa"/>
          </w:tcPr>
          <w:p>
            <w:pPr>
              <w:pStyle w:val="0"/>
              <w:jc w:val="center"/>
            </w:pPr>
            <w:r>
              <w:rPr>
                <w:sz w:val="20"/>
              </w:rPr>
              <w:t xml:space="preserve">93,5</w:t>
            </w:r>
          </w:p>
        </w:tc>
        <w:tc>
          <w:tcPr>
            <w:tcW w:w="1417" w:type="dxa"/>
          </w:tcPr>
          <w:p>
            <w:pPr>
              <w:pStyle w:val="0"/>
              <w:jc w:val="center"/>
            </w:pPr>
            <w:r>
              <w:rPr>
                <w:sz w:val="20"/>
              </w:rPr>
              <w:t xml:space="preserve">97,2</w:t>
            </w:r>
          </w:p>
        </w:tc>
        <w:tc>
          <w:tcPr>
            <w:tcW w:w="1701" w:type="dxa"/>
          </w:tcPr>
          <w:p>
            <w:pPr>
              <w:pStyle w:val="0"/>
              <w:jc w:val="center"/>
            </w:pPr>
            <w:r>
              <w:rPr>
                <w:sz w:val="20"/>
              </w:rPr>
              <w:t xml:space="preserve">629,0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179,2</w:t>
            </w:r>
          </w:p>
        </w:tc>
        <w:tc>
          <w:tcPr>
            <w:tcW w:w="1417" w:type="dxa"/>
          </w:tcPr>
          <w:p>
            <w:pPr>
              <w:pStyle w:val="0"/>
              <w:jc w:val="center"/>
            </w:pPr>
            <w:r>
              <w:rPr>
                <w:sz w:val="20"/>
              </w:rPr>
              <w:t xml:space="preserve">82,8</w:t>
            </w:r>
          </w:p>
        </w:tc>
        <w:tc>
          <w:tcPr>
            <w:tcW w:w="1417" w:type="dxa"/>
          </w:tcPr>
          <w:p>
            <w:pPr>
              <w:pStyle w:val="0"/>
              <w:jc w:val="center"/>
            </w:pPr>
            <w:r>
              <w:rPr>
                <w:sz w:val="20"/>
              </w:rPr>
              <w:t xml:space="preserve">86,4</w:t>
            </w:r>
          </w:p>
        </w:tc>
        <w:tc>
          <w:tcPr>
            <w:tcW w:w="1474" w:type="dxa"/>
          </w:tcPr>
          <w:p>
            <w:pPr>
              <w:pStyle w:val="0"/>
              <w:jc w:val="center"/>
            </w:pPr>
            <w:r>
              <w:rPr>
                <w:sz w:val="20"/>
              </w:rPr>
              <w:t xml:space="preserve">89,9</w:t>
            </w:r>
          </w:p>
        </w:tc>
        <w:tc>
          <w:tcPr>
            <w:tcW w:w="1417" w:type="dxa"/>
          </w:tcPr>
          <w:p>
            <w:pPr>
              <w:pStyle w:val="0"/>
              <w:jc w:val="center"/>
            </w:pPr>
            <w:r>
              <w:rPr>
                <w:sz w:val="20"/>
              </w:rPr>
              <w:t xml:space="preserve">93,5</w:t>
            </w:r>
          </w:p>
        </w:tc>
        <w:tc>
          <w:tcPr>
            <w:tcW w:w="1417" w:type="dxa"/>
          </w:tcPr>
          <w:p>
            <w:pPr>
              <w:pStyle w:val="0"/>
              <w:jc w:val="center"/>
            </w:pPr>
            <w:r>
              <w:rPr>
                <w:sz w:val="20"/>
              </w:rPr>
              <w:t xml:space="preserve">97,2</w:t>
            </w:r>
          </w:p>
        </w:tc>
        <w:tc>
          <w:tcPr>
            <w:tcW w:w="1701" w:type="dxa"/>
          </w:tcPr>
          <w:p>
            <w:pPr>
              <w:pStyle w:val="0"/>
              <w:jc w:val="center"/>
            </w:pPr>
            <w:r>
              <w:rPr>
                <w:sz w:val="20"/>
              </w:rPr>
              <w:t xml:space="preserve">629,0</w:t>
            </w:r>
          </w:p>
        </w:tc>
      </w:tr>
      <w:tr>
        <w:tc>
          <w:tcPr>
            <w:tcW w:w="680" w:type="dxa"/>
            <w:vMerge w:val="restart"/>
          </w:tcPr>
          <w:p>
            <w:pPr>
              <w:pStyle w:val="0"/>
              <w:jc w:val="center"/>
            </w:pPr>
            <w:r>
              <w:rPr>
                <w:sz w:val="20"/>
              </w:rPr>
              <w:t xml:space="preserve">27.1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79,2</w:t>
            </w:r>
          </w:p>
        </w:tc>
        <w:tc>
          <w:tcPr>
            <w:tcW w:w="1417" w:type="dxa"/>
          </w:tcPr>
          <w:p>
            <w:pPr>
              <w:pStyle w:val="0"/>
              <w:jc w:val="center"/>
            </w:pPr>
            <w:r>
              <w:rPr>
                <w:sz w:val="20"/>
              </w:rPr>
              <w:t xml:space="preserve">82,8</w:t>
            </w:r>
          </w:p>
        </w:tc>
        <w:tc>
          <w:tcPr>
            <w:tcW w:w="1417" w:type="dxa"/>
          </w:tcPr>
          <w:p>
            <w:pPr>
              <w:pStyle w:val="0"/>
              <w:jc w:val="center"/>
            </w:pPr>
            <w:r>
              <w:rPr>
                <w:sz w:val="20"/>
              </w:rPr>
              <w:t xml:space="preserve">86,4</w:t>
            </w:r>
          </w:p>
        </w:tc>
        <w:tc>
          <w:tcPr>
            <w:tcW w:w="1474" w:type="dxa"/>
          </w:tcPr>
          <w:p>
            <w:pPr>
              <w:pStyle w:val="0"/>
              <w:jc w:val="center"/>
            </w:pPr>
            <w:r>
              <w:rPr>
                <w:sz w:val="20"/>
              </w:rPr>
              <w:t xml:space="preserve">89,9</w:t>
            </w:r>
          </w:p>
        </w:tc>
        <w:tc>
          <w:tcPr>
            <w:tcW w:w="1417" w:type="dxa"/>
          </w:tcPr>
          <w:p>
            <w:pPr>
              <w:pStyle w:val="0"/>
              <w:jc w:val="center"/>
            </w:pPr>
            <w:r>
              <w:rPr>
                <w:sz w:val="20"/>
              </w:rPr>
              <w:t xml:space="preserve">93,5</w:t>
            </w:r>
          </w:p>
        </w:tc>
        <w:tc>
          <w:tcPr>
            <w:tcW w:w="1417" w:type="dxa"/>
          </w:tcPr>
          <w:p>
            <w:pPr>
              <w:pStyle w:val="0"/>
              <w:jc w:val="center"/>
            </w:pPr>
            <w:r>
              <w:rPr>
                <w:sz w:val="20"/>
              </w:rPr>
              <w:t xml:space="preserve">97,2</w:t>
            </w:r>
          </w:p>
        </w:tc>
        <w:tc>
          <w:tcPr>
            <w:tcW w:w="1701" w:type="dxa"/>
          </w:tcPr>
          <w:p>
            <w:pPr>
              <w:pStyle w:val="0"/>
              <w:jc w:val="center"/>
            </w:pPr>
            <w:r>
              <w:rPr>
                <w:sz w:val="20"/>
              </w:rPr>
              <w:t xml:space="preserve">529,0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79,2</w:t>
            </w:r>
          </w:p>
        </w:tc>
        <w:tc>
          <w:tcPr>
            <w:tcW w:w="1417" w:type="dxa"/>
          </w:tcPr>
          <w:p>
            <w:pPr>
              <w:pStyle w:val="0"/>
              <w:jc w:val="center"/>
            </w:pPr>
            <w:r>
              <w:rPr>
                <w:sz w:val="20"/>
              </w:rPr>
              <w:t xml:space="preserve">82,8</w:t>
            </w:r>
          </w:p>
        </w:tc>
        <w:tc>
          <w:tcPr>
            <w:tcW w:w="1417" w:type="dxa"/>
          </w:tcPr>
          <w:p>
            <w:pPr>
              <w:pStyle w:val="0"/>
              <w:jc w:val="center"/>
            </w:pPr>
            <w:r>
              <w:rPr>
                <w:sz w:val="20"/>
              </w:rPr>
              <w:t xml:space="preserve">86,4</w:t>
            </w:r>
          </w:p>
        </w:tc>
        <w:tc>
          <w:tcPr>
            <w:tcW w:w="1474" w:type="dxa"/>
          </w:tcPr>
          <w:p>
            <w:pPr>
              <w:pStyle w:val="0"/>
              <w:jc w:val="center"/>
            </w:pPr>
            <w:r>
              <w:rPr>
                <w:sz w:val="20"/>
              </w:rPr>
              <w:t xml:space="preserve">89,9</w:t>
            </w:r>
          </w:p>
        </w:tc>
        <w:tc>
          <w:tcPr>
            <w:tcW w:w="1417" w:type="dxa"/>
          </w:tcPr>
          <w:p>
            <w:pPr>
              <w:pStyle w:val="0"/>
              <w:jc w:val="center"/>
            </w:pPr>
            <w:r>
              <w:rPr>
                <w:sz w:val="20"/>
              </w:rPr>
              <w:t xml:space="preserve">93,5</w:t>
            </w:r>
          </w:p>
        </w:tc>
        <w:tc>
          <w:tcPr>
            <w:tcW w:w="1417" w:type="dxa"/>
          </w:tcPr>
          <w:p>
            <w:pPr>
              <w:pStyle w:val="0"/>
              <w:jc w:val="center"/>
            </w:pPr>
            <w:r>
              <w:rPr>
                <w:sz w:val="20"/>
              </w:rPr>
              <w:t xml:space="preserve">97,2</w:t>
            </w:r>
          </w:p>
        </w:tc>
        <w:tc>
          <w:tcPr>
            <w:tcW w:w="1701" w:type="dxa"/>
          </w:tcPr>
          <w:p>
            <w:pPr>
              <w:pStyle w:val="0"/>
              <w:jc w:val="center"/>
            </w:pPr>
            <w:r>
              <w:rPr>
                <w:sz w:val="20"/>
              </w:rPr>
              <w:t xml:space="preserve">529,0</w:t>
            </w:r>
          </w:p>
        </w:tc>
      </w:tr>
      <w:tr>
        <w:tc>
          <w:tcPr>
            <w:tcW w:w="680" w:type="dxa"/>
            <w:vMerge w:val="restart"/>
          </w:tcPr>
          <w:p>
            <w:pPr>
              <w:pStyle w:val="0"/>
              <w:jc w:val="center"/>
            </w:pPr>
            <w:r>
              <w:rPr>
                <w:sz w:val="20"/>
              </w:rPr>
              <w:t xml:space="preserve">27.2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tcW w:w="680" w:type="dxa"/>
            <w:vMerge w:val="restart"/>
          </w:tcPr>
          <w:p>
            <w:pPr>
              <w:pStyle w:val="0"/>
              <w:jc w:val="center"/>
            </w:pPr>
            <w:r>
              <w:rPr>
                <w:sz w:val="20"/>
              </w:rPr>
              <w:t xml:space="preserve">28</w:t>
            </w:r>
          </w:p>
        </w:tc>
        <w:tc>
          <w:tcPr>
            <w:tcW w:w="2268" w:type="dxa"/>
            <w:vMerge w:val="restart"/>
          </w:tcPr>
          <w:p>
            <w:pPr>
              <w:pStyle w:val="0"/>
            </w:pPr>
            <w:r>
              <w:rPr>
                <w:sz w:val="20"/>
              </w:rPr>
              <w:t xml:space="preserve">Администрация Петроградского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898,7</w:t>
            </w:r>
          </w:p>
        </w:tc>
        <w:tc>
          <w:tcPr>
            <w:tcW w:w="1417" w:type="dxa"/>
          </w:tcPr>
          <w:p>
            <w:pPr>
              <w:pStyle w:val="0"/>
              <w:jc w:val="center"/>
            </w:pPr>
            <w:r>
              <w:rPr>
                <w:sz w:val="20"/>
              </w:rPr>
              <w:t xml:space="preserve">942,6</w:t>
            </w:r>
          </w:p>
        </w:tc>
        <w:tc>
          <w:tcPr>
            <w:tcW w:w="1417" w:type="dxa"/>
          </w:tcPr>
          <w:p>
            <w:pPr>
              <w:pStyle w:val="0"/>
              <w:jc w:val="center"/>
            </w:pPr>
            <w:r>
              <w:rPr>
                <w:sz w:val="20"/>
              </w:rPr>
              <w:t xml:space="preserve">985,6</w:t>
            </w:r>
          </w:p>
        </w:tc>
        <w:tc>
          <w:tcPr>
            <w:tcW w:w="1474" w:type="dxa"/>
          </w:tcPr>
          <w:p>
            <w:pPr>
              <w:pStyle w:val="0"/>
              <w:jc w:val="center"/>
            </w:pPr>
            <w:r>
              <w:rPr>
                <w:sz w:val="20"/>
              </w:rPr>
              <w:t xml:space="preserve">3844,6</w:t>
            </w:r>
          </w:p>
        </w:tc>
        <w:tc>
          <w:tcPr>
            <w:tcW w:w="1417" w:type="dxa"/>
          </w:tcPr>
          <w:p>
            <w:pPr>
              <w:pStyle w:val="0"/>
              <w:jc w:val="center"/>
            </w:pPr>
            <w:r>
              <w:rPr>
                <w:sz w:val="20"/>
              </w:rPr>
              <w:t xml:space="preserve">3998,4</w:t>
            </w:r>
          </w:p>
        </w:tc>
        <w:tc>
          <w:tcPr>
            <w:tcW w:w="1417" w:type="dxa"/>
          </w:tcPr>
          <w:p>
            <w:pPr>
              <w:pStyle w:val="0"/>
              <w:jc w:val="center"/>
            </w:pPr>
            <w:r>
              <w:rPr>
                <w:sz w:val="20"/>
              </w:rPr>
              <w:t xml:space="preserve">4158,4</w:t>
            </w:r>
          </w:p>
        </w:tc>
        <w:tc>
          <w:tcPr>
            <w:tcW w:w="1701" w:type="dxa"/>
          </w:tcPr>
          <w:p>
            <w:pPr>
              <w:pStyle w:val="0"/>
              <w:jc w:val="center"/>
            </w:pPr>
            <w:r>
              <w:rPr>
                <w:sz w:val="20"/>
              </w:rPr>
              <w:t xml:space="preserve">14828,3</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898,7</w:t>
            </w:r>
          </w:p>
        </w:tc>
        <w:tc>
          <w:tcPr>
            <w:tcW w:w="1417" w:type="dxa"/>
          </w:tcPr>
          <w:p>
            <w:pPr>
              <w:pStyle w:val="0"/>
              <w:jc w:val="center"/>
            </w:pPr>
            <w:r>
              <w:rPr>
                <w:sz w:val="20"/>
              </w:rPr>
              <w:t xml:space="preserve">942,6</w:t>
            </w:r>
          </w:p>
        </w:tc>
        <w:tc>
          <w:tcPr>
            <w:tcW w:w="1417" w:type="dxa"/>
          </w:tcPr>
          <w:p>
            <w:pPr>
              <w:pStyle w:val="0"/>
              <w:jc w:val="center"/>
            </w:pPr>
            <w:r>
              <w:rPr>
                <w:sz w:val="20"/>
              </w:rPr>
              <w:t xml:space="preserve">985,6</w:t>
            </w:r>
          </w:p>
        </w:tc>
        <w:tc>
          <w:tcPr>
            <w:tcW w:w="1474" w:type="dxa"/>
          </w:tcPr>
          <w:p>
            <w:pPr>
              <w:pStyle w:val="0"/>
              <w:jc w:val="center"/>
            </w:pPr>
            <w:r>
              <w:rPr>
                <w:sz w:val="20"/>
              </w:rPr>
              <w:t xml:space="preserve">3844,6</w:t>
            </w:r>
          </w:p>
        </w:tc>
        <w:tc>
          <w:tcPr>
            <w:tcW w:w="1417" w:type="dxa"/>
          </w:tcPr>
          <w:p>
            <w:pPr>
              <w:pStyle w:val="0"/>
              <w:jc w:val="center"/>
            </w:pPr>
            <w:r>
              <w:rPr>
                <w:sz w:val="20"/>
              </w:rPr>
              <w:t xml:space="preserve">3998,4</w:t>
            </w:r>
          </w:p>
        </w:tc>
        <w:tc>
          <w:tcPr>
            <w:tcW w:w="1417" w:type="dxa"/>
          </w:tcPr>
          <w:p>
            <w:pPr>
              <w:pStyle w:val="0"/>
              <w:jc w:val="center"/>
            </w:pPr>
            <w:r>
              <w:rPr>
                <w:sz w:val="20"/>
              </w:rPr>
              <w:t xml:space="preserve">4158,4</w:t>
            </w:r>
          </w:p>
        </w:tc>
        <w:tc>
          <w:tcPr>
            <w:tcW w:w="1701" w:type="dxa"/>
          </w:tcPr>
          <w:p>
            <w:pPr>
              <w:pStyle w:val="0"/>
              <w:jc w:val="center"/>
            </w:pPr>
            <w:r>
              <w:rPr>
                <w:sz w:val="20"/>
              </w:rPr>
              <w:t xml:space="preserve">14828,3</w:t>
            </w:r>
          </w:p>
        </w:tc>
      </w:tr>
      <w:tr>
        <w:tc>
          <w:tcPr>
            <w:tcW w:w="680" w:type="dxa"/>
            <w:vMerge w:val="restart"/>
          </w:tcPr>
          <w:p>
            <w:pPr>
              <w:pStyle w:val="0"/>
              <w:jc w:val="center"/>
            </w:pPr>
            <w:r>
              <w:rPr>
                <w:sz w:val="20"/>
              </w:rPr>
              <w:t xml:space="preserve">28.1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81,9</w:t>
            </w:r>
          </w:p>
        </w:tc>
        <w:tc>
          <w:tcPr>
            <w:tcW w:w="1417" w:type="dxa"/>
          </w:tcPr>
          <w:p>
            <w:pPr>
              <w:pStyle w:val="0"/>
              <w:jc w:val="center"/>
            </w:pPr>
            <w:r>
              <w:rPr>
                <w:sz w:val="20"/>
              </w:rPr>
              <w:t xml:space="preserve">86,0</w:t>
            </w:r>
          </w:p>
        </w:tc>
        <w:tc>
          <w:tcPr>
            <w:tcW w:w="1417" w:type="dxa"/>
          </w:tcPr>
          <w:p>
            <w:pPr>
              <w:pStyle w:val="0"/>
              <w:jc w:val="center"/>
            </w:pPr>
            <w:r>
              <w:rPr>
                <w:sz w:val="20"/>
              </w:rPr>
              <w:t xml:space="preserve">89,9</w:t>
            </w:r>
          </w:p>
        </w:tc>
        <w:tc>
          <w:tcPr>
            <w:tcW w:w="1474" w:type="dxa"/>
          </w:tcPr>
          <w:p>
            <w:pPr>
              <w:pStyle w:val="0"/>
              <w:jc w:val="center"/>
            </w:pPr>
            <w:r>
              <w:rPr>
                <w:sz w:val="20"/>
              </w:rPr>
              <w:t xml:space="preserve">93,5</w:t>
            </w:r>
          </w:p>
        </w:tc>
        <w:tc>
          <w:tcPr>
            <w:tcW w:w="1417" w:type="dxa"/>
          </w:tcPr>
          <w:p>
            <w:pPr>
              <w:pStyle w:val="0"/>
              <w:jc w:val="center"/>
            </w:pPr>
            <w:r>
              <w:rPr>
                <w:sz w:val="20"/>
              </w:rPr>
              <w:t xml:space="preserve">97,2</w:t>
            </w:r>
          </w:p>
        </w:tc>
        <w:tc>
          <w:tcPr>
            <w:tcW w:w="1417" w:type="dxa"/>
          </w:tcPr>
          <w:p>
            <w:pPr>
              <w:pStyle w:val="0"/>
              <w:jc w:val="center"/>
            </w:pPr>
            <w:r>
              <w:rPr>
                <w:sz w:val="20"/>
              </w:rPr>
              <w:t xml:space="preserve">101,1</w:t>
            </w:r>
          </w:p>
        </w:tc>
        <w:tc>
          <w:tcPr>
            <w:tcW w:w="1701" w:type="dxa"/>
          </w:tcPr>
          <w:p>
            <w:pPr>
              <w:pStyle w:val="0"/>
              <w:jc w:val="center"/>
            </w:pPr>
            <w:r>
              <w:rPr>
                <w:sz w:val="20"/>
              </w:rPr>
              <w:t xml:space="preserve">549,6</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81,9</w:t>
            </w:r>
          </w:p>
        </w:tc>
        <w:tc>
          <w:tcPr>
            <w:tcW w:w="1417" w:type="dxa"/>
          </w:tcPr>
          <w:p>
            <w:pPr>
              <w:pStyle w:val="0"/>
              <w:jc w:val="center"/>
            </w:pPr>
            <w:r>
              <w:rPr>
                <w:sz w:val="20"/>
              </w:rPr>
              <w:t xml:space="preserve">86,0</w:t>
            </w:r>
          </w:p>
        </w:tc>
        <w:tc>
          <w:tcPr>
            <w:tcW w:w="1417" w:type="dxa"/>
          </w:tcPr>
          <w:p>
            <w:pPr>
              <w:pStyle w:val="0"/>
              <w:jc w:val="center"/>
            </w:pPr>
            <w:r>
              <w:rPr>
                <w:sz w:val="20"/>
              </w:rPr>
              <w:t xml:space="preserve">89,9</w:t>
            </w:r>
          </w:p>
        </w:tc>
        <w:tc>
          <w:tcPr>
            <w:tcW w:w="1474" w:type="dxa"/>
          </w:tcPr>
          <w:p>
            <w:pPr>
              <w:pStyle w:val="0"/>
              <w:jc w:val="center"/>
            </w:pPr>
            <w:r>
              <w:rPr>
                <w:sz w:val="20"/>
              </w:rPr>
              <w:t xml:space="preserve">93,5</w:t>
            </w:r>
          </w:p>
        </w:tc>
        <w:tc>
          <w:tcPr>
            <w:tcW w:w="1417" w:type="dxa"/>
          </w:tcPr>
          <w:p>
            <w:pPr>
              <w:pStyle w:val="0"/>
              <w:jc w:val="center"/>
            </w:pPr>
            <w:r>
              <w:rPr>
                <w:sz w:val="20"/>
              </w:rPr>
              <w:t xml:space="preserve">97,2</w:t>
            </w:r>
          </w:p>
        </w:tc>
        <w:tc>
          <w:tcPr>
            <w:tcW w:w="1417" w:type="dxa"/>
          </w:tcPr>
          <w:p>
            <w:pPr>
              <w:pStyle w:val="0"/>
              <w:jc w:val="center"/>
            </w:pPr>
            <w:r>
              <w:rPr>
                <w:sz w:val="20"/>
              </w:rPr>
              <w:t xml:space="preserve">101,1</w:t>
            </w:r>
          </w:p>
        </w:tc>
        <w:tc>
          <w:tcPr>
            <w:tcW w:w="1701" w:type="dxa"/>
          </w:tcPr>
          <w:p>
            <w:pPr>
              <w:pStyle w:val="0"/>
              <w:jc w:val="center"/>
            </w:pPr>
            <w:r>
              <w:rPr>
                <w:sz w:val="20"/>
              </w:rPr>
              <w:t xml:space="preserve">549,6</w:t>
            </w:r>
          </w:p>
        </w:tc>
      </w:tr>
      <w:tr>
        <w:tc>
          <w:tcPr>
            <w:tcW w:w="680" w:type="dxa"/>
            <w:vMerge w:val="restart"/>
          </w:tcPr>
          <w:p>
            <w:pPr>
              <w:pStyle w:val="0"/>
              <w:jc w:val="center"/>
            </w:pPr>
            <w:r>
              <w:rPr>
                <w:sz w:val="20"/>
              </w:rPr>
              <w:t xml:space="preserve">28.2</w:t>
            </w:r>
          </w:p>
        </w:tc>
        <w:tc>
          <w:tcPr>
            <w:tcW w:w="2268" w:type="dxa"/>
            <w:vMerge w:val="restart"/>
          </w:tcPr>
          <w:p>
            <w:pPr>
              <w:pStyle w:val="0"/>
            </w:pPr>
            <w:r>
              <w:rPr>
                <w:sz w:val="20"/>
              </w:rPr>
              <w:t xml:space="preserve">Подпрограмма 4</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2819,6</w:t>
            </w:r>
          </w:p>
        </w:tc>
        <w:tc>
          <w:tcPr>
            <w:tcW w:w="1417" w:type="dxa"/>
          </w:tcPr>
          <w:p>
            <w:pPr>
              <w:pStyle w:val="0"/>
              <w:jc w:val="center"/>
            </w:pPr>
            <w:r>
              <w:rPr>
                <w:sz w:val="20"/>
              </w:rPr>
              <w:t xml:space="preserve">2932,4</w:t>
            </w:r>
          </w:p>
        </w:tc>
        <w:tc>
          <w:tcPr>
            <w:tcW w:w="1417" w:type="dxa"/>
          </w:tcPr>
          <w:p>
            <w:pPr>
              <w:pStyle w:val="0"/>
              <w:jc w:val="center"/>
            </w:pPr>
            <w:r>
              <w:rPr>
                <w:sz w:val="20"/>
              </w:rPr>
              <w:t xml:space="preserve">3049,7</w:t>
            </w:r>
          </w:p>
        </w:tc>
        <w:tc>
          <w:tcPr>
            <w:tcW w:w="1701" w:type="dxa"/>
          </w:tcPr>
          <w:p>
            <w:pPr>
              <w:pStyle w:val="0"/>
              <w:jc w:val="center"/>
            </w:pPr>
            <w:r>
              <w:rPr>
                <w:sz w:val="20"/>
              </w:rPr>
              <w:t xml:space="preserve">8801,7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2819,6</w:t>
            </w:r>
          </w:p>
        </w:tc>
        <w:tc>
          <w:tcPr>
            <w:tcW w:w="1417" w:type="dxa"/>
          </w:tcPr>
          <w:p>
            <w:pPr>
              <w:pStyle w:val="0"/>
              <w:jc w:val="center"/>
            </w:pPr>
            <w:r>
              <w:rPr>
                <w:sz w:val="20"/>
              </w:rPr>
              <w:t xml:space="preserve">2932,4</w:t>
            </w:r>
          </w:p>
        </w:tc>
        <w:tc>
          <w:tcPr>
            <w:tcW w:w="1417" w:type="dxa"/>
          </w:tcPr>
          <w:p>
            <w:pPr>
              <w:pStyle w:val="0"/>
              <w:jc w:val="center"/>
            </w:pPr>
            <w:r>
              <w:rPr>
                <w:sz w:val="20"/>
              </w:rPr>
              <w:t xml:space="preserve">3049,7</w:t>
            </w:r>
          </w:p>
        </w:tc>
        <w:tc>
          <w:tcPr>
            <w:tcW w:w="1701" w:type="dxa"/>
          </w:tcPr>
          <w:p>
            <w:pPr>
              <w:pStyle w:val="0"/>
              <w:jc w:val="center"/>
            </w:pPr>
            <w:r>
              <w:rPr>
                <w:sz w:val="20"/>
              </w:rPr>
              <w:t xml:space="preserve">8801,7</w:t>
            </w:r>
          </w:p>
        </w:tc>
      </w:tr>
      <w:tr>
        <w:tc>
          <w:tcPr>
            <w:tcW w:w="680" w:type="dxa"/>
            <w:vMerge w:val="restart"/>
          </w:tcPr>
          <w:p>
            <w:pPr>
              <w:pStyle w:val="0"/>
              <w:jc w:val="center"/>
            </w:pPr>
            <w:r>
              <w:rPr>
                <w:sz w:val="20"/>
              </w:rPr>
              <w:t xml:space="preserve">28.3</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816,8</w:t>
            </w:r>
          </w:p>
        </w:tc>
        <w:tc>
          <w:tcPr>
            <w:tcW w:w="1417" w:type="dxa"/>
          </w:tcPr>
          <w:p>
            <w:pPr>
              <w:pStyle w:val="0"/>
              <w:jc w:val="center"/>
            </w:pPr>
            <w:r>
              <w:rPr>
                <w:sz w:val="20"/>
              </w:rPr>
              <w:t xml:space="preserve">856,6</w:t>
            </w:r>
          </w:p>
        </w:tc>
        <w:tc>
          <w:tcPr>
            <w:tcW w:w="1417" w:type="dxa"/>
          </w:tcPr>
          <w:p>
            <w:pPr>
              <w:pStyle w:val="0"/>
              <w:jc w:val="center"/>
            </w:pPr>
            <w:r>
              <w:rPr>
                <w:sz w:val="20"/>
              </w:rPr>
              <w:t xml:space="preserve">895,7</w:t>
            </w:r>
          </w:p>
        </w:tc>
        <w:tc>
          <w:tcPr>
            <w:tcW w:w="1474" w:type="dxa"/>
          </w:tcPr>
          <w:p>
            <w:pPr>
              <w:pStyle w:val="0"/>
              <w:jc w:val="center"/>
            </w:pPr>
            <w:r>
              <w:rPr>
                <w:sz w:val="20"/>
              </w:rPr>
              <w:t xml:space="preserve">931,5</w:t>
            </w:r>
          </w:p>
        </w:tc>
        <w:tc>
          <w:tcPr>
            <w:tcW w:w="1417" w:type="dxa"/>
          </w:tcPr>
          <w:p>
            <w:pPr>
              <w:pStyle w:val="0"/>
              <w:jc w:val="center"/>
            </w:pPr>
            <w:r>
              <w:rPr>
                <w:sz w:val="20"/>
              </w:rPr>
              <w:t xml:space="preserve">968,8</w:t>
            </w:r>
          </w:p>
        </w:tc>
        <w:tc>
          <w:tcPr>
            <w:tcW w:w="1417" w:type="dxa"/>
          </w:tcPr>
          <w:p>
            <w:pPr>
              <w:pStyle w:val="0"/>
              <w:jc w:val="center"/>
            </w:pPr>
            <w:r>
              <w:rPr>
                <w:sz w:val="20"/>
              </w:rPr>
              <w:t xml:space="preserve">1007,6</w:t>
            </w:r>
          </w:p>
        </w:tc>
        <w:tc>
          <w:tcPr>
            <w:tcW w:w="1701" w:type="dxa"/>
          </w:tcPr>
          <w:p>
            <w:pPr>
              <w:pStyle w:val="0"/>
              <w:jc w:val="center"/>
            </w:pPr>
            <w:r>
              <w:rPr>
                <w:sz w:val="20"/>
              </w:rPr>
              <w:t xml:space="preserve">5477,0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816,8</w:t>
            </w:r>
          </w:p>
        </w:tc>
        <w:tc>
          <w:tcPr>
            <w:tcW w:w="1417" w:type="dxa"/>
          </w:tcPr>
          <w:p>
            <w:pPr>
              <w:pStyle w:val="0"/>
              <w:jc w:val="center"/>
            </w:pPr>
            <w:r>
              <w:rPr>
                <w:sz w:val="20"/>
              </w:rPr>
              <w:t xml:space="preserve">856,6</w:t>
            </w:r>
          </w:p>
        </w:tc>
        <w:tc>
          <w:tcPr>
            <w:tcW w:w="1417" w:type="dxa"/>
          </w:tcPr>
          <w:p>
            <w:pPr>
              <w:pStyle w:val="0"/>
              <w:jc w:val="center"/>
            </w:pPr>
            <w:r>
              <w:rPr>
                <w:sz w:val="20"/>
              </w:rPr>
              <w:t xml:space="preserve">895,7</w:t>
            </w:r>
          </w:p>
        </w:tc>
        <w:tc>
          <w:tcPr>
            <w:tcW w:w="1474" w:type="dxa"/>
          </w:tcPr>
          <w:p>
            <w:pPr>
              <w:pStyle w:val="0"/>
              <w:jc w:val="center"/>
            </w:pPr>
            <w:r>
              <w:rPr>
                <w:sz w:val="20"/>
              </w:rPr>
              <w:t xml:space="preserve">931,5</w:t>
            </w:r>
          </w:p>
        </w:tc>
        <w:tc>
          <w:tcPr>
            <w:tcW w:w="1417" w:type="dxa"/>
          </w:tcPr>
          <w:p>
            <w:pPr>
              <w:pStyle w:val="0"/>
              <w:jc w:val="center"/>
            </w:pPr>
            <w:r>
              <w:rPr>
                <w:sz w:val="20"/>
              </w:rPr>
              <w:t xml:space="preserve">968,8</w:t>
            </w:r>
          </w:p>
        </w:tc>
        <w:tc>
          <w:tcPr>
            <w:tcW w:w="1417" w:type="dxa"/>
          </w:tcPr>
          <w:p>
            <w:pPr>
              <w:pStyle w:val="0"/>
              <w:jc w:val="center"/>
            </w:pPr>
            <w:r>
              <w:rPr>
                <w:sz w:val="20"/>
              </w:rPr>
              <w:t xml:space="preserve">1007,6</w:t>
            </w:r>
          </w:p>
        </w:tc>
        <w:tc>
          <w:tcPr>
            <w:tcW w:w="1701" w:type="dxa"/>
          </w:tcPr>
          <w:p>
            <w:pPr>
              <w:pStyle w:val="0"/>
              <w:jc w:val="center"/>
            </w:pPr>
            <w:r>
              <w:rPr>
                <w:sz w:val="20"/>
              </w:rPr>
              <w:t xml:space="preserve">5477,0</w:t>
            </w:r>
          </w:p>
        </w:tc>
      </w:tr>
      <w:tr>
        <w:tc>
          <w:tcPr>
            <w:tcW w:w="680" w:type="dxa"/>
            <w:vMerge w:val="restart"/>
          </w:tcPr>
          <w:p>
            <w:pPr>
              <w:pStyle w:val="0"/>
              <w:jc w:val="center"/>
            </w:pPr>
            <w:r>
              <w:rPr>
                <w:sz w:val="20"/>
              </w:rPr>
              <w:t xml:space="preserve">29</w:t>
            </w:r>
          </w:p>
        </w:tc>
        <w:tc>
          <w:tcPr>
            <w:tcW w:w="2268" w:type="dxa"/>
            <w:vMerge w:val="restart"/>
          </w:tcPr>
          <w:p>
            <w:pPr>
              <w:pStyle w:val="0"/>
            </w:pPr>
            <w:r>
              <w:rPr>
                <w:sz w:val="20"/>
              </w:rPr>
              <w:t xml:space="preserve">Администрация Петродворцового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597,7</w:t>
            </w:r>
          </w:p>
        </w:tc>
        <w:tc>
          <w:tcPr>
            <w:tcW w:w="1417" w:type="dxa"/>
          </w:tcPr>
          <w:p>
            <w:pPr>
              <w:pStyle w:val="0"/>
              <w:jc w:val="center"/>
            </w:pPr>
            <w:r>
              <w:rPr>
                <w:sz w:val="20"/>
              </w:rPr>
              <w:t xml:space="preserve">520,7</w:t>
            </w:r>
          </w:p>
        </w:tc>
        <w:tc>
          <w:tcPr>
            <w:tcW w:w="1417" w:type="dxa"/>
          </w:tcPr>
          <w:p>
            <w:pPr>
              <w:pStyle w:val="0"/>
              <w:jc w:val="center"/>
            </w:pPr>
            <w:r>
              <w:rPr>
                <w:sz w:val="20"/>
              </w:rPr>
              <w:t xml:space="preserve">350,2</w:t>
            </w:r>
          </w:p>
        </w:tc>
        <w:tc>
          <w:tcPr>
            <w:tcW w:w="1474" w:type="dxa"/>
          </w:tcPr>
          <w:p>
            <w:pPr>
              <w:pStyle w:val="0"/>
              <w:jc w:val="center"/>
            </w:pPr>
            <w:r>
              <w:rPr>
                <w:sz w:val="20"/>
              </w:rPr>
              <w:t xml:space="preserve">1586,8</w:t>
            </w:r>
          </w:p>
        </w:tc>
        <w:tc>
          <w:tcPr>
            <w:tcW w:w="1417" w:type="dxa"/>
          </w:tcPr>
          <w:p>
            <w:pPr>
              <w:pStyle w:val="0"/>
              <w:jc w:val="center"/>
            </w:pPr>
            <w:r>
              <w:rPr>
                <w:sz w:val="20"/>
              </w:rPr>
              <w:t xml:space="preserve">1650,3</w:t>
            </w:r>
          </w:p>
        </w:tc>
        <w:tc>
          <w:tcPr>
            <w:tcW w:w="1417" w:type="dxa"/>
          </w:tcPr>
          <w:p>
            <w:pPr>
              <w:pStyle w:val="0"/>
              <w:jc w:val="center"/>
            </w:pPr>
            <w:r>
              <w:rPr>
                <w:sz w:val="20"/>
              </w:rPr>
              <w:t xml:space="preserve">394,0</w:t>
            </w:r>
          </w:p>
        </w:tc>
        <w:tc>
          <w:tcPr>
            <w:tcW w:w="1701" w:type="dxa"/>
          </w:tcPr>
          <w:p>
            <w:pPr>
              <w:pStyle w:val="0"/>
              <w:jc w:val="center"/>
            </w:pPr>
            <w:r>
              <w:rPr>
                <w:sz w:val="20"/>
              </w:rPr>
              <w:t xml:space="preserve">5099,7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597,7</w:t>
            </w:r>
          </w:p>
        </w:tc>
        <w:tc>
          <w:tcPr>
            <w:tcW w:w="1417" w:type="dxa"/>
          </w:tcPr>
          <w:p>
            <w:pPr>
              <w:pStyle w:val="0"/>
              <w:jc w:val="center"/>
            </w:pPr>
            <w:r>
              <w:rPr>
                <w:sz w:val="20"/>
              </w:rPr>
              <w:t xml:space="preserve">520,7</w:t>
            </w:r>
          </w:p>
        </w:tc>
        <w:tc>
          <w:tcPr>
            <w:tcW w:w="1417" w:type="dxa"/>
          </w:tcPr>
          <w:p>
            <w:pPr>
              <w:pStyle w:val="0"/>
              <w:jc w:val="center"/>
            </w:pPr>
            <w:r>
              <w:rPr>
                <w:sz w:val="20"/>
              </w:rPr>
              <w:t xml:space="preserve">350,2</w:t>
            </w:r>
          </w:p>
        </w:tc>
        <w:tc>
          <w:tcPr>
            <w:tcW w:w="1474" w:type="dxa"/>
          </w:tcPr>
          <w:p>
            <w:pPr>
              <w:pStyle w:val="0"/>
              <w:jc w:val="center"/>
            </w:pPr>
            <w:r>
              <w:rPr>
                <w:sz w:val="20"/>
              </w:rPr>
              <w:t xml:space="preserve">1586,8</w:t>
            </w:r>
          </w:p>
        </w:tc>
        <w:tc>
          <w:tcPr>
            <w:tcW w:w="1417" w:type="dxa"/>
          </w:tcPr>
          <w:p>
            <w:pPr>
              <w:pStyle w:val="0"/>
              <w:jc w:val="center"/>
            </w:pPr>
            <w:r>
              <w:rPr>
                <w:sz w:val="20"/>
              </w:rPr>
              <w:t xml:space="preserve">1650,3</w:t>
            </w:r>
          </w:p>
        </w:tc>
        <w:tc>
          <w:tcPr>
            <w:tcW w:w="1417" w:type="dxa"/>
          </w:tcPr>
          <w:p>
            <w:pPr>
              <w:pStyle w:val="0"/>
              <w:jc w:val="center"/>
            </w:pPr>
            <w:r>
              <w:rPr>
                <w:sz w:val="20"/>
              </w:rPr>
              <w:t xml:space="preserve">394,0</w:t>
            </w:r>
          </w:p>
        </w:tc>
        <w:tc>
          <w:tcPr>
            <w:tcW w:w="1701" w:type="dxa"/>
          </w:tcPr>
          <w:p>
            <w:pPr>
              <w:pStyle w:val="0"/>
              <w:jc w:val="center"/>
            </w:pPr>
            <w:r>
              <w:rPr>
                <w:sz w:val="20"/>
              </w:rPr>
              <w:t xml:space="preserve">5099,7</w:t>
            </w:r>
          </w:p>
        </w:tc>
      </w:tr>
      <w:tr>
        <w:tc>
          <w:tcPr>
            <w:tcW w:w="680" w:type="dxa"/>
            <w:vMerge w:val="restart"/>
          </w:tcPr>
          <w:p>
            <w:pPr>
              <w:pStyle w:val="0"/>
              <w:jc w:val="center"/>
            </w:pPr>
            <w:r>
              <w:rPr>
                <w:sz w:val="20"/>
              </w:rPr>
              <w:t xml:space="preserve">29.1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497,7</w:t>
            </w:r>
          </w:p>
        </w:tc>
        <w:tc>
          <w:tcPr>
            <w:tcW w:w="1417" w:type="dxa"/>
          </w:tcPr>
          <w:p>
            <w:pPr>
              <w:pStyle w:val="0"/>
              <w:jc w:val="center"/>
            </w:pPr>
            <w:r>
              <w:rPr>
                <w:sz w:val="20"/>
              </w:rPr>
              <w:t xml:space="preserve">520,7</w:t>
            </w:r>
          </w:p>
        </w:tc>
        <w:tc>
          <w:tcPr>
            <w:tcW w:w="1417" w:type="dxa"/>
          </w:tcPr>
          <w:p>
            <w:pPr>
              <w:pStyle w:val="0"/>
              <w:jc w:val="center"/>
            </w:pPr>
            <w:r>
              <w:rPr>
                <w:sz w:val="20"/>
              </w:rPr>
              <w:t xml:space="preserve">350,2</w:t>
            </w:r>
          </w:p>
        </w:tc>
        <w:tc>
          <w:tcPr>
            <w:tcW w:w="1474" w:type="dxa"/>
          </w:tcPr>
          <w:p>
            <w:pPr>
              <w:pStyle w:val="0"/>
              <w:jc w:val="center"/>
            </w:pPr>
            <w:r>
              <w:rPr>
                <w:sz w:val="20"/>
              </w:rPr>
              <w:t xml:space="preserve">364,3</w:t>
            </w:r>
          </w:p>
        </w:tc>
        <w:tc>
          <w:tcPr>
            <w:tcW w:w="1417" w:type="dxa"/>
          </w:tcPr>
          <w:p>
            <w:pPr>
              <w:pStyle w:val="0"/>
              <w:jc w:val="center"/>
            </w:pPr>
            <w:r>
              <w:rPr>
                <w:sz w:val="20"/>
              </w:rPr>
              <w:t xml:space="preserve">378,9</w:t>
            </w:r>
          </w:p>
        </w:tc>
        <w:tc>
          <w:tcPr>
            <w:tcW w:w="1417" w:type="dxa"/>
          </w:tcPr>
          <w:p>
            <w:pPr>
              <w:pStyle w:val="0"/>
              <w:jc w:val="center"/>
            </w:pPr>
            <w:r>
              <w:rPr>
                <w:sz w:val="20"/>
              </w:rPr>
              <w:t xml:space="preserve">394,0</w:t>
            </w:r>
          </w:p>
        </w:tc>
        <w:tc>
          <w:tcPr>
            <w:tcW w:w="1701" w:type="dxa"/>
          </w:tcPr>
          <w:p>
            <w:pPr>
              <w:pStyle w:val="0"/>
              <w:jc w:val="center"/>
            </w:pPr>
            <w:r>
              <w:rPr>
                <w:sz w:val="20"/>
              </w:rPr>
              <w:t xml:space="preserve">2505,8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497,7</w:t>
            </w:r>
          </w:p>
        </w:tc>
        <w:tc>
          <w:tcPr>
            <w:tcW w:w="1417" w:type="dxa"/>
          </w:tcPr>
          <w:p>
            <w:pPr>
              <w:pStyle w:val="0"/>
              <w:jc w:val="center"/>
            </w:pPr>
            <w:r>
              <w:rPr>
                <w:sz w:val="20"/>
              </w:rPr>
              <w:t xml:space="preserve">520,7</w:t>
            </w:r>
          </w:p>
        </w:tc>
        <w:tc>
          <w:tcPr>
            <w:tcW w:w="1417" w:type="dxa"/>
          </w:tcPr>
          <w:p>
            <w:pPr>
              <w:pStyle w:val="0"/>
              <w:jc w:val="center"/>
            </w:pPr>
            <w:r>
              <w:rPr>
                <w:sz w:val="20"/>
              </w:rPr>
              <w:t xml:space="preserve">350,2</w:t>
            </w:r>
          </w:p>
        </w:tc>
        <w:tc>
          <w:tcPr>
            <w:tcW w:w="1474" w:type="dxa"/>
          </w:tcPr>
          <w:p>
            <w:pPr>
              <w:pStyle w:val="0"/>
              <w:jc w:val="center"/>
            </w:pPr>
            <w:r>
              <w:rPr>
                <w:sz w:val="20"/>
              </w:rPr>
              <w:t xml:space="preserve">364,3</w:t>
            </w:r>
          </w:p>
        </w:tc>
        <w:tc>
          <w:tcPr>
            <w:tcW w:w="1417" w:type="dxa"/>
          </w:tcPr>
          <w:p>
            <w:pPr>
              <w:pStyle w:val="0"/>
              <w:jc w:val="center"/>
            </w:pPr>
            <w:r>
              <w:rPr>
                <w:sz w:val="20"/>
              </w:rPr>
              <w:t xml:space="preserve">378,9</w:t>
            </w:r>
          </w:p>
        </w:tc>
        <w:tc>
          <w:tcPr>
            <w:tcW w:w="1417" w:type="dxa"/>
          </w:tcPr>
          <w:p>
            <w:pPr>
              <w:pStyle w:val="0"/>
              <w:jc w:val="center"/>
            </w:pPr>
            <w:r>
              <w:rPr>
                <w:sz w:val="20"/>
              </w:rPr>
              <w:t xml:space="preserve">394,0</w:t>
            </w:r>
          </w:p>
        </w:tc>
        <w:tc>
          <w:tcPr>
            <w:tcW w:w="1701" w:type="dxa"/>
          </w:tcPr>
          <w:p>
            <w:pPr>
              <w:pStyle w:val="0"/>
              <w:jc w:val="center"/>
            </w:pPr>
            <w:r>
              <w:rPr>
                <w:sz w:val="20"/>
              </w:rPr>
              <w:t xml:space="preserve">2505,8</w:t>
            </w:r>
          </w:p>
        </w:tc>
      </w:tr>
      <w:tr>
        <w:tc>
          <w:tcPr>
            <w:tcW w:w="680" w:type="dxa"/>
            <w:vMerge w:val="restart"/>
          </w:tcPr>
          <w:p>
            <w:pPr>
              <w:pStyle w:val="0"/>
              <w:jc w:val="center"/>
            </w:pPr>
            <w:r>
              <w:rPr>
                <w:sz w:val="20"/>
              </w:rPr>
              <w:t xml:space="preserve">29.2</w:t>
            </w:r>
          </w:p>
        </w:tc>
        <w:tc>
          <w:tcPr>
            <w:tcW w:w="2268" w:type="dxa"/>
            <w:vMerge w:val="restart"/>
          </w:tcPr>
          <w:p>
            <w:pPr>
              <w:pStyle w:val="0"/>
            </w:pPr>
            <w:r>
              <w:rPr>
                <w:sz w:val="20"/>
              </w:rPr>
              <w:t xml:space="preserve">Подпрограмма 2</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1222,5</w:t>
            </w:r>
          </w:p>
        </w:tc>
        <w:tc>
          <w:tcPr>
            <w:tcW w:w="1417" w:type="dxa"/>
          </w:tcPr>
          <w:p>
            <w:pPr>
              <w:pStyle w:val="0"/>
              <w:jc w:val="center"/>
            </w:pPr>
            <w:r>
              <w:rPr>
                <w:sz w:val="20"/>
              </w:rPr>
              <w:t xml:space="preserve">1271,4</w:t>
            </w:r>
          </w:p>
        </w:tc>
        <w:tc>
          <w:tcPr>
            <w:tcW w:w="1417" w:type="dxa"/>
          </w:tcPr>
          <w:p>
            <w:pPr>
              <w:pStyle w:val="0"/>
              <w:jc w:val="center"/>
            </w:pPr>
            <w:r>
              <w:rPr>
                <w:sz w:val="20"/>
              </w:rPr>
              <w:t xml:space="preserve">0,0</w:t>
            </w:r>
          </w:p>
        </w:tc>
        <w:tc>
          <w:tcPr>
            <w:tcW w:w="1701" w:type="dxa"/>
          </w:tcPr>
          <w:p>
            <w:pPr>
              <w:pStyle w:val="0"/>
              <w:jc w:val="center"/>
            </w:pPr>
            <w:r>
              <w:rPr>
                <w:sz w:val="20"/>
              </w:rPr>
              <w:t xml:space="preserve">2493,9</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1222,5</w:t>
            </w:r>
          </w:p>
        </w:tc>
        <w:tc>
          <w:tcPr>
            <w:tcW w:w="1417" w:type="dxa"/>
          </w:tcPr>
          <w:p>
            <w:pPr>
              <w:pStyle w:val="0"/>
              <w:jc w:val="center"/>
            </w:pPr>
            <w:r>
              <w:rPr>
                <w:sz w:val="20"/>
              </w:rPr>
              <w:t xml:space="preserve">1271,4</w:t>
            </w:r>
          </w:p>
        </w:tc>
        <w:tc>
          <w:tcPr>
            <w:tcW w:w="1701" w:type="dxa"/>
          </w:tcPr>
          <w:p>
            <w:pPr>
              <w:pStyle w:val="0"/>
              <w:jc w:val="center"/>
            </w:pPr>
            <w:r>
              <w:rPr>
                <w:sz w:val="20"/>
              </w:rPr>
              <w:t xml:space="preserve">2493,9</w:t>
            </w:r>
          </w:p>
        </w:tc>
      </w:tr>
      <w:tr>
        <w:tc>
          <w:tcPr>
            <w:tcW w:w="680" w:type="dxa"/>
            <w:vMerge w:val="restart"/>
          </w:tcPr>
          <w:p>
            <w:pPr>
              <w:pStyle w:val="0"/>
              <w:jc w:val="center"/>
            </w:pPr>
            <w:r>
              <w:rPr>
                <w:sz w:val="20"/>
              </w:rPr>
              <w:t xml:space="preserve">29.3</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tcW w:w="680" w:type="dxa"/>
            <w:vMerge w:val="restart"/>
          </w:tcPr>
          <w:p>
            <w:pPr>
              <w:pStyle w:val="0"/>
              <w:jc w:val="center"/>
            </w:pPr>
            <w:r>
              <w:rPr>
                <w:sz w:val="20"/>
              </w:rPr>
              <w:t xml:space="preserve">30</w:t>
            </w:r>
          </w:p>
        </w:tc>
        <w:tc>
          <w:tcPr>
            <w:tcW w:w="2268" w:type="dxa"/>
            <w:vMerge w:val="restart"/>
          </w:tcPr>
          <w:p>
            <w:pPr>
              <w:pStyle w:val="0"/>
            </w:pPr>
            <w:r>
              <w:rPr>
                <w:sz w:val="20"/>
              </w:rPr>
              <w:t xml:space="preserve">Администрация Приморского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2883,2</w:t>
            </w:r>
          </w:p>
        </w:tc>
        <w:tc>
          <w:tcPr>
            <w:tcW w:w="1417" w:type="dxa"/>
          </w:tcPr>
          <w:p>
            <w:pPr>
              <w:pStyle w:val="0"/>
              <w:jc w:val="center"/>
            </w:pPr>
            <w:r>
              <w:rPr>
                <w:sz w:val="20"/>
              </w:rPr>
              <w:t xml:space="preserve">3023,6</w:t>
            </w:r>
          </w:p>
        </w:tc>
        <w:tc>
          <w:tcPr>
            <w:tcW w:w="1417" w:type="dxa"/>
          </w:tcPr>
          <w:p>
            <w:pPr>
              <w:pStyle w:val="0"/>
              <w:jc w:val="center"/>
            </w:pPr>
            <w:r>
              <w:rPr>
                <w:sz w:val="20"/>
              </w:rPr>
              <w:t xml:space="preserve">3161,9</w:t>
            </w:r>
          </w:p>
        </w:tc>
        <w:tc>
          <w:tcPr>
            <w:tcW w:w="1474" w:type="dxa"/>
          </w:tcPr>
          <w:p>
            <w:pPr>
              <w:pStyle w:val="0"/>
              <w:jc w:val="center"/>
            </w:pPr>
            <w:r>
              <w:rPr>
                <w:sz w:val="20"/>
              </w:rPr>
              <w:t xml:space="preserve">3288,4</w:t>
            </w:r>
          </w:p>
        </w:tc>
        <w:tc>
          <w:tcPr>
            <w:tcW w:w="1417" w:type="dxa"/>
          </w:tcPr>
          <w:p>
            <w:pPr>
              <w:pStyle w:val="0"/>
              <w:jc w:val="center"/>
            </w:pPr>
            <w:r>
              <w:rPr>
                <w:sz w:val="20"/>
              </w:rPr>
              <w:t xml:space="preserve">3419,9</w:t>
            </w:r>
          </w:p>
        </w:tc>
        <w:tc>
          <w:tcPr>
            <w:tcW w:w="1417" w:type="dxa"/>
          </w:tcPr>
          <w:p>
            <w:pPr>
              <w:pStyle w:val="0"/>
              <w:jc w:val="center"/>
            </w:pPr>
            <w:r>
              <w:rPr>
                <w:sz w:val="20"/>
              </w:rPr>
              <w:t xml:space="preserve">3556,7</w:t>
            </w:r>
          </w:p>
        </w:tc>
        <w:tc>
          <w:tcPr>
            <w:tcW w:w="1701" w:type="dxa"/>
          </w:tcPr>
          <w:p>
            <w:pPr>
              <w:pStyle w:val="0"/>
              <w:jc w:val="center"/>
            </w:pPr>
            <w:r>
              <w:rPr>
                <w:sz w:val="20"/>
              </w:rPr>
              <w:t xml:space="preserve">19333,7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2883,2</w:t>
            </w:r>
          </w:p>
        </w:tc>
        <w:tc>
          <w:tcPr>
            <w:tcW w:w="1417" w:type="dxa"/>
          </w:tcPr>
          <w:p>
            <w:pPr>
              <w:pStyle w:val="0"/>
              <w:jc w:val="center"/>
            </w:pPr>
            <w:r>
              <w:rPr>
                <w:sz w:val="20"/>
              </w:rPr>
              <w:t xml:space="preserve">3023,6</w:t>
            </w:r>
          </w:p>
        </w:tc>
        <w:tc>
          <w:tcPr>
            <w:tcW w:w="1417" w:type="dxa"/>
          </w:tcPr>
          <w:p>
            <w:pPr>
              <w:pStyle w:val="0"/>
              <w:jc w:val="center"/>
            </w:pPr>
            <w:r>
              <w:rPr>
                <w:sz w:val="20"/>
              </w:rPr>
              <w:t xml:space="preserve">3161,9</w:t>
            </w:r>
          </w:p>
        </w:tc>
        <w:tc>
          <w:tcPr>
            <w:tcW w:w="1474" w:type="dxa"/>
          </w:tcPr>
          <w:p>
            <w:pPr>
              <w:pStyle w:val="0"/>
              <w:jc w:val="center"/>
            </w:pPr>
            <w:r>
              <w:rPr>
                <w:sz w:val="20"/>
              </w:rPr>
              <w:t xml:space="preserve">3288,4</w:t>
            </w:r>
          </w:p>
        </w:tc>
        <w:tc>
          <w:tcPr>
            <w:tcW w:w="1417" w:type="dxa"/>
          </w:tcPr>
          <w:p>
            <w:pPr>
              <w:pStyle w:val="0"/>
              <w:jc w:val="center"/>
            </w:pPr>
            <w:r>
              <w:rPr>
                <w:sz w:val="20"/>
              </w:rPr>
              <w:t xml:space="preserve">3419,9</w:t>
            </w:r>
          </w:p>
        </w:tc>
        <w:tc>
          <w:tcPr>
            <w:tcW w:w="1417" w:type="dxa"/>
          </w:tcPr>
          <w:p>
            <w:pPr>
              <w:pStyle w:val="0"/>
              <w:jc w:val="center"/>
            </w:pPr>
            <w:r>
              <w:rPr>
                <w:sz w:val="20"/>
              </w:rPr>
              <w:t xml:space="preserve">3556,7</w:t>
            </w:r>
          </w:p>
        </w:tc>
        <w:tc>
          <w:tcPr>
            <w:tcW w:w="1701" w:type="dxa"/>
          </w:tcPr>
          <w:p>
            <w:pPr>
              <w:pStyle w:val="0"/>
              <w:jc w:val="center"/>
            </w:pPr>
            <w:r>
              <w:rPr>
                <w:sz w:val="20"/>
              </w:rPr>
              <w:t xml:space="preserve">19333,7</w:t>
            </w:r>
          </w:p>
        </w:tc>
      </w:tr>
      <w:tr>
        <w:tc>
          <w:tcPr>
            <w:tcW w:w="680" w:type="dxa"/>
            <w:vMerge w:val="restart"/>
          </w:tcPr>
          <w:p>
            <w:pPr>
              <w:pStyle w:val="0"/>
              <w:jc w:val="center"/>
            </w:pPr>
            <w:r>
              <w:rPr>
                <w:sz w:val="20"/>
              </w:rPr>
              <w:t xml:space="preserve">30.1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127,2</w:t>
            </w:r>
          </w:p>
        </w:tc>
        <w:tc>
          <w:tcPr>
            <w:tcW w:w="1417" w:type="dxa"/>
          </w:tcPr>
          <w:p>
            <w:pPr>
              <w:pStyle w:val="0"/>
              <w:jc w:val="center"/>
            </w:pPr>
            <w:r>
              <w:rPr>
                <w:sz w:val="20"/>
              </w:rPr>
              <w:t xml:space="preserve">133,1</w:t>
            </w:r>
          </w:p>
        </w:tc>
        <w:tc>
          <w:tcPr>
            <w:tcW w:w="1417" w:type="dxa"/>
          </w:tcPr>
          <w:p>
            <w:pPr>
              <w:pStyle w:val="0"/>
              <w:jc w:val="center"/>
            </w:pPr>
            <w:r>
              <w:rPr>
                <w:sz w:val="20"/>
              </w:rPr>
              <w:t xml:space="preserve">139,2</w:t>
            </w:r>
          </w:p>
        </w:tc>
        <w:tc>
          <w:tcPr>
            <w:tcW w:w="1474" w:type="dxa"/>
          </w:tcPr>
          <w:p>
            <w:pPr>
              <w:pStyle w:val="0"/>
              <w:jc w:val="center"/>
            </w:pPr>
            <w:r>
              <w:rPr>
                <w:sz w:val="20"/>
              </w:rPr>
              <w:t xml:space="preserve">144,8</w:t>
            </w:r>
          </w:p>
        </w:tc>
        <w:tc>
          <w:tcPr>
            <w:tcW w:w="1417" w:type="dxa"/>
          </w:tcPr>
          <w:p>
            <w:pPr>
              <w:pStyle w:val="0"/>
              <w:jc w:val="center"/>
            </w:pPr>
            <w:r>
              <w:rPr>
                <w:sz w:val="20"/>
              </w:rPr>
              <w:t xml:space="preserve">150,6</w:t>
            </w:r>
          </w:p>
        </w:tc>
        <w:tc>
          <w:tcPr>
            <w:tcW w:w="1417" w:type="dxa"/>
          </w:tcPr>
          <w:p>
            <w:pPr>
              <w:pStyle w:val="0"/>
              <w:jc w:val="center"/>
            </w:pPr>
            <w:r>
              <w:rPr>
                <w:sz w:val="20"/>
              </w:rPr>
              <w:t xml:space="preserve">156,6</w:t>
            </w:r>
          </w:p>
        </w:tc>
        <w:tc>
          <w:tcPr>
            <w:tcW w:w="1701" w:type="dxa"/>
          </w:tcPr>
          <w:p>
            <w:pPr>
              <w:pStyle w:val="0"/>
              <w:jc w:val="center"/>
            </w:pPr>
            <w:r>
              <w:rPr>
                <w:sz w:val="20"/>
              </w:rPr>
              <w:t xml:space="preserve">851,5</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127,2</w:t>
            </w:r>
          </w:p>
        </w:tc>
        <w:tc>
          <w:tcPr>
            <w:tcW w:w="1417" w:type="dxa"/>
          </w:tcPr>
          <w:p>
            <w:pPr>
              <w:pStyle w:val="0"/>
              <w:jc w:val="center"/>
            </w:pPr>
            <w:r>
              <w:rPr>
                <w:sz w:val="20"/>
              </w:rPr>
              <w:t xml:space="preserve">133,1</w:t>
            </w:r>
          </w:p>
        </w:tc>
        <w:tc>
          <w:tcPr>
            <w:tcW w:w="1417" w:type="dxa"/>
          </w:tcPr>
          <w:p>
            <w:pPr>
              <w:pStyle w:val="0"/>
              <w:jc w:val="center"/>
            </w:pPr>
            <w:r>
              <w:rPr>
                <w:sz w:val="20"/>
              </w:rPr>
              <w:t xml:space="preserve">139,2</w:t>
            </w:r>
          </w:p>
        </w:tc>
        <w:tc>
          <w:tcPr>
            <w:tcW w:w="1474" w:type="dxa"/>
          </w:tcPr>
          <w:p>
            <w:pPr>
              <w:pStyle w:val="0"/>
              <w:jc w:val="center"/>
            </w:pPr>
            <w:r>
              <w:rPr>
                <w:sz w:val="20"/>
              </w:rPr>
              <w:t xml:space="preserve">144,8</w:t>
            </w:r>
          </w:p>
        </w:tc>
        <w:tc>
          <w:tcPr>
            <w:tcW w:w="1417" w:type="dxa"/>
          </w:tcPr>
          <w:p>
            <w:pPr>
              <w:pStyle w:val="0"/>
              <w:jc w:val="center"/>
            </w:pPr>
            <w:r>
              <w:rPr>
                <w:sz w:val="20"/>
              </w:rPr>
              <w:t xml:space="preserve">150,6</w:t>
            </w:r>
          </w:p>
        </w:tc>
        <w:tc>
          <w:tcPr>
            <w:tcW w:w="1417" w:type="dxa"/>
          </w:tcPr>
          <w:p>
            <w:pPr>
              <w:pStyle w:val="0"/>
              <w:jc w:val="center"/>
            </w:pPr>
            <w:r>
              <w:rPr>
                <w:sz w:val="20"/>
              </w:rPr>
              <w:t xml:space="preserve">156,6</w:t>
            </w:r>
          </w:p>
        </w:tc>
        <w:tc>
          <w:tcPr>
            <w:tcW w:w="1701" w:type="dxa"/>
          </w:tcPr>
          <w:p>
            <w:pPr>
              <w:pStyle w:val="0"/>
              <w:jc w:val="center"/>
            </w:pPr>
            <w:r>
              <w:rPr>
                <w:sz w:val="20"/>
              </w:rPr>
              <w:t xml:space="preserve">851,5</w:t>
            </w:r>
          </w:p>
        </w:tc>
      </w:tr>
      <w:tr>
        <w:tc>
          <w:tcPr>
            <w:tcW w:w="680" w:type="dxa"/>
            <w:vMerge w:val="restart"/>
          </w:tcPr>
          <w:p>
            <w:pPr>
              <w:pStyle w:val="0"/>
              <w:jc w:val="center"/>
            </w:pPr>
            <w:r>
              <w:rPr>
                <w:sz w:val="20"/>
              </w:rPr>
              <w:t xml:space="preserve">30.2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2756,0</w:t>
            </w:r>
          </w:p>
        </w:tc>
        <w:tc>
          <w:tcPr>
            <w:tcW w:w="1417" w:type="dxa"/>
          </w:tcPr>
          <w:p>
            <w:pPr>
              <w:pStyle w:val="0"/>
              <w:jc w:val="center"/>
            </w:pPr>
            <w:r>
              <w:rPr>
                <w:sz w:val="20"/>
              </w:rPr>
              <w:t xml:space="preserve">2890,5</w:t>
            </w:r>
          </w:p>
        </w:tc>
        <w:tc>
          <w:tcPr>
            <w:tcW w:w="1417" w:type="dxa"/>
          </w:tcPr>
          <w:p>
            <w:pPr>
              <w:pStyle w:val="0"/>
              <w:jc w:val="center"/>
            </w:pPr>
            <w:r>
              <w:rPr>
                <w:sz w:val="20"/>
              </w:rPr>
              <w:t xml:space="preserve">3022,7</w:t>
            </w:r>
          </w:p>
        </w:tc>
        <w:tc>
          <w:tcPr>
            <w:tcW w:w="1474" w:type="dxa"/>
          </w:tcPr>
          <w:p>
            <w:pPr>
              <w:pStyle w:val="0"/>
              <w:jc w:val="center"/>
            </w:pPr>
            <w:r>
              <w:rPr>
                <w:sz w:val="20"/>
              </w:rPr>
              <w:t xml:space="preserve">3143,6</w:t>
            </w:r>
          </w:p>
        </w:tc>
        <w:tc>
          <w:tcPr>
            <w:tcW w:w="1417" w:type="dxa"/>
          </w:tcPr>
          <w:p>
            <w:pPr>
              <w:pStyle w:val="0"/>
              <w:jc w:val="center"/>
            </w:pPr>
            <w:r>
              <w:rPr>
                <w:sz w:val="20"/>
              </w:rPr>
              <w:t xml:space="preserve">3269,3</w:t>
            </w:r>
          </w:p>
        </w:tc>
        <w:tc>
          <w:tcPr>
            <w:tcW w:w="1417" w:type="dxa"/>
          </w:tcPr>
          <w:p>
            <w:pPr>
              <w:pStyle w:val="0"/>
              <w:jc w:val="center"/>
            </w:pPr>
            <w:r>
              <w:rPr>
                <w:sz w:val="20"/>
              </w:rPr>
              <w:t xml:space="preserve">3400,1</w:t>
            </w:r>
          </w:p>
        </w:tc>
        <w:tc>
          <w:tcPr>
            <w:tcW w:w="1701" w:type="dxa"/>
          </w:tcPr>
          <w:p>
            <w:pPr>
              <w:pStyle w:val="0"/>
              <w:jc w:val="center"/>
            </w:pPr>
            <w:r>
              <w:rPr>
                <w:sz w:val="20"/>
              </w:rPr>
              <w:t xml:space="preserve">18482,2</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2756,0</w:t>
            </w:r>
          </w:p>
        </w:tc>
        <w:tc>
          <w:tcPr>
            <w:tcW w:w="1417" w:type="dxa"/>
          </w:tcPr>
          <w:p>
            <w:pPr>
              <w:pStyle w:val="0"/>
              <w:jc w:val="center"/>
            </w:pPr>
            <w:r>
              <w:rPr>
                <w:sz w:val="20"/>
              </w:rPr>
              <w:t xml:space="preserve">2890,5</w:t>
            </w:r>
          </w:p>
        </w:tc>
        <w:tc>
          <w:tcPr>
            <w:tcW w:w="1417" w:type="dxa"/>
          </w:tcPr>
          <w:p>
            <w:pPr>
              <w:pStyle w:val="0"/>
              <w:jc w:val="center"/>
            </w:pPr>
            <w:r>
              <w:rPr>
                <w:sz w:val="20"/>
              </w:rPr>
              <w:t xml:space="preserve">3022,7</w:t>
            </w:r>
          </w:p>
        </w:tc>
        <w:tc>
          <w:tcPr>
            <w:tcW w:w="1474" w:type="dxa"/>
          </w:tcPr>
          <w:p>
            <w:pPr>
              <w:pStyle w:val="0"/>
              <w:jc w:val="center"/>
            </w:pPr>
            <w:r>
              <w:rPr>
                <w:sz w:val="20"/>
              </w:rPr>
              <w:t xml:space="preserve">3143,6</w:t>
            </w:r>
          </w:p>
        </w:tc>
        <w:tc>
          <w:tcPr>
            <w:tcW w:w="1417" w:type="dxa"/>
          </w:tcPr>
          <w:p>
            <w:pPr>
              <w:pStyle w:val="0"/>
              <w:jc w:val="center"/>
            </w:pPr>
            <w:r>
              <w:rPr>
                <w:sz w:val="20"/>
              </w:rPr>
              <w:t xml:space="preserve">3269,3</w:t>
            </w:r>
          </w:p>
        </w:tc>
        <w:tc>
          <w:tcPr>
            <w:tcW w:w="1417" w:type="dxa"/>
          </w:tcPr>
          <w:p>
            <w:pPr>
              <w:pStyle w:val="0"/>
              <w:jc w:val="center"/>
            </w:pPr>
            <w:r>
              <w:rPr>
                <w:sz w:val="20"/>
              </w:rPr>
              <w:t xml:space="preserve">3400,1</w:t>
            </w:r>
          </w:p>
        </w:tc>
        <w:tc>
          <w:tcPr>
            <w:tcW w:w="1701" w:type="dxa"/>
          </w:tcPr>
          <w:p>
            <w:pPr>
              <w:pStyle w:val="0"/>
              <w:jc w:val="center"/>
            </w:pPr>
            <w:r>
              <w:rPr>
                <w:sz w:val="20"/>
              </w:rPr>
              <w:t xml:space="preserve">18482,2</w:t>
            </w:r>
          </w:p>
        </w:tc>
      </w:tr>
      <w:tr>
        <w:tc>
          <w:tcPr>
            <w:tcW w:w="680" w:type="dxa"/>
            <w:vMerge w:val="restart"/>
          </w:tcPr>
          <w:p>
            <w:pPr>
              <w:pStyle w:val="0"/>
              <w:jc w:val="center"/>
            </w:pPr>
            <w:r>
              <w:rPr>
                <w:sz w:val="20"/>
              </w:rPr>
              <w:t xml:space="preserve">31</w:t>
            </w:r>
          </w:p>
        </w:tc>
        <w:tc>
          <w:tcPr>
            <w:tcW w:w="2268" w:type="dxa"/>
            <w:vMerge w:val="restart"/>
          </w:tcPr>
          <w:p>
            <w:pPr>
              <w:pStyle w:val="0"/>
            </w:pPr>
            <w:r>
              <w:rPr>
                <w:sz w:val="20"/>
              </w:rPr>
              <w:t xml:space="preserve">Администрация Пушкинского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372,3</w:t>
            </w:r>
          </w:p>
        </w:tc>
        <w:tc>
          <w:tcPr>
            <w:tcW w:w="1417" w:type="dxa"/>
          </w:tcPr>
          <w:p>
            <w:pPr>
              <w:pStyle w:val="0"/>
              <w:jc w:val="center"/>
            </w:pPr>
            <w:r>
              <w:rPr>
                <w:sz w:val="20"/>
              </w:rPr>
              <w:t xml:space="preserve">374,8</w:t>
            </w:r>
          </w:p>
        </w:tc>
        <w:tc>
          <w:tcPr>
            <w:tcW w:w="1417" w:type="dxa"/>
          </w:tcPr>
          <w:p>
            <w:pPr>
              <w:pStyle w:val="0"/>
              <w:jc w:val="center"/>
            </w:pPr>
            <w:r>
              <w:rPr>
                <w:sz w:val="20"/>
              </w:rPr>
              <w:t xml:space="preserve">381,5</w:t>
            </w:r>
          </w:p>
        </w:tc>
        <w:tc>
          <w:tcPr>
            <w:tcW w:w="1474" w:type="dxa"/>
          </w:tcPr>
          <w:p>
            <w:pPr>
              <w:pStyle w:val="0"/>
              <w:jc w:val="center"/>
            </w:pPr>
            <w:r>
              <w:rPr>
                <w:sz w:val="20"/>
              </w:rPr>
              <w:t xml:space="preserve">396,8</w:t>
            </w:r>
          </w:p>
        </w:tc>
        <w:tc>
          <w:tcPr>
            <w:tcW w:w="1417" w:type="dxa"/>
          </w:tcPr>
          <w:p>
            <w:pPr>
              <w:pStyle w:val="0"/>
              <w:jc w:val="center"/>
            </w:pPr>
            <w:r>
              <w:rPr>
                <w:sz w:val="20"/>
              </w:rPr>
              <w:t xml:space="preserve">412,7</w:t>
            </w:r>
          </w:p>
        </w:tc>
        <w:tc>
          <w:tcPr>
            <w:tcW w:w="1417" w:type="dxa"/>
          </w:tcPr>
          <w:p>
            <w:pPr>
              <w:pStyle w:val="0"/>
              <w:jc w:val="center"/>
            </w:pPr>
            <w:r>
              <w:rPr>
                <w:sz w:val="20"/>
              </w:rPr>
              <w:t xml:space="preserve">429,3</w:t>
            </w:r>
          </w:p>
        </w:tc>
        <w:tc>
          <w:tcPr>
            <w:tcW w:w="1701" w:type="dxa"/>
          </w:tcPr>
          <w:p>
            <w:pPr>
              <w:pStyle w:val="0"/>
              <w:jc w:val="center"/>
            </w:pPr>
            <w:r>
              <w:rPr>
                <w:sz w:val="20"/>
              </w:rPr>
              <w:t xml:space="preserve">2367,4</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372,3</w:t>
            </w:r>
          </w:p>
        </w:tc>
        <w:tc>
          <w:tcPr>
            <w:tcW w:w="1417" w:type="dxa"/>
          </w:tcPr>
          <w:p>
            <w:pPr>
              <w:pStyle w:val="0"/>
              <w:jc w:val="center"/>
            </w:pPr>
            <w:r>
              <w:rPr>
                <w:sz w:val="20"/>
              </w:rPr>
              <w:t xml:space="preserve">374,8</w:t>
            </w:r>
          </w:p>
        </w:tc>
        <w:tc>
          <w:tcPr>
            <w:tcW w:w="1417" w:type="dxa"/>
          </w:tcPr>
          <w:p>
            <w:pPr>
              <w:pStyle w:val="0"/>
              <w:jc w:val="center"/>
            </w:pPr>
            <w:r>
              <w:rPr>
                <w:sz w:val="20"/>
              </w:rPr>
              <w:t xml:space="preserve">381,5</w:t>
            </w:r>
          </w:p>
        </w:tc>
        <w:tc>
          <w:tcPr>
            <w:tcW w:w="1474" w:type="dxa"/>
          </w:tcPr>
          <w:p>
            <w:pPr>
              <w:pStyle w:val="0"/>
              <w:jc w:val="center"/>
            </w:pPr>
            <w:r>
              <w:rPr>
                <w:sz w:val="20"/>
              </w:rPr>
              <w:t xml:space="preserve">396,8</w:t>
            </w:r>
          </w:p>
        </w:tc>
        <w:tc>
          <w:tcPr>
            <w:tcW w:w="1417" w:type="dxa"/>
          </w:tcPr>
          <w:p>
            <w:pPr>
              <w:pStyle w:val="0"/>
              <w:jc w:val="center"/>
            </w:pPr>
            <w:r>
              <w:rPr>
                <w:sz w:val="20"/>
              </w:rPr>
              <w:t xml:space="preserve">412,7</w:t>
            </w:r>
          </w:p>
        </w:tc>
        <w:tc>
          <w:tcPr>
            <w:tcW w:w="1417" w:type="dxa"/>
          </w:tcPr>
          <w:p>
            <w:pPr>
              <w:pStyle w:val="0"/>
              <w:jc w:val="center"/>
            </w:pPr>
            <w:r>
              <w:rPr>
                <w:sz w:val="20"/>
              </w:rPr>
              <w:t xml:space="preserve">429,3</w:t>
            </w:r>
          </w:p>
        </w:tc>
        <w:tc>
          <w:tcPr>
            <w:tcW w:w="1701" w:type="dxa"/>
          </w:tcPr>
          <w:p>
            <w:pPr>
              <w:pStyle w:val="0"/>
              <w:jc w:val="center"/>
            </w:pPr>
            <w:r>
              <w:rPr>
                <w:sz w:val="20"/>
              </w:rPr>
              <w:t xml:space="preserve">2367,4</w:t>
            </w:r>
          </w:p>
        </w:tc>
      </w:tr>
      <w:tr>
        <w:tc>
          <w:tcPr>
            <w:tcW w:w="680" w:type="dxa"/>
            <w:vMerge w:val="restart"/>
          </w:tcPr>
          <w:p>
            <w:pPr>
              <w:pStyle w:val="0"/>
              <w:jc w:val="center"/>
            </w:pPr>
            <w:r>
              <w:rPr>
                <w:sz w:val="20"/>
              </w:rPr>
              <w:t xml:space="preserve">31.1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95,8</w:t>
            </w:r>
          </w:p>
        </w:tc>
        <w:tc>
          <w:tcPr>
            <w:tcW w:w="1417" w:type="dxa"/>
          </w:tcPr>
          <w:p>
            <w:pPr>
              <w:pStyle w:val="0"/>
              <w:jc w:val="center"/>
            </w:pPr>
            <w:r>
              <w:rPr>
                <w:sz w:val="20"/>
              </w:rPr>
              <w:t xml:space="preserve">100,5</w:t>
            </w:r>
          </w:p>
        </w:tc>
        <w:tc>
          <w:tcPr>
            <w:tcW w:w="1417" w:type="dxa"/>
          </w:tcPr>
          <w:p>
            <w:pPr>
              <w:pStyle w:val="0"/>
              <w:jc w:val="center"/>
            </w:pPr>
            <w:r>
              <w:rPr>
                <w:sz w:val="20"/>
              </w:rPr>
              <w:t xml:space="preserve">105,1</w:t>
            </w:r>
          </w:p>
        </w:tc>
        <w:tc>
          <w:tcPr>
            <w:tcW w:w="1474" w:type="dxa"/>
          </w:tcPr>
          <w:p>
            <w:pPr>
              <w:pStyle w:val="0"/>
              <w:jc w:val="center"/>
            </w:pPr>
            <w:r>
              <w:rPr>
                <w:sz w:val="20"/>
              </w:rPr>
              <w:t xml:space="preserve">109,3</w:t>
            </w:r>
          </w:p>
        </w:tc>
        <w:tc>
          <w:tcPr>
            <w:tcW w:w="1417" w:type="dxa"/>
          </w:tcPr>
          <w:p>
            <w:pPr>
              <w:pStyle w:val="0"/>
              <w:jc w:val="center"/>
            </w:pPr>
            <w:r>
              <w:rPr>
                <w:sz w:val="20"/>
              </w:rPr>
              <w:t xml:space="preserve">113,7</w:t>
            </w:r>
          </w:p>
        </w:tc>
        <w:tc>
          <w:tcPr>
            <w:tcW w:w="1417" w:type="dxa"/>
          </w:tcPr>
          <w:p>
            <w:pPr>
              <w:pStyle w:val="0"/>
              <w:jc w:val="center"/>
            </w:pPr>
            <w:r>
              <w:rPr>
                <w:sz w:val="20"/>
              </w:rPr>
              <w:t xml:space="preserve">118,3</w:t>
            </w:r>
          </w:p>
        </w:tc>
        <w:tc>
          <w:tcPr>
            <w:tcW w:w="1701" w:type="dxa"/>
          </w:tcPr>
          <w:p>
            <w:pPr>
              <w:pStyle w:val="0"/>
              <w:jc w:val="center"/>
            </w:pPr>
            <w:r>
              <w:rPr>
                <w:sz w:val="20"/>
              </w:rPr>
              <w:t xml:space="preserve">642,7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95,8</w:t>
            </w:r>
          </w:p>
        </w:tc>
        <w:tc>
          <w:tcPr>
            <w:tcW w:w="1417" w:type="dxa"/>
          </w:tcPr>
          <w:p>
            <w:pPr>
              <w:pStyle w:val="0"/>
              <w:jc w:val="center"/>
            </w:pPr>
            <w:r>
              <w:rPr>
                <w:sz w:val="20"/>
              </w:rPr>
              <w:t xml:space="preserve">100,5</w:t>
            </w:r>
          </w:p>
        </w:tc>
        <w:tc>
          <w:tcPr>
            <w:tcW w:w="1417" w:type="dxa"/>
          </w:tcPr>
          <w:p>
            <w:pPr>
              <w:pStyle w:val="0"/>
              <w:jc w:val="center"/>
            </w:pPr>
            <w:r>
              <w:rPr>
                <w:sz w:val="20"/>
              </w:rPr>
              <w:t xml:space="preserve">105,1</w:t>
            </w:r>
          </w:p>
        </w:tc>
        <w:tc>
          <w:tcPr>
            <w:tcW w:w="1474" w:type="dxa"/>
          </w:tcPr>
          <w:p>
            <w:pPr>
              <w:pStyle w:val="0"/>
              <w:jc w:val="center"/>
            </w:pPr>
            <w:r>
              <w:rPr>
                <w:sz w:val="20"/>
              </w:rPr>
              <w:t xml:space="preserve">109,3</w:t>
            </w:r>
          </w:p>
        </w:tc>
        <w:tc>
          <w:tcPr>
            <w:tcW w:w="1417" w:type="dxa"/>
          </w:tcPr>
          <w:p>
            <w:pPr>
              <w:pStyle w:val="0"/>
              <w:jc w:val="center"/>
            </w:pPr>
            <w:r>
              <w:rPr>
                <w:sz w:val="20"/>
              </w:rPr>
              <w:t xml:space="preserve">113,7</w:t>
            </w:r>
          </w:p>
        </w:tc>
        <w:tc>
          <w:tcPr>
            <w:tcW w:w="1417" w:type="dxa"/>
          </w:tcPr>
          <w:p>
            <w:pPr>
              <w:pStyle w:val="0"/>
              <w:jc w:val="center"/>
            </w:pPr>
            <w:r>
              <w:rPr>
                <w:sz w:val="20"/>
              </w:rPr>
              <w:t xml:space="preserve">118,3</w:t>
            </w:r>
          </w:p>
        </w:tc>
        <w:tc>
          <w:tcPr>
            <w:tcW w:w="1701" w:type="dxa"/>
          </w:tcPr>
          <w:p>
            <w:pPr>
              <w:pStyle w:val="0"/>
              <w:jc w:val="center"/>
            </w:pPr>
            <w:r>
              <w:rPr>
                <w:sz w:val="20"/>
              </w:rPr>
              <w:t xml:space="preserve">642,7</w:t>
            </w:r>
          </w:p>
        </w:tc>
      </w:tr>
      <w:tr>
        <w:tc>
          <w:tcPr>
            <w:tcW w:w="680" w:type="dxa"/>
            <w:vMerge w:val="restart"/>
          </w:tcPr>
          <w:p>
            <w:pPr>
              <w:pStyle w:val="0"/>
              <w:jc w:val="center"/>
            </w:pPr>
            <w:r>
              <w:rPr>
                <w:sz w:val="20"/>
              </w:rPr>
              <w:t xml:space="preserve">31.2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276,5</w:t>
            </w:r>
          </w:p>
        </w:tc>
        <w:tc>
          <w:tcPr>
            <w:tcW w:w="1417" w:type="dxa"/>
          </w:tcPr>
          <w:p>
            <w:pPr>
              <w:pStyle w:val="0"/>
              <w:jc w:val="center"/>
            </w:pPr>
            <w:r>
              <w:rPr>
                <w:sz w:val="20"/>
              </w:rPr>
              <w:t xml:space="preserve">274,3</w:t>
            </w:r>
          </w:p>
        </w:tc>
        <w:tc>
          <w:tcPr>
            <w:tcW w:w="1417" w:type="dxa"/>
          </w:tcPr>
          <w:p>
            <w:pPr>
              <w:pStyle w:val="0"/>
              <w:jc w:val="center"/>
            </w:pPr>
            <w:r>
              <w:rPr>
                <w:sz w:val="20"/>
              </w:rPr>
              <w:t xml:space="preserve">276,4</w:t>
            </w:r>
          </w:p>
        </w:tc>
        <w:tc>
          <w:tcPr>
            <w:tcW w:w="1474" w:type="dxa"/>
          </w:tcPr>
          <w:p>
            <w:pPr>
              <w:pStyle w:val="0"/>
              <w:jc w:val="center"/>
            </w:pPr>
            <w:r>
              <w:rPr>
                <w:sz w:val="20"/>
              </w:rPr>
              <w:t xml:space="preserve">287,5</w:t>
            </w:r>
          </w:p>
        </w:tc>
        <w:tc>
          <w:tcPr>
            <w:tcW w:w="1417" w:type="dxa"/>
          </w:tcPr>
          <w:p>
            <w:pPr>
              <w:pStyle w:val="0"/>
              <w:jc w:val="center"/>
            </w:pPr>
            <w:r>
              <w:rPr>
                <w:sz w:val="20"/>
              </w:rPr>
              <w:t xml:space="preserve">299,0</w:t>
            </w:r>
          </w:p>
        </w:tc>
        <w:tc>
          <w:tcPr>
            <w:tcW w:w="1417" w:type="dxa"/>
          </w:tcPr>
          <w:p>
            <w:pPr>
              <w:pStyle w:val="0"/>
              <w:jc w:val="center"/>
            </w:pPr>
            <w:r>
              <w:rPr>
                <w:sz w:val="20"/>
              </w:rPr>
              <w:t xml:space="preserve">311,0</w:t>
            </w:r>
          </w:p>
        </w:tc>
        <w:tc>
          <w:tcPr>
            <w:tcW w:w="1701" w:type="dxa"/>
          </w:tcPr>
          <w:p>
            <w:pPr>
              <w:pStyle w:val="0"/>
              <w:jc w:val="center"/>
            </w:pPr>
            <w:r>
              <w:rPr>
                <w:sz w:val="20"/>
              </w:rPr>
              <w:t xml:space="preserve">1724,7</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276,5</w:t>
            </w:r>
          </w:p>
        </w:tc>
        <w:tc>
          <w:tcPr>
            <w:tcW w:w="1417" w:type="dxa"/>
          </w:tcPr>
          <w:p>
            <w:pPr>
              <w:pStyle w:val="0"/>
              <w:jc w:val="center"/>
            </w:pPr>
            <w:r>
              <w:rPr>
                <w:sz w:val="20"/>
              </w:rPr>
              <w:t xml:space="preserve">274,3</w:t>
            </w:r>
          </w:p>
        </w:tc>
        <w:tc>
          <w:tcPr>
            <w:tcW w:w="1417" w:type="dxa"/>
          </w:tcPr>
          <w:p>
            <w:pPr>
              <w:pStyle w:val="0"/>
              <w:jc w:val="center"/>
            </w:pPr>
            <w:r>
              <w:rPr>
                <w:sz w:val="20"/>
              </w:rPr>
              <w:t xml:space="preserve">276,4</w:t>
            </w:r>
          </w:p>
        </w:tc>
        <w:tc>
          <w:tcPr>
            <w:tcW w:w="1474" w:type="dxa"/>
          </w:tcPr>
          <w:p>
            <w:pPr>
              <w:pStyle w:val="0"/>
              <w:jc w:val="center"/>
            </w:pPr>
            <w:r>
              <w:rPr>
                <w:sz w:val="20"/>
              </w:rPr>
              <w:t xml:space="preserve">287,5</w:t>
            </w:r>
          </w:p>
        </w:tc>
        <w:tc>
          <w:tcPr>
            <w:tcW w:w="1417" w:type="dxa"/>
          </w:tcPr>
          <w:p>
            <w:pPr>
              <w:pStyle w:val="0"/>
              <w:jc w:val="center"/>
            </w:pPr>
            <w:r>
              <w:rPr>
                <w:sz w:val="20"/>
              </w:rPr>
              <w:t xml:space="preserve">299,0</w:t>
            </w:r>
          </w:p>
        </w:tc>
        <w:tc>
          <w:tcPr>
            <w:tcW w:w="1417" w:type="dxa"/>
          </w:tcPr>
          <w:p>
            <w:pPr>
              <w:pStyle w:val="0"/>
              <w:jc w:val="center"/>
            </w:pPr>
            <w:r>
              <w:rPr>
                <w:sz w:val="20"/>
              </w:rPr>
              <w:t xml:space="preserve">311,0</w:t>
            </w:r>
          </w:p>
        </w:tc>
        <w:tc>
          <w:tcPr>
            <w:tcW w:w="1701" w:type="dxa"/>
          </w:tcPr>
          <w:p>
            <w:pPr>
              <w:pStyle w:val="0"/>
              <w:jc w:val="center"/>
            </w:pPr>
            <w:r>
              <w:rPr>
                <w:sz w:val="20"/>
              </w:rPr>
              <w:t xml:space="preserve">1724,7</w:t>
            </w:r>
          </w:p>
        </w:tc>
      </w:tr>
      <w:tr>
        <w:tc>
          <w:tcPr>
            <w:tcW w:w="680" w:type="dxa"/>
            <w:vMerge w:val="restart"/>
          </w:tcPr>
          <w:p>
            <w:pPr>
              <w:pStyle w:val="0"/>
              <w:jc w:val="center"/>
            </w:pPr>
            <w:r>
              <w:rPr>
                <w:sz w:val="20"/>
              </w:rPr>
              <w:t xml:space="preserve">32</w:t>
            </w:r>
          </w:p>
        </w:tc>
        <w:tc>
          <w:tcPr>
            <w:tcW w:w="2268" w:type="dxa"/>
            <w:vMerge w:val="restart"/>
          </w:tcPr>
          <w:p>
            <w:pPr>
              <w:pStyle w:val="0"/>
            </w:pPr>
            <w:r>
              <w:rPr>
                <w:sz w:val="20"/>
              </w:rPr>
              <w:t xml:space="preserve">Администрация Фрунзенского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2240,0</w:t>
            </w:r>
          </w:p>
        </w:tc>
        <w:tc>
          <w:tcPr>
            <w:tcW w:w="1417" w:type="dxa"/>
          </w:tcPr>
          <w:p>
            <w:pPr>
              <w:pStyle w:val="0"/>
              <w:jc w:val="center"/>
            </w:pPr>
            <w:r>
              <w:rPr>
                <w:sz w:val="20"/>
              </w:rPr>
              <w:t xml:space="preserve">2349,0</w:t>
            </w:r>
          </w:p>
        </w:tc>
        <w:tc>
          <w:tcPr>
            <w:tcW w:w="1417" w:type="dxa"/>
          </w:tcPr>
          <w:p>
            <w:pPr>
              <w:pStyle w:val="0"/>
              <w:jc w:val="center"/>
            </w:pPr>
            <w:r>
              <w:rPr>
                <w:sz w:val="20"/>
              </w:rPr>
              <w:t xml:space="preserve">2456,3</w:t>
            </w:r>
          </w:p>
        </w:tc>
        <w:tc>
          <w:tcPr>
            <w:tcW w:w="1474" w:type="dxa"/>
          </w:tcPr>
          <w:p>
            <w:pPr>
              <w:pStyle w:val="0"/>
              <w:jc w:val="center"/>
            </w:pPr>
            <w:r>
              <w:rPr>
                <w:sz w:val="20"/>
              </w:rPr>
              <w:t xml:space="preserve">2554,6</w:t>
            </w:r>
          </w:p>
        </w:tc>
        <w:tc>
          <w:tcPr>
            <w:tcW w:w="1417" w:type="dxa"/>
          </w:tcPr>
          <w:p>
            <w:pPr>
              <w:pStyle w:val="0"/>
              <w:jc w:val="center"/>
            </w:pPr>
            <w:r>
              <w:rPr>
                <w:sz w:val="20"/>
              </w:rPr>
              <w:t xml:space="preserve">2656,8</w:t>
            </w:r>
          </w:p>
        </w:tc>
        <w:tc>
          <w:tcPr>
            <w:tcW w:w="1417" w:type="dxa"/>
          </w:tcPr>
          <w:p>
            <w:pPr>
              <w:pStyle w:val="0"/>
              <w:jc w:val="center"/>
            </w:pPr>
            <w:r>
              <w:rPr>
                <w:sz w:val="20"/>
              </w:rPr>
              <w:t xml:space="preserve">2763,1</w:t>
            </w:r>
          </w:p>
        </w:tc>
        <w:tc>
          <w:tcPr>
            <w:tcW w:w="1701" w:type="dxa"/>
          </w:tcPr>
          <w:p>
            <w:pPr>
              <w:pStyle w:val="0"/>
              <w:jc w:val="center"/>
            </w:pPr>
            <w:r>
              <w:rPr>
                <w:sz w:val="20"/>
              </w:rPr>
              <w:t xml:space="preserve">15019,8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2240,0</w:t>
            </w:r>
          </w:p>
        </w:tc>
        <w:tc>
          <w:tcPr>
            <w:tcW w:w="1417" w:type="dxa"/>
          </w:tcPr>
          <w:p>
            <w:pPr>
              <w:pStyle w:val="0"/>
              <w:jc w:val="center"/>
            </w:pPr>
            <w:r>
              <w:rPr>
                <w:sz w:val="20"/>
              </w:rPr>
              <w:t xml:space="preserve">2349,0</w:t>
            </w:r>
          </w:p>
        </w:tc>
        <w:tc>
          <w:tcPr>
            <w:tcW w:w="1417" w:type="dxa"/>
          </w:tcPr>
          <w:p>
            <w:pPr>
              <w:pStyle w:val="0"/>
              <w:jc w:val="center"/>
            </w:pPr>
            <w:r>
              <w:rPr>
                <w:sz w:val="20"/>
              </w:rPr>
              <w:t xml:space="preserve">2456,3</w:t>
            </w:r>
          </w:p>
        </w:tc>
        <w:tc>
          <w:tcPr>
            <w:tcW w:w="1474" w:type="dxa"/>
          </w:tcPr>
          <w:p>
            <w:pPr>
              <w:pStyle w:val="0"/>
              <w:jc w:val="center"/>
            </w:pPr>
            <w:r>
              <w:rPr>
                <w:sz w:val="20"/>
              </w:rPr>
              <w:t xml:space="preserve">2554,6</w:t>
            </w:r>
          </w:p>
        </w:tc>
        <w:tc>
          <w:tcPr>
            <w:tcW w:w="1417" w:type="dxa"/>
          </w:tcPr>
          <w:p>
            <w:pPr>
              <w:pStyle w:val="0"/>
              <w:jc w:val="center"/>
            </w:pPr>
            <w:r>
              <w:rPr>
                <w:sz w:val="20"/>
              </w:rPr>
              <w:t xml:space="preserve">2656,8</w:t>
            </w:r>
          </w:p>
        </w:tc>
        <w:tc>
          <w:tcPr>
            <w:tcW w:w="1417" w:type="dxa"/>
          </w:tcPr>
          <w:p>
            <w:pPr>
              <w:pStyle w:val="0"/>
              <w:jc w:val="center"/>
            </w:pPr>
            <w:r>
              <w:rPr>
                <w:sz w:val="20"/>
              </w:rPr>
              <w:t xml:space="preserve">2763,1</w:t>
            </w:r>
          </w:p>
        </w:tc>
        <w:tc>
          <w:tcPr>
            <w:tcW w:w="1701" w:type="dxa"/>
          </w:tcPr>
          <w:p>
            <w:pPr>
              <w:pStyle w:val="0"/>
              <w:jc w:val="center"/>
            </w:pPr>
            <w:r>
              <w:rPr>
                <w:sz w:val="20"/>
              </w:rPr>
              <w:t xml:space="preserve">15019,8</w:t>
            </w:r>
          </w:p>
        </w:tc>
      </w:tr>
      <w:tr>
        <w:tc>
          <w:tcPr>
            <w:tcW w:w="680" w:type="dxa"/>
            <w:vMerge w:val="restart"/>
          </w:tcPr>
          <w:p>
            <w:pPr>
              <w:pStyle w:val="0"/>
              <w:jc w:val="center"/>
            </w:pPr>
            <w:r>
              <w:rPr>
                <w:sz w:val="20"/>
              </w:rPr>
              <w:t xml:space="preserve">32.1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292,0</w:t>
            </w:r>
          </w:p>
        </w:tc>
        <w:tc>
          <w:tcPr>
            <w:tcW w:w="1417" w:type="dxa"/>
          </w:tcPr>
          <w:p>
            <w:pPr>
              <w:pStyle w:val="0"/>
              <w:jc w:val="center"/>
            </w:pPr>
            <w:r>
              <w:rPr>
                <w:sz w:val="20"/>
              </w:rPr>
              <w:t xml:space="preserve">306,1</w:t>
            </w:r>
          </w:p>
        </w:tc>
        <w:tc>
          <w:tcPr>
            <w:tcW w:w="1417" w:type="dxa"/>
          </w:tcPr>
          <w:p>
            <w:pPr>
              <w:pStyle w:val="0"/>
              <w:jc w:val="center"/>
            </w:pPr>
            <w:r>
              <w:rPr>
                <w:sz w:val="20"/>
              </w:rPr>
              <w:t xml:space="preserve">320,0</w:t>
            </w:r>
          </w:p>
        </w:tc>
        <w:tc>
          <w:tcPr>
            <w:tcW w:w="1474" w:type="dxa"/>
          </w:tcPr>
          <w:p>
            <w:pPr>
              <w:pStyle w:val="0"/>
              <w:jc w:val="center"/>
            </w:pPr>
            <w:r>
              <w:rPr>
                <w:sz w:val="20"/>
              </w:rPr>
              <w:t xml:space="preserve">332,8</w:t>
            </w:r>
          </w:p>
        </w:tc>
        <w:tc>
          <w:tcPr>
            <w:tcW w:w="1417" w:type="dxa"/>
          </w:tcPr>
          <w:p>
            <w:pPr>
              <w:pStyle w:val="0"/>
              <w:jc w:val="center"/>
            </w:pPr>
            <w:r>
              <w:rPr>
                <w:sz w:val="20"/>
              </w:rPr>
              <w:t xml:space="preserve">346,1</w:t>
            </w:r>
          </w:p>
        </w:tc>
        <w:tc>
          <w:tcPr>
            <w:tcW w:w="1417" w:type="dxa"/>
          </w:tcPr>
          <w:p>
            <w:pPr>
              <w:pStyle w:val="0"/>
              <w:jc w:val="center"/>
            </w:pPr>
            <w:r>
              <w:rPr>
                <w:sz w:val="20"/>
              </w:rPr>
              <w:t xml:space="preserve">360,0</w:t>
            </w:r>
          </w:p>
        </w:tc>
        <w:tc>
          <w:tcPr>
            <w:tcW w:w="1701" w:type="dxa"/>
          </w:tcPr>
          <w:p>
            <w:pPr>
              <w:pStyle w:val="0"/>
              <w:jc w:val="center"/>
            </w:pPr>
            <w:r>
              <w:rPr>
                <w:sz w:val="20"/>
              </w:rPr>
              <w:t xml:space="preserve">1957,0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292,0</w:t>
            </w:r>
          </w:p>
        </w:tc>
        <w:tc>
          <w:tcPr>
            <w:tcW w:w="1417" w:type="dxa"/>
          </w:tcPr>
          <w:p>
            <w:pPr>
              <w:pStyle w:val="0"/>
              <w:jc w:val="center"/>
            </w:pPr>
            <w:r>
              <w:rPr>
                <w:sz w:val="20"/>
              </w:rPr>
              <w:t xml:space="preserve">306,1</w:t>
            </w:r>
          </w:p>
        </w:tc>
        <w:tc>
          <w:tcPr>
            <w:tcW w:w="1417" w:type="dxa"/>
          </w:tcPr>
          <w:p>
            <w:pPr>
              <w:pStyle w:val="0"/>
              <w:jc w:val="center"/>
            </w:pPr>
            <w:r>
              <w:rPr>
                <w:sz w:val="20"/>
              </w:rPr>
              <w:t xml:space="preserve">320,0</w:t>
            </w:r>
          </w:p>
        </w:tc>
        <w:tc>
          <w:tcPr>
            <w:tcW w:w="1474" w:type="dxa"/>
          </w:tcPr>
          <w:p>
            <w:pPr>
              <w:pStyle w:val="0"/>
              <w:jc w:val="center"/>
            </w:pPr>
            <w:r>
              <w:rPr>
                <w:sz w:val="20"/>
              </w:rPr>
              <w:t xml:space="preserve">332,8</w:t>
            </w:r>
          </w:p>
        </w:tc>
        <w:tc>
          <w:tcPr>
            <w:tcW w:w="1417" w:type="dxa"/>
          </w:tcPr>
          <w:p>
            <w:pPr>
              <w:pStyle w:val="0"/>
              <w:jc w:val="center"/>
            </w:pPr>
            <w:r>
              <w:rPr>
                <w:sz w:val="20"/>
              </w:rPr>
              <w:t xml:space="preserve">346,1</w:t>
            </w:r>
          </w:p>
        </w:tc>
        <w:tc>
          <w:tcPr>
            <w:tcW w:w="1417" w:type="dxa"/>
          </w:tcPr>
          <w:p>
            <w:pPr>
              <w:pStyle w:val="0"/>
              <w:jc w:val="center"/>
            </w:pPr>
            <w:r>
              <w:rPr>
                <w:sz w:val="20"/>
              </w:rPr>
              <w:t xml:space="preserve">360,0</w:t>
            </w:r>
          </w:p>
        </w:tc>
        <w:tc>
          <w:tcPr>
            <w:tcW w:w="1701" w:type="dxa"/>
          </w:tcPr>
          <w:p>
            <w:pPr>
              <w:pStyle w:val="0"/>
              <w:jc w:val="center"/>
            </w:pPr>
            <w:r>
              <w:rPr>
                <w:sz w:val="20"/>
              </w:rPr>
              <w:t xml:space="preserve">1957,0</w:t>
            </w:r>
          </w:p>
        </w:tc>
      </w:tr>
      <w:tr>
        <w:tc>
          <w:tcPr>
            <w:tcW w:w="680" w:type="dxa"/>
            <w:vMerge w:val="restart"/>
          </w:tcPr>
          <w:p>
            <w:pPr>
              <w:pStyle w:val="0"/>
              <w:jc w:val="center"/>
            </w:pPr>
            <w:r>
              <w:rPr>
                <w:sz w:val="20"/>
              </w:rPr>
              <w:t xml:space="preserve">32.2</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1948,0</w:t>
            </w:r>
          </w:p>
        </w:tc>
        <w:tc>
          <w:tcPr>
            <w:tcW w:w="1417" w:type="dxa"/>
          </w:tcPr>
          <w:p>
            <w:pPr>
              <w:pStyle w:val="0"/>
              <w:jc w:val="center"/>
            </w:pPr>
            <w:r>
              <w:rPr>
                <w:sz w:val="20"/>
              </w:rPr>
              <w:t xml:space="preserve">2042,9</w:t>
            </w:r>
          </w:p>
        </w:tc>
        <w:tc>
          <w:tcPr>
            <w:tcW w:w="1417" w:type="dxa"/>
          </w:tcPr>
          <w:p>
            <w:pPr>
              <w:pStyle w:val="0"/>
              <w:jc w:val="center"/>
            </w:pPr>
            <w:r>
              <w:rPr>
                <w:sz w:val="20"/>
              </w:rPr>
              <w:t xml:space="preserve">2136,3</w:t>
            </w:r>
          </w:p>
        </w:tc>
        <w:tc>
          <w:tcPr>
            <w:tcW w:w="1474" w:type="dxa"/>
          </w:tcPr>
          <w:p>
            <w:pPr>
              <w:pStyle w:val="0"/>
              <w:jc w:val="center"/>
            </w:pPr>
            <w:r>
              <w:rPr>
                <w:sz w:val="20"/>
              </w:rPr>
              <w:t xml:space="preserve">2221,8</w:t>
            </w:r>
          </w:p>
        </w:tc>
        <w:tc>
          <w:tcPr>
            <w:tcW w:w="1417" w:type="dxa"/>
          </w:tcPr>
          <w:p>
            <w:pPr>
              <w:pStyle w:val="0"/>
              <w:jc w:val="center"/>
            </w:pPr>
            <w:r>
              <w:rPr>
                <w:sz w:val="20"/>
              </w:rPr>
              <w:t xml:space="preserve">2310,7</w:t>
            </w:r>
          </w:p>
        </w:tc>
        <w:tc>
          <w:tcPr>
            <w:tcW w:w="1417" w:type="dxa"/>
          </w:tcPr>
          <w:p>
            <w:pPr>
              <w:pStyle w:val="0"/>
              <w:jc w:val="center"/>
            </w:pPr>
            <w:r>
              <w:rPr>
                <w:sz w:val="20"/>
              </w:rPr>
              <w:t xml:space="preserve">2403,1</w:t>
            </w:r>
          </w:p>
        </w:tc>
        <w:tc>
          <w:tcPr>
            <w:tcW w:w="1701" w:type="dxa"/>
          </w:tcPr>
          <w:p>
            <w:pPr>
              <w:pStyle w:val="0"/>
              <w:jc w:val="center"/>
            </w:pPr>
            <w:r>
              <w:rPr>
                <w:sz w:val="20"/>
              </w:rPr>
              <w:t xml:space="preserve">13062,8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1948,0</w:t>
            </w:r>
          </w:p>
        </w:tc>
        <w:tc>
          <w:tcPr>
            <w:tcW w:w="1417" w:type="dxa"/>
          </w:tcPr>
          <w:p>
            <w:pPr>
              <w:pStyle w:val="0"/>
              <w:jc w:val="center"/>
            </w:pPr>
            <w:r>
              <w:rPr>
                <w:sz w:val="20"/>
              </w:rPr>
              <w:t xml:space="preserve">2042,9</w:t>
            </w:r>
          </w:p>
        </w:tc>
        <w:tc>
          <w:tcPr>
            <w:tcW w:w="1417" w:type="dxa"/>
          </w:tcPr>
          <w:p>
            <w:pPr>
              <w:pStyle w:val="0"/>
              <w:jc w:val="center"/>
            </w:pPr>
            <w:r>
              <w:rPr>
                <w:sz w:val="20"/>
              </w:rPr>
              <w:t xml:space="preserve">2136,3</w:t>
            </w:r>
          </w:p>
        </w:tc>
        <w:tc>
          <w:tcPr>
            <w:tcW w:w="1474" w:type="dxa"/>
          </w:tcPr>
          <w:p>
            <w:pPr>
              <w:pStyle w:val="0"/>
              <w:jc w:val="center"/>
            </w:pPr>
            <w:r>
              <w:rPr>
                <w:sz w:val="20"/>
              </w:rPr>
              <w:t xml:space="preserve">2221,8</w:t>
            </w:r>
          </w:p>
        </w:tc>
        <w:tc>
          <w:tcPr>
            <w:tcW w:w="1417" w:type="dxa"/>
          </w:tcPr>
          <w:p>
            <w:pPr>
              <w:pStyle w:val="0"/>
              <w:jc w:val="center"/>
            </w:pPr>
            <w:r>
              <w:rPr>
                <w:sz w:val="20"/>
              </w:rPr>
              <w:t xml:space="preserve">2310,7</w:t>
            </w:r>
          </w:p>
        </w:tc>
        <w:tc>
          <w:tcPr>
            <w:tcW w:w="1417" w:type="dxa"/>
          </w:tcPr>
          <w:p>
            <w:pPr>
              <w:pStyle w:val="0"/>
              <w:jc w:val="center"/>
            </w:pPr>
            <w:r>
              <w:rPr>
                <w:sz w:val="20"/>
              </w:rPr>
              <w:t xml:space="preserve">2403,1</w:t>
            </w:r>
          </w:p>
        </w:tc>
        <w:tc>
          <w:tcPr>
            <w:tcW w:w="1701" w:type="dxa"/>
          </w:tcPr>
          <w:p>
            <w:pPr>
              <w:pStyle w:val="0"/>
              <w:jc w:val="center"/>
            </w:pPr>
            <w:r>
              <w:rPr>
                <w:sz w:val="20"/>
              </w:rPr>
              <w:t xml:space="preserve">13062,8</w:t>
            </w:r>
          </w:p>
        </w:tc>
      </w:tr>
      <w:tr>
        <w:tc>
          <w:tcPr>
            <w:tcW w:w="680" w:type="dxa"/>
            <w:vMerge w:val="restart"/>
          </w:tcPr>
          <w:p>
            <w:pPr>
              <w:pStyle w:val="0"/>
              <w:jc w:val="center"/>
            </w:pPr>
            <w:r>
              <w:rPr>
                <w:sz w:val="20"/>
              </w:rPr>
              <w:t xml:space="preserve">33</w:t>
            </w:r>
          </w:p>
        </w:tc>
        <w:tc>
          <w:tcPr>
            <w:tcW w:w="2268" w:type="dxa"/>
            <w:vMerge w:val="restart"/>
          </w:tcPr>
          <w:p>
            <w:pPr>
              <w:pStyle w:val="0"/>
            </w:pPr>
            <w:r>
              <w:rPr>
                <w:sz w:val="20"/>
              </w:rPr>
              <w:t xml:space="preserve">Администрация Центрального района Санкт-Петербурга</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385,3</w:t>
            </w:r>
          </w:p>
        </w:tc>
        <w:tc>
          <w:tcPr>
            <w:tcW w:w="1417" w:type="dxa"/>
          </w:tcPr>
          <w:p>
            <w:pPr>
              <w:pStyle w:val="0"/>
              <w:jc w:val="center"/>
            </w:pPr>
            <w:r>
              <w:rPr>
                <w:sz w:val="20"/>
              </w:rPr>
              <w:t xml:space="preserve">299,1</w:t>
            </w:r>
          </w:p>
        </w:tc>
        <w:tc>
          <w:tcPr>
            <w:tcW w:w="1417" w:type="dxa"/>
          </w:tcPr>
          <w:p>
            <w:pPr>
              <w:pStyle w:val="0"/>
              <w:jc w:val="center"/>
            </w:pPr>
            <w:r>
              <w:rPr>
                <w:sz w:val="20"/>
              </w:rPr>
              <w:t xml:space="preserve">312,6</w:t>
            </w:r>
          </w:p>
        </w:tc>
        <w:tc>
          <w:tcPr>
            <w:tcW w:w="1474" w:type="dxa"/>
          </w:tcPr>
          <w:p>
            <w:pPr>
              <w:pStyle w:val="0"/>
              <w:jc w:val="center"/>
            </w:pPr>
            <w:r>
              <w:rPr>
                <w:sz w:val="20"/>
              </w:rPr>
              <w:t xml:space="preserve">325,1</w:t>
            </w:r>
          </w:p>
        </w:tc>
        <w:tc>
          <w:tcPr>
            <w:tcW w:w="1417" w:type="dxa"/>
          </w:tcPr>
          <w:p>
            <w:pPr>
              <w:pStyle w:val="0"/>
              <w:jc w:val="center"/>
            </w:pPr>
            <w:r>
              <w:rPr>
                <w:sz w:val="20"/>
              </w:rPr>
              <w:t xml:space="preserve">338,1</w:t>
            </w:r>
          </w:p>
        </w:tc>
        <w:tc>
          <w:tcPr>
            <w:tcW w:w="1417" w:type="dxa"/>
          </w:tcPr>
          <w:p>
            <w:pPr>
              <w:pStyle w:val="0"/>
              <w:jc w:val="center"/>
            </w:pPr>
            <w:r>
              <w:rPr>
                <w:sz w:val="20"/>
              </w:rPr>
              <w:t xml:space="preserve">351,6</w:t>
            </w:r>
          </w:p>
        </w:tc>
        <w:tc>
          <w:tcPr>
            <w:tcW w:w="1701" w:type="dxa"/>
          </w:tcPr>
          <w:p>
            <w:pPr>
              <w:pStyle w:val="0"/>
              <w:jc w:val="center"/>
            </w:pPr>
            <w:r>
              <w:rPr>
                <w:sz w:val="20"/>
              </w:rPr>
              <w:t xml:space="preserve">2011,8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385,3</w:t>
            </w:r>
          </w:p>
        </w:tc>
        <w:tc>
          <w:tcPr>
            <w:tcW w:w="1417" w:type="dxa"/>
          </w:tcPr>
          <w:p>
            <w:pPr>
              <w:pStyle w:val="0"/>
              <w:jc w:val="center"/>
            </w:pPr>
            <w:r>
              <w:rPr>
                <w:sz w:val="20"/>
              </w:rPr>
              <w:t xml:space="preserve">299,1</w:t>
            </w:r>
          </w:p>
        </w:tc>
        <w:tc>
          <w:tcPr>
            <w:tcW w:w="1417" w:type="dxa"/>
          </w:tcPr>
          <w:p>
            <w:pPr>
              <w:pStyle w:val="0"/>
              <w:jc w:val="center"/>
            </w:pPr>
            <w:r>
              <w:rPr>
                <w:sz w:val="20"/>
              </w:rPr>
              <w:t xml:space="preserve">312,6</w:t>
            </w:r>
          </w:p>
        </w:tc>
        <w:tc>
          <w:tcPr>
            <w:tcW w:w="1474" w:type="dxa"/>
          </w:tcPr>
          <w:p>
            <w:pPr>
              <w:pStyle w:val="0"/>
              <w:jc w:val="center"/>
            </w:pPr>
            <w:r>
              <w:rPr>
                <w:sz w:val="20"/>
              </w:rPr>
              <w:t xml:space="preserve">325,1</w:t>
            </w:r>
          </w:p>
        </w:tc>
        <w:tc>
          <w:tcPr>
            <w:tcW w:w="1417" w:type="dxa"/>
          </w:tcPr>
          <w:p>
            <w:pPr>
              <w:pStyle w:val="0"/>
              <w:jc w:val="center"/>
            </w:pPr>
            <w:r>
              <w:rPr>
                <w:sz w:val="20"/>
              </w:rPr>
              <w:t xml:space="preserve">338,1</w:t>
            </w:r>
          </w:p>
        </w:tc>
        <w:tc>
          <w:tcPr>
            <w:tcW w:w="1417" w:type="dxa"/>
          </w:tcPr>
          <w:p>
            <w:pPr>
              <w:pStyle w:val="0"/>
              <w:jc w:val="center"/>
            </w:pPr>
            <w:r>
              <w:rPr>
                <w:sz w:val="20"/>
              </w:rPr>
              <w:t xml:space="preserve">351,6</w:t>
            </w:r>
          </w:p>
        </w:tc>
        <w:tc>
          <w:tcPr>
            <w:tcW w:w="1701" w:type="dxa"/>
          </w:tcPr>
          <w:p>
            <w:pPr>
              <w:pStyle w:val="0"/>
              <w:jc w:val="center"/>
            </w:pPr>
            <w:r>
              <w:rPr>
                <w:sz w:val="20"/>
              </w:rPr>
              <w:t xml:space="preserve">2011,8</w:t>
            </w:r>
          </w:p>
        </w:tc>
      </w:tr>
      <w:tr>
        <w:tc>
          <w:tcPr>
            <w:tcW w:w="680" w:type="dxa"/>
            <w:vMerge w:val="restart"/>
          </w:tcPr>
          <w:p>
            <w:pPr>
              <w:pStyle w:val="0"/>
              <w:jc w:val="center"/>
            </w:pPr>
            <w:r>
              <w:rPr>
                <w:sz w:val="20"/>
              </w:rPr>
              <w:t xml:space="preserve">33.1</w:t>
            </w:r>
          </w:p>
        </w:tc>
        <w:tc>
          <w:tcPr>
            <w:tcW w:w="2268" w:type="dxa"/>
            <w:vMerge w:val="restart"/>
          </w:tcPr>
          <w:p>
            <w:pPr>
              <w:pStyle w:val="0"/>
            </w:pPr>
            <w:r>
              <w:rPr>
                <w:sz w:val="20"/>
              </w:rPr>
              <w:t xml:space="preserve">Подпрограмма 1</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285,3</w:t>
            </w:r>
          </w:p>
        </w:tc>
        <w:tc>
          <w:tcPr>
            <w:tcW w:w="1417" w:type="dxa"/>
          </w:tcPr>
          <w:p>
            <w:pPr>
              <w:pStyle w:val="0"/>
              <w:jc w:val="center"/>
            </w:pPr>
            <w:r>
              <w:rPr>
                <w:sz w:val="20"/>
              </w:rPr>
              <w:t xml:space="preserve">299,1</w:t>
            </w:r>
          </w:p>
        </w:tc>
        <w:tc>
          <w:tcPr>
            <w:tcW w:w="1417" w:type="dxa"/>
          </w:tcPr>
          <w:p>
            <w:pPr>
              <w:pStyle w:val="0"/>
              <w:jc w:val="center"/>
            </w:pPr>
            <w:r>
              <w:rPr>
                <w:sz w:val="20"/>
              </w:rPr>
              <w:t xml:space="preserve">312,6</w:t>
            </w:r>
          </w:p>
        </w:tc>
        <w:tc>
          <w:tcPr>
            <w:tcW w:w="1474" w:type="dxa"/>
          </w:tcPr>
          <w:p>
            <w:pPr>
              <w:pStyle w:val="0"/>
              <w:jc w:val="center"/>
            </w:pPr>
            <w:r>
              <w:rPr>
                <w:sz w:val="20"/>
              </w:rPr>
              <w:t xml:space="preserve">325,1</w:t>
            </w:r>
          </w:p>
        </w:tc>
        <w:tc>
          <w:tcPr>
            <w:tcW w:w="1417" w:type="dxa"/>
          </w:tcPr>
          <w:p>
            <w:pPr>
              <w:pStyle w:val="0"/>
              <w:jc w:val="center"/>
            </w:pPr>
            <w:r>
              <w:rPr>
                <w:sz w:val="20"/>
              </w:rPr>
              <w:t xml:space="preserve">338,1</w:t>
            </w:r>
          </w:p>
        </w:tc>
        <w:tc>
          <w:tcPr>
            <w:tcW w:w="1417" w:type="dxa"/>
          </w:tcPr>
          <w:p>
            <w:pPr>
              <w:pStyle w:val="0"/>
              <w:jc w:val="center"/>
            </w:pPr>
            <w:r>
              <w:rPr>
                <w:sz w:val="20"/>
              </w:rPr>
              <w:t xml:space="preserve">351,6</w:t>
            </w:r>
          </w:p>
        </w:tc>
        <w:tc>
          <w:tcPr>
            <w:tcW w:w="1701" w:type="dxa"/>
          </w:tcPr>
          <w:p>
            <w:pPr>
              <w:pStyle w:val="0"/>
              <w:jc w:val="center"/>
            </w:pPr>
            <w:r>
              <w:rPr>
                <w:sz w:val="20"/>
              </w:rPr>
              <w:t xml:space="preserve">1911,8</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285,3</w:t>
            </w:r>
          </w:p>
        </w:tc>
        <w:tc>
          <w:tcPr>
            <w:tcW w:w="1417" w:type="dxa"/>
          </w:tcPr>
          <w:p>
            <w:pPr>
              <w:pStyle w:val="0"/>
              <w:jc w:val="center"/>
            </w:pPr>
            <w:r>
              <w:rPr>
                <w:sz w:val="20"/>
              </w:rPr>
              <w:t xml:space="preserve">299,1</w:t>
            </w:r>
          </w:p>
        </w:tc>
        <w:tc>
          <w:tcPr>
            <w:tcW w:w="1417" w:type="dxa"/>
          </w:tcPr>
          <w:p>
            <w:pPr>
              <w:pStyle w:val="0"/>
              <w:jc w:val="center"/>
            </w:pPr>
            <w:r>
              <w:rPr>
                <w:sz w:val="20"/>
              </w:rPr>
              <w:t xml:space="preserve">312,6</w:t>
            </w:r>
          </w:p>
        </w:tc>
        <w:tc>
          <w:tcPr>
            <w:tcW w:w="1474" w:type="dxa"/>
          </w:tcPr>
          <w:p>
            <w:pPr>
              <w:pStyle w:val="0"/>
              <w:jc w:val="center"/>
            </w:pPr>
            <w:r>
              <w:rPr>
                <w:sz w:val="20"/>
              </w:rPr>
              <w:t xml:space="preserve">325,1</w:t>
            </w:r>
          </w:p>
        </w:tc>
        <w:tc>
          <w:tcPr>
            <w:tcW w:w="1417" w:type="dxa"/>
          </w:tcPr>
          <w:p>
            <w:pPr>
              <w:pStyle w:val="0"/>
              <w:jc w:val="center"/>
            </w:pPr>
            <w:r>
              <w:rPr>
                <w:sz w:val="20"/>
              </w:rPr>
              <w:t xml:space="preserve">338,1</w:t>
            </w:r>
          </w:p>
        </w:tc>
        <w:tc>
          <w:tcPr>
            <w:tcW w:w="1417" w:type="dxa"/>
          </w:tcPr>
          <w:p>
            <w:pPr>
              <w:pStyle w:val="0"/>
              <w:jc w:val="center"/>
            </w:pPr>
            <w:r>
              <w:rPr>
                <w:sz w:val="20"/>
              </w:rPr>
              <w:t xml:space="preserve">351,6</w:t>
            </w:r>
          </w:p>
        </w:tc>
        <w:tc>
          <w:tcPr>
            <w:tcW w:w="1701" w:type="dxa"/>
          </w:tcPr>
          <w:p>
            <w:pPr>
              <w:pStyle w:val="0"/>
              <w:jc w:val="center"/>
            </w:pPr>
            <w:r>
              <w:rPr>
                <w:sz w:val="20"/>
              </w:rPr>
              <w:t xml:space="preserve">1911,8</w:t>
            </w:r>
          </w:p>
        </w:tc>
      </w:tr>
      <w:tr>
        <w:tc>
          <w:tcPr>
            <w:tcW w:w="680" w:type="dxa"/>
            <w:vMerge w:val="restart"/>
          </w:tcPr>
          <w:p>
            <w:pPr>
              <w:pStyle w:val="0"/>
              <w:jc w:val="center"/>
            </w:pPr>
            <w:r>
              <w:rPr>
                <w:sz w:val="20"/>
              </w:rPr>
              <w:t xml:space="preserve">33.4</w:t>
            </w:r>
          </w:p>
        </w:tc>
        <w:tc>
          <w:tcPr>
            <w:tcW w:w="2268" w:type="dxa"/>
            <w:vMerge w:val="restart"/>
          </w:tcPr>
          <w:p>
            <w:pPr>
              <w:pStyle w:val="0"/>
            </w:pPr>
            <w:r>
              <w:rPr>
                <w:sz w:val="20"/>
              </w:rPr>
              <w:t xml:space="preserve">Подпрограмма 7</w:t>
            </w:r>
          </w:p>
        </w:tc>
        <w:tc>
          <w:tcPr>
            <w:tcW w:w="1644" w:type="dxa"/>
          </w:tcPr>
          <w:p>
            <w:pPr>
              <w:pStyle w:val="0"/>
            </w:pPr>
            <w:r>
              <w:rPr>
                <w:sz w:val="20"/>
              </w:rPr>
              <w:t xml:space="preserve">Бюджет Санкт-Петербурга</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r>
        <w:tc>
          <w:tcPr>
            <w:vMerge w:val="continue"/>
          </w:tcPr>
          <w:p/>
        </w:tc>
        <w:tc>
          <w:tcPr>
            <w:vMerge w:val="continue"/>
          </w:tcPr>
          <w:p/>
        </w:tc>
        <w:tc>
          <w:tcPr>
            <w:tcW w:w="1644" w:type="dxa"/>
          </w:tcPr>
          <w:p>
            <w:pPr>
              <w:pStyle w:val="0"/>
            </w:pPr>
            <w:r>
              <w:rPr>
                <w:sz w:val="20"/>
              </w:rPr>
              <w:t xml:space="preserve">Федеральный бюджет</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0,0</w:t>
            </w:r>
          </w:p>
        </w:tc>
      </w:tr>
      <w:tr>
        <w:tc>
          <w:tcPr>
            <w:vMerge w:val="continue"/>
          </w:tcPr>
          <w:p/>
        </w:tc>
        <w:tc>
          <w:tcPr>
            <w:vMerge w:val="continue"/>
          </w:tcPr>
          <w:p/>
        </w:tc>
        <w:tc>
          <w:tcPr>
            <w:tcW w:w="1644" w:type="dxa"/>
          </w:tcPr>
          <w:p>
            <w:pPr>
              <w:pStyle w:val="0"/>
            </w:pPr>
            <w:r>
              <w:rPr>
                <w:sz w:val="20"/>
              </w:rPr>
              <w:t xml:space="preserve">ИТОГО</w:t>
            </w:r>
          </w:p>
        </w:tc>
        <w:tc>
          <w:tcPr>
            <w:tcW w:w="1417" w:type="dxa"/>
          </w:tcPr>
          <w:p>
            <w:pPr>
              <w:pStyle w:val="0"/>
              <w:jc w:val="center"/>
            </w:pPr>
            <w:r>
              <w:rPr>
                <w:sz w:val="20"/>
              </w:rPr>
              <w:t xml:space="preserve">100,0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701" w:type="dxa"/>
          </w:tcPr>
          <w:p>
            <w:pPr>
              <w:pStyle w:val="0"/>
              <w:jc w:val="center"/>
            </w:pPr>
            <w:r>
              <w:rPr>
                <w:sz w:val="20"/>
              </w:rPr>
              <w:t xml:space="preserve">100,0</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bookmarkStart w:id="5613" w:name="P5613"/>
    <w:bookmarkEnd w:id="5613"/>
    <w:p>
      <w:pPr>
        <w:pStyle w:val="2"/>
        <w:outlineLvl w:val="1"/>
        <w:jc w:val="center"/>
      </w:pPr>
      <w:r>
        <w:rPr>
          <w:sz w:val="20"/>
        </w:rPr>
        <w:t xml:space="preserve">8. Подпрограмма 1</w:t>
      </w:r>
    </w:p>
    <w:p>
      <w:pPr>
        <w:pStyle w:val="0"/>
      </w:pPr>
      <w:r>
        <w:rPr>
          <w:sz w:val="20"/>
        </w:rPr>
      </w:r>
    </w:p>
    <w:p>
      <w:pPr>
        <w:pStyle w:val="2"/>
        <w:outlineLvl w:val="2"/>
        <w:jc w:val="center"/>
      </w:pPr>
      <w:r>
        <w:rPr>
          <w:sz w:val="20"/>
        </w:rPr>
        <w:t xml:space="preserve">8.1. ПАСПОРТ</w:t>
      </w:r>
    </w:p>
    <w:p>
      <w:pPr>
        <w:pStyle w:val="2"/>
        <w:jc w:val="center"/>
      </w:pPr>
      <w:r>
        <w:rPr>
          <w:sz w:val="20"/>
        </w:rPr>
        <w:t xml:space="preserve">Подпрограммы 1</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c>
          <w:tcPr>
            <w:tcW w:w="454" w:type="dxa"/>
          </w:tcPr>
          <w:p>
            <w:pPr>
              <w:pStyle w:val="0"/>
              <w:jc w:val="center"/>
            </w:pPr>
            <w:r>
              <w:rPr>
                <w:sz w:val="20"/>
              </w:rPr>
              <w:t xml:space="preserve">1</w:t>
            </w:r>
          </w:p>
        </w:tc>
        <w:tc>
          <w:tcPr>
            <w:tcW w:w="2211" w:type="dxa"/>
          </w:tcPr>
          <w:p>
            <w:pPr>
              <w:pStyle w:val="0"/>
            </w:pPr>
            <w:r>
              <w:rPr>
                <w:sz w:val="20"/>
              </w:rPr>
              <w:t xml:space="preserve">Исполнители Подпрограммы 1 (соисполнители государственной программы и(или) ответственный исполнитель государственной программы)</w:t>
            </w:r>
          </w:p>
        </w:tc>
        <w:tc>
          <w:tcPr>
            <w:tcW w:w="6406" w:type="dxa"/>
          </w:tcPr>
          <w:p>
            <w:pPr>
              <w:pStyle w:val="0"/>
            </w:pPr>
            <w:r>
              <w:rPr>
                <w:sz w:val="20"/>
              </w:rPr>
              <w:t xml:space="preserve">АГ,</w:t>
            </w:r>
          </w:p>
          <w:p>
            <w:pPr>
              <w:pStyle w:val="0"/>
            </w:pPr>
            <w:r>
              <w:rPr>
                <w:sz w:val="20"/>
              </w:rPr>
              <w:t xml:space="preserve">АР,</w:t>
            </w:r>
          </w:p>
          <w:p>
            <w:pPr>
              <w:pStyle w:val="0"/>
            </w:pPr>
            <w:r>
              <w:rPr>
                <w:sz w:val="20"/>
              </w:rPr>
              <w:t xml:space="preserve">АК,</w:t>
            </w:r>
          </w:p>
          <w:p>
            <w:pPr>
              <w:pStyle w:val="0"/>
            </w:pPr>
            <w:r>
              <w:rPr>
                <w:sz w:val="20"/>
              </w:rPr>
              <w:t xml:space="preserve">ГАТИ,</w:t>
            </w:r>
          </w:p>
          <w:p>
            <w:pPr>
              <w:pStyle w:val="0"/>
            </w:pPr>
            <w:r>
              <w:rPr>
                <w:sz w:val="20"/>
              </w:rPr>
              <w:t xml:space="preserve">Гостехнадзор,</w:t>
            </w:r>
          </w:p>
          <w:p>
            <w:pPr>
              <w:pStyle w:val="0"/>
            </w:pPr>
            <w:r>
              <w:rPr>
                <w:sz w:val="20"/>
              </w:rPr>
              <w:t xml:space="preserve">ЖК,</w:t>
            </w:r>
          </w:p>
          <w:p>
            <w:pPr>
              <w:pStyle w:val="0"/>
            </w:pPr>
            <w:r>
              <w:rPr>
                <w:sz w:val="20"/>
              </w:rPr>
              <w:t xml:space="preserve">КБ,</w:t>
            </w:r>
          </w:p>
          <w:p>
            <w:pPr>
              <w:pStyle w:val="0"/>
            </w:pPr>
            <w:r>
              <w:rPr>
                <w:sz w:val="20"/>
              </w:rPr>
              <w:t xml:space="preserve">КГА,</w:t>
            </w:r>
          </w:p>
          <w:p>
            <w:pPr>
              <w:pStyle w:val="0"/>
            </w:pPr>
            <w:r>
              <w:rPr>
                <w:sz w:val="20"/>
              </w:rPr>
              <w:t xml:space="preserve">КГИОП,</w:t>
            </w:r>
          </w:p>
          <w:p>
            <w:pPr>
              <w:pStyle w:val="0"/>
            </w:pPr>
            <w:r>
              <w:rPr>
                <w:sz w:val="20"/>
              </w:rPr>
              <w:t xml:space="preserve">КГФК,</w:t>
            </w:r>
          </w:p>
          <w:p>
            <w:pPr>
              <w:pStyle w:val="0"/>
            </w:pPr>
            <w:r>
              <w:rPr>
                <w:sz w:val="20"/>
              </w:rPr>
              <w:t xml:space="preserve">КВЗПБ,</w:t>
            </w:r>
          </w:p>
          <w:p>
            <w:pPr>
              <w:pStyle w:val="0"/>
            </w:pPr>
            <w:r>
              <w:rPr>
                <w:sz w:val="20"/>
              </w:rPr>
              <w:t xml:space="preserve">КЗ,</w:t>
            </w:r>
          </w:p>
          <w:p>
            <w:pPr>
              <w:pStyle w:val="0"/>
            </w:pPr>
            <w:r>
              <w:rPr>
                <w:sz w:val="20"/>
              </w:rPr>
              <w:t xml:space="preserve">КЗАГС,</w:t>
            </w:r>
          </w:p>
          <w:p>
            <w:pPr>
              <w:pStyle w:val="0"/>
            </w:pPr>
            <w:r>
              <w:rPr>
                <w:sz w:val="20"/>
              </w:rPr>
              <w:t xml:space="preserve">КИнв,</w:t>
            </w:r>
          </w:p>
          <w:p>
            <w:pPr>
              <w:pStyle w:val="0"/>
            </w:pPr>
            <w:r>
              <w:rPr>
                <w:sz w:val="20"/>
              </w:rPr>
              <w:t xml:space="preserve">КИО,</w:t>
            </w:r>
          </w:p>
          <w:p>
            <w:pPr>
              <w:pStyle w:val="0"/>
            </w:pPr>
            <w:r>
              <w:rPr>
                <w:sz w:val="20"/>
              </w:rPr>
              <w:t xml:space="preserve">КИС,</w:t>
            </w:r>
          </w:p>
          <w:p>
            <w:pPr>
              <w:pStyle w:val="0"/>
            </w:pPr>
            <w:r>
              <w:rPr>
                <w:sz w:val="20"/>
              </w:rPr>
              <w:t xml:space="preserve">КК,</w:t>
            </w:r>
          </w:p>
          <w:p>
            <w:pPr>
              <w:pStyle w:val="0"/>
            </w:pPr>
            <w:r>
              <w:rPr>
                <w:sz w:val="20"/>
              </w:rPr>
              <w:t xml:space="preserve">ККИ,</w:t>
            </w:r>
          </w:p>
          <w:p>
            <w:pPr>
              <w:pStyle w:val="0"/>
            </w:pPr>
            <w:r>
              <w:rPr>
                <w:sz w:val="20"/>
              </w:rPr>
              <w:t xml:space="preserve">КМОРМП,</w:t>
            </w:r>
          </w:p>
          <w:p>
            <w:pPr>
              <w:pStyle w:val="0"/>
            </w:pPr>
            <w:r>
              <w:rPr>
                <w:sz w:val="20"/>
              </w:rPr>
              <w:t xml:space="preserve">КМПВОО,</w:t>
            </w:r>
          </w:p>
          <w:p>
            <w:pPr>
              <w:pStyle w:val="0"/>
            </w:pPr>
            <w:r>
              <w:rPr>
                <w:sz w:val="20"/>
              </w:rPr>
              <w:t xml:space="preserve">КНВШ,</w:t>
            </w:r>
          </w:p>
          <w:p>
            <w:pPr>
              <w:pStyle w:val="0"/>
            </w:pPr>
            <w:r>
              <w:rPr>
                <w:sz w:val="20"/>
              </w:rPr>
              <w:t xml:space="preserve">КО,</w:t>
            </w:r>
          </w:p>
          <w:p>
            <w:pPr>
              <w:pStyle w:val="0"/>
            </w:pPr>
            <w:r>
              <w:rPr>
                <w:sz w:val="20"/>
              </w:rPr>
              <w:t xml:space="preserve">КПВСМИ,</w:t>
            </w:r>
          </w:p>
          <w:p>
            <w:pPr>
              <w:pStyle w:val="0"/>
            </w:pPr>
            <w:r>
              <w:rPr>
                <w:sz w:val="20"/>
              </w:rPr>
              <w:t xml:space="preserve">КПООС,</w:t>
            </w:r>
          </w:p>
          <w:p>
            <w:pPr>
              <w:pStyle w:val="0"/>
            </w:pPr>
            <w:r>
              <w:rPr>
                <w:sz w:val="20"/>
              </w:rPr>
              <w:t xml:space="preserve">КППИТ,</w:t>
            </w:r>
          </w:p>
          <w:p>
            <w:pPr>
              <w:pStyle w:val="0"/>
            </w:pPr>
            <w:r>
              <w:rPr>
                <w:sz w:val="20"/>
              </w:rPr>
              <w:t xml:space="preserve">КРТИ,</w:t>
            </w:r>
          </w:p>
          <w:p>
            <w:pPr>
              <w:pStyle w:val="0"/>
            </w:pPr>
            <w:r>
              <w:rPr>
                <w:sz w:val="20"/>
              </w:rPr>
              <w:t xml:space="preserve">КСП,</w:t>
            </w:r>
          </w:p>
          <w:p>
            <w:pPr>
              <w:pStyle w:val="0"/>
            </w:pPr>
            <w:r>
              <w:rPr>
                <w:sz w:val="20"/>
              </w:rPr>
              <w:t xml:space="preserve">КС,</w:t>
            </w:r>
          </w:p>
          <w:p>
            <w:pPr>
              <w:pStyle w:val="0"/>
            </w:pPr>
            <w:r>
              <w:rPr>
                <w:sz w:val="20"/>
              </w:rPr>
              <w:t xml:space="preserve">КТ,</w:t>
            </w:r>
          </w:p>
          <w:p>
            <w:pPr>
              <w:pStyle w:val="0"/>
            </w:pPr>
            <w:r>
              <w:rPr>
                <w:sz w:val="20"/>
              </w:rPr>
              <w:t xml:space="preserve">КТар,</w:t>
            </w:r>
          </w:p>
          <w:p>
            <w:pPr>
              <w:pStyle w:val="0"/>
            </w:pPr>
            <w:r>
              <w:rPr>
                <w:sz w:val="20"/>
              </w:rPr>
              <w:t xml:space="preserve">КТЗН,</w:t>
            </w:r>
          </w:p>
          <w:p>
            <w:pPr>
              <w:pStyle w:val="0"/>
            </w:pPr>
            <w:r>
              <w:rPr>
                <w:sz w:val="20"/>
              </w:rPr>
              <w:t xml:space="preserve">КФКС,</w:t>
            </w:r>
          </w:p>
          <w:p>
            <w:pPr>
              <w:pStyle w:val="0"/>
            </w:pPr>
            <w:r>
              <w:rPr>
                <w:sz w:val="20"/>
              </w:rPr>
              <w:t xml:space="preserve">КЭИО</w:t>
            </w:r>
          </w:p>
          <w:p>
            <w:pPr>
              <w:pStyle w:val="0"/>
            </w:pPr>
            <w:r>
              <w:rPr>
                <w:sz w:val="20"/>
              </w:rPr>
              <w:t xml:space="preserve">КЭПСП,</w:t>
            </w:r>
          </w:p>
          <w:p>
            <w:pPr>
              <w:pStyle w:val="0"/>
            </w:pPr>
            <w:r>
              <w:rPr>
                <w:sz w:val="20"/>
              </w:rPr>
              <w:t xml:space="preserve">КФ,</w:t>
            </w:r>
          </w:p>
          <w:p>
            <w:pPr>
              <w:pStyle w:val="0"/>
            </w:pPr>
            <w:r>
              <w:rPr>
                <w:sz w:val="20"/>
              </w:rPr>
              <w:t xml:space="preserve">СГСН,</w:t>
            </w:r>
          </w:p>
          <w:p>
            <w:pPr>
              <w:pStyle w:val="0"/>
            </w:pPr>
            <w:r>
              <w:rPr>
                <w:sz w:val="20"/>
              </w:rPr>
              <w:t xml:space="preserve">УВ,</w:t>
            </w:r>
          </w:p>
          <w:p>
            <w:pPr>
              <w:pStyle w:val="0"/>
            </w:pPr>
            <w:r>
              <w:rPr>
                <w:sz w:val="20"/>
              </w:rPr>
              <w:t xml:space="preserve">УРСО,</w:t>
            </w:r>
          </w:p>
          <w:p>
            <w:pPr>
              <w:pStyle w:val="0"/>
            </w:pPr>
            <w:r>
              <w:rPr>
                <w:sz w:val="20"/>
              </w:rPr>
              <w:t xml:space="preserve">УСП</w:t>
            </w:r>
          </w:p>
        </w:tc>
      </w:tr>
      <w:tr>
        <w:tc>
          <w:tcPr>
            <w:tcW w:w="454" w:type="dxa"/>
          </w:tcPr>
          <w:p>
            <w:pPr>
              <w:pStyle w:val="0"/>
              <w:jc w:val="center"/>
            </w:pPr>
            <w:r>
              <w:rPr>
                <w:sz w:val="20"/>
              </w:rPr>
              <w:t xml:space="preserve">2</w:t>
            </w:r>
          </w:p>
        </w:tc>
        <w:tc>
          <w:tcPr>
            <w:tcW w:w="2211" w:type="dxa"/>
          </w:tcPr>
          <w:p>
            <w:pPr>
              <w:pStyle w:val="0"/>
            </w:pPr>
            <w:r>
              <w:rPr>
                <w:sz w:val="20"/>
              </w:rPr>
              <w:t xml:space="preserve">Участники государственной программы (в части реализации Подпрограммы 1)</w:t>
            </w:r>
          </w:p>
        </w:tc>
        <w:tc>
          <w:tcPr>
            <w:tcW w:w="6406" w:type="dxa"/>
          </w:tcPr>
          <w:p>
            <w:pPr>
              <w:pStyle w:val="0"/>
            </w:pPr>
            <w:r>
              <w:rPr>
                <w:sz w:val="20"/>
              </w:rPr>
              <w:t xml:space="preserve">-</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1</w:t>
            </w:r>
          </w:p>
        </w:tc>
        <w:tc>
          <w:tcPr>
            <w:tcW w:w="6406" w:type="dxa"/>
          </w:tcPr>
          <w:p>
            <w:pPr>
              <w:pStyle w:val="0"/>
            </w:pPr>
            <w:r>
              <w:rPr>
                <w:sz w:val="20"/>
              </w:rPr>
              <w:t xml:space="preserve">Совершенствование системы профилактики правонарушений;</w:t>
            </w:r>
          </w:p>
          <w:p>
            <w:pPr>
              <w:pStyle w:val="0"/>
            </w:pPr>
            <w:r>
              <w:rPr>
                <w:sz w:val="20"/>
              </w:rPr>
              <w:t xml:space="preserve">создание условий для надлежащей защиты прав и свобод граждан;</w:t>
            </w:r>
          </w:p>
          <w:p>
            <w:pPr>
              <w:pStyle w:val="0"/>
            </w:pPr>
            <w:r>
              <w:rPr>
                <w:sz w:val="20"/>
              </w:rPr>
              <w:t xml:space="preserve">пресечение противоправной деятельности;</w:t>
            </w:r>
          </w:p>
          <w:p>
            <w:pPr>
              <w:pStyle w:val="0"/>
            </w:pPr>
            <w:r>
              <w:rPr>
                <w:sz w:val="20"/>
              </w:rPr>
              <w:t xml:space="preserve">укрепление безопасности и общественного порядка;</w:t>
            </w:r>
          </w:p>
          <w:p>
            <w:pPr>
              <w:pStyle w:val="0"/>
            </w:pPr>
            <w:r>
              <w:rPr>
                <w:sz w:val="20"/>
              </w:rPr>
              <w:t xml:space="preserve">снижение уровня преступности и стабилизация криминогенной обстановки на территории Санкт-Петербурга</w:t>
            </w:r>
          </w:p>
        </w:tc>
      </w:tr>
      <w:tr>
        <w:tc>
          <w:tcPr>
            <w:tcW w:w="454" w:type="dxa"/>
          </w:tcPr>
          <w:p>
            <w:pPr>
              <w:pStyle w:val="0"/>
              <w:jc w:val="center"/>
            </w:pPr>
            <w:r>
              <w:rPr>
                <w:sz w:val="20"/>
              </w:rPr>
              <w:t xml:space="preserve">4</w:t>
            </w:r>
          </w:p>
        </w:tc>
        <w:tc>
          <w:tcPr>
            <w:tcW w:w="2211" w:type="dxa"/>
          </w:tcPr>
          <w:p>
            <w:pPr>
              <w:pStyle w:val="0"/>
            </w:pPr>
            <w:r>
              <w:rPr>
                <w:sz w:val="20"/>
              </w:rPr>
              <w:t xml:space="preserve">Задачи Подпрограммы 1</w:t>
            </w:r>
          </w:p>
        </w:tc>
        <w:tc>
          <w:tcPr>
            <w:tcW w:w="6406" w:type="dxa"/>
          </w:tcPr>
          <w:p>
            <w:pPr>
              <w:pStyle w:val="0"/>
            </w:pPr>
            <w:r>
              <w:rPr>
                <w:sz w:val="20"/>
              </w:rPr>
              <w:t xml:space="preserve">Совершенствование нормативной правовой базы Санкт-Петербурга по профилактике правонарушений;</w:t>
            </w:r>
          </w:p>
          <w:p>
            <w:pPr>
              <w:pStyle w:val="0"/>
            </w:pPr>
            <w:r>
              <w:rPr>
                <w:sz w:val="20"/>
              </w:rPr>
              <w:t xml:space="preserve">повышение эффективности деятельности государственных органов по профилактике правонарушений;</w:t>
            </w:r>
          </w:p>
          <w:p>
            <w:pPr>
              <w:pStyle w:val="0"/>
            </w:pPr>
            <w:r>
              <w:rPr>
                <w:sz w:val="20"/>
              </w:rPr>
              <w:t xml:space="preserve">вовлечение в предупреждение правонарушений большего количества организаций всех форм собственности;</w:t>
            </w:r>
          </w:p>
          <w:p>
            <w:pPr>
              <w:pStyle w:val="0"/>
            </w:pPr>
            <w:r>
              <w:rPr>
                <w:sz w:val="20"/>
              </w:rPr>
              <w:t xml:space="preserve">снижение темпов прироста регистрируемых преступлений, повышение их раскрываемости;</w:t>
            </w:r>
          </w:p>
          <w:p>
            <w:pPr>
              <w:pStyle w:val="0"/>
            </w:pPr>
            <w:r>
              <w:rPr>
                <w:sz w:val="20"/>
              </w:rPr>
              <w:t xml:space="preserve">повышение оперативности реагирования на заявления и сообщения о правонарушениях;</w:t>
            </w:r>
          </w:p>
          <w:p>
            <w:pPr>
              <w:pStyle w:val="0"/>
            </w:pPr>
            <w:r>
              <w:rPr>
                <w:sz w:val="20"/>
              </w:rPr>
              <w:t xml:space="preserve">устранение причин и условий, способствующих терроризму и экстремизму, снижение угрозы совершения террористических актов, минимизация их негативных последствий;</w:t>
            </w:r>
          </w:p>
          <w:p>
            <w:pPr>
              <w:pStyle w:val="0"/>
            </w:pPr>
            <w:r>
              <w:rPr>
                <w:sz w:val="20"/>
              </w:rPr>
              <w:t xml:space="preserve">повышение уровня профилактики правонарушений несовершеннолетних и молодежи;</w:t>
            </w:r>
          </w:p>
          <w:p>
            <w:pPr>
              <w:pStyle w:val="0"/>
            </w:pPr>
            <w:r>
              <w:rPr>
                <w:sz w:val="20"/>
              </w:rPr>
              <w:t xml:space="preserve">оптимизация бюджетных затрат на обеспечение комплексной безопасности Санкт-Петербурга</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1</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Общий объем финансирования Подпрограммы 1 по источникам финансирования, в том числе по годам реализации</w:t>
            </w:r>
          </w:p>
        </w:tc>
        <w:tc>
          <w:tcPr>
            <w:tcW w:w="6406" w:type="dxa"/>
            <w:tcBorders>
              <w:bottom w:val="nil"/>
            </w:tcBorders>
          </w:tcPr>
          <w:p>
            <w:pPr>
              <w:pStyle w:val="0"/>
            </w:pPr>
            <w:r>
              <w:rPr>
                <w:sz w:val="20"/>
              </w:rPr>
              <w:t xml:space="preserve">Общий объем финансирования Подпрограммы 1 в 2023-2028 гг. составляет 78453123,0 тыс. руб., в том числе из бюджета Санкт-Петербурга - 78453123,0 тыс. руб.,</w:t>
            </w:r>
          </w:p>
          <w:p>
            <w:pPr>
              <w:pStyle w:val="0"/>
            </w:pPr>
            <w:r>
              <w:rPr>
                <w:sz w:val="20"/>
              </w:rPr>
              <w:t xml:space="preserve">в том числе по годам реализации:</w:t>
            </w:r>
          </w:p>
          <w:p>
            <w:pPr>
              <w:pStyle w:val="0"/>
            </w:pPr>
            <w:r>
              <w:rPr>
                <w:sz w:val="20"/>
              </w:rPr>
              <w:t xml:space="preserve">2023 г. - 12705668,5 тыс. руб.;</w:t>
            </w:r>
          </w:p>
          <w:p>
            <w:pPr>
              <w:pStyle w:val="0"/>
            </w:pPr>
            <w:r>
              <w:rPr>
                <w:sz w:val="20"/>
              </w:rPr>
              <w:t xml:space="preserve">2024 г. - 13013410,7 тыс. руб.;</w:t>
            </w:r>
          </w:p>
          <w:p>
            <w:pPr>
              <w:pStyle w:val="0"/>
            </w:pPr>
            <w:r>
              <w:rPr>
                <w:sz w:val="20"/>
              </w:rPr>
              <w:t xml:space="preserve">2025 г. - 12820339,5 тыс. руб.;</w:t>
            </w:r>
          </w:p>
          <w:p>
            <w:pPr>
              <w:pStyle w:val="0"/>
            </w:pPr>
            <w:r>
              <w:rPr>
                <w:sz w:val="20"/>
              </w:rPr>
              <w:t xml:space="preserve">2026 г. - 12790407,4 тыс. руб.;</w:t>
            </w:r>
          </w:p>
          <w:p>
            <w:pPr>
              <w:pStyle w:val="0"/>
            </w:pPr>
            <w:r>
              <w:rPr>
                <w:sz w:val="20"/>
              </w:rPr>
              <w:t xml:space="preserve">2027 г. - 13296092,3 тыс. руб.;</w:t>
            </w:r>
          </w:p>
          <w:p>
            <w:pPr>
              <w:pStyle w:val="0"/>
            </w:pPr>
            <w:r>
              <w:rPr>
                <w:sz w:val="20"/>
              </w:rPr>
              <w:t xml:space="preserve">2028 г. - 13827204,6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15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7</w:t>
            </w:r>
          </w:p>
        </w:tc>
        <w:tc>
          <w:tcPr>
            <w:tcW w:w="2211" w:type="dxa"/>
          </w:tcPr>
          <w:p>
            <w:pPr>
              <w:pStyle w:val="0"/>
            </w:pPr>
            <w:r>
              <w:rPr>
                <w:sz w:val="20"/>
              </w:rPr>
              <w:t xml:space="preserve">Ожидаемые результаты реализации Подпрограммы 1</w:t>
            </w:r>
          </w:p>
        </w:tc>
        <w:tc>
          <w:tcPr>
            <w:tcW w:w="6406" w:type="dxa"/>
          </w:tcPr>
          <w:p>
            <w:pPr>
              <w:pStyle w:val="0"/>
            </w:pPr>
            <w:r>
              <w:rPr>
                <w:sz w:val="20"/>
              </w:rPr>
              <w:t xml:space="preserve">Устойчивая тенденция снижения следующих показателей:</w:t>
            </w:r>
          </w:p>
          <w:p>
            <w:pPr>
              <w:pStyle w:val="0"/>
            </w:pPr>
            <w:r>
              <w:rPr>
                <w:sz w:val="20"/>
              </w:rPr>
              <w:t xml:space="preserve">уровень преступности - до 916 преступлений на 100 тыс. чел.;</w:t>
            </w:r>
          </w:p>
          <w:p>
            <w:pPr>
              <w:pStyle w:val="0"/>
            </w:pPr>
            <w:r>
              <w:rPr>
                <w:sz w:val="20"/>
              </w:rPr>
              <w:t xml:space="preserve">количество зарегистрированных преступлений, совершенных в общественных местах и на улицах, - до 19754 преступлений</w:t>
            </w:r>
          </w:p>
        </w:tc>
      </w:tr>
    </w:tbl>
    <w:p>
      <w:pPr>
        <w:pStyle w:val="0"/>
      </w:pPr>
      <w:r>
        <w:rPr>
          <w:sz w:val="20"/>
        </w:rPr>
      </w:r>
    </w:p>
    <w:p>
      <w:pPr>
        <w:pStyle w:val="2"/>
        <w:outlineLvl w:val="2"/>
        <w:jc w:val="center"/>
      </w:pPr>
      <w:r>
        <w:rPr>
          <w:sz w:val="20"/>
        </w:rPr>
        <w:t xml:space="preserve">8.2. Характеристика текущего состояния сферы</w:t>
      </w:r>
    </w:p>
    <w:p>
      <w:pPr>
        <w:pStyle w:val="2"/>
        <w:jc w:val="center"/>
      </w:pPr>
      <w:r>
        <w:rPr>
          <w:sz w:val="20"/>
        </w:rPr>
        <w:t xml:space="preserve">реализации Подпрограммы 1 с указанием основных</w:t>
      </w:r>
    </w:p>
    <w:p>
      <w:pPr>
        <w:pStyle w:val="2"/>
        <w:jc w:val="center"/>
      </w:pPr>
      <w:r>
        <w:rPr>
          <w:sz w:val="20"/>
        </w:rPr>
        <w:t xml:space="preserve">проблем и прогноз ее развития</w:t>
      </w:r>
    </w:p>
    <w:p>
      <w:pPr>
        <w:pStyle w:val="0"/>
        <w:jc w:val="center"/>
      </w:pPr>
      <w:r>
        <w:rPr>
          <w:sz w:val="20"/>
        </w:rPr>
        <w:t xml:space="preserve">(в ред. </w:t>
      </w:r>
      <w:hyperlink w:history="0" r:id="rId15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Одним из основных направлений политики любого государства является деятельность по предупреждению правонарушений, заключающаяся в реализации комплекса взаимосвязанных мероприятий, проводимых государственными органами и общественными организациями для устранения причин и условий, их порождающих. Проблема противодействия правонарушениям для такого крупного промышленно-экономического, культурного и туристического мегаполиса, как Санкт-Петербург, население которого превышает 5 млн человек, стоит на одном из первых мест по актуальности. Среди условий эффективности планирования и непосредственного осуществления деятельности по предупреждению, предотвращению и пресечению противоправных деяний на первый план выдвигается качественное взаимодействие правоохранительных органов, органов государственной власти Санкт-Петербурга и институтов гражданского общества, координация их усилий в этом направлении.</w:t>
      </w:r>
    </w:p>
    <w:p>
      <w:pPr>
        <w:pStyle w:val="0"/>
        <w:spacing w:before="200" w:line-rule="auto"/>
        <w:ind w:firstLine="540"/>
        <w:jc w:val="both"/>
      </w:pPr>
      <w:r>
        <w:rPr>
          <w:sz w:val="20"/>
        </w:rPr>
        <w:t xml:space="preserve">В Санкт-Петербурге система профилактики правонарушений создана и развивается с 2007 года. Ее основы урегулированы Федеральным </w:t>
      </w:r>
      <w:hyperlink w:history="0" r:id="rId156"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 </w:t>
      </w:r>
      <w:hyperlink w:history="0" r:id="rId157" w:tooltip="Закон Санкт-Петербурга от 19.03.2018 N 124-26 &quot;О профилактике правонарушений в Санкт-Петербурге&quot; (принят ЗС СПб 28.02.2018) {КонсультантПлюс}">
        <w:r>
          <w:rPr>
            <w:sz w:val="20"/>
            <w:color w:val="0000ff"/>
          </w:rPr>
          <w:t xml:space="preserve">Законом</w:t>
        </w:r>
      </w:hyperlink>
      <w:r>
        <w:rPr>
          <w:sz w:val="20"/>
        </w:rPr>
        <w:t xml:space="preserve"> Санкт-Петербурга от 28.02.2018 N 124-26 "О профилактике правонарушений в Санкт-Петербурге", </w:t>
      </w:r>
      <w:hyperlink w:history="0" r:id="rId158" w:tooltip="Закон Санкт-Петербурга от 16.03.2018 N 126-25 (ред. от 26.05.2020) &quot;Об отдельных вопросах профилактики безнадзорности и правонарушений несовершеннолетних в Санкт-Петербурге&quot; (принят ЗС СПб 28.02.2018) {КонсультантПлюс}">
        <w:r>
          <w:rPr>
            <w:sz w:val="20"/>
            <w:color w:val="0000ff"/>
          </w:rPr>
          <w:t xml:space="preserve">Законом</w:t>
        </w:r>
      </w:hyperlink>
      <w:r>
        <w:rPr>
          <w:sz w:val="20"/>
        </w:rPr>
        <w:t xml:space="preserve"> Санкт-Петербурга от 28.02.2018 N 126-25 "Об отдельных вопросах профилактики безнадзорности и правонарушений несовершеннолетних в Санкт-Петербурге". Опыт построения этой системы, взаимодействия ее субъектов, реализации профилактических мероприятий в ее рамках и их влияния на состояние криминогенной ситуации в Санкт-Петербурге является определяющим в планировании дальнейшей деятельности по укреплению правопорядка и общественной безопасности, осуществляемой органами государственной власти и правоохранительными органами. Индикаторами эффективности такой практики выступают как данные официальной статистики о криминогенной обстановке и ее тенденциях, показателях деятельности указанных органов, так и общественное мнение по данной проблеме. При этом объективность общественного мнения находится в прямой зависимости от степени вовлеченности гражданского общества в обеспечение правопорядка и информированности в этом сегменте.</w:t>
      </w:r>
    </w:p>
    <w:p>
      <w:pPr>
        <w:pStyle w:val="0"/>
        <w:spacing w:before="200" w:line-rule="auto"/>
        <w:ind w:firstLine="540"/>
        <w:jc w:val="both"/>
      </w:pPr>
      <w:r>
        <w:rPr>
          <w:sz w:val="20"/>
        </w:rPr>
        <w:t xml:space="preserve">Целенаправленная работа по повышению безопасности граждан в Санкт-Петербурге продолжается. Значительные усилия предпринимаются по снижению уровня преступности, предупреждению социальных конфликтов и других правонарушений. Деятельность правоохранительных органов и Правительства Санкт-Петербурга по обеспечению общественного порядка и борьбе с преступностью позволила стабилизировать уровень безопасности населения в целом.</w:t>
      </w:r>
    </w:p>
    <w:p>
      <w:pPr>
        <w:pStyle w:val="0"/>
        <w:spacing w:before="200" w:line-rule="auto"/>
        <w:ind w:firstLine="540"/>
        <w:jc w:val="both"/>
      </w:pPr>
      <w:r>
        <w:rPr>
          <w:sz w:val="20"/>
        </w:rPr>
        <w:t xml:space="preserve">По данным ГУ МВД на территории Санкт-Петербурга в 2022 году общее количество преступлений составило 62971, что на 0,3% больше, чем в 2021 году (62755); на 26,7% снизилось количество квартирных краж; на 55,5% - хищений транспортных средств; на 2,2% - грабежей; на 16,9% - разбойных нападений; на 18,2% уменьшилось количество преступлений, связанных с незаконным оборотом оружия.</w:t>
      </w:r>
    </w:p>
    <w:p>
      <w:pPr>
        <w:pStyle w:val="0"/>
        <w:spacing w:before="200" w:line-rule="auto"/>
        <w:ind w:firstLine="540"/>
        <w:jc w:val="both"/>
      </w:pPr>
      <w:r>
        <w:rPr>
          <w:sz w:val="20"/>
        </w:rPr>
        <w:t xml:space="preserve">В Санкт-Петербурге продолжается установка камер видеонаблюдения, устройств экстренной связи "гражданин - полиция". Видеокамерами оборудованы все крупные спортивные и концертные площадки Санкт-Петербурга. Активно развивается проект сервисной модели камер видеонаблюдения, охватывающий все районы Санкт-Петербурга.</w:t>
      </w:r>
    </w:p>
    <w:p>
      <w:pPr>
        <w:pStyle w:val="0"/>
        <w:spacing w:before="200" w:line-rule="auto"/>
        <w:ind w:firstLine="540"/>
        <w:jc w:val="both"/>
      </w:pPr>
      <w:r>
        <w:rPr>
          <w:sz w:val="20"/>
        </w:rPr>
        <w:t xml:space="preserve">В целях повышения уровня обеспечения безопасности жизнедеятельности Санкт-Петербурга на основе полномасштабного использования информационно-коммуникационных технологий КИС до августа 2016 года осуществлялось развитие автоматизированной системы обеспечения безопасности жизнедеятельности Санкт-Петербурга. В августе 2016 года в Санкт-Петербурге создана ГИС "АПК "БГ", утвержденная </w:t>
      </w:r>
      <w:hyperlink w:history="0" r:id="rId159" w:tooltip="Постановление Правительства Санкт-Петербурга от 25.08.2016 N 759 (ред. от 19.07.2023) &quot;О государственной информационной системе Санкт-Петербурга &quot;Аппаратно-программный комплекс &quot;Безопасный город&quot; {КонсультантПлюс}">
        <w:r>
          <w:rPr>
            <w:sz w:val="20"/>
            <w:color w:val="0000ff"/>
          </w:rPr>
          <w:t xml:space="preserve">постановлением</w:t>
        </w:r>
      </w:hyperlink>
      <w:r>
        <w:rPr>
          <w:sz w:val="20"/>
        </w:rPr>
        <w:t xml:space="preserve"> Правительства Санкт-Петербурга от 25.08.2016 N 759. "ГИС АПК "БГ" состоит из 12 автоматизированных систем, одной из которых является автоматизированная система "Городской центр видеонаблюдения". В дежурную часть ГУ МВД и дежурные части территориальных органов Министерства внутренних дел Российской Федерации на районном уровне через Санкт-Петербургское государственное казенное учреждение "Городской мониторинговый центр" выводится изображение с 63478 камер видеонаблюдения (2018 г. - с 25032 камер, 2020 год - с 39637 камер, 2021 год - с 49637 камер), установленных на улицах Санкт-Петербурга.</w:t>
      </w:r>
    </w:p>
    <w:p>
      <w:pPr>
        <w:pStyle w:val="0"/>
        <w:spacing w:before="200" w:line-rule="auto"/>
        <w:ind w:firstLine="540"/>
        <w:jc w:val="both"/>
      </w:pPr>
      <w:r>
        <w:rPr>
          <w:sz w:val="20"/>
        </w:rPr>
        <w:t xml:space="preserve">В целях раскрытия преступлений по горячим следам на улицах Санкт-Петербурга функционирует 71 система экстренной связи "гражданин - полиция".</w:t>
      </w:r>
    </w:p>
    <w:p>
      <w:pPr>
        <w:pStyle w:val="0"/>
        <w:spacing w:before="200" w:line-rule="auto"/>
        <w:ind w:firstLine="540"/>
        <w:jc w:val="both"/>
      </w:pPr>
      <w:r>
        <w:rPr>
          <w:sz w:val="20"/>
        </w:rPr>
        <w:t xml:space="preserve">Принятые меры дали свои результаты. За 12 месяцев 2022 года с использованием информации, поступающей с камер видеонаблюдения, сотрудниками органов внутренних дел выявлено 1701 преступление (в 2018 году - 606, в 2020 году - 884, в 2021 году - 899), раскрыто - 1968 (в 2018 году - 559, в 2020 году - 609, в 2021 году - 894).</w:t>
      </w:r>
    </w:p>
    <w:p>
      <w:pPr>
        <w:pStyle w:val="0"/>
        <w:spacing w:before="200" w:line-rule="auto"/>
        <w:ind w:firstLine="540"/>
        <w:jc w:val="both"/>
      </w:pPr>
      <w:r>
        <w:rPr>
          <w:sz w:val="20"/>
        </w:rPr>
        <w:t xml:space="preserve">Статистика также показывает значительное снижение количества правонарушений и повышение раскрываемости совершенных преступлений на территориях создаваемых "зон безопасности". "Зона безопасности" представляет собой участок территории с массовым нахождением граждан, оборудованный современными системами видеонаблюдения с более высоким разрешением, устройствами экстренной связи. В настоящее время на территории 13 районов Санкт-Петербурга действуют 25 "зон безопасности". Работу на данном направлении необходимо продолжать и в последующие годы.</w:t>
      </w:r>
    </w:p>
    <w:p>
      <w:pPr>
        <w:pStyle w:val="0"/>
        <w:spacing w:before="200" w:line-rule="auto"/>
        <w:ind w:firstLine="540"/>
        <w:jc w:val="both"/>
      </w:pPr>
      <w:r>
        <w:rPr>
          <w:sz w:val="20"/>
        </w:rPr>
        <w:t xml:space="preserve">Принятые меры дали определенные результаты: по итогам 2022 года количество преступлений, совершенных на улицах, снизилось на 3,1%.</w:t>
      </w:r>
    </w:p>
    <w:p>
      <w:pPr>
        <w:pStyle w:val="0"/>
        <w:spacing w:before="200" w:line-rule="auto"/>
        <w:ind w:firstLine="540"/>
        <w:jc w:val="both"/>
      </w:pPr>
      <w:r>
        <w:rPr>
          <w:sz w:val="20"/>
        </w:rPr>
        <w:t xml:space="preserve">Помимо этого, реализация мероприятий государственной программы привела к положительному социальному эффекту. На территории Санкт-Петербурга зафиксированы позитивные тенденции возвращения доверия населения и респондентов из числа специалистов к правоохранительным органам.</w:t>
      </w:r>
    </w:p>
    <w:p>
      <w:pPr>
        <w:pStyle w:val="0"/>
        <w:spacing w:before="200" w:line-rule="auto"/>
        <w:ind w:firstLine="540"/>
        <w:jc w:val="both"/>
      </w:pPr>
      <w:r>
        <w:rPr>
          <w:sz w:val="20"/>
        </w:rPr>
        <w:t xml:space="preserve">Таким образом, мероприятия, проводимые в рамках программ по профилактике правонарушений, позволили создать масштабную организационную, информационную и материально-техническую базу, достаточную для выполнения блоков мероприятий государственной программы. Вместе с тем, несмотря на принимаемые меры и положительные изменения, существенного оздоровления оперативной обстановки и качественного улучшения деятельности на отдельных направлениях противодействия преступности добиться не удалось, и криминальная обстановка в Санкт-Петербурге остается достаточно сложной.</w:t>
      </w:r>
    </w:p>
    <w:p>
      <w:pPr>
        <w:pStyle w:val="0"/>
        <w:spacing w:before="200" w:line-rule="auto"/>
        <w:ind w:firstLine="540"/>
        <w:jc w:val="both"/>
      </w:pPr>
      <w:r>
        <w:rPr>
          <w:sz w:val="20"/>
        </w:rPr>
        <w:t xml:space="preserve">Увеличилось количество зарегистрированных случаев вымогательства чужого имущества (+28,9%), мошенничества (+2,5%), краж чужого имущества (+2,3%), преступлений, совершенных в общественных местах (+6,4%).</w:t>
      </w:r>
    </w:p>
    <w:p>
      <w:pPr>
        <w:pStyle w:val="0"/>
        <w:spacing w:before="200" w:line-rule="auto"/>
        <w:ind w:firstLine="540"/>
        <w:jc w:val="both"/>
      </w:pPr>
      <w:r>
        <w:rPr>
          <w:sz w:val="20"/>
        </w:rPr>
        <w:t xml:space="preserve">В результате принятия последовательных мер, направленных на совершенствование деятельности ИОГВ в сфере предупреждения экстремистских проявлений, консолидации усилий всех субъектов профилактики экстремизма, инцидентов, связанных с проявлениями экстремизма, в период проведения в 2022 году в Санкт-Петербурге крупных общественно-политических, спортивных, религиозных и иных мероприятий, включая избирательную кампанию, не допущено.</w:t>
      </w:r>
    </w:p>
    <w:p>
      <w:pPr>
        <w:pStyle w:val="0"/>
        <w:spacing w:before="200" w:line-rule="auto"/>
        <w:ind w:firstLine="540"/>
        <w:jc w:val="both"/>
      </w:pPr>
      <w:r>
        <w:rPr>
          <w:sz w:val="20"/>
        </w:rPr>
        <w:t xml:space="preserve">Вместе с тем количество преступлений экстремистской направленности увеличилось с 8 в 2021 году до 31 в 2022 году.</w:t>
      </w:r>
    </w:p>
    <w:p>
      <w:pPr>
        <w:pStyle w:val="0"/>
        <w:spacing w:before="200" w:line-rule="auto"/>
        <w:ind w:firstLine="540"/>
        <w:jc w:val="both"/>
      </w:pPr>
      <w:r>
        <w:rPr>
          <w:sz w:val="20"/>
        </w:rPr>
        <w:t xml:space="preserve">Анализ социально-криминологической характеристики преступности в Санкт-Петербурге за 2022 год показывает, что немногим меньше половины (44,4%) преступлений от числа расследованных совершены лицами, ранее совершавшими преступления. При этом общее число преступлений, совершенных указанными лицами, в сравнении с 2021 годом возросло на 5,6% (11622).</w:t>
      </w:r>
    </w:p>
    <w:p>
      <w:pPr>
        <w:pStyle w:val="0"/>
        <w:spacing w:before="200" w:line-rule="auto"/>
        <w:ind w:firstLine="540"/>
        <w:jc w:val="both"/>
      </w:pPr>
      <w:r>
        <w:rPr>
          <w:sz w:val="20"/>
        </w:rPr>
        <w:t xml:space="preserve">Рассматривая преступления, совершенные повторно лицами, совершавшими преступления, в качестве их причин и условий можно отметить недостаточность профилактической работы с ранее судимыми лицами и низкую степень их социализации.</w:t>
      </w:r>
    </w:p>
    <w:p>
      <w:pPr>
        <w:pStyle w:val="0"/>
        <w:spacing w:before="200" w:line-rule="auto"/>
        <w:ind w:firstLine="540"/>
        <w:jc w:val="both"/>
      </w:pPr>
      <w:r>
        <w:rPr>
          <w:sz w:val="20"/>
        </w:rPr>
        <w:t xml:space="preserve">На 8,9% уменьшилось количество преступлений, совершенных в состоянии алкогольного опьянения, на 35,6% - число преступлений, совершенных в состоянии наркотического опьянения. Вместе с тем в указанном состоянии по-прежнему совершается значительное количество преступлений. Удельный вес этих преступлений составляет соответственно 9,7 и 1,5%.</w:t>
      </w:r>
    </w:p>
    <w:p>
      <w:pPr>
        <w:pStyle w:val="0"/>
        <w:spacing w:before="200" w:line-rule="auto"/>
        <w:ind w:firstLine="540"/>
        <w:jc w:val="both"/>
      </w:pPr>
      <w:r>
        <w:rPr>
          <w:sz w:val="20"/>
        </w:rPr>
        <w:t xml:space="preserve">В структуре преступлений, совершенных в 2022 году в Санкт-Петербурге, традиционно доминируют кражи, преступления, связанные с незаконным оборотом наркотиков, мошенничества и корыстно-насильственные преступления.</w:t>
      </w:r>
    </w:p>
    <w:p>
      <w:pPr>
        <w:pStyle w:val="0"/>
        <w:spacing w:before="200" w:line-rule="auto"/>
        <w:ind w:firstLine="540"/>
        <w:jc w:val="both"/>
      </w:pPr>
      <w:r>
        <w:rPr>
          <w:sz w:val="20"/>
        </w:rPr>
        <w:t xml:space="preserve">Основными направлениями деятельности полиции в 2022 году оставались борьба с терроризмом и экстремизмом, с наркопреступностью, выявление и пресечение преступлений в сфере экономики, профилактика правонарушений, предупреждение безнадзорности и правонарушений среди несовершеннолетних. Значительную роль в профилактике тяжких преступлений против жизни и здоровья граждан играет административная практика участковых уполномоченных полиции.</w:t>
      </w:r>
    </w:p>
    <w:p>
      <w:pPr>
        <w:pStyle w:val="0"/>
        <w:spacing w:before="200" w:line-rule="auto"/>
        <w:ind w:firstLine="540"/>
        <w:jc w:val="both"/>
      </w:pPr>
      <w:r>
        <w:rPr>
          <w:sz w:val="20"/>
        </w:rPr>
        <w:t xml:space="preserve">В 2022 году удалось незначительно улучшить раскрываемость убийств, краж, грабежей, разбоев, умышленных причинений тяжкого вреда здоровью, фактов вымогательства и мошенничества. При этом общая раскрываемость преступлений повысилась на 1,9%.</w:t>
      </w:r>
    </w:p>
    <w:p>
      <w:pPr>
        <w:pStyle w:val="0"/>
        <w:spacing w:before="200" w:line-rule="auto"/>
        <w:ind w:firstLine="540"/>
        <w:jc w:val="both"/>
      </w:pPr>
      <w:r>
        <w:rPr>
          <w:sz w:val="20"/>
        </w:rPr>
        <w:t xml:space="preserve">На криминогенную обстановку в Санкт-Петербурге оказывают влияние социально-экономические, демографические, политические и другие факторы, миграционные процессы, стремительно развивающиеся информационные технологии, специфика Санкт-Петербурга как мегаполиса, крупного транспортного узла Северо-Западного региона, а также проживание на его территории большого количества ранее судимых граждан.</w:t>
      </w:r>
    </w:p>
    <w:p>
      <w:pPr>
        <w:pStyle w:val="0"/>
        <w:spacing w:before="200" w:line-rule="auto"/>
        <w:ind w:firstLine="540"/>
        <w:jc w:val="both"/>
      </w:pPr>
      <w:r>
        <w:rPr>
          <w:sz w:val="20"/>
        </w:rPr>
        <w:t xml:space="preserve">Негативное влияние не только на демографические процессы, но и на состояние криминогенной обстановки в Санкт-Петербурге оказала эпидемиологическая ситуация, в которой в 2020-2022 годах действовали органы государственной власти.</w:t>
      </w:r>
    </w:p>
    <w:p>
      <w:pPr>
        <w:pStyle w:val="0"/>
        <w:spacing w:before="200" w:line-rule="auto"/>
        <w:ind w:firstLine="540"/>
        <w:jc w:val="both"/>
      </w:pPr>
      <w:r>
        <w:rPr>
          <w:sz w:val="20"/>
        </w:rPr>
        <w:t xml:space="preserve">Непростая санитарно-эпидемиологическая обстановка, снижение уровня жизни различных категорий населения Санкт-Петербурга в условиях введенных ограничений в рамках борьбы с распространением новой коронавирусной инфекции (COVID-19), падения реальных доходов и увеличения закредитованности оказывают негативное влияние на материально-бытовую сферу, распространение пьянства и алкоголизма. Условием совершения такого рода преступлений являются факты нелегальной реализации алкогольной, в том числе контрафактной, продукции в Санкт-Петербурге.</w:t>
      </w:r>
    </w:p>
    <w:p>
      <w:pPr>
        <w:pStyle w:val="0"/>
        <w:spacing w:before="200" w:line-rule="auto"/>
        <w:ind w:firstLine="540"/>
        <w:jc w:val="both"/>
      </w:pPr>
      <w:r>
        <w:rPr>
          <w:sz w:val="20"/>
        </w:rPr>
        <w:t xml:space="preserve">Транспортная инфраструктура Санкт-Петербурга создает благоприятные условия для нелегального ввоза наркотиков на его территорию, а также их транзита в другие регионы Российской Федерации и зарубежные страны. В свою очередь наркопотребление детерминирует рост имущественных, корыстно-насильственных преступлений и социально опасных заболеваний.</w:t>
      </w:r>
    </w:p>
    <w:p>
      <w:pPr>
        <w:pStyle w:val="0"/>
        <w:spacing w:before="200" w:line-rule="auto"/>
        <w:ind w:firstLine="540"/>
        <w:jc w:val="both"/>
      </w:pPr>
      <w:r>
        <w:rPr>
          <w:sz w:val="20"/>
        </w:rPr>
        <w:t xml:space="preserve">Урбанизация - исторический процесс повышения роли городов в развитии общества, охватывающий социально-профессиональную, демографическую структуру населения, его образ жизни, культуру, размещение производительных сил, расселение, также оказывает свое влияние на особенности преступности. Крупные города отличаются концентрацией больших масс населения на ограниченной территории. Эти обстоятельства приводят к конфликтам объективного и субъективного характера и зачастую выступают причиной различного рода преступлений, прежде всего направленных против личности. Санкт-Петербург в сложившейся социально-экономической ситуации приобретает особую экономическую привлекательность для большого числа мигрантов, в том числе и для лиц, прибывающих с антиобщественными целями. Интенсивность хищений имущества в городах значительно выше, чем в сельской местности. Существенно чаще совершаются кражи, в том числе карманные кражи, кражи из автотранспорта и другие.</w:t>
      </w:r>
    </w:p>
    <w:p>
      <w:pPr>
        <w:pStyle w:val="0"/>
        <w:spacing w:before="200" w:line-rule="auto"/>
        <w:ind w:firstLine="540"/>
        <w:jc w:val="both"/>
      </w:pPr>
      <w:r>
        <w:rPr>
          <w:sz w:val="20"/>
        </w:rPr>
        <w:t xml:space="preserve">При снижении уличной преступности злоумышленники стали значительно чаще совершать преступления в сфере информационно-телекоммуникационных технологий, связанных с хищениями денежных средств граждан с использованием информационно-телекоммуникационной сети "Интернет" и средств мобильной связи. Широкое распространение получили бесконтактные или дистанционные способы хищений.</w:t>
      </w:r>
    </w:p>
    <w:p>
      <w:pPr>
        <w:pStyle w:val="0"/>
        <w:spacing w:before="200" w:line-rule="auto"/>
        <w:ind w:firstLine="540"/>
        <w:jc w:val="both"/>
      </w:pPr>
      <w:r>
        <w:rPr>
          <w:sz w:val="20"/>
        </w:rPr>
        <w:t xml:space="preserve">Как правило, жертвами мошенников при совершении хищений в данной сфере становятся наиболее незащищенные слои населения (лица преклонного возраста, пенсионеры, подростки), а также лица, не обладающие навыками пользования компьютерными и мобильными техническими устройствами.</w:t>
      </w:r>
    </w:p>
    <w:p>
      <w:pPr>
        <w:pStyle w:val="0"/>
        <w:spacing w:before="200" w:line-rule="auto"/>
        <w:ind w:firstLine="540"/>
        <w:jc w:val="both"/>
      </w:pPr>
      <w:r>
        <w:rPr>
          <w:sz w:val="20"/>
        </w:rPr>
        <w:t xml:space="preserve">Специфика Санкт-Петербурга как мегаполиса и культурного исторического центра обуславливает концентрацию в нем миграционных процессов и туристических потоков, и, следовательно, преступлений, совершаемых иностранными гражданами и в отношении иностранных граждан. Влияние миграции на преступность непосредственно связано с проблемами социальной адаптации к городской среде и этнической преступностью.</w:t>
      </w:r>
    </w:p>
    <w:p>
      <w:pPr>
        <w:pStyle w:val="0"/>
        <w:spacing w:before="200" w:line-rule="auto"/>
        <w:ind w:firstLine="540"/>
        <w:jc w:val="both"/>
      </w:pPr>
      <w:r>
        <w:rPr>
          <w:sz w:val="20"/>
        </w:rPr>
        <w:t xml:space="preserve">Условиями, способствующими развитию преступности как социального явления, являются депопуляция коренного населения, недостаточная вовлеченность граждан в правоохранительные, профилактические мероприятия, несовершенство нормативно-правовой базы и излишняя бюрократизация функционирования системы профилактики правонарушений.</w:t>
      </w:r>
    </w:p>
    <w:p>
      <w:pPr>
        <w:pStyle w:val="0"/>
        <w:spacing w:before="200" w:line-rule="auto"/>
        <w:ind w:firstLine="540"/>
        <w:jc w:val="both"/>
      </w:pPr>
      <w:r>
        <w:rPr>
          <w:sz w:val="20"/>
        </w:rPr>
        <w:t xml:space="preserve">Реформирование Министерства внутренних дел Российской Федерации и некомплект штатной численности сотрудников органов внутренних дел обусловливает необходимость более тесного скоординированного взаимодействия всех субъектов предупреждения правонарушений, что невозможно без решения проблемы противодействия преступности программно-целевым методом.</w:t>
      </w:r>
    </w:p>
    <w:p>
      <w:pPr>
        <w:pStyle w:val="0"/>
        <w:spacing w:before="200" w:line-rule="auto"/>
        <w:ind w:firstLine="540"/>
        <w:jc w:val="both"/>
      </w:pPr>
      <w:r>
        <w:rPr>
          <w:sz w:val="20"/>
        </w:rPr>
        <w:t xml:space="preserve">Защита прав и свобод человека и гражданина, предупреждение беспризорности и безнадзорности, профилактика правонарушений граждан, в том числе несовершеннолетних, охрана собственности и общественного порядка, противодействие экстремизму, борьба с преступностью, повышение уровня культурного и правового воспитания граждан являются неотъемлемым условием нормального функционирования общества и соответствуют приоритетным направлениям и задачам Подпрограммы 1.</w:t>
      </w:r>
    </w:p>
    <w:p>
      <w:pPr>
        <w:pStyle w:val="0"/>
        <w:spacing w:before="200" w:line-rule="auto"/>
        <w:ind w:firstLine="540"/>
        <w:jc w:val="both"/>
      </w:pPr>
      <w:r>
        <w:rPr>
          <w:sz w:val="20"/>
        </w:rPr>
        <w:t xml:space="preserve">Вышеизложенные проблемы требуют более действенного осуществления комплексных целевых мероприятий по укреплению правопорядка и безопасности на территории Санкт-Петербурга. Постановлением Правительства Российской Федерации от 15.04.2014 N 345 утверждена государственная </w:t>
      </w:r>
      <w:hyperlink w:history="0" r:id="rId160" w:tooltip="Постановление Правительства РФ от 15.04.2014 N 345 (ред. от 26.09.2023) &quot;Об утверждении государственной программы Российской Федерации &quot;Обеспечение общественного порядка и противодействие преступности&quot; {КонсультантПлюс}">
        <w:r>
          <w:rPr>
            <w:sz w:val="20"/>
            <w:color w:val="0000ff"/>
          </w:rPr>
          <w:t xml:space="preserve">программа</w:t>
        </w:r>
      </w:hyperlink>
      <w:r>
        <w:rPr>
          <w:sz w:val="20"/>
        </w:rPr>
        <w:t xml:space="preserve"> Российской Федерации "Обеспечение общественного порядка и противодействие преступности". Программно-целевой метод позволит направить имеющиеся ресурсы на создание необходимых условий, обеспечивающих профилактику правонарушений, безопасность граждан и общественный порядок в Санкт-Петербурге.</w:t>
      </w:r>
    </w:p>
    <w:p>
      <w:pPr>
        <w:pStyle w:val="0"/>
        <w:spacing w:before="200" w:line-rule="auto"/>
        <w:ind w:firstLine="540"/>
        <w:jc w:val="both"/>
      </w:pPr>
      <w:r>
        <w:rPr>
          <w:sz w:val="20"/>
        </w:rPr>
        <w:t xml:space="preserve">Перспективным результатом исполнения мероприятий Подпрограммы 1 является повышение уровня криминальной безопасности, защиты прав и свобод граждан от экстремистских и террористических угроз, стабильное и последовательное снижение количества зарегистрированных преступлений, в том числе на улицах, в местах общего пребывания и отдыха граждан, а также преступлений, совершенных несовершеннолетними, лицами, освободившимися из мест лишения свободы.</w:t>
      </w:r>
    </w:p>
    <w:p>
      <w:pPr>
        <w:pStyle w:val="0"/>
      </w:pPr>
      <w:r>
        <w:rPr>
          <w:sz w:val="20"/>
        </w:rPr>
      </w:r>
    </w:p>
    <w:p>
      <w:pPr>
        <w:pStyle w:val="2"/>
        <w:outlineLvl w:val="2"/>
        <w:jc w:val="center"/>
      </w:pPr>
      <w:r>
        <w:rPr>
          <w:sz w:val="20"/>
        </w:rPr>
        <w:t xml:space="preserve">8.3. Перечень мероприятий Подпрограммы 1</w:t>
      </w:r>
    </w:p>
    <w:p>
      <w:pPr>
        <w:pStyle w:val="0"/>
        <w:jc w:val="center"/>
      </w:pPr>
      <w:r>
        <w:rPr>
          <w:sz w:val="20"/>
        </w:rPr>
        <w:t xml:space="preserve">(в ред. </w:t>
      </w:r>
      <w:hyperlink w:history="0" r:id="rId16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8.3.1. Проектная часть</w:t>
      </w:r>
    </w:p>
    <w:p>
      <w:pPr>
        <w:pStyle w:val="0"/>
        <w:jc w:val="right"/>
      </w:pPr>
      <w:r>
        <w:rPr>
          <w:sz w:val="20"/>
        </w:rPr>
      </w:r>
    </w:p>
    <w:p>
      <w:pPr>
        <w:pStyle w:val="0"/>
        <w:jc w:val="right"/>
      </w:pPr>
      <w:r>
        <w:rPr>
          <w:sz w:val="20"/>
        </w:rPr>
        <w:t xml:space="preserve">Таблица 7</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324"/>
        <w:gridCol w:w="737"/>
        <w:gridCol w:w="1020"/>
        <w:gridCol w:w="737"/>
        <w:gridCol w:w="1247"/>
        <w:gridCol w:w="1304"/>
        <w:gridCol w:w="1216"/>
        <w:gridCol w:w="1135"/>
        <w:gridCol w:w="1134"/>
        <w:gridCol w:w="1134"/>
        <w:gridCol w:w="1134"/>
        <w:gridCol w:w="680"/>
        <w:gridCol w:w="680"/>
        <w:gridCol w:w="680"/>
        <w:gridCol w:w="1304"/>
        <w:gridCol w:w="1644"/>
      </w:tblGrid>
      <w:tr>
        <w:tc>
          <w:tcPr>
            <w:tcW w:w="510"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Наименование мероприятия</w:t>
            </w:r>
          </w:p>
        </w:tc>
        <w:tc>
          <w:tcPr>
            <w:tcW w:w="737" w:type="dxa"/>
            <w:vMerge w:val="restart"/>
          </w:tcPr>
          <w:p>
            <w:pPr>
              <w:pStyle w:val="0"/>
              <w:jc w:val="center"/>
            </w:pPr>
            <w:r>
              <w:rPr>
                <w:sz w:val="20"/>
              </w:rPr>
              <w:t xml:space="preserve">Исполнитель, участник</w:t>
            </w:r>
          </w:p>
        </w:tc>
        <w:tc>
          <w:tcPr>
            <w:tcW w:w="1020" w:type="dxa"/>
            <w:vMerge w:val="restart"/>
          </w:tcPr>
          <w:p>
            <w:pPr>
              <w:pStyle w:val="0"/>
              <w:jc w:val="center"/>
            </w:pPr>
            <w:r>
              <w:rPr>
                <w:sz w:val="20"/>
              </w:rPr>
              <w:t xml:space="preserve">Мощность объекта</w:t>
            </w:r>
          </w:p>
        </w:tc>
        <w:tc>
          <w:tcPr>
            <w:tcW w:w="737" w:type="dxa"/>
            <w:vMerge w:val="restart"/>
          </w:tcPr>
          <w:p>
            <w:pPr>
              <w:pStyle w:val="0"/>
              <w:jc w:val="center"/>
            </w:pPr>
            <w:r>
              <w:rPr>
                <w:sz w:val="20"/>
              </w:rPr>
              <w:t xml:space="preserve">Вид работ</w:t>
            </w:r>
          </w:p>
        </w:tc>
        <w:tc>
          <w:tcPr>
            <w:tcW w:w="1247" w:type="dxa"/>
            <w:vMerge w:val="restart"/>
          </w:tcPr>
          <w:p>
            <w:pPr>
              <w:pStyle w:val="0"/>
              <w:jc w:val="center"/>
            </w:pPr>
            <w:r>
              <w:rPr>
                <w:sz w:val="20"/>
              </w:rPr>
              <w:t xml:space="preserve">Срок выполнения работ</w:t>
            </w:r>
          </w:p>
        </w:tc>
        <w:tc>
          <w:tcPr>
            <w:tcW w:w="1304" w:type="dxa"/>
            <w:vMerge w:val="restart"/>
          </w:tcPr>
          <w:p>
            <w:pPr>
              <w:pStyle w:val="0"/>
              <w:jc w:val="center"/>
            </w:pPr>
            <w:r>
              <w:rPr>
                <w:sz w:val="20"/>
              </w:rPr>
              <w:t xml:space="preserve">Сметная стоимость работ (предполагаемая предельная стоимость работ)</w:t>
            </w:r>
          </w:p>
        </w:tc>
        <w:tc>
          <w:tcPr>
            <w:tcW w:w="1216" w:type="dxa"/>
            <w:vMerge w:val="restart"/>
          </w:tcPr>
          <w:p>
            <w:pPr>
              <w:pStyle w:val="0"/>
              <w:jc w:val="center"/>
            </w:pPr>
            <w:r>
              <w:rPr>
                <w:sz w:val="20"/>
              </w:rPr>
              <w:t xml:space="preserve">Остаток сметной стоимости работ</w:t>
            </w:r>
          </w:p>
        </w:tc>
        <w:tc>
          <w:tcPr>
            <w:tcW w:w="1135" w:type="dxa"/>
            <w:vMerge w:val="restart"/>
          </w:tcPr>
          <w:p>
            <w:pPr>
              <w:pStyle w:val="0"/>
              <w:jc w:val="center"/>
            </w:pPr>
            <w:r>
              <w:rPr>
                <w:sz w:val="20"/>
              </w:rPr>
              <w:t xml:space="preserve">Источник финансирования</w:t>
            </w:r>
          </w:p>
        </w:tc>
        <w:tc>
          <w:tcPr>
            <w:gridSpan w:val="6"/>
            <w:tcW w:w="5442" w:type="dxa"/>
          </w:tcPr>
          <w:p>
            <w:pPr>
              <w:pStyle w:val="0"/>
              <w:jc w:val="center"/>
            </w:pPr>
            <w:r>
              <w:rPr>
                <w:sz w:val="20"/>
              </w:rPr>
              <w:t xml:space="preserve">Срок реализации и объем финансирования по годам, тыс. руб.</w:t>
            </w:r>
          </w:p>
        </w:tc>
        <w:tc>
          <w:tcPr>
            <w:tcW w:w="1304" w:type="dxa"/>
          </w:tcPr>
          <w:p>
            <w:pPr>
              <w:pStyle w:val="0"/>
              <w:jc w:val="center"/>
            </w:pPr>
            <w:r>
              <w:rPr>
                <w:sz w:val="20"/>
              </w:rPr>
              <w:t xml:space="preserve">ИТОГО</w:t>
            </w:r>
          </w:p>
        </w:tc>
        <w:tc>
          <w:tcPr>
            <w:tcW w:w="1644" w:type="dxa"/>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2023 г.</w:t>
            </w:r>
          </w:p>
        </w:tc>
        <w:tc>
          <w:tcPr>
            <w:tcW w:w="1134" w:type="dxa"/>
          </w:tcPr>
          <w:p>
            <w:pPr>
              <w:pStyle w:val="0"/>
              <w:jc w:val="center"/>
            </w:pPr>
            <w:r>
              <w:rPr>
                <w:sz w:val="20"/>
              </w:rPr>
              <w:t xml:space="preserve">2024 г.</w:t>
            </w:r>
          </w:p>
        </w:tc>
        <w:tc>
          <w:tcPr>
            <w:tcW w:w="1134" w:type="dxa"/>
          </w:tcPr>
          <w:p>
            <w:pPr>
              <w:pStyle w:val="0"/>
              <w:jc w:val="center"/>
            </w:pPr>
            <w:r>
              <w:rPr>
                <w:sz w:val="20"/>
              </w:rPr>
              <w:t xml:space="preserve">2025 г.</w:t>
            </w:r>
          </w:p>
        </w:tc>
        <w:tc>
          <w:tcPr>
            <w:tcW w:w="680" w:type="dxa"/>
          </w:tcPr>
          <w:p>
            <w:pPr>
              <w:pStyle w:val="0"/>
              <w:jc w:val="center"/>
            </w:pPr>
            <w:r>
              <w:rPr>
                <w:sz w:val="20"/>
              </w:rPr>
              <w:t xml:space="preserve">2026 г.</w:t>
            </w:r>
          </w:p>
        </w:tc>
        <w:tc>
          <w:tcPr>
            <w:tcW w:w="680" w:type="dxa"/>
          </w:tcPr>
          <w:p>
            <w:pPr>
              <w:pStyle w:val="0"/>
              <w:jc w:val="center"/>
            </w:pPr>
            <w:r>
              <w:rPr>
                <w:sz w:val="20"/>
              </w:rPr>
              <w:t xml:space="preserve">2027 г.</w:t>
            </w:r>
          </w:p>
        </w:tc>
        <w:tc>
          <w:tcPr>
            <w:tcW w:w="680" w:type="dxa"/>
          </w:tcPr>
          <w:p>
            <w:pPr>
              <w:pStyle w:val="0"/>
              <w:jc w:val="center"/>
            </w:pPr>
            <w:r>
              <w:rPr>
                <w:sz w:val="20"/>
              </w:rPr>
              <w:t xml:space="preserve">2028 г.</w:t>
            </w:r>
          </w:p>
        </w:tc>
        <w:tc>
          <w:tcPr>
            <w:tcW w:w="1304" w:type="dxa"/>
          </w:tcPr>
          <w:p>
            <w:pPr>
              <w:pStyle w:val="0"/>
            </w:pPr>
            <w:r>
              <w:rPr>
                <w:sz w:val="20"/>
              </w:rPr>
            </w:r>
          </w:p>
        </w:tc>
        <w:tc>
          <w:tcPr>
            <w:tcW w:w="1644" w:type="dxa"/>
          </w:tcPr>
          <w:p>
            <w:pPr>
              <w:pStyle w:val="0"/>
            </w:pPr>
            <w:r>
              <w:rPr>
                <w:sz w:val="20"/>
              </w:rPr>
            </w:r>
          </w:p>
        </w:tc>
      </w:tr>
      <w:tr>
        <w:tc>
          <w:tcPr>
            <w:tcW w:w="510" w:type="dxa"/>
          </w:tcPr>
          <w:p>
            <w:pPr>
              <w:pStyle w:val="0"/>
              <w:jc w:val="center"/>
            </w:pPr>
            <w:r>
              <w:rPr>
                <w:sz w:val="20"/>
              </w:rPr>
              <w:t xml:space="preserve">1</w:t>
            </w:r>
          </w:p>
        </w:tc>
        <w:tc>
          <w:tcPr>
            <w:tcW w:w="2324" w:type="dxa"/>
          </w:tcPr>
          <w:p>
            <w:pPr>
              <w:pStyle w:val="0"/>
              <w:jc w:val="center"/>
            </w:pPr>
            <w:r>
              <w:rPr>
                <w:sz w:val="20"/>
              </w:rPr>
              <w:t xml:space="preserve">2</w:t>
            </w:r>
          </w:p>
        </w:tc>
        <w:tc>
          <w:tcPr>
            <w:tcW w:w="737" w:type="dxa"/>
          </w:tcPr>
          <w:p>
            <w:pPr>
              <w:pStyle w:val="0"/>
              <w:jc w:val="center"/>
            </w:pPr>
            <w:r>
              <w:rPr>
                <w:sz w:val="20"/>
              </w:rPr>
              <w:t xml:space="preserve">3</w:t>
            </w:r>
          </w:p>
        </w:tc>
        <w:tc>
          <w:tcPr>
            <w:tcW w:w="1020" w:type="dxa"/>
          </w:tcPr>
          <w:p>
            <w:pPr>
              <w:pStyle w:val="0"/>
              <w:jc w:val="center"/>
            </w:pPr>
            <w:r>
              <w:rPr>
                <w:sz w:val="20"/>
              </w:rPr>
              <w:t xml:space="preserve">4</w:t>
            </w:r>
          </w:p>
        </w:tc>
        <w:tc>
          <w:tcPr>
            <w:tcW w:w="737" w:type="dxa"/>
          </w:tcPr>
          <w:p>
            <w:pPr>
              <w:pStyle w:val="0"/>
              <w:jc w:val="center"/>
            </w:pPr>
            <w:r>
              <w:rPr>
                <w:sz w:val="20"/>
              </w:rPr>
              <w:t xml:space="preserve">5</w:t>
            </w:r>
          </w:p>
        </w:tc>
        <w:tc>
          <w:tcPr>
            <w:tcW w:w="1247" w:type="dxa"/>
          </w:tcPr>
          <w:p>
            <w:pPr>
              <w:pStyle w:val="0"/>
              <w:jc w:val="center"/>
            </w:pPr>
            <w:r>
              <w:rPr>
                <w:sz w:val="20"/>
              </w:rPr>
              <w:t xml:space="preserve">6</w:t>
            </w:r>
          </w:p>
        </w:tc>
        <w:tc>
          <w:tcPr>
            <w:tcW w:w="1304" w:type="dxa"/>
          </w:tcPr>
          <w:p>
            <w:pPr>
              <w:pStyle w:val="0"/>
              <w:jc w:val="center"/>
            </w:pPr>
            <w:r>
              <w:rPr>
                <w:sz w:val="20"/>
              </w:rPr>
              <w:t xml:space="preserve">7</w:t>
            </w:r>
          </w:p>
        </w:tc>
        <w:tc>
          <w:tcPr>
            <w:tcW w:w="1216" w:type="dxa"/>
          </w:tcPr>
          <w:p>
            <w:pPr>
              <w:pStyle w:val="0"/>
              <w:jc w:val="center"/>
            </w:pPr>
            <w:r>
              <w:rPr>
                <w:sz w:val="20"/>
              </w:rPr>
              <w:t xml:space="preserve">8</w:t>
            </w:r>
          </w:p>
        </w:tc>
        <w:tc>
          <w:tcPr>
            <w:tcW w:w="1135" w:type="dxa"/>
          </w:tcPr>
          <w:p>
            <w:pPr>
              <w:pStyle w:val="0"/>
              <w:jc w:val="center"/>
            </w:pPr>
            <w:r>
              <w:rPr>
                <w:sz w:val="20"/>
              </w:rPr>
              <w:t xml:space="preserve">9</w:t>
            </w:r>
          </w:p>
        </w:tc>
        <w:tc>
          <w:tcPr>
            <w:tcW w:w="1134" w:type="dxa"/>
          </w:tcPr>
          <w:p>
            <w:pPr>
              <w:pStyle w:val="0"/>
              <w:jc w:val="center"/>
            </w:pPr>
            <w:r>
              <w:rPr>
                <w:sz w:val="20"/>
              </w:rPr>
              <w:t xml:space="preserve">10</w:t>
            </w:r>
          </w:p>
        </w:tc>
        <w:tc>
          <w:tcPr>
            <w:tcW w:w="1134" w:type="dxa"/>
          </w:tcPr>
          <w:p>
            <w:pPr>
              <w:pStyle w:val="0"/>
              <w:jc w:val="center"/>
            </w:pPr>
            <w:r>
              <w:rPr>
                <w:sz w:val="20"/>
              </w:rPr>
              <w:t xml:space="preserve">11</w:t>
            </w:r>
          </w:p>
        </w:tc>
        <w:tc>
          <w:tcPr>
            <w:tcW w:w="1134" w:type="dxa"/>
          </w:tcPr>
          <w:p>
            <w:pPr>
              <w:pStyle w:val="0"/>
              <w:jc w:val="center"/>
            </w:pPr>
            <w:r>
              <w:rPr>
                <w:sz w:val="20"/>
              </w:rPr>
              <w:t xml:space="preserve">12</w:t>
            </w:r>
          </w:p>
        </w:tc>
        <w:tc>
          <w:tcPr>
            <w:tcW w:w="680" w:type="dxa"/>
          </w:tcPr>
          <w:p>
            <w:pPr>
              <w:pStyle w:val="0"/>
              <w:jc w:val="center"/>
            </w:pPr>
            <w:r>
              <w:rPr>
                <w:sz w:val="20"/>
              </w:rPr>
              <w:t xml:space="preserve">13</w:t>
            </w:r>
          </w:p>
        </w:tc>
        <w:tc>
          <w:tcPr>
            <w:tcW w:w="680" w:type="dxa"/>
          </w:tcPr>
          <w:p>
            <w:pPr>
              <w:pStyle w:val="0"/>
              <w:jc w:val="center"/>
            </w:pPr>
            <w:r>
              <w:rPr>
                <w:sz w:val="20"/>
              </w:rPr>
              <w:t xml:space="preserve">14</w:t>
            </w:r>
          </w:p>
        </w:tc>
        <w:tc>
          <w:tcPr>
            <w:tcW w:w="680" w:type="dxa"/>
          </w:tcPr>
          <w:p>
            <w:pPr>
              <w:pStyle w:val="0"/>
              <w:jc w:val="center"/>
            </w:pPr>
            <w:r>
              <w:rPr>
                <w:sz w:val="20"/>
              </w:rPr>
              <w:t xml:space="preserve">15</w:t>
            </w:r>
          </w:p>
        </w:tc>
        <w:tc>
          <w:tcPr>
            <w:tcW w:w="1304" w:type="dxa"/>
          </w:tcPr>
          <w:p>
            <w:pPr>
              <w:pStyle w:val="0"/>
              <w:jc w:val="center"/>
            </w:pPr>
            <w:r>
              <w:rPr>
                <w:sz w:val="20"/>
              </w:rPr>
              <w:t xml:space="preserve">16</w:t>
            </w:r>
          </w:p>
        </w:tc>
        <w:tc>
          <w:tcPr>
            <w:tcW w:w="1644" w:type="dxa"/>
          </w:tcPr>
          <w:p>
            <w:pPr>
              <w:pStyle w:val="0"/>
              <w:jc w:val="center"/>
            </w:pPr>
            <w:r>
              <w:rPr>
                <w:sz w:val="20"/>
              </w:rPr>
              <w:t xml:space="preserve">17</w:t>
            </w:r>
          </w:p>
        </w:tc>
      </w:tr>
      <w:tr>
        <w:tc>
          <w:tcPr>
            <w:gridSpan w:val="17"/>
            <w:tcW w:w="18620" w:type="dxa"/>
          </w:tcPr>
          <w:p>
            <w:pPr>
              <w:pStyle w:val="0"/>
              <w:jc w:val="center"/>
            </w:pPr>
            <w:r>
              <w:rPr>
                <w:sz w:val="20"/>
              </w:rPr>
              <w:t xml:space="preserve">Прочие расходы развития</w:t>
            </w:r>
          </w:p>
        </w:tc>
      </w:tr>
      <w:tr>
        <w:tc>
          <w:tcPr>
            <w:tcW w:w="510" w:type="dxa"/>
          </w:tcPr>
          <w:bookmarkStart w:id="5786" w:name="P5786"/>
          <w:bookmarkEnd w:id="5786"/>
          <w:p>
            <w:pPr>
              <w:pStyle w:val="0"/>
              <w:jc w:val="center"/>
            </w:pPr>
            <w:r>
              <w:rPr>
                <w:sz w:val="20"/>
              </w:rPr>
              <w:t xml:space="preserve">1</w:t>
            </w:r>
          </w:p>
        </w:tc>
        <w:tc>
          <w:tcPr>
            <w:tcW w:w="2324" w:type="dxa"/>
          </w:tcPr>
          <w:p>
            <w:pPr>
              <w:pStyle w:val="0"/>
            </w:pPr>
            <w:r>
              <w:rPr>
                <w:sz w:val="20"/>
              </w:rPr>
              <w:t xml:space="preserve">Приспособление для современного использования здания объекта культурного наследия федерального значения "Дом Кочубея М.В." по адресу: Санкт-Петербург, Конногвардейский бульв., д. 7, литера А</w:t>
            </w:r>
          </w:p>
        </w:tc>
        <w:tc>
          <w:tcPr>
            <w:tcW w:w="737" w:type="dxa"/>
          </w:tcPr>
          <w:p>
            <w:pPr>
              <w:pStyle w:val="0"/>
              <w:jc w:val="center"/>
            </w:pPr>
            <w:r>
              <w:rPr>
                <w:sz w:val="20"/>
              </w:rPr>
              <w:t xml:space="preserve">КС</w:t>
            </w:r>
          </w:p>
        </w:tc>
        <w:tc>
          <w:tcPr>
            <w:tcW w:w="1020" w:type="dxa"/>
          </w:tcPr>
          <w:p>
            <w:pPr>
              <w:pStyle w:val="0"/>
              <w:jc w:val="center"/>
            </w:pPr>
            <w:r>
              <w:rPr>
                <w:sz w:val="20"/>
              </w:rPr>
              <w:t xml:space="preserve">3977,8 кв. м</w:t>
            </w:r>
          </w:p>
        </w:tc>
        <w:tc>
          <w:tcPr>
            <w:tcW w:w="737" w:type="dxa"/>
          </w:tcPr>
          <w:p>
            <w:pPr>
              <w:pStyle w:val="0"/>
              <w:jc w:val="center"/>
            </w:pPr>
            <w:r>
              <w:rPr>
                <w:sz w:val="20"/>
              </w:rPr>
              <w:t xml:space="preserve">СМР</w:t>
            </w:r>
          </w:p>
        </w:tc>
        <w:tc>
          <w:tcPr>
            <w:tcW w:w="1247" w:type="dxa"/>
          </w:tcPr>
          <w:p>
            <w:pPr>
              <w:pStyle w:val="0"/>
              <w:jc w:val="center"/>
            </w:pPr>
            <w:r>
              <w:rPr>
                <w:sz w:val="20"/>
              </w:rPr>
              <w:t xml:space="preserve">2022-2025</w:t>
            </w:r>
          </w:p>
        </w:tc>
        <w:tc>
          <w:tcPr>
            <w:tcW w:w="1304" w:type="dxa"/>
          </w:tcPr>
          <w:p>
            <w:pPr>
              <w:pStyle w:val="0"/>
              <w:jc w:val="center"/>
            </w:pPr>
            <w:r>
              <w:rPr>
                <w:sz w:val="20"/>
              </w:rPr>
              <w:t xml:space="preserve">1153651,6</w:t>
            </w:r>
          </w:p>
        </w:tc>
        <w:tc>
          <w:tcPr>
            <w:tcW w:w="1216" w:type="dxa"/>
          </w:tcPr>
          <w:p>
            <w:pPr>
              <w:pStyle w:val="0"/>
              <w:jc w:val="center"/>
            </w:pPr>
            <w:r>
              <w:rPr>
                <w:sz w:val="20"/>
              </w:rPr>
              <w:t xml:space="preserve">1142286,3</w:t>
            </w:r>
          </w:p>
        </w:tc>
        <w:tc>
          <w:tcPr>
            <w:tcW w:w="1135" w:type="dxa"/>
            <w:vMerge w:val="restart"/>
          </w:tcPr>
          <w:p>
            <w:pPr>
              <w:pStyle w:val="0"/>
              <w:jc w:val="center"/>
            </w:pPr>
            <w:r>
              <w:rPr>
                <w:sz w:val="20"/>
              </w:rPr>
              <w:t xml:space="preserve">Бюджет Санкт-Петербурга</w:t>
            </w:r>
          </w:p>
        </w:tc>
        <w:tc>
          <w:tcPr>
            <w:tcW w:w="1134" w:type="dxa"/>
          </w:tcPr>
          <w:p>
            <w:pPr>
              <w:pStyle w:val="0"/>
              <w:jc w:val="center"/>
            </w:pPr>
            <w:r>
              <w:rPr>
                <w:sz w:val="20"/>
              </w:rPr>
              <w:t xml:space="preserve">111780,6</w:t>
            </w:r>
          </w:p>
        </w:tc>
        <w:tc>
          <w:tcPr>
            <w:tcW w:w="1134" w:type="dxa"/>
          </w:tcPr>
          <w:p>
            <w:pPr>
              <w:pStyle w:val="0"/>
              <w:jc w:val="center"/>
            </w:pPr>
            <w:r>
              <w:rPr>
                <w:sz w:val="20"/>
              </w:rPr>
              <w:t xml:space="preserve">504530,4</w:t>
            </w:r>
          </w:p>
        </w:tc>
        <w:tc>
          <w:tcPr>
            <w:tcW w:w="1134" w:type="dxa"/>
          </w:tcPr>
          <w:p>
            <w:pPr>
              <w:pStyle w:val="0"/>
              <w:jc w:val="center"/>
            </w:pPr>
            <w:r>
              <w:rPr>
                <w:sz w:val="20"/>
              </w:rPr>
              <w:t xml:space="preserve">525975,3</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304" w:type="dxa"/>
          </w:tcPr>
          <w:p>
            <w:pPr>
              <w:pStyle w:val="0"/>
              <w:jc w:val="center"/>
            </w:pPr>
            <w:r>
              <w:rPr>
                <w:sz w:val="20"/>
              </w:rPr>
              <w:t xml:space="preserve">1142286,3</w:t>
            </w:r>
          </w:p>
        </w:tc>
        <w:tc>
          <w:tcPr>
            <w:tcW w:w="1644" w:type="dxa"/>
          </w:tcPr>
          <w:p>
            <w:pPr>
              <w:pStyle w:val="0"/>
              <w:jc w:val="center"/>
            </w:pPr>
            <w:r>
              <w:rPr>
                <w:sz w:val="20"/>
              </w:rPr>
              <w:t xml:space="preserve">Целевой показатель 1</w:t>
            </w:r>
          </w:p>
        </w:tc>
      </w:tr>
      <w:tr>
        <w:tc>
          <w:tcPr>
            <w:tcW w:w="510" w:type="dxa"/>
          </w:tcPr>
          <w:bookmarkStart w:id="5803" w:name="P5803"/>
          <w:bookmarkEnd w:id="5803"/>
          <w:p>
            <w:pPr>
              <w:pStyle w:val="0"/>
              <w:jc w:val="center"/>
            </w:pPr>
            <w:r>
              <w:rPr>
                <w:sz w:val="20"/>
              </w:rPr>
              <w:t xml:space="preserve">2</w:t>
            </w:r>
          </w:p>
        </w:tc>
        <w:tc>
          <w:tcPr>
            <w:tcW w:w="2324" w:type="dxa"/>
          </w:tcPr>
          <w:p>
            <w:pPr>
              <w:pStyle w:val="0"/>
            </w:pPr>
            <w:r>
              <w:rPr>
                <w:sz w:val="20"/>
              </w:rPr>
              <w:t xml:space="preserve">Реконструкция здания по адресу: Новоовсянниковская ул., д. 19А, литера А, включая корректировку проектной документации стадии РД</w:t>
            </w:r>
          </w:p>
        </w:tc>
        <w:tc>
          <w:tcPr>
            <w:tcW w:w="737" w:type="dxa"/>
          </w:tcPr>
          <w:p>
            <w:pPr>
              <w:pStyle w:val="0"/>
              <w:jc w:val="center"/>
            </w:pPr>
            <w:r>
              <w:rPr>
                <w:sz w:val="20"/>
              </w:rPr>
              <w:t xml:space="preserve">КС</w:t>
            </w:r>
          </w:p>
        </w:tc>
        <w:tc>
          <w:tcPr>
            <w:tcW w:w="1020" w:type="dxa"/>
          </w:tcPr>
          <w:p>
            <w:pPr>
              <w:pStyle w:val="0"/>
              <w:jc w:val="center"/>
            </w:pPr>
            <w:r>
              <w:rPr>
                <w:sz w:val="20"/>
              </w:rPr>
              <w:t xml:space="preserve">1062,8 кв. м</w:t>
            </w:r>
          </w:p>
        </w:tc>
        <w:tc>
          <w:tcPr>
            <w:tcW w:w="737" w:type="dxa"/>
          </w:tcPr>
          <w:p>
            <w:pPr>
              <w:pStyle w:val="0"/>
              <w:jc w:val="center"/>
            </w:pPr>
            <w:r>
              <w:rPr>
                <w:sz w:val="20"/>
              </w:rPr>
              <w:t xml:space="preserve">СМР</w:t>
            </w:r>
          </w:p>
        </w:tc>
        <w:tc>
          <w:tcPr>
            <w:tcW w:w="1247" w:type="dxa"/>
          </w:tcPr>
          <w:p>
            <w:pPr>
              <w:pStyle w:val="0"/>
              <w:jc w:val="center"/>
            </w:pPr>
            <w:r>
              <w:rPr>
                <w:sz w:val="20"/>
              </w:rPr>
              <w:t xml:space="preserve">2022-2023</w:t>
            </w:r>
          </w:p>
        </w:tc>
        <w:tc>
          <w:tcPr>
            <w:tcW w:w="1304" w:type="dxa"/>
          </w:tcPr>
          <w:p>
            <w:pPr>
              <w:pStyle w:val="0"/>
              <w:jc w:val="center"/>
            </w:pPr>
            <w:r>
              <w:rPr>
                <w:sz w:val="20"/>
              </w:rPr>
              <w:t xml:space="preserve">96422,5</w:t>
            </w:r>
          </w:p>
        </w:tc>
        <w:tc>
          <w:tcPr>
            <w:tcW w:w="1216" w:type="dxa"/>
          </w:tcPr>
          <w:p>
            <w:pPr>
              <w:pStyle w:val="0"/>
              <w:jc w:val="center"/>
            </w:pPr>
            <w:r>
              <w:rPr>
                <w:sz w:val="20"/>
              </w:rPr>
              <w:t xml:space="preserve">95839,8</w:t>
            </w:r>
          </w:p>
        </w:tc>
        <w:tc>
          <w:tcPr>
            <w:vMerge w:val="continue"/>
          </w:tcPr>
          <w:p/>
        </w:tc>
        <w:tc>
          <w:tcPr>
            <w:tcW w:w="1134" w:type="dxa"/>
          </w:tcPr>
          <w:p>
            <w:pPr>
              <w:pStyle w:val="0"/>
              <w:jc w:val="center"/>
            </w:pPr>
            <w:r>
              <w:rPr>
                <w:sz w:val="20"/>
              </w:rPr>
              <w:t xml:space="preserve">95839,8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304" w:type="dxa"/>
          </w:tcPr>
          <w:p>
            <w:pPr>
              <w:pStyle w:val="0"/>
              <w:jc w:val="center"/>
            </w:pPr>
            <w:r>
              <w:rPr>
                <w:sz w:val="20"/>
              </w:rPr>
              <w:t xml:space="preserve">95839,8</w:t>
            </w:r>
          </w:p>
        </w:tc>
        <w:tc>
          <w:tcPr>
            <w:tcW w:w="1644" w:type="dxa"/>
          </w:tcPr>
          <w:p>
            <w:pPr>
              <w:pStyle w:val="0"/>
              <w:jc w:val="center"/>
            </w:pPr>
            <w:r>
              <w:rPr>
                <w:sz w:val="20"/>
              </w:rPr>
              <w:t xml:space="preserve">Целевой показатель 1</w:t>
            </w:r>
          </w:p>
        </w:tc>
      </w:tr>
      <w:tr>
        <w:tc>
          <w:tcPr>
            <w:gridSpan w:val="9"/>
            <w:tcW w:w="10230" w:type="dxa"/>
          </w:tcPr>
          <w:p>
            <w:pPr>
              <w:pStyle w:val="0"/>
            </w:pPr>
            <w:r>
              <w:rPr>
                <w:sz w:val="20"/>
              </w:rPr>
              <w:t xml:space="preserve">ИТОГО прочие расходы развития</w:t>
            </w:r>
          </w:p>
        </w:tc>
        <w:tc>
          <w:tcPr>
            <w:tcW w:w="1134" w:type="dxa"/>
          </w:tcPr>
          <w:p>
            <w:pPr>
              <w:pStyle w:val="0"/>
              <w:jc w:val="center"/>
            </w:pPr>
            <w:r>
              <w:rPr>
                <w:sz w:val="20"/>
              </w:rPr>
              <w:t xml:space="preserve">207620,4</w:t>
            </w:r>
          </w:p>
        </w:tc>
        <w:tc>
          <w:tcPr>
            <w:tcW w:w="1134" w:type="dxa"/>
          </w:tcPr>
          <w:p>
            <w:pPr>
              <w:pStyle w:val="0"/>
              <w:jc w:val="center"/>
            </w:pPr>
            <w:r>
              <w:rPr>
                <w:sz w:val="20"/>
              </w:rPr>
              <w:t xml:space="preserve">504530,4</w:t>
            </w:r>
          </w:p>
        </w:tc>
        <w:tc>
          <w:tcPr>
            <w:tcW w:w="1134" w:type="dxa"/>
          </w:tcPr>
          <w:p>
            <w:pPr>
              <w:pStyle w:val="0"/>
              <w:jc w:val="center"/>
            </w:pPr>
            <w:r>
              <w:rPr>
                <w:sz w:val="20"/>
              </w:rPr>
              <w:t xml:space="preserve">525975,3</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304" w:type="dxa"/>
          </w:tcPr>
          <w:p>
            <w:pPr>
              <w:pStyle w:val="0"/>
              <w:jc w:val="center"/>
            </w:pPr>
            <w:r>
              <w:rPr>
                <w:sz w:val="20"/>
              </w:rPr>
              <w:t xml:space="preserve">1238126,1</w:t>
            </w:r>
          </w:p>
        </w:tc>
        <w:tc>
          <w:tcPr>
            <w:tcW w:w="1644" w:type="dxa"/>
          </w:tcPr>
          <w:p>
            <w:pPr>
              <w:pStyle w:val="0"/>
              <w:jc w:val="center"/>
            </w:pPr>
            <w:r>
              <w:rPr>
                <w:sz w:val="20"/>
              </w:rPr>
              <w:t xml:space="preserve">X</w:t>
            </w:r>
          </w:p>
        </w:tc>
      </w:tr>
      <w:tr>
        <w:tc>
          <w:tcPr>
            <w:gridSpan w:val="9"/>
            <w:tcW w:w="10230" w:type="dxa"/>
          </w:tcPr>
          <w:p>
            <w:pPr>
              <w:pStyle w:val="0"/>
            </w:pPr>
            <w:r>
              <w:rPr>
                <w:sz w:val="20"/>
              </w:rPr>
              <w:t xml:space="preserve">ВСЕГО проектная часть Подпрограммы 1</w:t>
            </w:r>
          </w:p>
        </w:tc>
        <w:tc>
          <w:tcPr>
            <w:tcW w:w="1134" w:type="dxa"/>
          </w:tcPr>
          <w:p>
            <w:pPr>
              <w:pStyle w:val="0"/>
              <w:jc w:val="center"/>
            </w:pPr>
            <w:r>
              <w:rPr>
                <w:sz w:val="20"/>
              </w:rPr>
              <w:t xml:space="preserve">207620,4</w:t>
            </w:r>
          </w:p>
        </w:tc>
        <w:tc>
          <w:tcPr>
            <w:tcW w:w="1134" w:type="dxa"/>
          </w:tcPr>
          <w:p>
            <w:pPr>
              <w:pStyle w:val="0"/>
              <w:jc w:val="center"/>
            </w:pPr>
            <w:r>
              <w:rPr>
                <w:sz w:val="20"/>
              </w:rPr>
              <w:t xml:space="preserve">504530,4</w:t>
            </w:r>
          </w:p>
        </w:tc>
        <w:tc>
          <w:tcPr>
            <w:tcW w:w="1134" w:type="dxa"/>
          </w:tcPr>
          <w:p>
            <w:pPr>
              <w:pStyle w:val="0"/>
              <w:jc w:val="center"/>
            </w:pPr>
            <w:r>
              <w:rPr>
                <w:sz w:val="20"/>
              </w:rPr>
              <w:t xml:space="preserve">525975,3</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304" w:type="dxa"/>
          </w:tcPr>
          <w:p>
            <w:pPr>
              <w:pStyle w:val="0"/>
              <w:jc w:val="center"/>
            </w:pPr>
            <w:r>
              <w:rPr>
                <w:sz w:val="20"/>
              </w:rPr>
              <w:t xml:space="preserve">1238126,1</w:t>
            </w:r>
          </w:p>
        </w:tc>
        <w:tc>
          <w:tcPr>
            <w:tcW w:w="1644" w:type="dxa"/>
          </w:tcPr>
          <w:p>
            <w:pPr>
              <w:pStyle w:val="0"/>
              <w:jc w:val="center"/>
            </w:pPr>
            <w:r>
              <w:rPr>
                <w:sz w:val="20"/>
              </w:rPr>
              <w:t xml:space="preserve">X</w:t>
            </w:r>
          </w:p>
        </w:tc>
      </w:tr>
    </w:tbl>
    <w:p>
      <w:pPr>
        <w:pStyle w:val="0"/>
        <w:ind w:firstLine="540"/>
        <w:jc w:val="both"/>
      </w:pPr>
      <w:r>
        <w:rPr>
          <w:sz w:val="20"/>
        </w:rPr>
      </w:r>
    </w:p>
    <w:p>
      <w:pPr>
        <w:pStyle w:val="2"/>
        <w:outlineLvl w:val="3"/>
        <w:jc w:val="center"/>
      </w:pPr>
      <w:r>
        <w:rPr>
          <w:sz w:val="20"/>
        </w:rPr>
        <w:t xml:space="preserve">8.3.2. Процессная часть</w:t>
      </w:r>
    </w:p>
    <w:p>
      <w:pPr>
        <w:pStyle w:val="0"/>
        <w:jc w:val="right"/>
      </w:pPr>
      <w:r>
        <w:rPr>
          <w:sz w:val="20"/>
        </w:rPr>
      </w:r>
    </w:p>
    <w:p>
      <w:pPr>
        <w:pStyle w:val="0"/>
        <w:jc w:val="right"/>
      </w:pPr>
      <w:r>
        <w:rPr>
          <w:sz w:val="20"/>
        </w:rPr>
        <w:t xml:space="preserve">Таблица 7-1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91"/>
        <w:gridCol w:w="2098"/>
        <w:gridCol w:w="1276"/>
        <w:gridCol w:w="1361"/>
        <w:gridCol w:w="1417"/>
        <w:gridCol w:w="1361"/>
        <w:gridCol w:w="1361"/>
        <w:gridCol w:w="1361"/>
        <w:gridCol w:w="1361"/>
        <w:gridCol w:w="1417"/>
        <w:gridCol w:w="1928"/>
      </w:tblGrid>
      <w:tr>
        <w:tc>
          <w:tcPr>
            <w:tcW w:w="680" w:type="dxa"/>
            <w:vMerge w:val="restart"/>
          </w:tcPr>
          <w:p>
            <w:pPr>
              <w:pStyle w:val="0"/>
              <w:jc w:val="center"/>
            </w:pPr>
            <w:r>
              <w:rPr>
                <w:sz w:val="20"/>
              </w:rPr>
              <w:t xml:space="preserve">N п/п</w:t>
            </w:r>
          </w:p>
        </w:tc>
        <w:tc>
          <w:tcPr>
            <w:tcW w:w="2891" w:type="dxa"/>
            <w:vMerge w:val="restart"/>
          </w:tcPr>
          <w:p>
            <w:pPr>
              <w:pStyle w:val="0"/>
              <w:jc w:val="center"/>
            </w:pPr>
            <w:r>
              <w:rPr>
                <w:sz w:val="20"/>
              </w:rPr>
              <w:t xml:space="preserve">Наименование мероприятия</w:t>
            </w:r>
          </w:p>
        </w:tc>
        <w:tc>
          <w:tcPr>
            <w:tcW w:w="2098" w:type="dxa"/>
            <w:vMerge w:val="restart"/>
          </w:tcPr>
          <w:p>
            <w:pPr>
              <w:pStyle w:val="0"/>
              <w:jc w:val="center"/>
            </w:pPr>
            <w:r>
              <w:rPr>
                <w:sz w:val="20"/>
              </w:rPr>
              <w:t xml:space="preserve">Исполнитель, участник</w:t>
            </w:r>
          </w:p>
        </w:tc>
        <w:tc>
          <w:tcPr>
            <w:tcW w:w="1276" w:type="dxa"/>
            <w:vMerge w:val="restart"/>
          </w:tcPr>
          <w:p>
            <w:pPr>
              <w:pStyle w:val="0"/>
              <w:jc w:val="center"/>
            </w:pPr>
            <w:r>
              <w:rPr>
                <w:sz w:val="20"/>
              </w:rPr>
              <w:t xml:space="preserve">Источник финансирования</w:t>
            </w:r>
          </w:p>
        </w:tc>
        <w:tc>
          <w:tcPr>
            <w:gridSpan w:val="6"/>
            <w:tcW w:w="8222" w:type="dxa"/>
          </w:tcPr>
          <w:p>
            <w:pPr>
              <w:pStyle w:val="0"/>
              <w:jc w:val="center"/>
            </w:pPr>
            <w:r>
              <w:rPr>
                <w:sz w:val="20"/>
              </w:rPr>
              <w:t xml:space="preserve">Срок реализации и объем финансирования по годам, тыс. руб.</w:t>
            </w:r>
          </w:p>
        </w:tc>
        <w:tc>
          <w:tcPr>
            <w:tcW w:w="1417" w:type="dxa"/>
            <w:vMerge w:val="restart"/>
          </w:tcPr>
          <w:p>
            <w:pPr>
              <w:pStyle w:val="0"/>
              <w:jc w:val="center"/>
            </w:pPr>
            <w:r>
              <w:rPr>
                <w:sz w:val="20"/>
              </w:rPr>
              <w:t xml:space="preserve">ИТОГО</w:t>
            </w:r>
          </w:p>
        </w:tc>
        <w:tc>
          <w:tcPr>
            <w:tcW w:w="1928"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1361" w:type="dxa"/>
          </w:tcPr>
          <w:p>
            <w:pPr>
              <w:pStyle w:val="0"/>
              <w:jc w:val="center"/>
            </w:pPr>
            <w:r>
              <w:rPr>
                <w:sz w:val="20"/>
              </w:rPr>
              <w:t xml:space="preserve">2023 г.</w:t>
            </w:r>
          </w:p>
        </w:tc>
        <w:tc>
          <w:tcPr>
            <w:tcW w:w="1417" w:type="dxa"/>
          </w:tcPr>
          <w:p>
            <w:pPr>
              <w:pStyle w:val="0"/>
              <w:jc w:val="center"/>
            </w:pPr>
            <w:r>
              <w:rPr>
                <w:sz w:val="20"/>
              </w:rPr>
              <w:t xml:space="preserve">2024 г.</w:t>
            </w:r>
          </w:p>
        </w:tc>
        <w:tc>
          <w:tcPr>
            <w:tcW w:w="1361" w:type="dxa"/>
          </w:tcPr>
          <w:p>
            <w:pPr>
              <w:pStyle w:val="0"/>
              <w:jc w:val="center"/>
            </w:pPr>
            <w:r>
              <w:rPr>
                <w:sz w:val="20"/>
              </w:rPr>
              <w:t xml:space="preserve">2025 г.</w:t>
            </w:r>
          </w:p>
        </w:tc>
        <w:tc>
          <w:tcPr>
            <w:tcW w:w="1361" w:type="dxa"/>
          </w:tcPr>
          <w:p>
            <w:pPr>
              <w:pStyle w:val="0"/>
              <w:jc w:val="center"/>
            </w:pPr>
            <w:r>
              <w:rPr>
                <w:sz w:val="20"/>
              </w:rPr>
              <w:t xml:space="preserve">2026 г.</w:t>
            </w:r>
          </w:p>
        </w:tc>
        <w:tc>
          <w:tcPr>
            <w:tcW w:w="1361" w:type="dxa"/>
          </w:tcPr>
          <w:p>
            <w:pPr>
              <w:pStyle w:val="0"/>
              <w:jc w:val="center"/>
            </w:pPr>
            <w:r>
              <w:rPr>
                <w:sz w:val="20"/>
              </w:rPr>
              <w:t xml:space="preserve">2027 г.</w:t>
            </w:r>
          </w:p>
        </w:tc>
        <w:tc>
          <w:tcPr>
            <w:tcW w:w="1361" w:type="dxa"/>
          </w:tcPr>
          <w:p>
            <w:pPr>
              <w:pStyle w:val="0"/>
              <w:jc w:val="center"/>
            </w:pPr>
            <w:r>
              <w:rPr>
                <w:sz w:val="20"/>
              </w:rPr>
              <w:t xml:space="preserve">2028 г.</w:t>
            </w:r>
          </w:p>
        </w:tc>
        <w:tc>
          <w:tcPr>
            <w:vMerge w:val="continue"/>
          </w:tcPr>
          <w:p/>
        </w:tc>
        <w:tc>
          <w:tcPr>
            <w:vMerge w:val="continue"/>
          </w:tcPr>
          <w:p/>
        </w:tc>
      </w:tr>
      <w:tr>
        <w:tc>
          <w:tcPr>
            <w:tcW w:w="680" w:type="dxa"/>
          </w:tcPr>
          <w:p>
            <w:pPr>
              <w:pStyle w:val="0"/>
              <w:jc w:val="center"/>
            </w:pPr>
            <w:r>
              <w:rPr>
                <w:sz w:val="20"/>
              </w:rPr>
              <w:t xml:space="preserve">1</w:t>
            </w:r>
          </w:p>
        </w:tc>
        <w:tc>
          <w:tcPr>
            <w:tcW w:w="2891" w:type="dxa"/>
          </w:tcPr>
          <w:p>
            <w:pPr>
              <w:pStyle w:val="0"/>
              <w:jc w:val="center"/>
            </w:pPr>
            <w:r>
              <w:rPr>
                <w:sz w:val="20"/>
              </w:rPr>
              <w:t xml:space="preserve">2</w:t>
            </w:r>
          </w:p>
        </w:tc>
        <w:tc>
          <w:tcPr>
            <w:tcW w:w="2098" w:type="dxa"/>
          </w:tcPr>
          <w:p>
            <w:pPr>
              <w:pStyle w:val="0"/>
              <w:jc w:val="center"/>
            </w:pPr>
            <w:r>
              <w:rPr>
                <w:sz w:val="20"/>
              </w:rPr>
              <w:t xml:space="preserve">3</w:t>
            </w:r>
          </w:p>
        </w:tc>
        <w:tc>
          <w:tcPr>
            <w:tcW w:w="1276" w:type="dxa"/>
          </w:tcPr>
          <w:p>
            <w:pPr>
              <w:pStyle w:val="0"/>
              <w:jc w:val="center"/>
            </w:pPr>
            <w:r>
              <w:rPr>
                <w:sz w:val="20"/>
              </w:rPr>
              <w:t xml:space="preserve">4</w:t>
            </w:r>
          </w:p>
        </w:tc>
        <w:tc>
          <w:tcPr>
            <w:tcW w:w="1361" w:type="dxa"/>
          </w:tcPr>
          <w:p>
            <w:pPr>
              <w:pStyle w:val="0"/>
              <w:jc w:val="center"/>
            </w:pPr>
            <w:r>
              <w:rPr>
                <w:sz w:val="20"/>
              </w:rPr>
              <w:t xml:space="preserve">5</w:t>
            </w:r>
          </w:p>
        </w:tc>
        <w:tc>
          <w:tcPr>
            <w:tcW w:w="1417" w:type="dxa"/>
          </w:tcPr>
          <w:p>
            <w:pPr>
              <w:pStyle w:val="0"/>
              <w:jc w:val="center"/>
            </w:pPr>
            <w:r>
              <w:rPr>
                <w:sz w:val="20"/>
              </w:rPr>
              <w:t xml:space="preserve">6</w:t>
            </w:r>
          </w:p>
        </w:tc>
        <w:tc>
          <w:tcPr>
            <w:tcW w:w="1361" w:type="dxa"/>
          </w:tcPr>
          <w:p>
            <w:pPr>
              <w:pStyle w:val="0"/>
              <w:jc w:val="center"/>
            </w:pPr>
            <w:r>
              <w:rPr>
                <w:sz w:val="20"/>
              </w:rPr>
              <w:t xml:space="preserve">7</w:t>
            </w:r>
          </w:p>
        </w:tc>
        <w:tc>
          <w:tcPr>
            <w:tcW w:w="1361" w:type="dxa"/>
          </w:tcPr>
          <w:p>
            <w:pPr>
              <w:pStyle w:val="0"/>
              <w:jc w:val="center"/>
            </w:pPr>
            <w:r>
              <w:rPr>
                <w:sz w:val="20"/>
              </w:rPr>
              <w:t xml:space="preserve">8</w:t>
            </w:r>
          </w:p>
        </w:tc>
        <w:tc>
          <w:tcPr>
            <w:tcW w:w="1361" w:type="dxa"/>
          </w:tcPr>
          <w:p>
            <w:pPr>
              <w:pStyle w:val="0"/>
              <w:jc w:val="center"/>
            </w:pPr>
            <w:r>
              <w:rPr>
                <w:sz w:val="20"/>
              </w:rPr>
              <w:t xml:space="preserve">9</w:t>
            </w:r>
          </w:p>
        </w:tc>
        <w:tc>
          <w:tcPr>
            <w:tcW w:w="1361" w:type="dxa"/>
          </w:tcPr>
          <w:p>
            <w:pPr>
              <w:pStyle w:val="0"/>
              <w:jc w:val="center"/>
            </w:pPr>
            <w:r>
              <w:rPr>
                <w:sz w:val="20"/>
              </w:rPr>
              <w:t xml:space="preserve">10</w:t>
            </w:r>
          </w:p>
        </w:tc>
        <w:tc>
          <w:tcPr>
            <w:tcW w:w="1417" w:type="dxa"/>
          </w:tcPr>
          <w:p>
            <w:pPr>
              <w:pStyle w:val="0"/>
              <w:jc w:val="center"/>
            </w:pPr>
            <w:r>
              <w:rPr>
                <w:sz w:val="20"/>
              </w:rPr>
              <w:t xml:space="preserve">11</w:t>
            </w:r>
          </w:p>
        </w:tc>
        <w:tc>
          <w:tcPr>
            <w:tcW w:w="1928" w:type="dxa"/>
          </w:tcPr>
          <w:p>
            <w:pPr>
              <w:pStyle w:val="0"/>
              <w:jc w:val="center"/>
            </w:pPr>
            <w:r>
              <w:rPr>
                <w:sz w:val="20"/>
              </w:rPr>
              <w:t xml:space="preserve">12</w:t>
            </w:r>
          </w:p>
        </w:tc>
      </w:tr>
      <w:tr>
        <w:tc>
          <w:tcPr>
            <w:gridSpan w:val="12"/>
            <w:tcW w:w="18512" w:type="dxa"/>
          </w:tcPr>
          <w:p>
            <w:pPr>
              <w:pStyle w:val="0"/>
              <w:outlineLvl w:val="4"/>
              <w:jc w:val="center"/>
            </w:pPr>
            <w:r>
              <w:rPr>
                <w:sz w:val="20"/>
              </w:rPr>
              <w:t xml:space="preserve">1. Организационное и нормативно-правовое обеспечение деятельности по профилактике правонарушений</w:t>
            </w:r>
          </w:p>
        </w:tc>
      </w:tr>
      <w:tr>
        <w:tc>
          <w:tcPr>
            <w:tcW w:w="680" w:type="dxa"/>
          </w:tcPr>
          <w:bookmarkStart w:id="5868" w:name="P5868"/>
          <w:bookmarkEnd w:id="5868"/>
          <w:p>
            <w:pPr>
              <w:pStyle w:val="0"/>
              <w:jc w:val="center"/>
            </w:pPr>
            <w:r>
              <w:rPr>
                <w:sz w:val="20"/>
              </w:rPr>
              <w:t xml:space="preserve">1.1</w:t>
            </w:r>
          </w:p>
        </w:tc>
        <w:tc>
          <w:tcPr>
            <w:tcW w:w="2891" w:type="dxa"/>
          </w:tcPr>
          <w:p>
            <w:pPr>
              <w:pStyle w:val="0"/>
            </w:pPr>
            <w:r>
              <w:rPr>
                <w:sz w:val="20"/>
              </w:rPr>
              <w:t xml:space="preserve">Разработка рекомендаций по профилактике правонарушений для ИОГВ на основе результатов ежегодного криминологического мониторинга состояния преступности в Санкт-Петербурге и прогнозирование ее изменений на основе сведений о состоянии преступности в Санкт-Петербурге, представленных ГУ МВД</w:t>
            </w:r>
          </w:p>
        </w:tc>
        <w:tc>
          <w:tcPr>
            <w:tcW w:w="2098" w:type="dxa"/>
          </w:tcPr>
          <w:p>
            <w:pPr>
              <w:pStyle w:val="0"/>
              <w:jc w:val="center"/>
            </w:pPr>
            <w:r>
              <w:rPr>
                <w:sz w:val="20"/>
              </w:rPr>
              <w:t xml:space="preserve">КВЗПБ</w:t>
            </w:r>
          </w:p>
        </w:tc>
        <w:tc>
          <w:tcPr>
            <w:tcW w:w="1276" w:type="dxa"/>
            <w:tcBorders>
              <w:bottom w:val="nil"/>
            </w:tcBorders>
            <w:vMerge w:val="restart"/>
          </w:tcPr>
          <w:p>
            <w:pPr>
              <w:pStyle w:val="0"/>
            </w:pPr>
            <w:r>
              <w:rPr>
                <w:sz w:val="20"/>
              </w:rPr>
            </w:r>
          </w:p>
        </w:tc>
        <w:tc>
          <w:tcPr>
            <w:tcW w:w="1361" w:type="dxa"/>
          </w:tcPr>
          <w:p>
            <w:pPr>
              <w:pStyle w:val="0"/>
              <w:jc w:val="center"/>
            </w:pPr>
            <w:r>
              <w:rPr>
                <w:sz w:val="20"/>
              </w:rPr>
              <w:t xml:space="preserve">1298,5</w:t>
            </w:r>
          </w:p>
        </w:tc>
        <w:tc>
          <w:tcPr>
            <w:tcW w:w="1417" w:type="dxa"/>
          </w:tcPr>
          <w:p>
            <w:pPr>
              <w:pStyle w:val="0"/>
              <w:jc w:val="center"/>
            </w:pPr>
            <w:r>
              <w:rPr>
                <w:sz w:val="20"/>
              </w:rPr>
              <w:t xml:space="preserve">1351,7</w:t>
            </w:r>
          </w:p>
        </w:tc>
        <w:tc>
          <w:tcPr>
            <w:tcW w:w="1361" w:type="dxa"/>
          </w:tcPr>
          <w:p>
            <w:pPr>
              <w:pStyle w:val="0"/>
              <w:jc w:val="center"/>
            </w:pPr>
            <w:r>
              <w:rPr>
                <w:sz w:val="20"/>
              </w:rPr>
              <w:t xml:space="preserve">1351,7</w:t>
            </w:r>
          </w:p>
        </w:tc>
        <w:tc>
          <w:tcPr>
            <w:tcW w:w="1361" w:type="dxa"/>
          </w:tcPr>
          <w:p>
            <w:pPr>
              <w:pStyle w:val="0"/>
              <w:jc w:val="center"/>
            </w:pPr>
            <w:r>
              <w:rPr>
                <w:sz w:val="20"/>
              </w:rPr>
              <w:t xml:space="preserve">1405,8</w:t>
            </w:r>
          </w:p>
        </w:tc>
        <w:tc>
          <w:tcPr>
            <w:tcW w:w="1361" w:type="dxa"/>
          </w:tcPr>
          <w:p>
            <w:pPr>
              <w:pStyle w:val="0"/>
              <w:jc w:val="center"/>
            </w:pPr>
            <w:r>
              <w:rPr>
                <w:sz w:val="20"/>
              </w:rPr>
              <w:t xml:space="preserve">1462,0</w:t>
            </w:r>
          </w:p>
        </w:tc>
        <w:tc>
          <w:tcPr>
            <w:tcW w:w="1361" w:type="dxa"/>
          </w:tcPr>
          <w:p>
            <w:pPr>
              <w:pStyle w:val="0"/>
              <w:jc w:val="center"/>
            </w:pPr>
            <w:r>
              <w:rPr>
                <w:sz w:val="20"/>
              </w:rPr>
              <w:t xml:space="preserve">1520,5</w:t>
            </w:r>
          </w:p>
        </w:tc>
        <w:tc>
          <w:tcPr>
            <w:tcW w:w="1417" w:type="dxa"/>
          </w:tcPr>
          <w:p>
            <w:pPr>
              <w:pStyle w:val="0"/>
              <w:jc w:val="center"/>
            </w:pPr>
            <w:r>
              <w:rPr>
                <w:sz w:val="20"/>
              </w:rPr>
              <w:t xml:space="preserve">8390,2</w:t>
            </w:r>
          </w:p>
        </w:tc>
        <w:tc>
          <w:tcPr>
            <w:tcW w:w="1928" w:type="dxa"/>
          </w:tcPr>
          <w:p>
            <w:pPr>
              <w:pStyle w:val="0"/>
            </w:pPr>
            <w:r>
              <w:rPr>
                <w:sz w:val="20"/>
              </w:rPr>
              <w:t xml:space="preserve">Целевой показатель 1, индикаторы 1, 2</w:t>
            </w:r>
          </w:p>
        </w:tc>
      </w:tr>
      <w:tr>
        <w:tc>
          <w:tcPr>
            <w:tcW w:w="680" w:type="dxa"/>
          </w:tcPr>
          <w:bookmarkStart w:id="5880" w:name="P5880"/>
          <w:bookmarkEnd w:id="5880"/>
          <w:p>
            <w:pPr>
              <w:pStyle w:val="0"/>
              <w:jc w:val="center"/>
            </w:pPr>
            <w:r>
              <w:rPr>
                <w:sz w:val="20"/>
              </w:rPr>
              <w:t xml:space="preserve">1.2</w:t>
            </w:r>
          </w:p>
        </w:tc>
        <w:tc>
          <w:tcPr>
            <w:tcW w:w="2891" w:type="dxa"/>
          </w:tcPr>
          <w:p>
            <w:pPr>
              <w:pStyle w:val="0"/>
            </w:pPr>
            <w:r>
              <w:rPr>
                <w:sz w:val="20"/>
              </w:rPr>
              <w:t xml:space="preserve">Организация проведения совещаний с АР и представителями правоохранительных органов в Санкт-Петербурге по вопросам профилактики правонарушений в Санкт-Петербурге</w:t>
            </w:r>
          </w:p>
        </w:tc>
        <w:tc>
          <w:tcPr>
            <w:tcW w:w="2098" w:type="dxa"/>
          </w:tcPr>
          <w:p>
            <w:pPr>
              <w:pStyle w:val="0"/>
              <w:jc w:val="center"/>
            </w:pPr>
            <w:r>
              <w:rPr>
                <w:sz w:val="20"/>
              </w:rPr>
              <w:t xml:space="preserve">КВЗПБ</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Целевой показатель 1, индикаторы 1, 2</w:t>
            </w:r>
          </w:p>
        </w:tc>
      </w:tr>
      <w:tr>
        <w:tc>
          <w:tcPr>
            <w:tcW w:w="680" w:type="dxa"/>
          </w:tcPr>
          <w:p>
            <w:pPr>
              <w:pStyle w:val="0"/>
              <w:jc w:val="center"/>
            </w:pPr>
            <w:r>
              <w:rPr>
                <w:sz w:val="20"/>
              </w:rPr>
              <w:t xml:space="preserve">1.3</w:t>
            </w:r>
          </w:p>
        </w:tc>
        <w:tc>
          <w:tcPr>
            <w:tcW w:w="2891" w:type="dxa"/>
          </w:tcPr>
          <w:p>
            <w:pPr>
              <w:pStyle w:val="0"/>
            </w:pPr>
            <w:r>
              <w:rPr>
                <w:sz w:val="20"/>
              </w:rPr>
              <w:t xml:space="preserve">Обеспечение проведения заседаний коллегиальных совещательных органов, созданных при Правительстве Санкт-Петербурга, Губернаторе Санкт-Петербурга, по вопросам профилактики правонарушений</w:t>
            </w:r>
          </w:p>
        </w:tc>
        <w:tc>
          <w:tcPr>
            <w:tcW w:w="2098" w:type="dxa"/>
          </w:tcPr>
          <w:p>
            <w:pPr>
              <w:pStyle w:val="0"/>
              <w:jc w:val="center"/>
            </w:pPr>
            <w:r>
              <w:rPr>
                <w:sz w:val="20"/>
              </w:rPr>
              <w:t xml:space="preserve">КВЗПБ</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Целевой показатель 1, индикаторы 1, 2</w:t>
            </w:r>
          </w:p>
        </w:tc>
      </w:tr>
      <w:tr>
        <w:tc>
          <w:tcPr>
            <w:tcW w:w="680" w:type="dxa"/>
          </w:tcPr>
          <w:p>
            <w:pPr>
              <w:pStyle w:val="0"/>
              <w:jc w:val="center"/>
            </w:pPr>
            <w:r>
              <w:rPr>
                <w:sz w:val="20"/>
              </w:rPr>
              <w:t xml:space="preserve">1.4</w:t>
            </w:r>
          </w:p>
        </w:tc>
        <w:tc>
          <w:tcPr>
            <w:tcW w:w="2891" w:type="dxa"/>
          </w:tcPr>
          <w:p>
            <w:pPr>
              <w:pStyle w:val="0"/>
            </w:pPr>
            <w:r>
              <w:rPr>
                <w:sz w:val="20"/>
              </w:rPr>
              <w:t xml:space="preserve">Обеспечение проведения заседаний коллегиальных совещательных органов, созданных при АР, по вопросам профилактики правонарушений</w:t>
            </w:r>
          </w:p>
        </w:tc>
        <w:tc>
          <w:tcPr>
            <w:tcW w:w="2098" w:type="dxa"/>
          </w:tcPr>
          <w:p>
            <w:pPr>
              <w:pStyle w:val="0"/>
              <w:jc w:val="center"/>
            </w:pPr>
            <w:r>
              <w:rPr>
                <w:sz w:val="20"/>
              </w:rPr>
              <w:t xml:space="preserve">АР</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Целевой показатель 1, индикаторы 1, 2</w:t>
            </w:r>
          </w:p>
        </w:tc>
      </w:tr>
      <w:tr>
        <w:tc>
          <w:tcPr>
            <w:tcW w:w="680" w:type="dxa"/>
          </w:tcPr>
          <w:p>
            <w:pPr>
              <w:pStyle w:val="0"/>
              <w:jc w:val="center"/>
            </w:pPr>
            <w:r>
              <w:rPr>
                <w:sz w:val="20"/>
              </w:rPr>
              <w:t xml:space="preserve">1.5</w:t>
            </w:r>
          </w:p>
        </w:tc>
        <w:tc>
          <w:tcPr>
            <w:tcW w:w="2891" w:type="dxa"/>
          </w:tcPr>
          <w:p>
            <w:pPr>
              <w:pStyle w:val="0"/>
            </w:pPr>
            <w:r>
              <w:rPr>
                <w:sz w:val="20"/>
              </w:rPr>
              <w:t xml:space="preserve">Разработка предложений, направленных на оптимизацию деятельности Межведомственной комиссии по профилактике правонарушений в Санкт-Петербурге при Правительстве Санкт-Петербурга, созданной </w:t>
            </w:r>
            <w:hyperlink w:history="0" r:id="rId162" w:tooltip="Постановление Правительства Санкт-Петербурга от 07.09.2007 N 1129 (ред. от 22.04.2019) &quot;О Межведомственной комиссии по профилактике правонарушений в Санкт-Петербурге при Правительстве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07.09.2007 N 1129, и иных координационных совещательных органов правоохранительной и профилактической направленности, созданных в АР</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Целевой показатель 1, индикаторы 1, 2</w:t>
            </w:r>
          </w:p>
        </w:tc>
      </w:tr>
      <w:tr>
        <w:tc>
          <w:tcPr>
            <w:tcW w:w="680" w:type="dxa"/>
          </w:tcPr>
          <w:bookmarkStart w:id="5925" w:name="P5925"/>
          <w:bookmarkEnd w:id="5925"/>
          <w:p>
            <w:pPr>
              <w:pStyle w:val="0"/>
              <w:jc w:val="center"/>
            </w:pPr>
            <w:r>
              <w:rPr>
                <w:sz w:val="20"/>
              </w:rPr>
              <w:t xml:space="preserve">1.6</w:t>
            </w:r>
          </w:p>
        </w:tc>
        <w:tc>
          <w:tcPr>
            <w:tcW w:w="2891" w:type="dxa"/>
          </w:tcPr>
          <w:p>
            <w:pPr>
              <w:pStyle w:val="0"/>
            </w:pPr>
            <w:r>
              <w:rPr>
                <w:sz w:val="20"/>
              </w:rPr>
              <w:t xml:space="preserve">Проведение мониторинга деятельности ИОГВ в сфере профилактики правонарушений и выработка мер по ее совершенствованию</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Целевой показатель 1, индикаторы 1, 2</w:t>
            </w:r>
          </w:p>
        </w:tc>
      </w:tr>
      <w:tr>
        <w:tc>
          <w:tcPr>
            <w:tcW w:w="680" w:type="dxa"/>
          </w:tcPr>
          <w:bookmarkStart w:id="5936" w:name="P5936"/>
          <w:bookmarkEnd w:id="5936"/>
          <w:p>
            <w:pPr>
              <w:pStyle w:val="0"/>
              <w:jc w:val="center"/>
            </w:pPr>
            <w:r>
              <w:rPr>
                <w:sz w:val="20"/>
              </w:rPr>
              <w:t xml:space="preserve">1.7</w:t>
            </w:r>
          </w:p>
        </w:tc>
        <w:tc>
          <w:tcPr>
            <w:tcW w:w="2891" w:type="dxa"/>
          </w:tcPr>
          <w:p>
            <w:pPr>
              <w:pStyle w:val="0"/>
            </w:pPr>
            <w:r>
              <w:rPr>
                <w:sz w:val="20"/>
              </w:rPr>
              <w:t xml:space="preserve">Организация и проведение конференций, семинаров, круглых столов и конкурсов по вопросам профилактики правонарушений в Санкт-Петербурге</w:t>
            </w:r>
          </w:p>
        </w:tc>
        <w:tc>
          <w:tcPr>
            <w:tcW w:w="2098" w:type="dxa"/>
          </w:tcPr>
          <w:p>
            <w:pPr>
              <w:pStyle w:val="0"/>
              <w:jc w:val="center"/>
            </w:pPr>
            <w:r>
              <w:rPr>
                <w:sz w:val="20"/>
              </w:rPr>
              <w:t xml:space="preserve">КВЗПБ, ЖК, КЗ, КК, КМПВОО, КНВШ, КБ, КПВСМИ, КСП, КТЗН</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Целевой показатель 1, индикаторы 1, 2</w:t>
            </w:r>
          </w:p>
        </w:tc>
      </w:tr>
      <w:tr>
        <w:tc>
          <w:tcPr>
            <w:tcW w:w="680" w:type="dxa"/>
          </w:tcPr>
          <w:bookmarkStart w:id="5948" w:name="P5948"/>
          <w:bookmarkEnd w:id="5948"/>
          <w:p>
            <w:pPr>
              <w:pStyle w:val="0"/>
              <w:jc w:val="center"/>
            </w:pPr>
            <w:r>
              <w:rPr>
                <w:sz w:val="20"/>
              </w:rPr>
              <w:t xml:space="preserve">1.8</w:t>
            </w:r>
          </w:p>
        </w:tc>
        <w:tc>
          <w:tcPr>
            <w:tcW w:w="2891" w:type="dxa"/>
          </w:tcPr>
          <w:p>
            <w:pPr>
              <w:pStyle w:val="0"/>
            </w:pPr>
            <w:r>
              <w:rPr>
                <w:sz w:val="20"/>
              </w:rPr>
              <w:t xml:space="preserve">Выплата премии Правительства Санкт-Петербурга "Лучший народный дружинник Санкт-Петербурга"</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1050,0</w:t>
            </w:r>
          </w:p>
        </w:tc>
        <w:tc>
          <w:tcPr>
            <w:tcW w:w="1417"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417" w:type="dxa"/>
          </w:tcPr>
          <w:p>
            <w:pPr>
              <w:pStyle w:val="0"/>
              <w:jc w:val="center"/>
            </w:pPr>
            <w:r>
              <w:rPr>
                <w:sz w:val="20"/>
              </w:rPr>
              <w:t xml:space="preserve">6300,0</w:t>
            </w:r>
          </w:p>
        </w:tc>
        <w:tc>
          <w:tcPr>
            <w:tcW w:w="1928" w:type="dxa"/>
          </w:tcPr>
          <w:p>
            <w:pPr>
              <w:pStyle w:val="0"/>
            </w:pPr>
            <w:r>
              <w:rPr>
                <w:sz w:val="20"/>
              </w:rPr>
              <w:t xml:space="preserve">Индикаторы 1, 2</w:t>
            </w:r>
          </w:p>
        </w:tc>
      </w:tr>
      <w:tr>
        <w:tc>
          <w:tcPr>
            <w:tcW w:w="680" w:type="dxa"/>
          </w:tcPr>
          <w:bookmarkStart w:id="5959" w:name="P5959"/>
          <w:bookmarkEnd w:id="5959"/>
          <w:p>
            <w:pPr>
              <w:pStyle w:val="0"/>
              <w:jc w:val="center"/>
            </w:pPr>
            <w:r>
              <w:rPr>
                <w:sz w:val="20"/>
              </w:rPr>
              <w:t xml:space="preserve">1.9</w:t>
            </w:r>
          </w:p>
        </w:tc>
        <w:tc>
          <w:tcPr>
            <w:tcW w:w="2891" w:type="dxa"/>
          </w:tcPr>
          <w:p>
            <w:pPr>
              <w:pStyle w:val="0"/>
            </w:pPr>
            <w:r>
              <w:rPr>
                <w:sz w:val="20"/>
              </w:rPr>
              <w:t xml:space="preserve">Выплата премии Правительства Санкт-Петербурга "Лучший участковый уполномоченный полиции в Санкт-Петербурге"</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1050,0</w:t>
            </w:r>
          </w:p>
        </w:tc>
        <w:tc>
          <w:tcPr>
            <w:tcW w:w="1417"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417" w:type="dxa"/>
          </w:tcPr>
          <w:p>
            <w:pPr>
              <w:pStyle w:val="0"/>
              <w:jc w:val="center"/>
            </w:pPr>
            <w:r>
              <w:rPr>
                <w:sz w:val="20"/>
              </w:rPr>
              <w:t xml:space="preserve">6300,0</w:t>
            </w:r>
          </w:p>
        </w:tc>
        <w:tc>
          <w:tcPr>
            <w:tcW w:w="1928" w:type="dxa"/>
          </w:tcPr>
          <w:p>
            <w:pPr>
              <w:pStyle w:val="0"/>
            </w:pPr>
            <w:r>
              <w:rPr>
                <w:sz w:val="20"/>
              </w:rPr>
              <w:t xml:space="preserve">Индикаторы 1, 2</w:t>
            </w:r>
          </w:p>
        </w:tc>
      </w:tr>
      <w:tr>
        <w:tc>
          <w:tcPr>
            <w:tcW w:w="680" w:type="dxa"/>
          </w:tcPr>
          <w:bookmarkStart w:id="5970" w:name="P5970"/>
          <w:bookmarkEnd w:id="5970"/>
          <w:p>
            <w:pPr>
              <w:pStyle w:val="0"/>
              <w:jc w:val="center"/>
            </w:pPr>
            <w:r>
              <w:rPr>
                <w:sz w:val="20"/>
              </w:rPr>
              <w:t xml:space="preserve">1.10</w:t>
            </w:r>
          </w:p>
        </w:tc>
        <w:tc>
          <w:tcPr>
            <w:tcW w:w="2891" w:type="dxa"/>
          </w:tcPr>
          <w:p>
            <w:pPr>
              <w:pStyle w:val="0"/>
            </w:pPr>
            <w:r>
              <w:rPr>
                <w:sz w:val="20"/>
              </w:rPr>
              <w:t xml:space="preserve">Выплата премии Правительства Санкт-Петербурга "Лучший инспектор по делам несовершеннолетних в Санкт-Петербурге"</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1050,0</w:t>
            </w:r>
          </w:p>
        </w:tc>
        <w:tc>
          <w:tcPr>
            <w:tcW w:w="1417"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361" w:type="dxa"/>
          </w:tcPr>
          <w:p>
            <w:pPr>
              <w:pStyle w:val="0"/>
              <w:jc w:val="center"/>
            </w:pPr>
            <w:r>
              <w:rPr>
                <w:sz w:val="20"/>
              </w:rPr>
              <w:t xml:space="preserve">1050,0</w:t>
            </w:r>
          </w:p>
        </w:tc>
        <w:tc>
          <w:tcPr>
            <w:tcW w:w="1417" w:type="dxa"/>
          </w:tcPr>
          <w:p>
            <w:pPr>
              <w:pStyle w:val="0"/>
              <w:jc w:val="center"/>
            </w:pPr>
            <w:r>
              <w:rPr>
                <w:sz w:val="20"/>
              </w:rPr>
              <w:t xml:space="preserve">6300,0</w:t>
            </w:r>
          </w:p>
        </w:tc>
        <w:tc>
          <w:tcPr>
            <w:tcW w:w="1928" w:type="dxa"/>
          </w:tcPr>
          <w:p>
            <w:pPr>
              <w:pStyle w:val="0"/>
            </w:pPr>
            <w:r>
              <w:rPr>
                <w:sz w:val="20"/>
              </w:rPr>
              <w:t xml:space="preserve">Индикаторы 1, 2</w:t>
            </w:r>
          </w:p>
        </w:tc>
      </w:tr>
      <w:tr>
        <w:tc>
          <w:tcPr>
            <w:tcW w:w="680" w:type="dxa"/>
          </w:tcPr>
          <w:bookmarkStart w:id="5981" w:name="P5981"/>
          <w:bookmarkEnd w:id="5981"/>
          <w:p>
            <w:pPr>
              <w:pStyle w:val="0"/>
              <w:jc w:val="center"/>
            </w:pPr>
            <w:r>
              <w:rPr>
                <w:sz w:val="20"/>
              </w:rPr>
              <w:t xml:space="preserve">1.11</w:t>
            </w:r>
          </w:p>
        </w:tc>
        <w:tc>
          <w:tcPr>
            <w:tcW w:w="2891" w:type="dxa"/>
          </w:tcPr>
          <w:p>
            <w:pPr>
              <w:pStyle w:val="0"/>
            </w:pPr>
            <w:r>
              <w:rPr>
                <w:sz w:val="20"/>
              </w:rPr>
              <w:t xml:space="preserve">Выплата премии Правительства Санкт-Петербурга "За активное участие в охране общественного порядка в Санкт-Петербурге"</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2640,0</w:t>
            </w:r>
          </w:p>
        </w:tc>
        <w:tc>
          <w:tcPr>
            <w:tcW w:w="1417" w:type="dxa"/>
          </w:tcPr>
          <w:p>
            <w:pPr>
              <w:pStyle w:val="0"/>
              <w:jc w:val="center"/>
            </w:pPr>
            <w:r>
              <w:rPr>
                <w:sz w:val="20"/>
              </w:rPr>
              <w:t xml:space="preserve">2640,0</w:t>
            </w:r>
          </w:p>
        </w:tc>
        <w:tc>
          <w:tcPr>
            <w:tcW w:w="1361" w:type="dxa"/>
          </w:tcPr>
          <w:p>
            <w:pPr>
              <w:pStyle w:val="0"/>
              <w:jc w:val="center"/>
            </w:pPr>
            <w:r>
              <w:rPr>
                <w:sz w:val="20"/>
              </w:rPr>
              <w:t xml:space="preserve">2640,0</w:t>
            </w:r>
          </w:p>
        </w:tc>
        <w:tc>
          <w:tcPr>
            <w:tcW w:w="1361" w:type="dxa"/>
          </w:tcPr>
          <w:p>
            <w:pPr>
              <w:pStyle w:val="0"/>
              <w:jc w:val="center"/>
            </w:pPr>
            <w:r>
              <w:rPr>
                <w:sz w:val="20"/>
              </w:rPr>
              <w:t xml:space="preserve">2640,0</w:t>
            </w:r>
          </w:p>
        </w:tc>
        <w:tc>
          <w:tcPr>
            <w:tcW w:w="1361" w:type="dxa"/>
          </w:tcPr>
          <w:p>
            <w:pPr>
              <w:pStyle w:val="0"/>
              <w:jc w:val="center"/>
            </w:pPr>
            <w:r>
              <w:rPr>
                <w:sz w:val="20"/>
              </w:rPr>
              <w:t xml:space="preserve">2640,0</w:t>
            </w:r>
          </w:p>
        </w:tc>
        <w:tc>
          <w:tcPr>
            <w:tcW w:w="1361" w:type="dxa"/>
          </w:tcPr>
          <w:p>
            <w:pPr>
              <w:pStyle w:val="0"/>
              <w:jc w:val="center"/>
            </w:pPr>
            <w:r>
              <w:rPr>
                <w:sz w:val="20"/>
              </w:rPr>
              <w:t xml:space="preserve">2640,0</w:t>
            </w:r>
          </w:p>
        </w:tc>
        <w:tc>
          <w:tcPr>
            <w:tcW w:w="1417" w:type="dxa"/>
          </w:tcPr>
          <w:p>
            <w:pPr>
              <w:pStyle w:val="0"/>
              <w:jc w:val="center"/>
            </w:pPr>
            <w:r>
              <w:rPr>
                <w:sz w:val="20"/>
              </w:rPr>
              <w:t xml:space="preserve">15840,0</w:t>
            </w:r>
          </w:p>
        </w:tc>
        <w:tc>
          <w:tcPr>
            <w:tcW w:w="1928" w:type="dxa"/>
          </w:tcPr>
          <w:p>
            <w:pPr>
              <w:pStyle w:val="0"/>
            </w:pPr>
            <w:r>
              <w:rPr>
                <w:sz w:val="20"/>
              </w:rPr>
              <w:t xml:space="preserve">Индикаторы 1, 2</w:t>
            </w:r>
          </w:p>
        </w:tc>
      </w:tr>
      <w:tr>
        <w:tc>
          <w:tcPr>
            <w:tcW w:w="680" w:type="dxa"/>
          </w:tcPr>
          <w:bookmarkStart w:id="5992" w:name="P5992"/>
          <w:bookmarkEnd w:id="5992"/>
          <w:p>
            <w:pPr>
              <w:pStyle w:val="0"/>
              <w:jc w:val="center"/>
            </w:pPr>
            <w:r>
              <w:rPr>
                <w:sz w:val="20"/>
              </w:rPr>
              <w:t xml:space="preserve">1.12</w:t>
            </w:r>
          </w:p>
        </w:tc>
        <w:tc>
          <w:tcPr>
            <w:tcW w:w="2891" w:type="dxa"/>
          </w:tcPr>
          <w:p>
            <w:pPr>
              <w:pStyle w:val="0"/>
            </w:pPr>
            <w:r>
              <w:rPr>
                <w:sz w:val="20"/>
              </w:rPr>
              <w:t xml:space="preserve">Выплата премий Правительства Санкт-Петербурга за отличное исполнение обязанностей по охране правопорядка на территории Санкт-Петербурга</w:t>
            </w:r>
          </w:p>
        </w:tc>
        <w:tc>
          <w:tcPr>
            <w:tcW w:w="2098" w:type="dxa"/>
          </w:tcPr>
          <w:p>
            <w:pPr>
              <w:pStyle w:val="0"/>
              <w:jc w:val="center"/>
            </w:pPr>
            <w:r>
              <w:rPr>
                <w:sz w:val="20"/>
              </w:rPr>
              <w:t xml:space="preserve">КВЗПБ</w:t>
            </w:r>
          </w:p>
        </w:tc>
        <w:tc>
          <w:tcPr>
            <w:tcW w:w="1276" w:type="dxa"/>
            <w:tcBorders>
              <w:top w:val="nil"/>
            </w:tcBorders>
            <w:vMerge w:val="restart"/>
          </w:tcPr>
          <w:p>
            <w:pPr>
              <w:pStyle w:val="0"/>
              <w:jc w:val="both"/>
            </w:pPr>
            <w:r>
              <w:rPr>
                <w:sz w:val="20"/>
              </w:rPr>
            </w:r>
          </w:p>
        </w:tc>
        <w:tc>
          <w:tcPr>
            <w:tcW w:w="1361" w:type="dxa"/>
          </w:tcPr>
          <w:p>
            <w:pPr>
              <w:pStyle w:val="0"/>
              <w:jc w:val="center"/>
            </w:pPr>
            <w:r>
              <w:rPr>
                <w:sz w:val="20"/>
              </w:rPr>
              <w:t xml:space="preserve">12500,0</w:t>
            </w:r>
          </w:p>
        </w:tc>
        <w:tc>
          <w:tcPr>
            <w:tcW w:w="1417" w:type="dxa"/>
          </w:tcPr>
          <w:p>
            <w:pPr>
              <w:pStyle w:val="0"/>
              <w:jc w:val="center"/>
            </w:pPr>
            <w:r>
              <w:rPr>
                <w:sz w:val="20"/>
              </w:rPr>
              <w:t xml:space="preserve">12500,0</w:t>
            </w:r>
          </w:p>
        </w:tc>
        <w:tc>
          <w:tcPr>
            <w:tcW w:w="1361" w:type="dxa"/>
          </w:tcPr>
          <w:p>
            <w:pPr>
              <w:pStyle w:val="0"/>
              <w:jc w:val="center"/>
            </w:pPr>
            <w:r>
              <w:rPr>
                <w:sz w:val="20"/>
              </w:rPr>
              <w:t xml:space="preserve">12500,0</w:t>
            </w:r>
          </w:p>
        </w:tc>
        <w:tc>
          <w:tcPr>
            <w:tcW w:w="1361" w:type="dxa"/>
          </w:tcPr>
          <w:p>
            <w:pPr>
              <w:pStyle w:val="0"/>
              <w:jc w:val="center"/>
            </w:pPr>
            <w:r>
              <w:rPr>
                <w:sz w:val="20"/>
              </w:rPr>
              <w:t xml:space="preserve">12500,0</w:t>
            </w:r>
          </w:p>
        </w:tc>
        <w:tc>
          <w:tcPr>
            <w:tcW w:w="1361" w:type="dxa"/>
          </w:tcPr>
          <w:p>
            <w:pPr>
              <w:pStyle w:val="0"/>
              <w:jc w:val="center"/>
            </w:pPr>
            <w:r>
              <w:rPr>
                <w:sz w:val="20"/>
              </w:rPr>
              <w:t xml:space="preserve">12500,0</w:t>
            </w:r>
          </w:p>
        </w:tc>
        <w:tc>
          <w:tcPr>
            <w:tcW w:w="1361" w:type="dxa"/>
          </w:tcPr>
          <w:p>
            <w:pPr>
              <w:pStyle w:val="0"/>
              <w:jc w:val="center"/>
            </w:pPr>
            <w:r>
              <w:rPr>
                <w:sz w:val="20"/>
              </w:rPr>
              <w:t xml:space="preserve">12500,0</w:t>
            </w:r>
          </w:p>
        </w:tc>
        <w:tc>
          <w:tcPr>
            <w:tcW w:w="1417" w:type="dxa"/>
          </w:tcPr>
          <w:p>
            <w:pPr>
              <w:pStyle w:val="0"/>
              <w:jc w:val="center"/>
            </w:pPr>
            <w:r>
              <w:rPr>
                <w:sz w:val="20"/>
              </w:rPr>
              <w:t xml:space="preserve">75000,0</w:t>
            </w:r>
          </w:p>
        </w:tc>
        <w:tc>
          <w:tcPr>
            <w:tcW w:w="1928" w:type="dxa"/>
          </w:tcPr>
          <w:p>
            <w:pPr>
              <w:pStyle w:val="0"/>
            </w:pPr>
            <w:r>
              <w:rPr>
                <w:sz w:val="20"/>
              </w:rPr>
              <w:t xml:space="preserve">Индикаторы 1, 2</w:t>
            </w:r>
          </w:p>
        </w:tc>
      </w:tr>
      <w:tr>
        <w:tc>
          <w:tcPr>
            <w:tcW w:w="680" w:type="dxa"/>
          </w:tcPr>
          <w:bookmarkStart w:id="6004" w:name="P6004"/>
          <w:bookmarkEnd w:id="6004"/>
          <w:p>
            <w:pPr>
              <w:pStyle w:val="0"/>
              <w:jc w:val="center"/>
            </w:pPr>
            <w:r>
              <w:rPr>
                <w:sz w:val="20"/>
              </w:rPr>
              <w:t xml:space="preserve">1.13</w:t>
            </w:r>
          </w:p>
        </w:tc>
        <w:tc>
          <w:tcPr>
            <w:tcW w:w="2891" w:type="dxa"/>
          </w:tcPr>
          <w:p>
            <w:pPr>
              <w:pStyle w:val="0"/>
            </w:pPr>
            <w:r>
              <w:rPr>
                <w:sz w:val="20"/>
              </w:rPr>
              <w:t xml:space="preserve">Проведение антикоррупционного мониторинга в Санкт-Петербурге</w:t>
            </w:r>
          </w:p>
        </w:tc>
        <w:tc>
          <w:tcPr>
            <w:tcW w:w="2098" w:type="dxa"/>
          </w:tcPr>
          <w:p>
            <w:pPr>
              <w:pStyle w:val="0"/>
              <w:jc w:val="center"/>
            </w:pPr>
            <w:r>
              <w:rPr>
                <w:sz w:val="20"/>
              </w:rPr>
              <w:t xml:space="preserve">АГ</w:t>
            </w:r>
          </w:p>
        </w:tc>
        <w:tc>
          <w:tcPr>
            <w:tcBorders>
              <w:top w:val="nil"/>
            </w:tcBorders>
            <w:vMerge w:val="continue"/>
          </w:tcPr>
          <w:p/>
        </w:tc>
        <w:tc>
          <w:tcPr>
            <w:tcW w:w="1361" w:type="dxa"/>
          </w:tcPr>
          <w:p>
            <w:pPr>
              <w:pStyle w:val="0"/>
              <w:jc w:val="center"/>
            </w:pPr>
            <w:r>
              <w:rPr>
                <w:sz w:val="20"/>
              </w:rPr>
              <w:t xml:space="preserve">243,5</w:t>
            </w:r>
          </w:p>
        </w:tc>
        <w:tc>
          <w:tcPr>
            <w:tcW w:w="1417" w:type="dxa"/>
          </w:tcPr>
          <w:p>
            <w:pPr>
              <w:pStyle w:val="0"/>
              <w:jc w:val="center"/>
            </w:pPr>
            <w:r>
              <w:rPr>
                <w:sz w:val="20"/>
              </w:rPr>
              <w:t xml:space="preserve">253,5</w:t>
            </w:r>
          </w:p>
        </w:tc>
        <w:tc>
          <w:tcPr>
            <w:tcW w:w="1361" w:type="dxa"/>
          </w:tcPr>
          <w:p>
            <w:pPr>
              <w:pStyle w:val="0"/>
              <w:jc w:val="center"/>
            </w:pPr>
            <w:r>
              <w:rPr>
                <w:sz w:val="20"/>
              </w:rPr>
              <w:t xml:space="preserve">253,5</w:t>
            </w:r>
          </w:p>
        </w:tc>
        <w:tc>
          <w:tcPr>
            <w:tcW w:w="1361" w:type="dxa"/>
          </w:tcPr>
          <w:p>
            <w:pPr>
              <w:pStyle w:val="0"/>
              <w:jc w:val="center"/>
            </w:pPr>
            <w:r>
              <w:rPr>
                <w:sz w:val="20"/>
              </w:rPr>
              <w:t xml:space="preserve">263,6</w:t>
            </w:r>
          </w:p>
        </w:tc>
        <w:tc>
          <w:tcPr>
            <w:tcW w:w="1361" w:type="dxa"/>
          </w:tcPr>
          <w:p>
            <w:pPr>
              <w:pStyle w:val="0"/>
              <w:jc w:val="center"/>
            </w:pPr>
            <w:r>
              <w:rPr>
                <w:sz w:val="20"/>
              </w:rPr>
              <w:t xml:space="preserve">274,1</w:t>
            </w:r>
          </w:p>
        </w:tc>
        <w:tc>
          <w:tcPr>
            <w:tcW w:w="1361" w:type="dxa"/>
          </w:tcPr>
          <w:p>
            <w:pPr>
              <w:pStyle w:val="0"/>
              <w:jc w:val="center"/>
            </w:pPr>
            <w:r>
              <w:rPr>
                <w:sz w:val="20"/>
              </w:rPr>
              <w:t xml:space="preserve">285,1</w:t>
            </w:r>
          </w:p>
        </w:tc>
        <w:tc>
          <w:tcPr>
            <w:tcW w:w="1417" w:type="dxa"/>
          </w:tcPr>
          <w:p>
            <w:pPr>
              <w:pStyle w:val="0"/>
              <w:jc w:val="center"/>
            </w:pPr>
            <w:r>
              <w:rPr>
                <w:sz w:val="20"/>
              </w:rPr>
              <w:t xml:space="preserve">1573,3</w:t>
            </w:r>
          </w:p>
        </w:tc>
        <w:tc>
          <w:tcPr>
            <w:tcW w:w="1928" w:type="dxa"/>
          </w:tcPr>
          <w:p>
            <w:pPr>
              <w:pStyle w:val="0"/>
            </w:pPr>
            <w:r>
              <w:rPr>
                <w:sz w:val="20"/>
              </w:rPr>
              <w:t xml:space="preserve">Целевой показатель 1</w:t>
            </w:r>
          </w:p>
        </w:tc>
      </w:tr>
      <w:tr>
        <w:tc>
          <w:tcPr>
            <w:gridSpan w:val="12"/>
            <w:tcW w:w="18512" w:type="dxa"/>
          </w:tcPr>
          <w:p>
            <w:pPr>
              <w:pStyle w:val="0"/>
              <w:outlineLvl w:val="4"/>
              <w:jc w:val="center"/>
            </w:pPr>
            <w:r>
              <w:rPr>
                <w:sz w:val="20"/>
              </w:rPr>
              <w:t xml:space="preserve">2. Профилактика правонарушений в общественных местах и жилом секторе</w:t>
            </w:r>
          </w:p>
        </w:tc>
      </w:tr>
      <w:tr>
        <w:tc>
          <w:tcPr>
            <w:tcW w:w="680" w:type="dxa"/>
          </w:tcPr>
          <w:bookmarkStart w:id="6016" w:name="P6016"/>
          <w:bookmarkEnd w:id="6016"/>
          <w:p>
            <w:pPr>
              <w:pStyle w:val="0"/>
              <w:jc w:val="center"/>
            </w:pPr>
            <w:r>
              <w:rPr>
                <w:sz w:val="20"/>
              </w:rPr>
              <w:t xml:space="preserve">2.1</w:t>
            </w:r>
          </w:p>
        </w:tc>
        <w:tc>
          <w:tcPr>
            <w:tcW w:w="2891" w:type="dxa"/>
          </w:tcPr>
          <w:p>
            <w:pPr>
              <w:pStyle w:val="0"/>
            </w:pPr>
            <w:r>
              <w:rPr>
                <w:sz w:val="20"/>
              </w:rPr>
              <w:t xml:space="preserve">Организация мероприятий по информированию администраций крупных торгово-развлекательных комплексов Санкт-Петербурга о необходимости оборудования их средствами видеонаблюдения и автоматизированными контрольно-пропускными сооружениями</w:t>
            </w:r>
          </w:p>
        </w:tc>
        <w:tc>
          <w:tcPr>
            <w:tcW w:w="2098" w:type="dxa"/>
          </w:tcPr>
          <w:p>
            <w:pPr>
              <w:pStyle w:val="0"/>
              <w:jc w:val="center"/>
            </w:pPr>
            <w:r>
              <w:rPr>
                <w:sz w:val="20"/>
              </w:rPr>
              <w:t xml:space="preserve">АР, КИС</w:t>
            </w:r>
          </w:p>
        </w:tc>
        <w:tc>
          <w:tcPr>
            <w:tcW w:w="1276" w:type="dxa"/>
            <w:tcBorders>
              <w:bottom w:val="nil"/>
            </w:tcBorders>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028" w:name="P6028"/>
          <w:bookmarkEnd w:id="6028"/>
          <w:p>
            <w:pPr>
              <w:pStyle w:val="0"/>
              <w:jc w:val="center"/>
            </w:pPr>
            <w:r>
              <w:rPr>
                <w:sz w:val="20"/>
              </w:rPr>
              <w:t xml:space="preserve">2.2</w:t>
            </w:r>
          </w:p>
        </w:tc>
        <w:tc>
          <w:tcPr>
            <w:tcW w:w="2891" w:type="dxa"/>
          </w:tcPr>
          <w:p>
            <w:pPr>
              <w:pStyle w:val="0"/>
            </w:pPr>
            <w:r>
              <w:rPr>
                <w:sz w:val="20"/>
              </w:rPr>
              <w:t xml:space="preserve">Обеспечение взаимодействия с организациями спортивных болельщиков, проведение профилактической работы с их лидерами и участниками в целях предупреждения противоправных действий на стадионах, расположенных на территории Санкт-Петербурга, профилактики экстремистских проявлений при проведении массовых мероприятий</w:t>
            </w:r>
          </w:p>
        </w:tc>
        <w:tc>
          <w:tcPr>
            <w:tcW w:w="2098" w:type="dxa"/>
          </w:tcPr>
          <w:p>
            <w:pPr>
              <w:pStyle w:val="0"/>
              <w:jc w:val="center"/>
            </w:pPr>
            <w:r>
              <w:rPr>
                <w:sz w:val="20"/>
              </w:rPr>
              <w:t xml:space="preserve">КФКС, КВЗПБ, АР</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039" w:name="P6039"/>
          <w:bookmarkEnd w:id="6039"/>
          <w:p>
            <w:pPr>
              <w:pStyle w:val="0"/>
              <w:jc w:val="center"/>
            </w:pPr>
            <w:r>
              <w:rPr>
                <w:sz w:val="20"/>
              </w:rPr>
              <w:t xml:space="preserve">2.3</w:t>
            </w:r>
          </w:p>
        </w:tc>
        <w:tc>
          <w:tcPr>
            <w:tcW w:w="2891" w:type="dxa"/>
          </w:tcPr>
          <w:p>
            <w:pPr>
              <w:pStyle w:val="0"/>
            </w:pPr>
            <w:r>
              <w:rPr>
                <w:sz w:val="20"/>
              </w:rPr>
              <w:t xml:space="preserve">Взаимодействие с ОМСУ по вопросам информирования населения Санкт-Петербурга о необходимости установки постов консьержей, охранной сигнализации в квартирах и иных помещениях в целях предотвращения совершения квартирных краж и других видов преступлений в жилом секторе</w:t>
            </w:r>
          </w:p>
        </w:tc>
        <w:tc>
          <w:tcPr>
            <w:tcW w:w="2098" w:type="dxa"/>
          </w:tcPr>
          <w:p>
            <w:pPr>
              <w:pStyle w:val="0"/>
              <w:jc w:val="center"/>
            </w:pPr>
            <w:r>
              <w:rPr>
                <w:sz w:val="20"/>
              </w:rPr>
              <w:t xml:space="preserve">АР, КВЗПБ</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051" w:name="P6051"/>
          <w:bookmarkEnd w:id="6051"/>
          <w:p>
            <w:pPr>
              <w:pStyle w:val="0"/>
              <w:jc w:val="center"/>
            </w:pPr>
            <w:r>
              <w:rPr>
                <w:sz w:val="20"/>
              </w:rPr>
              <w:t xml:space="preserve">2.4</w:t>
            </w:r>
          </w:p>
        </w:tc>
        <w:tc>
          <w:tcPr>
            <w:tcW w:w="2891" w:type="dxa"/>
          </w:tcPr>
          <w:p>
            <w:pPr>
              <w:pStyle w:val="0"/>
            </w:pPr>
            <w:r>
              <w:rPr>
                <w:sz w:val="20"/>
              </w:rPr>
              <w:t xml:space="preserve">Организационно-методическое обеспечение мероприятий по проверке соблюдения законодательства Санкт-Петербурга и Российской Федерации в сфере организации пассажирских перевозок наземным пассажирским транспортом в рамках функционирования Межведомственной транспортной комиссии Санкт-Петербурга, созданной </w:t>
            </w:r>
            <w:hyperlink w:history="0" r:id="rId163" w:tooltip="Постановление Правительства Санкт-Петербурга от 05.07.2004 N 1263 (ред. от 23.08.2023) &quot;О Межведомственной транспортной комисси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05.07.2004 N 1263</w:t>
            </w:r>
          </w:p>
        </w:tc>
        <w:tc>
          <w:tcPr>
            <w:tcW w:w="2098" w:type="dxa"/>
          </w:tcPr>
          <w:p>
            <w:pPr>
              <w:pStyle w:val="0"/>
              <w:jc w:val="center"/>
            </w:pPr>
            <w:r>
              <w:rPr>
                <w:sz w:val="20"/>
              </w:rPr>
              <w:t xml:space="preserve">КТ</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062" w:name="P6062"/>
          <w:bookmarkEnd w:id="6062"/>
          <w:p>
            <w:pPr>
              <w:pStyle w:val="0"/>
              <w:jc w:val="center"/>
            </w:pPr>
            <w:r>
              <w:rPr>
                <w:sz w:val="20"/>
              </w:rPr>
              <w:t xml:space="preserve">2.5</w:t>
            </w:r>
          </w:p>
        </w:tc>
        <w:tc>
          <w:tcPr>
            <w:tcW w:w="2891" w:type="dxa"/>
          </w:tcPr>
          <w:p>
            <w:pPr>
              <w:pStyle w:val="0"/>
            </w:pPr>
            <w:r>
              <w:rPr>
                <w:sz w:val="20"/>
              </w:rPr>
              <w:t xml:space="preserve">Организация взаимодействия с уполномоченными правоохранительными органами при проведении мероприятий по контролю соблюдения законодательства Санкт-Петербурга и Российской Федерации в сфере водного транспорта на водных объектах, расположенных в административных границах Санкт-Петербурга</w:t>
            </w:r>
          </w:p>
        </w:tc>
        <w:tc>
          <w:tcPr>
            <w:tcW w:w="2098" w:type="dxa"/>
          </w:tcPr>
          <w:p>
            <w:pPr>
              <w:pStyle w:val="0"/>
              <w:jc w:val="center"/>
            </w:pPr>
            <w:r>
              <w:rPr>
                <w:sz w:val="20"/>
              </w:rPr>
              <w:t xml:space="preserve">КТ</w:t>
            </w:r>
          </w:p>
        </w:tc>
        <w:tc>
          <w:tcPr>
            <w:tcW w:w="1276" w:type="dxa"/>
            <w:tcBorders>
              <w:top w:val="nil"/>
              <w:bottom w:val="nil"/>
            </w:tcBorders>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Borders>
              <w:bottom w:val="nil"/>
            </w:tcBorders>
            <w:vMerge w:val="restart"/>
          </w:tcPr>
          <w:bookmarkStart w:id="6074" w:name="P6074"/>
          <w:bookmarkEnd w:id="6074"/>
          <w:p>
            <w:pPr>
              <w:pStyle w:val="0"/>
              <w:jc w:val="center"/>
            </w:pPr>
            <w:r>
              <w:rPr>
                <w:sz w:val="20"/>
              </w:rPr>
              <w:t xml:space="preserve">2.6</w:t>
            </w:r>
          </w:p>
        </w:tc>
        <w:tc>
          <w:tcPr>
            <w:tcW w:w="2891" w:type="dxa"/>
            <w:tcBorders>
              <w:bottom w:val="nil"/>
            </w:tcBorders>
            <w:vMerge w:val="restart"/>
          </w:tcPr>
          <w:p>
            <w:pPr>
              <w:pStyle w:val="0"/>
            </w:pPr>
            <w:r>
              <w:rPr>
                <w:sz w:val="20"/>
              </w:rPr>
              <w:t xml:space="preserve">Предоставление субвенций бюджетам муниципальных образований по исполнению государственного полномочия по составлению протоколов об административных правонарушениях</w:t>
            </w:r>
          </w:p>
        </w:tc>
        <w:tc>
          <w:tcPr>
            <w:tcW w:w="2098" w:type="dxa"/>
          </w:tcPr>
          <w:p>
            <w:pPr>
              <w:pStyle w:val="0"/>
              <w:jc w:val="center"/>
            </w:pPr>
            <w:r>
              <w:rPr>
                <w:sz w:val="20"/>
              </w:rPr>
              <w:t xml:space="preserve">АР, в том числе:</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976,8</w:t>
            </w:r>
          </w:p>
        </w:tc>
        <w:tc>
          <w:tcPr>
            <w:tcW w:w="1417" w:type="dxa"/>
          </w:tcPr>
          <w:p>
            <w:pPr>
              <w:pStyle w:val="0"/>
              <w:jc w:val="center"/>
            </w:pPr>
            <w:r>
              <w:rPr>
                <w:sz w:val="20"/>
              </w:rPr>
              <w:t xml:space="preserve">1021,2</w:t>
            </w:r>
          </w:p>
        </w:tc>
        <w:tc>
          <w:tcPr>
            <w:tcW w:w="1361" w:type="dxa"/>
          </w:tcPr>
          <w:p>
            <w:pPr>
              <w:pStyle w:val="0"/>
              <w:jc w:val="center"/>
            </w:pPr>
            <w:r>
              <w:rPr>
                <w:sz w:val="20"/>
              </w:rPr>
              <w:t xml:space="preserve">1065,6</w:t>
            </w:r>
          </w:p>
        </w:tc>
        <w:tc>
          <w:tcPr>
            <w:tcW w:w="1361" w:type="dxa"/>
          </w:tcPr>
          <w:p>
            <w:pPr>
              <w:pStyle w:val="0"/>
              <w:jc w:val="center"/>
            </w:pPr>
            <w:r>
              <w:rPr>
                <w:sz w:val="20"/>
              </w:rPr>
              <w:t xml:space="preserve">1108,3</w:t>
            </w:r>
          </w:p>
        </w:tc>
        <w:tc>
          <w:tcPr>
            <w:tcW w:w="1361" w:type="dxa"/>
          </w:tcPr>
          <w:p>
            <w:pPr>
              <w:pStyle w:val="0"/>
              <w:jc w:val="center"/>
            </w:pPr>
            <w:r>
              <w:rPr>
                <w:sz w:val="20"/>
              </w:rPr>
              <w:t xml:space="preserve">1152,7</w:t>
            </w:r>
          </w:p>
        </w:tc>
        <w:tc>
          <w:tcPr>
            <w:tcW w:w="1361" w:type="dxa"/>
          </w:tcPr>
          <w:p>
            <w:pPr>
              <w:pStyle w:val="0"/>
              <w:jc w:val="center"/>
            </w:pPr>
            <w:r>
              <w:rPr>
                <w:sz w:val="20"/>
              </w:rPr>
              <w:t xml:space="preserve">1198,8</w:t>
            </w:r>
          </w:p>
        </w:tc>
        <w:tc>
          <w:tcPr>
            <w:tcW w:w="1417" w:type="dxa"/>
          </w:tcPr>
          <w:p>
            <w:pPr>
              <w:pStyle w:val="0"/>
              <w:jc w:val="center"/>
            </w:pPr>
            <w:r>
              <w:rPr>
                <w:sz w:val="20"/>
              </w:rPr>
              <w:t xml:space="preserve">6523,4</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Адмиралтейского района</w:t>
            </w:r>
          </w:p>
        </w:tc>
        <w:tc>
          <w:tcPr>
            <w:tcBorders>
              <w:top w:val="nil"/>
              <w:bottom w:val="nil"/>
            </w:tcBorders>
            <w:vMerge w:val="continue"/>
          </w:tcPr>
          <w:p/>
        </w:tc>
        <w:tc>
          <w:tcPr>
            <w:tcW w:w="1361" w:type="dxa"/>
          </w:tcPr>
          <w:p>
            <w:pPr>
              <w:pStyle w:val="0"/>
              <w:jc w:val="center"/>
            </w:pPr>
            <w:r>
              <w:rPr>
                <w:sz w:val="20"/>
              </w:rPr>
              <w:t xml:space="preserve">52,8</w:t>
            </w:r>
          </w:p>
        </w:tc>
        <w:tc>
          <w:tcPr>
            <w:tcW w:w="1417" w:type="dxa"/>
          </w:tcPr>
          <w:p>
            <w:pPr>
              <w:pStyle w:val="0"/>
              <w:jc w:val="center"/>
            </w:pPr>
            <w:r>
              <w:rPr>
                <w:sz w:val="20"/>
              </w:rPr>
              <w:t xml:space="preserve">55,2</w:t>
            </w:r>
          </w:p>
        </w:tc>
        <w:tc>
          <w:tcPr>
            <w:tcW w:w="1361" w:type="dxa"/>
          </w:tcPr>
          <w:p>
            <w:pPr>
              <w:pStyle w:val="0"/>
              <w:jc w:val="center"/>
            </w:pPr>
            <w:r>
              <w:rPr>
                <w:sz w:val="20"/>
              </w:rPr>
              <w:t xml:space="preserve">57,6</w:t>
            </w:r>
          </w:p>
        </w:tc>
        <w:tc>
          <w:tcPr>
            <w:tcW w:w="1361" w:type="dxa"/>
          </w:tcPr>
          <w:p>
            <w:pPr>
              <w:pStyle w:val="0"/>
              <w:jc w:val="center"/>
            </w:pPr>
            <w:r>
              <w:rPr>
                <w:sz w:val="20"/>
              </w:rPr>
              <w:t xml:space="preserve">59,9</w:t>
            </w:r>
          </w:p>
        </w:tc>
        <w:tc>
          <w:tcPr>
            <w:tcW w:w="1361" w:type="dxa"/>
          </w:tcPr>
          <w:p>
            <w:pPr>
              <w:pStyle w:val="0"/>
              <w:jc w:val="center"/>
            </w:pPr>
            <w:r>
              <w:rPr>
                <w:sz w:val="20"/>
              </w:rPr>
              <w:t xml:space="preserve">62,3</w:t>
            </w:r>
          </w:p>
        </w:tc>
        <w:tc>
          <w:tcPr>
            <w:tcW w:w="1361" w:type="dxa"/>
          </w:tcPr>
          <w:p>
            <w:pPr>
              <w:pStyle w:val="0"/>
              <w:jc w:val="center"/>
            </w:pPr>
            <w:r>
              <w:rPr>
                <w:sz w:val="20"/>
              </w:rPr>
              <w:t xml:space="preserve">64,8</w:t>
            </w:r>
          </w:p>
        </w:tc>
        <w:tc>
          <w:tcPr>
            <w:tcW w:w="1417" w:type="dxa"/>
          </w:tcPr>
          <w:p>
            <w:pPr>
              <w:pStyle w:val="0"/>
              <w:jc w:val="center"/>
            </w:pPr>
            <w:r>
              <w:rPr>
                <w:sz w:val="20"/>
              </w:rPr>
              <w:t xml:space="preserve">352,6</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Василеостровского района</w:t>
            </w:r>
          </w:p>
        </w:tc>
        <w:tc>
          <w:tcPr>
            <w:tcBorders>
              <w:top w:val="nil"/>
              <w:bottom w:val="nil"/>
            </w:tcBorders>
            <w:vMerge w:val="continue"/>
          </w:tcPr>
          <w:p/>
        </w:tc>
        <w:tc>
          <w:tcPr>
            <w:tcW w:w="1361" w:type="dxa"/>
          </w:tcPr>
          <w:p>
            <w:pPr>
              <w:pStyle w:val="0"/>
              <w:jc w:val="center"/>
            </w:pPr>
            <w:r>
              <w:rPr>
                <w:sz w:val="20"/>
              </w:rPr>
              <w:t xml:space="preserve">44,0</w:t>
            </w:r>
          </w:p>
        </w:tc>
        <w:tc>
          <w:tcPr>
            <w:tcW w:w="1417" w:type="dxa"/>
          </w:tcPr>
          <w:p>
            <w:pPr>
              <w:pStyle w:val="0"/>
              <w:jc w:val="center"/>
            </w:pPr>
            <w:r>
              <w:rPr>
                <w:sz w:val="20"/>
              </w:rPr>
              <w:t xml:space="preserve">46,0</w:t>
            </w:r>
          </w:p>
        </w:tc>
        <w:tc>
          <w:tcPr>
            <w:tcW w:w="1361" w:type="dxa"/>
          </w:tcPr>
          <w:p>
            <w:pPr>
              <w:pStyle w:val="0"/>
              <w:jc w:val="center"/>
            </w:pPr>
            <w:r>
              <w:rPr>
                <w:sz w:val="20"/>
              </w:rPr>
              <w:t xml:space="preserve">48,0</w:t>
            </w:r>
          </w:p>
        </w:tc>
        <w:tc>
          <w:tcPr>
            <w:tcW w:w="1361" w:type="dxa"/>
          </w:tcPr>
          <w:p>
            <w:pPr>
              <w:pStyle w:val="0"/>
              <w:jc w:val="center"/>
            </w:pPr>
            <w:r>
              <w:rPr>
                <w:sz w:val="20"/>
              </w:rPr>
              <w:t xml:space="preserve">49,9</w:t>
            </w:r>
          </w:p>
        </w:tc>
        <w:tc>
          <w:tcPr>
            <w:tcW w:w="1361" w:type="dxa"/>
          </w:tcPr>
          <w:p>
            <w:pPr>
              <w:pStyle w:val="0"/>
              <w:jc w:val="center"/>
            </w:pPr>
            <w:r>
              <w:rPr>
                <w:sz w:val="20"/>
              </w:rPr>
              <w:t xml:space="preserve">51,9</w:t>
            </w:r>
          </w:p>
        </w:tc>
        <w:tc>
          <w:tcPr>
            <w:tcW w:w="1361" w:type="dxa"/>
          </w:tcPr>
          <w:p>
            <w:pPr>
              <w:pStyle w:val="0"/>
              <w:jc w:val="center"/>
            </w:pPr>
            <w:r>
              <w:rPr>
                <w:sz w:val="20"/>
              </w:rPr>
              <w:t xml:space="preserve">54,0</w:t>
            </w:r>
          </w:p>
        </w:tc>
        <w:tc>
          <w:tcPr>
            <w:tcW w:w="1417" w:type="dxa"/>
          </w:tcPr>
          <w:p>
            <w:pPr>
              <w:pStyle w:val="0"/>
              <w:jc w:val="center"/>
            </w:pPr>
            <w:r>
              <w:rPr>
                <w:sz w:val="20"/>
              </w:rPr>
              <w:t xml:space="preserve">293,8</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Выборгского района</w:t>
            </w:r>
          </w:p>
        </w:tc>
        <w:tc>
          <w:tcPr>
            <w:tcBorders>
              <w:top w:val="nil"/>
              <w:bottom w:val="nil"/>
            </w:tcBorders>
            <w:vMerge w:val="continue"/>
          </w:tcPr>
          <w:p/>
        </w:tc>
        <w:tc>
          <w:tcPr>
            <w:tcW w:w="1361" w:type="dxa"/>
          </w:tcPr>
          <w:p>
            <w:pPr>
              <w:pStyle w:val="0"/>
              <w:jc w:val="center"/>
            </w:pPr>
            <w:r>
              <w:rPr>
                <w:sz w:val="20"/>
              </w:rPr>
              <w:t xml:space="preserve">70,4</w:t>
            </w:r>
          </w:p>
        </w:tc>
        <w:tc>
          <w:tcPr>
            <w:tcW w:w="1417" w:type="dxa"/>
          </w:tcPr>
          <w:p>
            <w:pPr>
              <w:pStyle w:val="0"/>
              <w:jc w:val="center"/>
            </w:pPr>
            <w:r>
              <w:rPr>
                <w:sz w:val="20"/>
              </w:rPr>
              <w:t xml:space="preserve">73,6</w:t>
            </w:r>
          </w:p>
        </w:tc>
        <w:tc>
          <w:tcPr>
            <w:tcW w:w="1361" w:type="dxa"/>
          </w:tcPr>
          <w:p>
            <w:pPr>
              <w:pStyle w:val="0"/>
              <w:jc w:val="center"/>
            </w:pPr>
            <w:r>
              <w:rPr>
                <w:sz w:val="20"/>
              </w:rPr>
              <w:t xml:space="preserve">76,8</w:t>
            </w:r>
          </w:p>
        </w:tc>
        <w:tc>
          <w:tcPr>
            <w:tcW w:w="1361" w:type="dxa"/>
          </w:tcPr>
          <w:p>
            <w:pPr>
              <w:pStyle w:val="0"/>
              <w:jc w:val="center"/>
            </w:pPr>
            <w:r>
              <w:rPr>
                <w:sz w:val="20"/>
              </w:rPr>
              <w:t xml:space="preserve">79,9</w:t>
            </w:r>
          </w:p>
        </w:tc>
        <w:tc>
          <w:tcPr>
            <w:tcW w:w="1361" w:type="dxa"/>
          </w:tcPr>
          <w:p>
            <w:pPr>
              <w:pStyle w:val="0"/>
              <w:jc w:val="center"/>
            </w:pPr>
            <w:r>
              <w:rPr>
                <w:sz w:val="20"/>
              </w:rPr>
              <w:t xml:space="preserve">83,1</w:t>
            </w:r>
          </w:p>
        </w:tc>
        <w:tc>
          <w:tcPr>
            <w:tcW w:w="1361" w:type="dxa"/>
          </w:tcPr>
          <w:p>
            <w:pPr>
              <w:pStyle w:val="0"/>
              <w:jc w:val="center"/>
            </w:pPr>
            <w:r>
              <w:rPr>
                <w:sz w:val="20"/>
              </w:rPr>
              <w:t xml:space="preserve">86,4</w:t>
            </w:r>
          </w:p>
        </w:tc>
        <w:tc>
          <w:tcPr>
            <w:tcW w:w="1417" w:type="dxa"/>
          </w:tcPr>
          <w:p>
            <w:pPr>
              <w:pStyle w:val="0"/>
              <w:jc w:val="center"/>
            </w:pPr>
            <w:r>
              <w:rPr>
                <w:sz w:val="20"/>
              </w:rPr>
              <w:t xml:space="preserve">470,2</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Калининского района</w:t>
            </w:r>
          </w:p>
        </w:tc>
        <w:tc>
          <w:tcPr>
            <w:tcBorders>
              <w:top w:val="nil"/>
              <w:bottom w:val="nil"/>
            </w:tcBorders>
            <w:vMerge w:val="continue"/>
          </w:tcPr>
          <w:p/>
        </w:tc>
        <w:tc>
          <w:tcPr>
            <w:tcW w:w="1361" w:type="dxa"/>
          </w:tcPr>
          <w:p>
            <w:pPr>
              <w:pStyle w:val="0"/>
              <w:jc w:val="center"/>
            </w:pPr>
            <w:r>
              <w:rPr>
                <w:sz w:val="20"/>
              </w:rPr>
              <w:t xml:space="preserve">61,6</w:t>
            </w:r>
          </w:p>
        </w:tc>
        <w:tc>
          <w:tcPr>
            <w:tcW w:w="1417" w:type="dxa"/>
          </w:tcPr>
          <w:p>
            <w:pPr>
              <w:pStyle w:val="0"/>
              <w:jc w:val="center"/>
            </w:pPr>
            <w:r>
              <w:rPr>
                <w:sz w:val="20"/>
              </w:rPr>
              <w:t xml:space="preserve">64,4</w:t>
            </w:r>
          </w:p>
        </w:tc>
        <w:tc>
          <w:tcPr>
            <w:tcW w:w="1361" w:type="dxa"/>
          </w:tcPr>
          <w:p>
            <w:pPr>
              <w:pStyle w:val="0"/>
              <w:jc w:val="center"/>
            </w:pPr>
            <w:r>
              <w:rPr>
                <w:sz w:val="20"/>
              </w:rPr>
              <w:t xml:space="preserve">67,2</w:t>
            </w:r>
          </w:p>
        </w:tc>
        <w:tc>
          <w:tcPr>
            <w:tcW w:w="1361" w:type="dxa"/>
          </w:tcPr>
          <w:p>
            <w:pPr>
              <w:pStyle w:val="0"/>
              <w:jc w:val="center"/>
            </w:pPr>
            <w:r>
              <w:rPr>
                <w:sz w:val="20"/>
              </w:rPr>
              <w:t xml:space="preserve">69,9</w:t>
            </w:r>
          </w:p>
        </w:tc>
        <w:tc>
          <w:tcPr>
            <w:tcW w:w="1361" w:type="dxa"/>
          </w:tcPr>
          <w:p>
            <w:pPr>
              <w:pStyle w:val="0"/>
              <w:jc w:val="center"/>
            </w:pPr>
            <w:r>
              <w:rPr>
                <w:sz w:val="20"/>
              </w:rPr>
              <w:t xml:space="preserve">72,7</w:t>
            </w:r>
          </w:p>
        </w:tc>
        <w:tc>
          <w:tcPr>
            <w:tcW w:w="1361" w:type="dxa"/>
          </w:tcPr>
          <w:p>
            <w:pPr>
              <w:pStyle w:val="0"/>
              <w:jc w:val="center"/>
            </w:pPr>
            <w:r>
              <w:rPr>
                <w:sz w:val="20"/>
              </w:rPr>
              <w:t xml:space="preserve">75,6</w:t>
            </w:r>
          </w:p>
        </w:tc>
        <w:tc>
          <w:tcPr>
            <w:tcW w:w="1417" w:type="dxa"/>
          </w:tcPr>
          <w:p>
            <w:pPr>
              <w:pStyle w:val="0"/>
              <w:jc w:val="center"/>
            </w:pPr>
            <w:r>
              <w:rPr>
                <w:sz w:val="20"/>
              </w:rPr>
              <w:t xml:space="preserve">411,4</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Кировского района</w:t>
            </w:r>
          </w:p>
        </w:tc>
        <w:tc>
          <w:tcPr>
            <w:tcBorders>
              <w:top w:val="nil"/>
              <w:bottom w:val="nil"/>
            </w:tcBorders>
            <w:vMerge w:val="continue"/>
          </w:tcPr>
          <w:p/>
        </w:tc>
        <w:tc>
          <w:tcPr>
            <w:tcW w:w="1361" w:type="dxa"/>
          </w:tcPr>
          <w:p>
            <w:pPr>
              <w:pStyle w:val="0"/>
              <w:jc w:val="center"/>
            </w:pPr>
            <w:r>
              <w:rPr>
                <w:sz w:val="20"/>
              </w:rPr>
              <w:t xml:space="preserve">61,6</w:t>
            </w:r>
          </w:p>
        </w:tc>
        <w:tc>
          <w:tcPr>
            <w:tcW w:w="1417" w:type="dxa"/>
          </w:tcPr>
          <w:p>
            <w:pPr>
              <w:pStyle w:val="0"/>
              <w:jc w:val="center"/>
            </w:pPr>
            <w:r>
              <w:rPr>
                <w:sz w:val="20"/>
              </w:rPr>
              <w:t xml:space="preserve">64,4</w:t>
            </w:r>
          </w:p>
        </w:tc>
        <w:tc>
          <w:tcPr>
            <w:tcW w:w="1361" w:type="dxa"/>
          </w:tcPr>
          <w:p>
            <w:pPr>
              <w:pStyle w:val="0"/>
              <w:jc w:val="center"/>
            </w:pPr>
            <w:r>
              <w:rPr>
                <w:sz w:val="20"/>
              </w:rPr>
              <w:t xml:space="preserve">67,2</w:t>
            </w:r>
          </w:p>
        </w:tc>
        <w:tc>
          <w:tcPr>
            <w:tcW w:w="1361" w:type="dxa"/>
          </w:tcPr>
          <w:p>
            <w:pPr>
              <w:pStyle w:val="0"/>
              <w:jc w:val="center"/>
            </w:pPr>
            <w:r>
              <w:rPr>
                <w:sz w:val="20"/>
              </w:rPr>
              <w:t xml:space="preserve">69,9</w:t>
            </w:r>
          </w:p>
        </w:tc>
        <w:tc>
          <w:tcPr>
            <w:tcW w:w="1361" w:type="dxa"/>
          </w:tcPr>
          <w:p>
            <w:pPr>
              <w:pStyle w:val="0"/>
              <w:jc w:val="center"/>
            </w:pPr>
            <w:r>
              <w:rPr>
                <w:sz w:val="20"/>
              </w:rPr>
              <w:t xml:space="preserve">72,7</w:t>
            </w:r>
          </w:p>
        </w:tc>
        <w:tc>
          <w:tcPr>
            <w:tcW w:w="1361" w:type="dxa"/>
          </w:tcPr>
          <w:p>
            <w:pPr>
              <w:pStyle w:val="0"/>
              <w:jc w:val="center"/>
            </w:pPr>
            <w:r>
              <w:rPr>
                <w:sz w:val="20"/>
              </w:rPr>
              <w:t xml:space="preserve">75,6</w:t>
            </w:r>
          </w:p>
        </w:tc>
        <w:tc>
          <w:tcPr>
            <w:tcW w:w="1417" w:type="dxa"/>
          </w:tcPr>
          <w:p>
            <w:pPr>
              <w:pStyle w:val="0"/>
              <w:jc w:val="center"/>
            </w:pPr>
            <w:r>
              <w:rPr>
                <w:sz w:val="20"/>
              </w:rPr>
              <w:t xml:space="preserve">411,4</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Колпинского района</w:t>
            </w:r>
          </w:p>
        </w:tc>
        <w:tc>
          <w:tcPr>
            <w:tcBorders>
              <w:top w:val="nil"/>
              <w:bottom w:val="nil"/>
            </w:tcBorders>
            <w:vMerge w:val="continue"/>
          </w:tcPr>
          <w:p/>
        </w:tc>
        <w:tc>
          <w:tcPr>
            <w:tcW w:w="1361" w:type="dxa"/>
          </w:tcPr>
          <w:p>
            <w:pPr>
              <w:pStyle w:val="0"/>
              <w:jc w:val="center"/>
            </w:pPr>
            <w:r>
              <w:rPr>
                <w:sz w:val="20"/>
              </w:rPr>
              <w:t xml:space="preserve">52,8</w:t>
            </w:r>
          </w:p>
        </w:tc>
        <w:tc>
          <w:tcPr>
            <w:tcW w:w="1417" w:type="dxa"/>
          </w:tcPr>
          <w:p>
            <w:pPr>
              <w:pStyle w:val="0"/>
              <w:jc w:val="center"/>
            </w:pPr>
            <w:r>
              <w:rPr>
                <w:sz w:val="20"/>
              </w:rPr>
              <w:t xml:space="preserve">55,2</w:t>
            </w:r>
          </w:p>
        </w:tc>
        <w:tc>
          <w:tcPr>
            <w:tcW w:w="1361" w:type="dxa"/>
          </w:tcPr>
          <w:p>
            <w:pPr>
              <w:pStyle w:val="0"/>
              <w:jc w:val="center"/>
            </w:pPr>
            <w:r>
              <w:rPr>
                <w:sz w:val="20"/>
              </w:rPr>
              <w:t xml:space="preserve">57,6</w:t>
            </w:r>
          </w:p>
        </w:tc>
        <w:tc>
          <w:tcPr>
            <w:tcW w:w="1361" w:type="dxa"/>
          </w:tcPr>
          <w:p>
            <w:pPr>
              <w:pStyle w:val="0"/>
              <w:jc w:val="center"/>
            </w:pPr>
            <w:r>
              <w:rPr>
                <w:sz w:val="20"/>
              </w:rPr>
              <w:t xml:space="preserve">59,9</w:t>
            </w:r>
          </w:p>
        </w:tc>
        <w:tc>
          <w:tcPr>
            <w:tcW w:w="1361" w:type="dxa"/>
          </w:tcPr>
          <w:p>
            <w:pPr>
              <w:pStyle w:val="0"/>
              <w:jc w:val="center"/>
            </w:pPr>
            <w:r>
              <w:rPr>
                <w:sz w:val="20"/>
              </w:rPr>
              <w:t xml:space="preserve">62,3</w:t>
            </w:r>
          </w:p>
        </w:tc>
        <w:tc>
          <w:tcPr>
            <w:tcW w:w="1361" w:type="dxa"/>
          </w:tcPr>
          <w:p>
            <w:pPr>
              <w:pStyle w:val="0"/>
              <w:jc w:val="center"/>
            </w:pPr>
            <w:r>
              <w:rPr>
                <w:sz w:val="20"/>
              </w:rPr>
              <w:t xml:space="preserve">64,8</w:t>
            </w:r>
          </w:p>
        </w:tc>
        <w:tc>
          <w:tcPr>
            <w:tcW w:w="1417" w:type="dxa"/>
          </w:tcPr>
          <w:p>
            <w:pPr>
              <w:pStyle w:val="0"/>
              <w:jc w:val="center"/>
            </w:pPr>
            <w:r>
              <w:rPr>
                <w:sz w:val="20"/>
              </w:rPr>
              <w:t xml:space="preserve">352,6</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Красногвардейского района</w:t>
            </w:r>
          </w:p>
        </w:tc>
        <w:tc>
          <w:tcPr>
            <w:tcBorders>
              <w:top w:val="nil"/>
              <w:bottom w:val="nil"/>
            </w:tcBorders>
            <w:vMerge w:val="continue"/>
          </w:tcPr>
          <w:p/>
        </w:tc>
        <w:tc>
          <w:tcPr>
            <w:tcW w:w="1361" w:type="dxa"/>
          </w:tcPr>
          <w:p>
            <w:pPr>
              <w:pStyle w:val="0"/>
              <w:jc w:val="center"/>
            </w:pPr>
            <w:r>
              <w:rPr>
                <w:sz w:val="20"/>
              </w:rPr>
              <w:t xml:space="preserve">44,0</w:t>
            </w:r>
          </w:p>
        </w:tc>
        <w:tc>
          <w:tcPr>
            <w:tcW w:w="1417" w:type="dxa"/>
          </w:tcPr>
          <w:p>
            <w:pPr>
              <w:pStyle w:val="0"/>
              <w:jc w:val="center"/>
            </w:pPr>
            <w:r>
              <w:rPr>
                <w:sz w:val="20"/>
              </w:rPr>
              <w:t xml:space="preserve">46,0</w:t>
            </w:r>
          </w:p>
        </w:tc>
        <w:tc>
          <w:tcPr>
            <w:tcW w:w="1361" w:type="dxa"/>
          </w:tcPr>
          <w:p>
            <w:pPr>
              <w:pStyle w:val="0"/>
              <w:jc w:val="center"/>
            </w:pPr>
            <w:r>
              <w:rPr>
                <w:sz w:val="20"/>
              </w:rPr>
              <w:t xml:space="preserve">48,0</w:t>
            </w:r>
          </w:p>
        </w:tc>
        <w:tc>
          <w:tcPr>
            <w:tcW w:w="1361" w:type="dxa"/>
          </w:tcPr>
          <w:p>
            <w:pPr>
              <w:pStyle w:val="0"/>
              <w:jc w:val="center"/>
            </w:pPr>
            <w:r>
              <w:rPr>
                <w:sz w:val="20"/>
              </w:rPr>
              <w:t xml:space="preserve">49,9</w:t>
            </w:r>
          </w:p>
        </w:tc>
        <w:tc>
          <w:tcPr>
            <w:tcW w:w="1361" w:type="dxa"/>
          </w:tcPr>
          <w:p>
            <w:pPr>
              <w:pStyle w:val="0"/>
              <w:jc w:val="center"/>
            </w:pPr>
            <w:r>
              <w:rPr>
                <w:sz w:val="20"/>
              </w:rPr>
              <w:t xml:space="preserve">51,9</w:t>
            </w:r>
          </w:p>
        </w:tc>
        <w:tc>
          <w:tcPr>
            <w:tcW w:w="1361" w:type="dxa"/>
          </w:tcPr>
          <w:p>
            <w:pPr>
              <w:pStyle w:val="0"/>
              <w:jc w:val="center"/>
            </w:pPr>
            <w:r>
              <w:rPr>
                <w:sz w:val="20"/>
              </w:rPr>
              <w:t xml:space="preserve">54,0</w:t>
            </w:r>
          </w:p>
        </w:tc>
        <w:tc>
          <w:tcPr>
            <w:tcW w:w="1417" w:type="dxa"/>
          </w:tcPr>
          <w:p>
            <w:pPr>
              <w:pStyle w:val="0"/>
              <w:jc w:val="center"/>
            </w:pPr>
            <w:r>
              <w:rPr>
                <w:sz w:val="20"/>
              </w:rPr>
              <w:t xml:space="preserve">293,8</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Красносельского района</w:t>
            </w:r>
          </w:p>
        </w:tc>
        <w:tc>
          <w:tcPr>
            <w:tcBorders>
              <w:top w:val="nil"/>
              <w:bottom w:val="nil"/>
            </w:tcBorders>
            <w:vMerge w:val="continue"/>
          </w:tcPr>
          <w:p/>
        </w:tc>
        <w:tc>
          <w:tcPr>
            <w:tcW w:w="1361" w:type="dxa"/>
          </w:tcPr>
          <w:p>
            <w:pPr>
              <w:pStyle w:val="0"/>
              <w:jc w:val="center"/>
            </w:pPr>
            <w:r>
              <w:rPr>
                <w:sz w:val="20"/>
              </w:rPr>
              <w:t xml:space="preserve">61,6</w:t>
            </w:r>
          </w:p>
        </w:tc>
        <w:tc>
          <w:tcPr>
            <w:tcW w:w="1417" w:type="dxa"/>
          </w:tcPr>
          <w:p>
            <w:pPr>
              <w:pStyle w:val="0"/>
              <w:jc w:val="center"/>
            </w:pPr>
            <w:r>
              <w:rPr>
                <w:sz w:val="20"/>
              </w:rPr>
              <w:t xml:space="preserve">64,4</w:t>
            </w:r>
          </w:p>
        </w:tc>
        <w:tc>
          <w:tcPr>
            <w:tcW w:w="1361" w:type="dxa"/>
          </w:tcPr>
          <w:p>
            <w:pPr>
              <w:pStyle w:val="0"/>
              <w:jc w:val="center"/>
            </w:pPr>
            <w:r>
              <w:rPr>
                <w:sz w:val="20"/>
              </w:rPr>
              <w:t xml:space="preserve">67,2</w:t>
            </w:r>
          </w:p>
        </w:tc>
        <w:tc>
          <w:tcPr>
            <w:tcW w:w="1361" w:type="dxa"/>
          </w:tcPr>
          <w:p>
            <w:pPr>
              <w:pStyle w:val="0"/>
              <w:jc w:val="center"/>
            </w:pPr>
            <w:r>
              <w:rPr>
                <w:sz w:val="20"/>
              </w:rPr>
              <w:t xml:space="preserve">69,9</w:t>
            </w:r>
          </w:p>
        </w:tc>
        <w:tc>
          <w:tcPr>
            <w:tcW w:w="1361" w:type="dxa"/>
          </w:tcPr>
          <w:p>
            <w:pPr>
              <w:pStyle w:val="0"/>
              <w:jc w:val="center"/>
            </w:pPr>
            <w:r>
              <w:rPr>
                <w:sz w:val="20"/>
              </w:rPr>
              <w:t xml:space="preserve">72,7</w:t>
            </w:r>
          </w:p>
        </w:tc>
        <w:tc>
          <w:tcPr>
            <w:tcW w:w="1361" w:type="dxa"/>
          </w:tcPr>
          <w:p>
            <w:pPr>
              <w:pStyle w:val="0"/>
              <w:jc w:val="center"/>
            </w:pPr>
            <w:r>
              <w:rPr>
                <w:sz w:val="20"/>
              </w:rPr>
              <w:t xml:space="preserve">75,6</w:t>
            </w:r>
          </w:p>
        </w:tc>
        <w:tc>
          <w:tcPr>
            <w:tcW w:w="1417" w:type="dxa"/>
          </w:tcPr>
          <w:p>
            <w:pPr>
              <w:pStyle w:val="0"/>
              <w:jc w:val="center"/>
            </w:pPr>
            <w:r>
              <w:rPr>
                <w:sz w:val="20"/>
              </w:rPr>
              <w:t xml:space="preserve">411,4</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Кронштадтского района</w:t>
            </w:r>
          </w:p>
        </w:tc>
        <w:tc>
          <w:tcPr>
            <w:tcBorders>
              <w:top w:val="nil"/>
              <w:bottom w:val="nil"/>
            </w:tcBorders>
            <w:vMerge w:val="continue"/>
          </w:tcPr>
          <w:p/>
        </w:tc>
        <w:tc>
          <w:tcPr>
            <w:tcW w:w="1361" w:type="dxa"/>
          </w:tcPr>
          <w:p>
            <w:pPr>
              <w:pStyle w:val="0"/>
              <w:jc w:val="center"/>
            </w:pPr>
            <w:r>
              <w:rPr>
                <w:sz w:val="20"/>
              </w:rPr>
              <w:t xml:space="preserve">8,8</w:t>
            </w:r>
          </w:p>
        </w:tc>
        <w:tc>
          <w:tcPr>
            <w:tcW w:w="1417" w:type="dxa"/>
          </w:tcPr>
          <w:p>
            <w:pPr>
              <w:pStyle w:val="0"/>
              <w:jc w:val="center"/>
            </w:pPr>
            <w:r>
              <w:rPr>
                <w:sz w:val="20"/>
              </w:rPr>
              <w:t xml:space="preserve">9,2</w:t>
            </w:r>
          </w:p>
        </w:tc>
        <w:tc>
          <w:tcPr>
            <w:tcW w:w="1361" w:type="dxa"/>
          </w:tcPr>
          <w:p>
            <w:pPr>
              <w:pStyle w:val="0"/>
              <w:jc w:val="center"/>
            </w:pPr>
            <w:r>
              <w:rPr>
                <w:sz w:val="20"/>
              </w:rPr>
              <w:t xml:space="preserve">9,6</w:t>
            </w:r>
          </w:p>
        </w:tc>
        <w:tc>
          <w:tcPr>
            <w:tcW w:w="1361" w:type="dxa"/>
          </w:tcPr>
          <w:p>
            <w:pPr>
              <w:pStyle w:val="0"/>
              <w:jc w:val="center"/>
            </w:pPr>
            <w:r>
              <w:rPr>
                <w:sz w:val="20"/>
              </w:rPr>
              <w:t xml:space="preserve">10,0</w:t>
            </w:r>
          </w:p>
        </w:tc>
        <w:tc>
          <w:tcPr>
            <w:tcW w:w="1361" w:type="dxa"/>
          </w:tcPr>
          <w:p>
            <w:pPr>
              <w:pStyle w:val="0"/>
              <w:jc w:val="center"/>
            </w:pPr>
            <w:r>
              <w:rPr>
                <w:sz w:val="20"/>
              </w:rPr>
              <w:t xml:space="preserve">10,4</w:t>
            </w:r>
          </w:p>
        </w:tc>
        <w:tc>
          <w:tcPr>
            <w:tcW w:w="1361" w:type="dxa"/>
          </w:tcPr>
          <w:p>
            <w:pPr>
              <w:pStyle w:val="0"/>
              <w:jc w:val="center"/>
            </w:pPr>
            <w:r>
              <w:rPr>
                <w:sz w:val="20"/>
              </w:rPr>
              <w:t xml:space="preserve">10,8</w:t>
            </w:r>
          </w:p>
        </w:tc>
        <w:tc>
          <w:tcPr>
            <w:tcW w:w="1417" w:type="dxa"/>
          </w:tcPr>
          <w:p>
            <w:pPr>
              <w:pStyle w:val="0"/>
              <w:jc w:val="center"/>
            </w:pPr>
            <w:r>
              <w:rPr>
                <w:sz w:val="20"/>
              </w:rPr>
              <w:t xml:space="preserve">58,8</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Курортного района</w:t>
            </w:r>
          </w:p>
        </w:tc>
        <w:tc>
          <w:tcPr>
            <w:tcBorders>
              <w:top w:val="nil"/>
              <w:bottom w:val="nil"/>
            </w:tcBorders>
            <w:vMerge w:val="continue"/>
          </w:tcPr>
          <w:p/>
        </w:tc>
        <w:tc>
          <w:tcPr>
            <w:tcW w:w="1361" w:type="dxa"/>
          </w:tcPr>
          <w:p>
            <w:pPr>
              <w:pStyle w:val="0"/>
              <w:jc w:val="center"/>
            </w:pPr>
            <w:r>
              <w:rPr>
                <w:sz w:val="20"/>
              </w:rPr>
              <w:t xml:space="preserve">96,8</w:t>
            </w:r>
          </w:p>
        </w:tc>
        <w:tc>
          <w:tcPr>
            <w:tcW w:w="1417" w:type="dxa"/>
          </w:tcPr>
          <w:p>
            <w:pPr>
              <w:pStyle w:val="0"/>
              <w:jc w:val="center"/>
            </w:pPr>
            <w:r>
              <w:rPr>
                <w:sz w:val="20"/>
              </w:rPr>
              <w:t xml:space="preserve">101,2</w:t>
            </w:r>
          </w:p>
        </w:tc>
        <w:tc>
          <w:tcPr>
            <w:tcW w:w="1361" w:type="dxa"/>
          </w:tcPr>
          <w:p>
            <w:pPr>
              <w:pStyle w:val="0"/>
              <w:jc w:val="center"/>
            </w:pPr>
            <w:r>
              <w:rPr>
                <w:sz w:val="20"/>
              </w:rPr>
              <w:t xml:space="preserve">105,6</w:t>
            </w:r>
          </w:p>
        </w:tc>
        <w:tc>
          <w:tcPr>
            <w:tcW w:w="1361" w:type="dxa"/>
          </w:tcPr>
          <w:p>
            <w:pPr>
              <w:pStyle w:val="0"/>
              <w:jc w:val="center"/>
            </w:pPr>
            <w:r>
              <w:rPr>
                <w:sz w:val="20"/>
              </w:rPr>
              <w:t xml:space="preserve">109,8</w:t>
            </w:r>
          </w:p>
        </w:tc>
        <w:tc>
          <w:tcPr>
            <w:tcW w:w="1361" w:type="dxa"/>
          </w:tcPr>
          <w:p>
            <w:pPr>
              <w:pStyle w:val="0"/>
              <w:jc w:val="center"/>
            </w:pPr>
            <w:r>
              <w:rPr>
                <w:sz w:val="20"/>
              </w:rPr>
              <w:t xml:space="preserve">114,2</w:t>
            </w:r>
          </w:p>
        </w:tc>
        <w:tc>
          <w:tcPr>
            <w:tcW w:w="1361" w:type="dxa"/>
          </w:tcPr>
          <w:p>
            <w:pPr>
              <w:pStyle w:val="0"/>
              <w:jc w:val="center"/>
            </w:pPr>
            <w:r>
              <w:rPr>
                <w:sz w:val="20"/>
              </w:rPr>
              <w:t xml:space="preserve">118,8</w:t>
            </w:r>
          </w:p>
        </w:tc>
        <w:tc>
          <w:tcPr>
            <w:tcW w:w="1417" w:type="dxa"/>
          </w:tcPr>
          <w:p>
            <w:pPr>
              <w:pStyle w:val="0"/>
              <w:jc w:val="center"/>
            </w:pPr>
            <w:r>
              <w:rPr>
                <w:sz w:val="20"/>
              </w:rPr>
              <w:t xml:space="preserve">646,4</w:t>
            </w:r>
          </w:p>
        </w:tc>
        <w:tc>
          <w:tcPr>
            <w:tcW w:w="1928" w:type="dxa"/>
          </w:tcPr>
          <w:p>
            <w:pPr>
              <w:pStyle w:val="0"/>
            </w:pPr>
            <w:r>
              <w:rPr>
                <w:sz w:val="20"/>
              </w:rPr>
              <w:t xml:space="preserve">Индикатор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Московского района</w:t>
            </w:r>
          </w:p>
        </w:tc>
        <w:tc>
          <w:tcPr>
            <w:tcBorders>
              <w:top w:val="nil"/>
              <w:bottom w:val="nil"/>
            </w:tcBorders>
            <w:vMerge w:val="continue"/>
          </w:tcPr>
          <w:p/>
        </w:tc>
        <w:tc>
          <w:tcPr>
            <w:tcW w:w="1361" w:type="dxa"/>
          </w:tcPr>
          <w:p>
            <w:pPr>
              <w:pStyle w:val="0"/>
              <w:jc w:val="center"/>
            </w:pPr>
            <w:r>
              <w:rPr>
                <w:sz w:val="20"/>
              </w:rPr>
              <w:t xml:space="preserve">44,0</w:t>
            </w:r>
          </w:p>
        </w:tc>
        <w:tc>
          <w:tcPr>
            <w:tcW w:w="1417" w:type="dxa"/>
          </w:tcPr>
          <w:p>
            <w:pPr>
              <w:pStyle w:val="0"/>
              <w:jc w:val="center"/>
            </w:pPr>
            <w:r>
              <w:rPr>
                <w:sz w:val="20"/>
              </w:rPr>
              <w:t xml:space="preserve">46,0</w:t>
            </w:r>
          </w:p>
        </w:tc>
        <w:tc>
          <w:tcPr>
            <w:tcW w:w="1361" w:type="dxa"/>
          </w:tcPr>
          <w:p>
            <w:pPr>
              <w:pStyle w:val="0"/>
              <w:jc w:val="center"/>
            </w:pPr>
            <w:r>
              <w:rPr>
                <w:sz w:val="20"/>
              </w:rPr>
              <w:t xml:space="preserve">48,0</w:t>
            </w:r>
          </w:p>
        </w:tc>
        <w:tc>
          <w:tcPr>
            <w:tcW w:w="1361" w:type="dxa"/>
          </w:tcPr>
          <w:p>
            <w:pPr>
              <w:pStyle w:val="0"/>
              <w:jc w:val="center"/>
            </w:pPr>
            <w:r>
              <w:rPr>
                <w:sz w:val="20"/>
              </w:rPr>
              <w:t xml:space="preserve">49,9</w:t>
            </w:r>
          </w:p>
        </w:tc>
        <w:tc>
          <w:tcPr>
            <w:tcW w:w="1361" w:type="dxa"/>
          </w:tcPr>
          <w:p>
            <w:pPr>
              <w:pStyle w:val="0"/>
              <w:jc w:val="center"/>
            </w:pPr>
            <w:r>
              <w:rPr>
                <w:sz w:val="20"/>
              </w:rPr>
              <w:t xml:space="preserve">51,9</w:t>
            </w:r>
          </w:p>
        </w:tc>
        <w:tc>
          <w:tcPr>
            <w:tcW w:w="1361" w:type="dxa"/>
          </w:tcPr>
          <w:p>
            <w:pPr>
              <w:pStyle w:val="0"/>
              <w:jc w:val="center"/>
            </w:pPr>
            <w:r>
              <w:rPr>
                <w:sz w:val="20"/>
              </w:rPr>
              <w:t xml:space="preserve">54,0</w:t>
            </w:r>
          </w:p>
        </w:tc>
        <w:tc>
          <w:tcPr>
            <w:tcW w:w="1417" w:type="dxa"/>
          </w:tcPr>
          <w:p>
            <w:pPr>
              <w:pStyle w:val="0"/>
              <w:jc w:val="center"/>
            </w:pPr>
            <w:r>
              <w:rPr>
                <w:sz w:val="20"/>
              </w:rPr>
              <w:t xml:space="preserve">293,8</w:t>
            </w:r>
          </w:p>
        </w:tc>
        <w:tc>
          <w:tcPr>
            <w:tcW w:w="1928" w:type="dxa"/>
          </w:tcPr>
          <w:p>
            <w:pPr>
              <w:pStyle w:val="0"/>
            </w:pPr>
            <w:r>
              <w:rPr>
                <w:sz w:val="20"/>
              </w:rPr>
              <w:t xml:space="preserve">Индикатор 2</w:t>
            </w:r>
          </w:p>
        </w:tc>
      </w:tr>
      <w:tr>
        <w:tc>
          <w:tcPr>
            <w:tcW w:w="680" w:type="dxa"/>
            <w:tcBorders>
              <w:top w:val="nil"/>
            </w:tcBorders>
            <w:vMerge w:val="restart"/>
          </w:tcPr>
          <w:p>
            <w:pPr>
              <w:pStyle w:val="0"/>
              <w:jc w:val="center"/>
            </w:pPr>
            <w:r>
              <w:rPr>
                <w:sz w:val="20"/>
              </w:rPr>
            </w:r>
          </w:p>
        </w:tc>
        <w:tc>
          <w:tcPr>
            <w:tcW w:w="2891" w:type="dxa"/>
            <w:tcBorders>
              <w:top w:val="nil"/>
            </w:tcBorders>
            <w:vMerge w:val="restart"/>
          </w:tcPr>
          <w:p>
            <w:pPr>
              <w:pStyle w:val="0"/>
              <w:jc w:val="both"/>
            </w:pPr>
            <w:r>
              <w:rPr>
                <w:sz w:val="20"/>
              </w:rPr>
            </w:r>
          </w:p>
        </w:tc>
        <w:tc>
          <w:tcPr>
            <w:tcW w:w="2098" w:type="dxa"/>
          </w:tcPr>
          <w:p>
            <w:pPr>
              <w:pStyle w:val="0"/>
              <w:jc w:val="center"/>
            </w:pPr>
            <w:r>
              <w:rPr>
                <w:sz w:val="20"/>
              </w:rPr>
              <w:t xml:space="preserve">администрация Невского района</w:t>
            </w:r>
          </w:p>
        </w:tc>
        <w:tc>
          <w:tcPr>
            <w:tcW w:w="1276" w:type="dxa"/>
            <w:tcBorders>
              <w:top w:val="nil"/>
            </w:tcBorders>
            <w:vMerge w:val="restart"/>
          </w:tcPr>
          <w:p>
            <w:pPr>
              <w:pStyle w:val="0"/>
              <w:jc w:val="both"/>
            </w:pPr>
            <w:r>
              <w:rPr>
                <w:sz w:val="20"/>
              </w:rPr>
            </w:r>
          </w:p>
        </w:tc>
        <w:tc>
          <w:tcPr>
            <w:tcW w:w="1361" w:type="dxa"/>
          </w:tcPr>
          <w:p>
            <w:pPr>
              <w:pStyle w:val="0"/>
              <w:jc w:val="center"/>
            </w:pPr>
            <w:r>
              <w:rPr>
                <w:sz w:val="20"/>
              </w:rPr>
              <w:t xml:space="preserve">79,2</w:t>
            </w:r>
          </w:p>
        </w:tc>
        <w:tc>
          <w:tcPr>
            <w:tcW w:w="1417" w:type="dxa"/>
          </w:tcPr>
          <w:p>
            <w:pPr>
              <w:pStyle w:val="0"/>
              <w:jc w:val="center"/>
            </w:pPr>
            <w:r>
              <w:rPr>
                <w:sz w:val="20"/>
              </w:rPr>
              <w:t xml:space="preserve">82,8</w:t>
            </w:r>
          </w:p>
        </w:tc>
        <w:tc>
          <w:tcPr>
            <w:tcW w:w="1361" w:type="dxa"/>
          </w:tcPr>
          <w:p>
            <w:pPr>
              <w:pStyle w:val="0"/>
              <w:jc w:val="center"/>
            </w:pPr>
            <w:r>
              <w:rPr>
                <w:sz w:val="20"/>
              </w:rPr>
              <w:t xml:space="preserve">86,4</w:t>
            </w:r>
          </w:p>
        </w:tc>
        <w:tc>
          <w:tcPr>
            <w:tcW w:w="1361" w:type="dxa"/>
          </w:tcPr>
          <w:p>
            <w:pPr>
              <w:pStyle w:val="0"/>
              <w:jc w:val="center"/>
            </w:pPr>
            <w:r>
              <w:rPr>
                <w:sz w:val="20"/>
              </w:rPr>
              <w:t xml:space="preserve">89,9</w:t>
            </w:r>
          </w:p>
        </w:tc>
        <w:tc>
          <w:tcPr>
            <w:tcW w:w="1361" w:type="dxa"/>
          </w:tcPr>
          <w:p>
            <w:pPr>
              <w:pStyle w:val="0"/>
              <w:jc w:val="center"/>
            </w:pPr>
            <w:r>
              <w:rPr>
                <w:sz w:val="20"/>
              </w:rPr>
              <w:t xml:space="preserve">93,5</w:t>
            </w:r>
          </w:p>
        </w:tc>
        <w:tc>
          <w:tcPr>
            <w:tcW w:w="1361" w:type="dxa"/>
          </w:tcPr>
          <w:p>
            <w:pPr>
              <w:pStyle w:val="0"/>
              <w:jc w:val="center"/>
            </w:pPr>
            <w:r>
              <w:rPr>
                <w:sz w:val="20"/>
              </w:rPr>
              <w:t xml:space="preserve">97,2</w:t>
            </w:r>
          </w:p>
        </w:tc>
        <w:tc>
          <w:tcPr>
            <w:tcW w:w="1417" w:type="dxa"/>
          </w:tcPr>
          <w:p>
            <w:pPr>
              <w:pStyle w:val="0"/>
              <w:jc w:val="center"/>
            </w:pPr>
            <w:r>
              <w:rPr>
                <w:sz w:val="20"/>
              </w:rPr>
              <w:t xml:space="preserve">529,0</w:t>
            </w:r>
          </w:p>
        </w:tc>
        <w:tc>
          <w:tcPr>
            <w:tcW w:w="1928" w:type="dxa"/>
          </w:tcPr>
          <w:p>
            <w:pPr>
              <w:pStyle w:val="0"/>
            </w:pPr>
            <w:r>
              <w:rPr>
                <w:sz w:val="20"/>
              </w:rPr>
              <w:t xml:space="preserve">Индикатор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Петроградского района</w:t>
            </w:r>
          </w:p>
        </w:tc>
        <w:tc>
          <w:tcPr>
            <w:tcBorders>
              <w:top w:val="nil"/>
            </w:tcBorders>
            <w:vMerge w:val="continue"/>
          </w:tcPr>
          <w:p/>
        </w:tc>
        <w:tc>
          <w:tcPr>
            <w:tcW w:w="1361" w:type="dxa"/>
          </w:tcPr>
          <w:p>
            <w:pPr>
              <w:pStyle w:val="0"/>
              <w:jc w:val="center"/>
            </w:pPr>
            <w:r>
              <w:rPr>
                <w:sz w:val="20"/>
              </w:rPr>
              <w:t xml:space="preserve">52,8</w:t>
            </w:r>
          </w:p>
        </w:tc>
        <w:tc>
          <w:tcPr>
            <w:tcW w:w="1417" w:type="dxa"/>
          </w:tcPr>
          <w:p>
            <w:pPr>
              <w:pStyle w:val="0"/>
              <w:jc w:val="center"/>
            </w:pPr>
            <w:r>
              <w:rPr>
                <w:sz w:val="20"/>
              </w:rPr>
              <w:t xml:space="preserve">55,2</w:t>
            </w:r>
          </w:p>
        </w:tc>
        <w:tc>
          <w:tcPr>
            <w:tcW w:w="1361" w:type="dxa"/>
          </w:tcPr>
          <w:p>
            <w:pPr>
              <w:pStyle w:val="0"/>
              <w:jc w:val="center"/>
            </w:pPr>
            <w:r>
              <w:rPr>
                <w:sz w:val="20"/>
              </w:rPr>
              <w:t xml:space="preserve">57,6</w:t>
            </w:r>
          </w:p>
        </w:tc>
        <w:tc>
          <w:tcPr>
            <w:tcW w:w="1361" w:type="dxa"/>
          </w:tcPr>
          <w:p>
            <w:pPr>
              <w:pStyle w:val="0"/>
              <w:jc w:val="center"/>
            </w:pPr>
            <w:r>
              <w:rPr>
                <w:sz w:val="20"/>
              </w:rPr>
              <w:t xml:space="preserve">59,9</w:t>
            </w:r>
          </w:p>
        </w:tc>
        <w:tc>
          <w:tcPr>
            <w:tcW w:w="1361" w:type="dxa"/>
          </w:tcPr>
          <w:p>
            <w:pPr>
              <w:pStyle w:val="0"/>
              <w:jc w:val="center"/>
            </w:pPr>
            <w:r>
              <w:rPr>
                <w:sz w:val="20"/>
              </w:rPr>
              <w:t xml:space="preserve">62,3</w:t>
            </w:r>
          </w:p>
        </w:tc>
        <w:tc>
          <w:tcPr>
            <w:tcW w:w="1361" w:type="dxa"/>
          </w:tcPr>
          <w:p>
            <w:pPr>
              <w:pStyle w:val="0"/>
              <w:jc w:val="center"/>
            </w:pPr>
            <w:r>
              <w:rPr>
                <w:sz w:val="20"/>
              </w:rPr>
              <w:t xml:space="preserve">64,8</w:t>
            </w:r>
          </w:p>
        </w:tc>
        <w:tc>
          <w:tcPr>
            <w:tcW w:w="1417" w:type="dxa"/>
          </w:tcPr>
          <w:p>
            <w:pPr>
              <w:pStyle w:val="0"/>
              <w:jc w:val="center"/>
            </w:pPr>
            <w:r>
              <w:rPr>
                <w:sz w:val="20"/>
              </w:rPr>
              <w:t xml:space="preserve">352,6</w:t>
            </w:r>
          </w:p>
        </w:tc>
        <w:tc>
          <w:tcPr>
            <w:tcW w:w="1928" w:type="dxa"/>
          </w:tcPr>
          <w:p>
            <w:pPr>
              <w:pStyle w:val="0"/>
            </w:pPr>
            <w:r>
              <w:rPr>
                <w:sz w:val="20"/>
              </w:rPr>
              <w:t xml:space="preserve">Индикатор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Петродворцового района</w:t>
            </w:r>
          </w:p>
        </w:tc>
        <w:tc>
          <w:tcPr>
            <w:tcBorders>
              <w:top w:val="nil"/>
            </w:tcBorders>
            <w:vMerge w:val="continue"/>
          </w:tcPr>
          <w:p/>
        </w:tc>
        <w:tc>
          <w:tcPr>
            <w:tcW w:w="1361" w:type="dxa"/>
          </w:tcPr>
          <w:p>
            <w:pPr>
              <w:pStyle w:val="0"/>
              <w:jc w:val="center"/>
            </w:pPr>
            <w:r>
              <w:rPr>
                <w:sz w:val="20"/>
              </w:rPr>
              <w:t xml:space="preserve">26,4</w:t>
            </w:r>
          </w:p>
        </w:tc>
        <w:tc>
          <w:tcPr>
            <w:tcW w:w="1417" w:type="dxa"/>
          </w:tcPr>
          <w:p>
            <w:pPr>
              <w:pStyle w:val="0"/>
              <w:jc w:val="center"/>
            </w:pPr>
            <w:r>
              <w:rPr>
                <w:sz w:val="20"/>
              </w:rPr>
              <w:t xml:space="preserve">27,6</w:t>
            </w:r>
          </w:p>
        </w:tc>
        <w:tc>
          <w:tcPr>
            <w:tcW w:w="1361" w:type="dxa"/>
          </w:tcPr>
          <w:p>
            <w:pPr>
              <w:pStyle w:val="0"/>
              <w:jc w:val="center"/>
            </w:pPr>
            <w:r>
              <w:rPr>
                <w:sz w:val="20"/>
              </w:rPr>
              <w:t xml:space="preserve">28,8</w:t>
            </w:r>
          </w:p>
        </w:tc>
        <w:tc>
          <w:tcPr>
            <w:tcW w:w="1361" w:type="dxa"/>
          </w:tcPr>
          <w:p>
            <w:pPr>
              <w:pStyle w:val="0"/>
              <w:jc w:val="center"/>
            </w:pPr>
            <w:r>
              <w:rPr>
                <w:sz w:val="20"/>
              </w:rPr>
              <w:t xml:space="preserve">30,0</w:t>
            </w:r>
          </w:p>
        </w:tc>
        <w:tc>
          <w:tcPr>
            <w:tcW w:w="1361" w:type="dxa"/>
          </w:tcPr>
          <w:p>
            <w:pPr>
              <w:pStyle w:val="0"/>
              <w:jc w:val="center"/>
            </w:pPr>
            <w:r>
              <w:rPr>
                <w:sz w:val="20"/>
              </w:rPr>
              <w:t xml:space="preserve">31,2</w:t>
            </w:r>
          </w:p>
        </w:tc>
        <w:tc>
          <w:tcPr>
            <w:tcW w:w="1361" w:type="dxa"/>
          </w:tcPr>
          <w:p>
            <w:pPr>
              <w:pStyle w:val="0"/>
              <w:jc w:val="center"/>
            </w:pPr>
            <w:r>
              <w:rPr>
                <w:sz w:val="20"/>
              </w:rPr>
              <w:t xml:space="preserve">32,4</w:t>
            </w:r>
          </w:p>
        </w:tc>
        <w:tc>
          <w:tcPr>
            <w:tcW w:w="1417" w:type="dxa"/>
          </w:tcPr>
          <w:p>
            <w:pPr>
              <w:pStyle w:val="0"/>
              <w:jc w:val="center"/>
            </w:pPr>
            <w:r>
              <w:rPr>
                <w:sz w:val="20"/>
              </w:rPr>
              <w:t xml:space="preserve">176,4</w:t>
            </w:r>
          </w:p>
        </w:tc>
        <w:tc>
          <w:tcPr>
            <w:tcW w:w="1928" w:type="dxa"/>
          </w:tcPr>
          <w:p>
            <w:pPr>
              <w:pStyle w:val="0"/>
            </w:pPr>
            <w:r>
              <w:rPr>
                <w:sz w:val="20"/>
              </w:rPr>
              <w:t xml:space="preserve">Индикатор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Приморского района</w:t>
            </w:r>
          </w:p>
        </w:tc>
        <w:tc>
          <w:tcPr>
            <w:tcBorders>
              <w:top w:val="nil"/>
            </w:tcBorders>
            <w:vMerge w:val="continue"/>
          </w:tcPr>
          <w:p/>
        </w:tc>
        <w:tc>
          <w:tcPr>
            <w:tcW w:w="1361" w:type="dxa"/>
          </w:tcPr>
          <w:p>
            <w:pPr>
              <w:pStyle w:val="0"/>
              <w:jc w:val="center"/>
            </w:pPr>
            <w:r>
              <w:rPr>
                <w:sz w:val="20"/>
              </w:rPr>
              <w:t xml:space="preserve">70,4</w:t>
            </w:r>
          </w:p>
        </w:tc>
        <w:tc>
          <w:tcPr>
            <w:tcW w:w="1417" w:type="dxa"/>
          </w:tcPr>
          <w:p>
            <w:pPr>
              <w:pStyle w:val="0"/>
              <w:jc w:val="center"/>
            </w:pPr>
            <w:r>
              <w:rPr>
                <w:sz w:val="20"/>
              </w:rPr>
              <w:t xml:space="preserve">73,6</w:t>
            </w:r>
          </w:p>
        </w:tc>
        <w:tc>
          <w:tcPr>
            <w:tcW w:w="1361" w:type="dxa"/>
          </w:tcPr>
          <w:p>
            <w:pPr>
              <w:pStyle w:val="0"/>
              <w:jc w:val="center"/>
            </w:pPr>
            <w:r>
              <w:rPr>
                <w:sz w:val="20"/>
              </w:rPr>
              <w:t xml:space="preserve">76,8</w:t>
            </w:r>
          </w:p>
        </w:tc>
        <w:tc>
          <w:tcPr>
            <w:tcW w:w="1361" w:type="dxa"/>
          </w:tcPr>
          <w:p>
            <w:pPr>
              <w:pStyle w:val="0"/>
              <w:jc w:val="center"/>
            </w:pPr>
            <w:r>
              <w:rPr>
                <w:sz w:val="20"/>
              </w:rPr>
              <w:t xml:space="preserve">79,9</w:t>
            </w:r>
          </w:p>
        </w:tc>
        <w:tc>
          <w:tcPr>
            <w:tcW w:w="1361" w:type="dxa"/>
          </w:tcPr>
          <w:p>
            <w:pPr>
              <w:pStyle w:val="0"/>
              <w:jc w:val="center"/>
            </w:pPr>
            <w:r>
              <w:rPr>
                <w:sz w:val="20"/>
              </w:rPr>
              <w:t xml:space="preserve">83,1</w:t>
            </w:r>
          </w:p>
        </w:tc>
        <w:tc>
          <w:tcPr>
            <w:tcW w:w="1361" w:type="dxa"/>
          </w:tcPr>
          <w:p>
            <w:pPr>
              <w:pStyle w:val="0"/>
              <w:jc w:val="center"/>
            </w:pPr>
            <w:r>
              <w:rPr>
                <w:sz w:val="20"/>
              </w:rPr>
              <w:t xml:space="preserve">86,4</w:t>
            </w:r>
          </w:p>
        </w:tc>
        <w:tc>
          <w:tcPr>
            <w:tcW w:w="1417" w:type="dxa"/>
          </w:tcPr>
          <w:p>
            <w:pPr>
              <w:pStyle w:val="0"/>
              <w:jc w:val="center"/>
            </w:pPr>
            <w:r>
              <w:rPr>
                <w:sz w:val="20"/>
              </w:rPr>
              <w:t xml:space="preserve">470,2</w:t>
            </w:r>
          </w:p>
        </w:tc>
        <w:tc>
          <w:tcPr>
            <w:tcW w:w="1928" w:type="dxa"/>
          </w:tcPr>
          <w:p>
            <w:pPr>
              <w:pStyle w:val="0"/>
            </w:pPr>
            <w:r>
              <w:rPr>
                <w:sz w:val="20"/>
              </w:rPr>
              <w:t xml:space="preserve">Индикатор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Пушкинского района</w:t>
            </w:r>
          </w:p>
        </w:tc>
        <w:tc>
          <w:tcPr>
            <w:tcBorders>
              <w:top w:val="nil"/>
            </w:tcBorders>
            <w:vMerge w:val="continue"/>
          </w:tcPr>
          <w:p/>
        </w:tc>
        <w:tc>
          <w:tcPr>
            <w:tcW w:w="1361" w:type="dxa"/>
          </w:tcPr>
          <w:p>
            <w:pPr>
              <w:pStyle w:val="0"/>
              <w:jc w:val="center"/>
            </w:pPr>
            <w:r>
              <w:rPr>
                <w:sz w:val="20"/>
              </w:rPr>
              <w:t xml:space="preserve">44,0</w:t>
            </w:r>
          </w:p>
        </w:tc>
        <w:tc>
          <w:tcPr>
            <w:tcW w:w="1417" w:type="dxa"/>
          </w:tcPr>
          <w:p>
            <w:pPr>
              <w:pStyle w:val="0"/>
              <w:jc w:val="center"/>
            </w:pPr>
            <w:r>
              <w:rPr>
                <w:sz w:val="20"/>
              </w:rPr>
              <w:t xml:space="preserve">46,0</w:t>
            </w:r>
          </w:p>
        </w:tc>
        <w:tc>
          <w:tcPr>
            <w:tcW w:w="1361" w:type="dxa"/>
          </w:tcPr>
          <w:p>
            <w:pPr>
              <w:pStyle w:val="0"/>
              <w:jc w:val="center"/>
            </w:pPr>
            <w:r>
              <w:rPr>
                <w:sz w:val="20"/>
              </w:rPr>
              <w:t xml:space="preserve">48,0</w:t>
            </w:r>
          </w:p>
        </w:tc>
        <w:tc>
          <w:tcPr>
            <w:tcW w:w="1361" w:type="dxa"/>
          </w:tcPr>
          <w:p>
            <w:pPr>
              <w:pStyle w:val="0"/>
              <w:jc w:val="center"/>
            </w:pPr>
            <w:r>
              <w:rPr>
                <w:sz w:val="20"/>
              </w:rPr>
              <w:t xml:space="preserve">49,9</w:t>
            </w:r>
          </w:p>
        </w:tc>
        <w:tc>
          <w:tcPr>
            <w:tcW w:w="1361" w:type="dxa"/>
          </w:tcPr>
          <w:p>
            <w:pPr>
              <w:pStyle w:val="0"/>
              <w:jc w:val="center"/>
            </w:pPr>
            <w:r>
              <w:rPr>
                <w:sz w:val="20"/>
              </w:rPr>
              <w:t xml:space="preserve">51,9</w:t>
            </w:r>
          </w:p>
        </w:tc>
        <w:tc>
          <w:tcPr>
            <w:tcW w:w="1361" w:type="dxa"/>
          </w:tcPr>
          <w:p>
            <w:pPr>
              <w:pStyle w:val="0"/>
              <w:jc w:val="center"/>
            </w:pPr>
            <w:r>
              <w:rPr>
                <w:sz w:val="20"/>
              </w:rPr>
              <w:t xml:space="preserve">54,0</w:t>
            </w:r>
          </w:p>
        </w:tc>
        <w:tc>
          <w:tcPr>
            <w:tcW w:w="1417" w:type="dxa"/>
          </w:tcPr>
          <w:p>
            <w:pPr>
              <w:pStyle w:val="0"/>
              <w:jc w:val="center"/>
            </w:pPr>
            <w:r>
              <w:rPr>
                <w:sz w:val="20"/>
              </w:rPr>
              <w:t xml:space="preserve">293,8</w:t>
            </w:r>
          </w:p>
        </w:tc>
        <w:tc>
          <w:tcPr>
            <w:tcW w:w="1928" w:type="dxa"/>
          </w:tcPr>
          <w:p>
            <w:pPr>
              <w:pStyle w:val="0"/>
            </w:pPr>
            <w:r>
              <w:rPr>
                <w:sz w:val="20"/>
              </w:rPr>
              <w:t xml:space="preserve">Индикатор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Фрунзенского района</w:t>
            </w:r>
          </w:p>
        </w:tc>
        <w:tc>
          <w:tcPr>
            <w:tcBorders>
              <w:top w:val="nil"/>
            </w:tcBorders>
            <w:vMerge w:val="continue"/>
          </w:tcPr>
          <w:p/>
        </w:tc>
        <w:tc>
          <w:tcPr>
            <w:tcW w:w="1361" w:type="dxa"/>
          </w:tcPr>
          <w:p>
            <w:pPr>
              <w:pStyle w:val="0"/>
              <w:jc w:val="center"/>
            </w:pPr>
            <w:r>
              <w:rPr>
                <w:sz w:val="20"/>
              </w:rPr>
              <w:t xml:space="preserve">52,8</w:t>
            </w:r>
          </w:p>
        </w:tc>
        <w:tc>
          <w:tcPr>
            <w:tcW w:w="1417" w:type="dxa"/>
          </w:tcPr>
          <w:p>
            <w:pPr>
              <w:pStyle w:val="0"/>
              <w:jc w:val="center"/>
            </w:pPr>
            <w:r>
              <w:rPr>
                <w:sz w:val="20"/>
              </w:rPr>
              <w:t xml:space="preserve">55,2</w:t>
            </w:r>
          </w:p>
        </w:tc>
        <w:tc>
          <w:tcPr>
            <w:tcW w:w="1361" w:type="dxa"/>
          </w:tcPr>
          <w:p>
            <w:pPr>
              <w:pStyle w:val="0"/>
              <w:jc w:val="center"/>
            </w:pPr>
            <w:r>
              <w:rPr>
                <w:sz w:val="20"/>
              </w:rPr>
              <w:t xml:space="preserve">57,6</w:t>
            </w:r>
          </w:p>
        </w:tc>
        <w:tc>
          <w:tcPr>
            <w:tcW w:w="1361" w:type="dxa"/>
          </w:tcPr>
          <w:p>
            <w:pPr>
              <w:pStyle w:val="0"/>
              <w:jc w:val="center"/>
            </w:pPr>
            <w:r>
              <w:rPr>
                <w:sz w:val="20"/>
              </w:rPr>
              <w:t xml:space="preserve">59,9</w:t>
            </w:r>
          </w:p>
        </w:tc>
        <w:tc>
          <w:tcPr>
            <w:tcW w:w="1361" w:type="dxa"/>
          </w:tcPr>
          <w:p>
            <w:pPr>
              <w:pStyle w:val="0"/>
              <w:jc w:val="center"/>
            </w:pPr>
            <w:r>
              <w:rPr>
                <w:sz w:val="20"/>
              </w:rPr>
              <w:t xml:space="preserve">62,3</w:t>
            </w:r>
          </w:p>
        </w:tc>
        <w:tc>
          <w:tcPr>
            <w:tcW w:w="1361" w:type="dxa"/>
          </w:tcPr>
          <w:p>
            <w:pPr>
              <w:pStyle w:val="0"/>
              <w:jc w:val="center"/>
            </w:pPr>
            <w:r>
              <w:rPr>
                <w:sz w:val="20"/>
              </w:rPr>
              <w:t xml:space="preserve">64,8</w:t>
            </w:r>
          </w:p>
        </w:tc>
        <w:tc>
          <w:tcPr>
            <w:tcW w:w="1417" w:type="dxa"/>
          </w:tcPr>
          <w:p>
            <w:pPr>
              <w:pStyle w:val="0"/>
              <w:jc w:val="center"/>
            </w:pPr>
            <w:r>
              <w:rPr>
                <w:sz w:val="20"/>
              </w:rPr>
              <w:t xml:space="preserve">352,6</w:t>
            </w:r>
          </w:p>
        </w:tc>
        <w:tc>
          <w:tcPr>
            <w:tcW w:w="1928" w:type="dxa"/>
          </w:tcPr>
          <w:p>
            <w:pPr>
              <w:pStyle w:val="0"/>
            </w:pPr>
            <w:r>
              <w:rPr>
                <w:sz w:val="20"/>
              </w:rPr>
              <w:t xml:space="preserve">Индикатор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Центрального района</w:t>
            </w:r>
          </w:p>
        </w:tc>
        <w:tc>
          <w:tcPr>
            <w:tcBorders>
              <w:top w:val="nil"/>
            </w:tcBorders>
            <w:vMerge w:val="continue"/>
          </w:tcPr>
          <w:p/>
        </w:tc>
        <w:tc>
          <w:tcPr>
            <w:tcW w:w="1361" w:type="dxa"/>
          </w:tcPr>
          <w:p>
            <w:pPr>
              <w:pStyle w:val="0"/>
              <w:jc w:val="center"/>
            </w:pPr>
            <w:r>
              <w:rPr>
                <w:sz w:val="20"/>
              </w:rPr>
              <w:t xml:space="preserve">52,8</w:t>
            </w:r>
          </w:p>
        </w:tc>
        <w:tc>
          <w:tcPr>
            <w:tcW w:w="1417" w:type="dxa"/>
          </w:tcPr>
          <w:p>
            <w:pPr>
              <w:pStyle w:val="0"/>
              <w:jc w:val="center"/>
            </w:pPr>
            <w:r>
              <w:rPr>
                <w:sz w:val="20"/>
              </w:rPr>
              <w:t xml:space="preserve">55,2</w:t>
            </w:r>
          </w:p>
        </w:tc>
        <w:tc>
          <w:tcPr>
            <w:tcW w:w="1361" w:type="dxa"/>
          </w:tcPr>
          <w:p>
            <w:pPr>
              <w:pStyle w:val="0"/>
              <w:jc w:val="center"/>
            </w:pPr>
            <w:r>
              <w:rPr>
                <w:sz w:val="20"/>
              </w:rPr>
              <w:t xml:space="preserve">57,6</w:t>
            </w:r>
          </w:p>
        </w:tc>
        <w:tc>
          <w:tcPr>
            <w:tcW w:w="1361" w:type="dxa"/>
          </w:tcPr>
          <w:p>
            <w:pPr>
              <w:pStyle w:val="0"/>
              <w:jc w:val="center"/>
            </w:pPr>
            <w:r>
              <w:rPr>
                <w:sz w:val="20"/>
              </w:rPr>
              <w:t xml:space="preserve">59,9</w:t>
            </w:r>
          </w:p>
        </w:tc>
        <w:tc>
          <w:tcPr>
            <w:tcW w:w="1361" w:type="dxa"/>
          </w:tcPr>
          <w:p>
            <w:pPr>
              <w:pStyle w:val="0"/>
              <w:jc w:val="center"/>
            </w:pPr>
            <w:r>
              <w:rPr>
                <w:sz w:val="20"/>
              </w:rPr>
              <w:t xml:space="preserve">62,3</w:t>
            </w:r>
          </w:p>
        </w:tc>
        <w:tc>
          <w:tcPr>
            <w:tcW w:w="1361" w:type="dxa"/>
          </w:tcPr>
          <w:p>
            <w:pPr>
              <w:pStyle w:val="0"/>
              <w:jc w:val="center"/>
            </w:pPr>
            <w:r>
              <w:rPr>
                <w:sz w:val="20"/>
              </w:rPr>
              <w:t xml:space="preserve">64,8</w:t>
            </w:r>
          </w:p>
        </w:tc>
        <w:tc>
          <w:tcPr>
            <w:tcW w:w="1417" w:type="dxa"/>
          </w:tcPr>
          <w:p>
            <w:pPr>
              <w:pStyle w:val="0"/>
              <w:jc w:val="center"/>
            </w:pPr>
            <w:r>
              <w:rPr>
                <w:sz w:val="20"/>
              </w:rPr>
              <w:t xml:space="preserve">352,6</w:t>
            </w:r>
          </w:p>
        </w:tc>
        <w:tc>
          <w:tcPr>
            <w:tcW w:w="1928" w:type="dxa"/>
          </w:tcPr>
          <w:p>
            <w:pPr>
              <w:pStyle w:val="0"/>
            </w:pPr>
            <w:r>
              <w:rPr>
                <w:sz w:val="20"/>
              </w:rPr>
              <w:t xml:space="preserve">Индикатор 2</w:t>
            </w:r>
          </w:p>
        </w:tc>
      </w:tr>
      <w:tr>
        <w:tc>
          <w:tcPr>
            <w:gridSpan w:val="12"/>
            <w:tcW w:w="18512" w:type="dxa"/>
          </w:tcPr>
          <w:p>
            <w:pPr>
              <w:pStyle w:val="0"/>
              <w:outlineLvl w:val="4"/>
              <w:jc w:val="center"/>
            </w:pPr>
            <w:r>
              <w:rPr>
                <w:sz w:val="20"/>
              </w:rPr>
              <w:t xml:space="preserve">3. Профилактика террористических и экстремистских проявлений</w:t>
            </w:r>
          </w:p>
        </w:tc>
      </w:tr>
      <w:tr>
        <w:tc>
          <w:tcPr>
            <w:tcW w:w="680" w:type="dxa"/>
          </w:tcPr>
          <w:bookmarkStart w:id="6252" w:name="P6252"/>
          <w:bookmarkEnd w:id="6252"/>
          <w:p>
            <w:pPr>
              <w:pStyle w:val="0"/>
              <w:jc w:val="center"/>
            </w:pPr>
            <w:r>
              <w:rPr>
                <w:sz w:val="20"/>
              </w:rPr>
              <w:t xml:space="preserve">3.1</w:t>
            </w:r>
          </w:p>
        </w:tc>
        <w:tc>
          <w:tcPr>
            <w:tcW w:w="2891" w:type="dxa"/>
          </w:tcPr>
          <w:p>
            <w:pPr>
              <w:pStyle w:val="0"/>
            </w:pPr>
            <w:r>
              <w:rPr>
                <w:sz w:val="20"/>
              </w:rPr>
              <w:t xml:space="preserve">Организация работы с государственными учреждениями Санкт-Петербурга, находящимися в ведении ИОГВ, по повышению их антитеррористической защищенности и безопасности</w:t>
            </w:r>
          </w:p>
        </w:tc>
        <w:tc>
          <w:tcPr>
            <w:tcW w:w="2098" w:type="dxa"/>
          </w:tcPr>
          <w:p>
            <w:pPr>
              <w:pStyle w:val="0"/>
              <w:jc w:val="center"/>
            </w:pPr>
            <w:r>
              <w:rPr>
                <w:sz w:val="20"/>
              </w:rPr>
              <w:t xml:space="preserve">КВЗПБ, КК, КО, КФКС, КТ, КРТИ, КЗ, КНВШ, КСП, АР</w:t>
            </w:r>
          </w:p>
        </w:tc>
        <w:tc>
          <w:tcPr>
            <w:tcW w:w="1276" w:type="dxa"/>
            <w:tcBorders>
              <w:bottom w:val="nil"/>
            </w:tcBorders>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264" w:name="P6264"/>
          <w:bookmarkEnd w:id="6264"/>
          <w:p>
            <w:pPr>
              <w:pStyle w:val="0"/>
              <w:jc w:val="center"/>
            </w:pPr>
            <w:r>
              <w:rPr>
                <w:sz w:val="20"/>
              </w:rPr>
              <w:t xml:space="preserve">3.2</w:t>
            </w:r>
          </w:p>
        </w:tc>
        <w:tc>
          <w:tcPr>
            <w:tcW w:w="2891" w:type="dxa"/>
          </w:tcPr>
          <w:p>
            <w:pPr>
              <w:pStyle w:val="0"/>
            </w:pPr>
            <w:r>
              <w:rPr>
                <w:sz w:val="20"/>
              </w:rPr>
              <w:t xml:space="preserve">Организация работы с администрациями объектов всех форм собственности, расположенных на территории Санкт-Петербурга, по повышению их антитеррористической защищенности и безопасности</w:t>
            </w:r>
          </w:p>
        </w:tc>
        <w:tc>
          <w:tcPr>
            <w:tcW w:w="2098" w:type="dxa"/>
          </w:tcPr>
          <w:p>
            <w:pPr>
              <w:pStyle w:val="0"/>
              <w:jc w:val="center"/>
            </w:pPr>
            <w:r>
              <w:rPr>
                <w:sz w:val="20"/>
              </w:rPr>
              <w:t xml:space="preserve">АР</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275" w:name="P6275"/>
          <w:bookmarkEnd w:id="6275"/>
          <w:p>
            <w:pPr>
              <w:pStyle w:val="0"/>
              <w:jc w:val="center"/>
            </w:pPr>
            <w:r>
              <w:rPr>
                <w:sz w:val="20"/>
              </w:rPr>
              <w:t xml:space="preserve">3.3</w:t>
            </w:r>
          </w:p>
        </w:tc>
        <w:tc>
          <w:tcPr>
            <w:tcW w:w="2891" w:type="dxa"/>
          </w:tcPr>
          <w:p>
            <w:pPr>
              <w:pStyle w:val="0"/>
            </w:pPr>
            <w:r>
              <w:rPr>
                <w:sz w:val="20"/>
              </w:rPr>
              <w:t xml:space="preserve">Организация совместно с предприятиями, осуществляющими перевозки на Санкт-Петербургском пассажирском транспорте, мероприятий, направленных на повышение безопасности и предупреждение террористических актов в Санкт-Петербургском общественном транспорте, проведение работ по внедрению на Петербургском метрополитене систем внутрисалонного видеонаблюдения в вагонах электропоездов</w:t>
            </w:r>
          </w:p>
        </w:tc>
        <w:tc>
          <w:tcPr>
            <w:tcW w:w="2098" w:type="dxa"/>
          </w:tcPr>
          <w:p>
            <w:pPr>
              <w:pStyle w:val="0"/>
              <w:jc w:val="center"/>
            </w:pPr>
            <w:r>
              <w:rPr>
                <w:sz w:val="20"/>
              </w:rPr>
              <w:t xml:space="preserve">КТ</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287" w:name="P6287"/>
          <w:bookmarkEnd w:id="6287"/>
          <w:p>
            <w:pPr>
              <w:pStyle w:val="0"/>
              <w:jc w:val="center"/>
            </w:pPr>
            <w:r>
              <w:rPr>
                <w:sz w:val="20"/>
              </w:rPr>
              <w:t xml:space="preserve">3.4</w:t>
            </w:r>
          </w:p>
        </w:tc>
        <w:tc>
          <w:tcPr>
            <w:tcW w:w="2891" w:type="dxa"/>
          </w:tcPr>
          <w:p>
            <w:pPr>
              <w:pStyle w:val="0"/>
            </w:pPr>
            <w:r>
              <w:rPr>
                <w:sz w:val="20"/>
              </w:rPr>
              <w:t xml:space="preserve">Организация мероприятий, направленных на обеспечение безопасности и антитеррористической защищенности объектов энергетики и инженерной инфраструктуры</w:t>
            </w:r>
          </w:p>
        </w:tc>
        <w:tc>
          <w:tcPr>
            <w:tcW w:w="2098" w:type="dxa"/>
          </w:tcPr>
          <w:p>
            <w:pPr>
              <w:pStyle w:val="0"/>
              <w:jc w:val="center"/>
            </w:pPr>
            <w:r>
              <w:rPr>
                <w:sz w:val="20"/>
              </w:rPr>
              <w:t xml:space="preserve">АР, КЭИО</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298" w:name="P6298"/>
          <w:bookmarkEnd w:id="6298"/>
          <w:p>
            <w:pPr>
              <w:pStyle w:val="0"/>
              <w:jc w:val="center"/>
            </w:pPr>
            <w:r>
              <w:rPr>
                <w:sz w:val="20"/>
              </w:rPr>
              <w:t xml:space="preserve">3.5</w:t>
            </w:r>
          </w:p>
        </w:tc>
        <w:tc>
          <w:tcPr>
            <w:tcW w:w="2891" w:type="dxa"/>
          </w:tcPr>
          <w:p>
            <w:pPr>
              <w:pStyle w:val="0"/>
            </w:pPr>
            <w:r>
              <w:rPr>
                <w:sz w:val="20"/>
              </w:rPr>
              <w:t xml:space="preserve">Подготовка и распространение информационных материалов, проведение информационно-пропагандистских и инструктивно-методических мероприятий, ориентированных на повышение бдительности граждан, формирование у них чувства заинтересованности в противодействии экстремизму и терроризму, чувства сопричастности деятельности государства в данных сферах, а также в целях профилактики экстремистских проявлений и минимизации последствий проявлений экстремизма и терроризма</w:t>
            </w:r>
          </w:p>
        </w:tc>
        <w:tc>
          <w:tcPr>
            <w:tcW w:w="2098" w:type="dxa"/>
          </w:tcPr>
          <w:p>
            <w:pPr>
              <w:pStyle w:val="0"/>
              <w:jc w:val="center"/>
            </w:pPr>
            <w:r>
              <w:rPr>
                <w:sz w:val="20"/>
              </w:rPr>
              <w:t xml:space="preserve">КВЗПБ</w:t>
            </w:r>
          </w:p>
        </w:tc>
        <w:tc>
          <w:tcPr>
            <w:tcW w:w="1276" w:type="dxa"/>
            <w:tcBorders>
              <w:top w:val="nil"/>
              <w:bottom w:val="nil"/>
            </w:tcBorders>
          </w:tcPr>
          <w:p>
            <w:pPr>
              <w:pStyle w:val="0"/>
              <w:jc w:val="both"/>
            </w:pPr>
            <w:r>
              <w:rPr>
                <w:sz w:val="20"/>
              </w:rPr>
            </w:r>
          </w:p>
        </w:tc>
        <w:tc>
          <w:tcPr>
            <w:tcW w:w="1361" w:type="dxa"/>
          </w:tcPr>
          <w:p>
            <w:pPr>
              <w:pStyle w:val="0"/>
              <w:jc w:val="center"/>
            </w:pPr>
            <w:r>
              <w:rPr>
                <w:sz w:val="20"/>
              </w:rPr>
              <w:t xml:space="preserve">1130,6</w:t>
            </w:r>
          </w:p>
        </w:tc>
        <w:tc>
          <w:tcPr>
            <w:tcW w:w="1417" w:type="dxa"/>
          </w:tcPr>
          <w:p>
            <w:pPr>
              <w:pStyle w:val="0"/>
              <w:jc w:val="center"/>
            </w:pPr>
            <w:r>
              <w:rPr>
                <w:sz w:val="20"/>
              </w:rPr>
              <w:t xml:space="preserve">1181,0</w:t>
            </w:r>
          </w:p>
        </w:tc>
        <w:tc>
          <w:tcPr>
            <w:tcW w:w="1361" w:type="dxa"/>
          </w:tcPr>
          <w:p>
            <w:pPr>
              <w:pStyle w:val="0"/>
              <w:jc w:val="center"/>
            </w:pPr>
            <w:r>
              <w:rPr>
                <w:sz w:val="20"/>
              </w:rPr>
              <w:t xml:space="preserve">1235,0</w:t>
            </w:r>
          </w:p>
        </w:tc>
        <w:tc>
          <w:tcPr>
            <w:tcW w:w="1361" w:type="dxa"/>
          </w:tcPr>
          <w:p>
            <w:pPr>
              <w:pStyle w:val="0"/>
              <w:jc w:val="center"/>
            </w:pPr>
            <w:r>
              <w:rPr>
                <w:sz w:val="20"/>
              </w:rPr>
              <w:t xml:space="preserve">1284,4</w:t>
            </w:r>
          </w:p>
        </w:tc>
        <w:tc>
          <w:tcPr>
            <w:tcW w:w="1361" w:type="dxa"/>
          </w:tcPr>
          <w:p>
            <w:pPr>
              <w:pStyle w:val="0"/>
              <w:jc w:val="center"/>
            </w:pPr>
            <w:r>
              <w:rPr>
                <w:sz w:val="20"/>
              </w:rPr>
              <w:t xml:space="preserve">1335,8</w:t>
            </w:r>
          </w:p>
        </w:tc>
        <w:tc>
          <w:tcPr>
            <w:tcW w:w="1361" w:type="dxa"/>
          </w:tcPr>
          <w:p>
            <w:pPr>
              <w:pStyle w:val="0"/>
              <w:jc w:val="center"/>
            </w:pPr>
            <w:r>
              <w:rPr>
                <w:sz w:val="20"/>
              </w:rPr>
              <w:t xml:space="preserve">1389,2</w:t>
            </w:r>
          </w:p>
        </w:tc>
        <w:tc>
          <w:tcPr>
            <w:tcW w:w="1417" w:type="dxa"/>
          </w:tcPr>
          <w:p>
            <w:pPr>
              <w:pStyle w:val="0"/>
              <w:jc w:val="center"/>
            </w:pPr>
            <w:r>
              <w:rPr>
                <w:sz w:val="20"/>
              </w:rPr>
              <w:t xml:space="preserve">7556,0</w:t>
            </w:r>
          </w:p>
        </w:tc>
        <w:tc>
          <w:tcPr>
            <w:tcW w:w="1928" w:type="dxa"/>
          </w:tcPr>
          <w:p>
            <w:pPr>
              <w:pStyle w:val="0"/>
            </w:pPr>
            <w:r>
              <w:rPr>
                <w:sz w:val="20"/>
              </w:rPr>
              <w:t xml:space="preserve">Индикатор 2</w:t>
            </w:r>
          </w:p>
        </w:tc>
      </w:tr>
      <w:tr>
        <w:tc>
          <w:tcPr>
            <w:tcW w:w="680" w:type="dxa"/>
          </w:tcPr>
          <w:bookmarkStart w:id="6310" w:name="P6310"/>
          <w:bookmarkEnd w:id="6310"/>
          <w:p>
            <w:pPr>
              <w:pStyle w:val="0"/>
              <w:jc w:val="center"/>
            </w:pPr>
            <w:r>
              <w:rPr>
                <w:sz w:val="20"/>
              </w:rPr>
              <w:t xml:space="preserve">3.6</w:t>
            </w:r>
          </w:p>
        </w:tc>
        <w:tc>
          <w:tcPr>
            <w:tcW w:w="2891" w:type="dxa"/>
          </w:tcPr>
          <w:p>
            <w:pPr>
              <w:pStyle w:val="0"/>
            </w:pPr>
            <w:r>
              <w:rPr>
                <w:sz w:val="20"/>
              </w:rPr>
              <w:t xml:space="preserve">Организация проведения на базе образовательных организаций высшего образования, расположенных на территории Санкт-Петербурга, и профессиональных образовательных учреждений, находящихся в ведении КНВШ, мероприятий по воспитанию культуры мирного поведения, межконфессиональной и межнациональной дружбы (с приглашением работников правоохранительных органов)</w:t>
            </w:r>
          </w:p>
        </w:tc>
        <w:tc>
          <w:tcPr>
            <w:tcW w:w="2098" w:type="dxa"/>
          </w:tcPr>
          <w:p>
            <w:pPr>
              <w:pStyle w:val="0"/>
              <w:jc w:val="center"/>
            </w:pPr>
            <w:r>
              <w:rPr>
                <w:sz w:val="20"/>
              </w:rPr>
              <w:t xml:space="preserve">КНВШ</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322" w:name="P6322"/>
          <w:bookmarkEnd w:id="6322"/>
          <w:p>
            <w:pPr>
              <w:pStyle w:val="0"/>
              <w:jc w:val="center"/>
            </w:pPr>
            <w:r>
              <w:rPr>
                <w:sz w:val="20"/>
              </w:rPr>
              <w:t xml:space="preserve">3.7</w:t>
            </w:r>
          </w:p>
        </w:tc>
        <w:tc>
          <w:tcPr>
            <w:tcW w:w="2891" w:type="dxa"/>
          </w:tcPr>
          <w:p>
            <w:pPr>
              <w:pStyle w:val="0"/>
            </w:pPr>
            <w:r>
              <w:rPr>
                <w:sz w:val="20"/>
              </w:rPr>
              <w:t xml:space="preserve">Выплата вознаграждения за добровольную сдачу оружия, боеприпасов, взрывчатых веществ и взрывных устройств населением Санкт-Петербурга</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100,0</w:t>
            </w:r>
          </w:p>
        </w:tc>
        <w:tc>
          <w:tcPr>
            <w:tcW w:w="1417" w:type="dxa"/>
          </w:tcPr>
          <w:p>
            <w:pPr>
              <w:pStyle w:val="0"/>
              <w:jc w:val="center"/>
            </w:pPr>
            <w:r>
              <w:rPr>
                <w:sz w:val="20"/>
              </w:rPr>
              <w:t xml:space="preserve">100,0</w:t>
            </w:r>
          </w:p>
        </w:tc>
        <w:tc>
          <w:tcPr>
            <w:tcW w:w="1361" w:type="dxa"/>
          </w:tcPr>
          <w:p>
            <w:pPr>
              <w:pStyle w:val="0"/>
              <w:jc w:val="center"/>
            </w:pPr>
            <w:r>
              <w:rPr>
                <w:sz w:val="20"/>
              </w:rPr>
              <w:t xml:space="preserve">100,0</w:t>
            </w:r>
          </w:p>
        </w:tc>
        <w:tc>
          <w:tcPr>
            <w:tcW w:w="1361" w:type="dxa"/>
          </w:tcPr>
          <w:p>
            <w:pPr>
              <w:pStyle w:val="0"/>
              <w:jc w:val="center"/>
            </w:pPr>
            <w:r>
              <w:rPr>
                <w:sz w:val="20"/>
              </w:rPr>
              <w:t xml:space="preserve">104,0</w:t>
            </w:r>
          </w:p>
        </w:tc>
        <w:tc>
          <w:tcPr>
            <w:tcW w:w="1361" w:type="dxa"/>
          </w:tcPr>
          <w:p>
            <w:pPr>
              <w:pStyle w:val="0"/>
              <w:jc w:val="center"/>
            </w:pPr>
            <w:r>
              <w:rPr>
                <w:sz w:val="20"/>
              </w:rPr>
              <w:t xml:space="preserve">108,2</w:t>
            </w:r>
          </w:p>
        </w:tc>
        <w:tc>
          <w:tcPr>
            <w:tcW w:w="1361" w:type="dxa"/>
          </w:tcPr>
          <w:p>
            <w:pPr>
              <w:pStyle w:val="0"/>
              <w:jc w:val="center"/>
            </w:pPr>
            <w:r>
              <w:rPr>
                <w:sz w:val="20"/>
              </w:rPr>
              <w:t xml:space="preserve">112,5</w:t>
            </w:r>
          </w:p>
        </w:tc>
        <w:tc>
          <w:tcPr>
            <w:tcW w:w="1417" w:type="dxa"/>
          </w:tcPr>
          <w:p>
            <w:pPr>
              <w:pStyle w:val="0"/>
              <w:jc w:val="center"/>
            </w:pPr>
            <w:r>
              <w:rPr>
                <w:sz w:val="20"/>
              </w:rPr>
              <w:t xml:space="preserve">624,7</w:t>
            </w:r>
          </w:p>
        </w:tc>
        <w:tc>
          <w:tcPr>
            <w:tcW w:w="1928" w:type="dxa"/>
          </w:tcPr>
          <w:p>
            <w:pPr>
              <w:pStyle w:val="0"/>
            </w:pPr>
            <w:r>
              <w:rPr>
                <w:sz w:val="20"/>
              </w:rPr>
              <w:t xml:space="preserve">Индикатор 2</w:t>
            </w:r>
          </w:p>
        </w:tc>
      </w:tr>
      <w:tr>
        <w:tc>
          <w:tcPr>
            <w:tcW w:w="680" w:type="dxa"/>
          </w:tcPr>
          <w:bookmarkStart w:id="6333" w:name="P6333"/>
          <w:bookmarkEnd w:id="6333"/>
          <w:p>
            <w:pPr>
              <w:pStyle w:val="0"/>
              <w:jc w:val="center"/>
            </w:pPr>
            <w:r>
              <w:rPr>
                <w:sz w:val="20"/>
              </w:rPr>
              <w:t xml:space="preserve">3.8</w:t>
            </w:r>
          </w:p>
        </w:tc>
        <w:tc>
          <w:tcPr>
            <w:tcW w:w="2891" w:type="dxa"/>
          </w:tcPr>
          <w:p>
            <w:pPr>
              <w:pStyle w:val="0"/>
            </w:pPr>
            <w:r>
              <w:rPr>
                <w:sz w:val="20"/>
              </w:rPr>
              <w:t xml:space="preserve">Оказание содействия правоохранительным органам в обеспечении охраны общественного порядка и общественной безопасности граждан в местах массового пребывания людей и при проведении публичных мероприятий</w:t>
            </w: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33400,0</w:t>
            </w:r>
          </w:p>
        </w:tc>
        <w:tc>
          <w:tcPr>
            <w:tcW w:w="1417" w:type="dxa"/>
          </w:tcPr>
          <w:p>
            <w:pPr>
              <w:pStyle w:val="0"/>
              <w:jc w:val="center"/>
            </w:pPr>
            <w:r>
              <w:rPr>
                <w:sz w:val="20"/>
              </w:rPr>
              <w:t xml:space="preserve">35026,6</w:t>
            </w:r>
          </w:p>
        </w:tc>
        <w:tc>
          <w:tcPr>
            <w:tcW w:w="1361" w:type="dxa"/>
          </w:tcPr>
          <w:p>
            <w:pPr>
              <w:pStyle w:val="0"/>
              <w:jc w:val="center"/>
            </w:pPr>
            <w:r>
              <w:rPr>
                <w:sz w:val="20"/>
              </w:rPr>
              <w:t xml:space="preserve">36627,3</w:t>
            </w:r>
          </w:p>
        </w:tc>
        <w:tc>
          <w:tcPr>
            <w:tcW w:w="1361" w:type="dxa"/>
          </w:tcPr>
          <w:p>
            <w:pPr>
              <w:pStyle w:val="0"/>
              <w:jc w:val="center"/>
            </w:pPr>
            <w:r>
              <w:rPr>
                <w:sz w:val="20"/>
              </w:rPr>
              <w:t xml:space="preserve">38092,4</w:t>
            </w:r>
          </w:p>
        </w:tc>
        <w:tc>
          <w:tcPr>
            <w:tcW w:w="1361" w:type="dxa"/>
          </w:tcPr>
          <w:p>
            <w:pPr>
              <w:pStyle w:val="0"/>
              <w:jc w:val="center"/>
            </w:pPr>
            <w:r>
              <w:rPr>
                <w:sz w:val="20"/>
              </w:rPr>
              <w:t xml:space="preserve">39616,1</w:t>
            </w:r>
          </w:p>
        </w:tc>
        <w:tc>
          <w:tcPr>
            <w:tcW w:w="1361" w:type="dxa"/>
          </w:tcPr>
          <w:p>
            <w:pPr>
              <w:pStyle w:val="0"/>
              <w:jc w:val="center"/>
            </w:pPr>
            <w:r>
              <w:rPr>
                <w:sz w:val="20"/>
              </w:rPr>
              <w:t xml:space="preserve">41200,7</w:t>
            </w:r>
          </w:p>
        </w:tc>
        <w:tc>
          <w:tcPr>
            <w:tcW w:w="1417" w:type="dxa"/>
          </w:tcPr>
          <w:p>
            <w:pPr>
              <w:pStyle w:val="0"/>
              <w:jc w:val="center"/>
            </w:pPr>
            <w:r>
              <w:rPr>
                <w:sz w:val="20"/>
              </w:rPr>
              <w:t xml:space="preserve">223963,1</w:t>
            </w:r>
          </w:p>
        </w:tc>
        <w:tc>
          <w:tcPr>
            <w:tcW w:w="1928" w:type="dxa"/>
          </w:tcPr>
          <w:p>
            <w:pPr>
              <w:pStyle w:val="0"/>
            </w:pPr>
            <w:r>
              <w:rPr>
                <w:sz w:val="20"/>
              </w:rPr>
              <w:t xml:space="preserve">Индикатор 2</w:t>
            </w:r>
          </w:p>
        </w:tc>
      </w:tr>
      <w:tr>
        <w:tc>
          <w:tcPr>
            <w:tcW w:w="680" w:type="dxa"/>
          </w:tcPr>
          <w:bookmarkStart w:id="6344" w:name="P6344"/>
          <w:bookmarkEnd w:id="6344"/>
          <w:p>
            <w:pPr>
              <w:pStyle w:val="0"/>
              <w:jc w:val="center"/>
            </w:pPr>
            <w:r>
              <w:rPr>
                <w:sz w:val="20"/>
              </w:rPr>
              <w:t xml:space="preserve">3.9</w:t>
            </w:r>
          </w:p>
        </w:tc>
        <w:tc>
          <w:tcPr>
            <w:tcW w:w="2891" w:type="dxa"/>
          </w:tcPr>
          <w:p>
            <w:pPr>
              <w:pStyle w:val="0"/>
            </w:pPr>
            <w:r>
              <w:rPr>
                <w:sz w:val="20"/>
              </w:rPr>
              <w:t xml:space="preserve">Информирование граждан о работе правоохранительных органов в сфере противодействия терроризму и экстремизму, в том числе о выявлении ими организаций, которые дестабилизируют социально-политическую и экономическую ситуацию в Санкт-Петербурге и способствуют возникновению межнациональных, межконфессиональных конфликтов</w:t>
            </w:r>
          </w:p>
        </w:tc>
        <w:tc>
          <w:tcPr>
            <w:tcW w:w="2098" w:type="dxa"/>
          </w:tcPr>
          <w:p>
            <w:pPr>
              <w:pStyle w:val="0"/>
              <w:jc w:val="center"/>
            </w:pPr>
            <w:r>
              <w:rPr>
                <w:sz w:val="20"/>
              </w:rPr>
              <w:t xml:space="preserve">КПВСМИ, КВЗПБ</w:t>
            </w:r>
          </w:p>
        </w:tc>
        <w:tc>
          <w:tcPr>
            <w:tcW w:w="1276" w:type="dxa"/>
            <w:tcBorders>
              <w:top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356" w:name="P6356"/>
          <w:bookmarkEnd w:id="6356"/>
          <w:p>
            <w:pPr>
              <w:pStyle w:val="0"/>
              <w:jc w:val="center"/>
            </w:pPr>
            <w:r>
              <w:rPr>
                <w:sz w:val="20"/>
              </w:rPr>
              <w:t xml:space="preserve">3.10</w:t>
            </w:r>
          </w:p>
        </w:tc>
        <w:tc>
          <w:tcPr>
            <w:tcW w:w="2891" w:type="dxa"/>
          </w:tcPr>
          <w:p>
            <w:pPr>
              <w:pStyle w:val="0"/>
            </w:pPr>
            <w:r>
              <w:rPr>
                <w:sz w:val="20"/>
              </w:rPr>
              <w:t xml:space="preserve">Обеспечение мер по противодействию терроризму, в том числе мер по обеспечению требований к антитеррористической защищенности объектов</w:t>
            </w:r>
          </w:p>
        </w:tc>
        <w:tc>
          <w:tcPr>
            <w:tcW w:w="2098" w:type="dxa"/>
          </w:tcPr>
          <w:p>
            <w:pPr>
              <w:pStyle w:val="0"/>
              <w:jc w:val="center"/>
            </w:pPr>
            <w:r>
              <w:rPr>
                <w:sz w:val="20"/>
              </w:rPr>
              <w:t xml:space="preserve">КБ</w:t>
            </w:r>
          </w:p>
        </w:tc>
        <w:tc>
          <w:tcPr>
            <w:tcBorders>
              <w:top w:val="nil"/>
            </w:tcBorders>
            <w:vMerge w:val="continue"/>
          </w:tcPr>
          <w:p/>
        </w:tc>
        <w:tc>
          <w:tcPr>
            <w:tcW w:w="1361" w:type="dxa"/>
          </w:tcPr>
          <w:p>
            <w:pPr>
              <w:pStyle w:val="0"/>
              <w:jc w:val="center"/>
            </w:pPr>
            <w:r>
              <w:rPr>
                <w:sz w:val="20"/>
              </w:rPr>
              <w:t xml:space="preserve">203728,9</w:t>
            </w:r>
          </w:p>
        </w:tc>
        <w:tc>
          <w:tcPr>
            <w:tcW w:w="1417" w:type="dxa"/>
          </w:tcPr>
          <w:p>
            <w:pPr>
              <w:pStyle w:val="0"/>
              <w:jc w:val="center"/>
            </w:pPr>
            <w:r>
              <w:rPr>
                <w:sz w:val="20"/>
              </w:rPr>
              <w:t xml:space="preserve">13535,1</w:t>
            </w:r>
          </w:p>
        </w:tc>
        <w:tc>
          <w:tcPr>
            <w:tcW w:w="1361" w:type="dxa"/>
          </w:tcPr>
          <w:p>
            <w:pPr>
              <w:pStyle w:val="0"/>
              <w:jc w:val="center"/>
            </w:pPr>
            <w:r>
              <w:rPr>
                <w:sz w:val="20"/>
              </w:rPr>
              <w:t xml:space="preserve">14153,7</w:t>
            </w:r>
          </w:p>
        </w:tc>
        <w:tc>
          <w:tcPr>
            <w:tcW w:w="1361" w:type="dxa"/>
          </w:tcPr>
          <w:p>
            <w:pPr>
              <w:pStyle w:val="0"/>
              <w:jc w:val="center"/>
            </w:pPr>
            <w:r>
              <w:rPr>
                <w:sz w:val="20"/>
              </w:rPr>
              <w:t xml:space="preserve">14719,8</w:t>
            </w:r>
          </w:p>
        </w:tc>
        <w:tc>
          <w:tcPr>
            <w:tcW w:w="1361" w:type="dxa"/>
          </w:tcPr>
          <w:p>
            <w:pPr>
              <w:pStyle w:val="0"/>
              <w:jc w:val="center"/>
            </w:pPr>
            <w:r>
              <w:rPr>
                <w:sz w:val="20"/>
              </w:rPr>
              <w:t xml:space="preserve">15308,6</w:t>
            </w:r>
          </w:p>
        </w:tc>
        <w:tc>
          <w:tcPr>
            <w:tcW w:w="1361" w:type="dxa"/>
          </w:tcPr>
          <w:p>
            <w:pPr>
              <w:pStyle w:val="0"/>
              <w:jc w:val="center"/>
            </w:pPr>
            <w:r>
              <w:rPr>
                <w:sz w:val="20"/>
              </w:rPr>
              <w:t xml:space="preserve">15920,9</w:t>
            </w:r>
          </w:p>
        </w:tc>
        <w:tc>
          <w:tcPr>
            <w:tcW w:w="1417" w:type="dxa"/>
          </w:tcPr>
          <w:p>
            <w:pPr>
              <w:pStyle w:val="0"/>
              <w:jc w:val="center"/>
            </w:pPr>
            <w:r>
              <w:rPr>
                <w:sz w:val="20"/>
              </w:rPr>
              <w:t xml:space="preserve">277367,0</w:t>
            </w:r>
          </w:p>
        </w:tc>
        <w:tc>
          <w:tcPr>
            <w:tcW w:w="1928" w:type="dxa"/>
          </w:tcPr>
          <w:p>
            <w:pPr>
              <w:pStyle w:val="0"/>
            </w:pPr>
            <w:r>
              <w:rPr>
                <w:sz w:val="20"/>
              </w:rPr>
              <w:t xml:space="preserve">Индикатор 2</w:t>
            </w:r>
          </w:p>
        </w:tc>
      </w:tr>
      <w:tr>
        <w:tc>
          <w:tcPr>
            <w:tcW w:w="680" w:type="dxa"/>
          </w:tcPr>
          <w:bookmarkStart w:id="6367" w:name="P6367"/>
          <w:bookmarkEnd w:id="6367"/>
          <w:p>
            <w:pPr>
              <w:pStyle w:val="0"/>
              <w:jc w:val="center"/>
            </w:pPr>
            <w:r>
              <w:rPr>
                <w:sz w:val="20"/>
              </w:rPr>
              <w:t xml:space="preserve">3.11</w:t>
            </w:r>
          </w:p>
        </w:tc>
        <w:tc>
          <w:tcPr>
            <w:tcW w:w="2891" w:type="dxa"/>
          </w:tcPr>
          <w:p>
            <w:pPr>
              <w:pStyle w:val="0"/>
            </w:pPr>
            <w:r>
              <w:rPr>
                <w:sz w:val="20"/>
              </w:rPr>
              <w:t xml:space="preserve">Организация проведения на базе учреждений по делам молодежи мероприятий по профилактике экстремистских проявлений, в том числе идеологии терроризма в молодежной среде</w:t>
            </w:r>
          </w:p>
        </w:tc>
        <w:tc>
          <w:tcPr>
            <w:tcW w:w="2098" w:type="dxa"/>
          </w:tcPr>
          <w:p>
            <w:pPr>
              <w:pStyle w:val="0"/>
              <w:jc w:val="center"/>
            </w:pPr>
            <w:r>
              <w:rPr>
                <w:sz w:val="20"/>
              </w:rPr>
              <w:t xml:space="preserve">КМПВОО</w:t>
            </w:r>
          </w:p>
        </w:tc>
        <w:tc>
          <w:tcPr>
            <w:tcW w:w="1276" w:type="dxa"/>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379" w:name="P6379"/>
          <w:bookmarkEnd w:id="6379"/>
          <w:p>
            <w:pPr>
              <w:pStyle w:val="0"/>
              <w:jc w:val="center"/>
            </w:pPr>
            <w:r>
              <w:rPr>
                <w:sz w:val="20"/>
              </w:rPr>
              <w:t xml:space="preserve">3.12</w:t>
            </w:r>
          </w:p>
        </w:tc>
        <w:tc>
          <w:tcPr>
            <w:tcW w:w="2891" w:type="dxa"/>
          </w:tcPr>
          <w:p>
            <w:pPr>
              <w:pStyle w:val="0"/>
            </w:pPr>
            <w:r>
              <w:rPr>
                <w:sz w:val="20"/>
              </w:rPr>
              <w:t xml:space="preserve">Организация проведения среди обучающихся образовательных учреждений профилактических мероприятий по формированию стойкого неприятия идеологии терроризма и привитию традиционных российских духовно-нравственных ценностей</w:t>
            </w:r>
          </w:p>
        </w:tc>
        <w:tc>
          <w:tcPr>
            <w:tcW w:w="2098" w:type="dxa"/>
          </w:tcPr>
          <w:p>
            <w:pPr>
              <w:pStyle w:val="0"/>
              <w:jc w:val="center"/>
            </w:pPr>
            <w:r>
              <w:rPr>
                <w:sz w:val="20"/>
              </w:rPr>
              <w:t xml:space="preserve">КО</w:t>
            </w:r>
          </w:p>
        </w:tc>
        <w:tc>
          <w:tcPr>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5000,0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5000,0</w:t>
            </w:r>
          </w:p>
        </w:tc>
        <w:tc>
          <w:tcPr>
            <w:tcW w:w="1928" w:type="dxa"/>
          </w:tcPr>
          <w:p>
            <w:pPr>
              <w:pStyle w:val="0"/>
            </w:pPr>
            <w:r>
              <w:rPr>
                <w:sz w:val="20"/>
              </w:rPr>
              <w:t xml:space="preserve">Индикатор 2</w:t>
            </w:r>
          </w:p>
        </w:tc>
      </w:tr>
      <w:tr>
        <w:tc>
          <w:tcPr>
            <w:gridSpan w:val="12"/>
            <w:tcW w:w="18512" w:type="dxa"/>
          </w:tcPr>
          <w:p>
            <w:pPr>
              <w:pStyle w:val="0"/>
              <w:outlineLvl w:val="4"/>
              <w:jc w:val="center"/>
            </w:pPr>
            <w:r>
              <w:rPr>
                <w:sz w:val="20"/>
              </w:rPr>
              <w:t xml:space="preserve">4. Профилактика правонарушений несовершеннолетних и молодежи</w:t>
            </w:r>
          </w:p>
        </w:tc>
      </w:tr>
      <w:tr>
        <w:tc>
          <w:tcPr>
            <w:tcW w:w="680" w:type="dxa"/>
          </w:tcPr>
          <w:bookmarkStart w:id="6391" w:name="P6391"/>
          <w:bookmarkEnd w:id="6391"/>
          <w:p>
            <w:pPr>
              <w:pStyle w:val="0"/>
              <w:jc w:val="center"/>
            </w:pPr>
            <w:r>
              <w:rPr>
                <w:sz w:val="20"/>
              </w:rPr>
              <w:t xml:space="preserve">4.1</w:t>
            </w:r>
          </w:p>
        </w:tc>
        <w:tc>
          <w:tcPr>
            <w:tcW w:w="2891" w:type="dxa"/>
          </w:tcPr>
          <w:p>
            <w:pPr>
              <w:pStyle w:val="0"/>
            </w:pPr>
            <w:r>
              <w:rPr>
                <w:sz w:val="20"/>
              </w:rPr>
              <w:t xml:space="preserve">Организация и проведение в образовательных учреждениях Санкт-Петербурга профилактических мероприятий по разъяснению уголовной и административной ответственности за совершение противоправных действий, в том числе за участие в экстремистской деятельности</w:t>
            </w:r>
          </w:p>
        </w:tc>
        <w:tc>
          <w:tcPr>
            <w:tcW w:w="2098" w:type="dxa"/>
          </w:tcPr>
          <w:p>
            <w:pPr>
              <w:pStyle w:val="0"/>
              <w:jc w:val="center"/>
            </w:pPr>
            <w:r>
              <w:rPr>
                <w:sz w:val="20"/>
              </w:rPr>
              <w:t xml:space="preserve">КО, АР</w:t>
            </w:r>
          </w:p>
        </w:tc>
        <w:tc>
          <w:tcPr>
            <w:tcW w:w="1276" w:type="dxa"/>
            <w:tcBorders>
              <w:bottom w:val="nil"/>
            </w:tcBorders>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403" w:name="P6403"/>
          <w:bookmarkEnd w:id="6403"/>
          <w:p>
            <w:pPr>
              <w:pStyle w:val="0"/>
              <w:jc w:val="center"/>
            </w:pPr>
            <w:r>
              <w:rPr>
                <w:sz w:val="20"/>
              </w:rPr>
              <w:t xml:space="preserve">4.2</w:t>
            </w:r>
          </w:p>
        </w:tc>
        <w:tc>
          <w:tcPr>
            <w:tcW w:w="2891" w:type="dxa"/>
          </w:tcPr>
          <w:p>
            <w:pPr>
              <w:pStyle w:val="0"/>
            </w:pPr>
            <w:r>
              <w:rPr>
                <w:sz w:val="20"/>
              </w:rPr>
              <w:t xml:space="preserve">Организация и проведение мероприятий с сотрудниками детских оздоровительных учреждений, на базе которых организуется отдых несовершеннолетних, состоящих на учете в подразделениях по делам несовершеннолетних, по вопросам особенностей организации воспитательной работы с указанной категорией несовершеннолетних</w:t>
            </w:r>
          </w:p>
        </w:tc>
        <w:tc>
          <w:tcPr>
            <w:tcW w:w="2098" w:type="dxa"/>
          </w:tcPr>
          <w:p>
            <w:pPr>
              <w:pStyle w:val="0"/>
              <w:jc w:val="center"/>
            </w:pPr>
            <w:r>
              <w:rPr>
                <w:sz w:val="20"/>
              </w:rPr>
              <w:t xml:space="preserve">КО</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vMerge w:val="restart"/>
          </w:tcPr>
          <w:bookmarkStart w:id="6414" w:name="P6414"/>
          <w:bookmarkEnd w:id="6414"/>
          <w:p>
            <w:pPr>
              <w:pStyle w:val="0"/>
              <w:jc w:val="center"/>
            </w:pPr>
            <w:r>
              <w:rPr>
                <w:sz w:val="20"/>
              </w:rPr>
              <w:t xml:space="preserve">4.3</w:t>
            </w:r>
          </w:p>
        </w:tc>
        <w:tc>
          <w:tcPr>
            <w:tcW w:w="2891" w:type="dxa"/>
            <w:vMerge w:val="restart"/>
          </w:tcPr>
          <w:p>
            <w:pPr>
              <w:pStyle w:val="0"/>
            </w:pPr>
            <w:r>
              <w:rPr>
                <w:sz w:val="20"/>
              </w:rPr>
              <w:t xml:space="preserve">Организация и проведение обучающих мероприятий для ответственных секретарей комиссий по делам несовершеннолетних и защите их прав при АР и специалистов ИОГВ и подведомственных им государственных учреждений Санкт-Петербурга, работающих в сфере профилактики правонарушений несовершеннолетних</w:t>
            </w:r>
          </w:p>
        </w:tc>
        <w:tc>
          <w:tcPr>
            <w:tcW w:w="2098" w:type="dxa"/>
          </w:tcPr>
          <w:p>
            <w:pPr>
              <w:pStyle w:val="0"/>
              <w:jc w:val="center"/>
            </w:pPr>
            <w:r>
              <w:rPr>
                <w:sz w:val="20"/>
              </w:rPr>
              <w:t xml:space="preserve">КВЗПБ</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499,2</w:t>
            </w:r>
          </w:p>
        </w:tc>
        <w:tc>
          <w:tcPr>
            <w:tcW w:w="1417" w:type="dxa"/>
          </w:tcPr>
          <w:p>
            <w:pPr>
              <w:pStyle w:val="0"/>
              <w:jc w:val="center"/>
            </w:pPr>
            <w:r>
              <w:rPr>
                <w:sz w:val="20"/>
              </w:rPr>
              <w:t xml:space="preserve">523,5</w:t>
            </w:r>
          </w:p>
        </w:tc>
        <w:tc>
          <w:tcPr>
            <w:tcW w:w="1361" w:type="dxa"/>
          </w:tcPr>
          <w:p>
            <w:pPr>
              <w:pStyle w:val="0"/>
              <w:jc w:val="center"/>
            </w:pPr>
            <w:r>
              <w:rPr>
                <w:sz w:val="20"/>
              </w:rPr>
              <w:t xml:space="preserve">547,4</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1570,1</w:t>
            </w:r>
          </w:p>
        </w:tc>
        <w:tc>
          <w:tcPr>
            <w:tcW w:w="1928" w:type="dxa"/>
            <w:vMerge w:val="restart"/>
          </w:tcPr>
          <w:p>
            <w:pPr>
              <w:pStyle w:val="0"/>
            </w:pPr>
            <w:r>
              <w:rPr>
                <w:sz w:val="20"/>
              </w:rPr>
              <w:t xml:space="preserve">Индикаторы 1, 2</w:t>
            </w:r>
          </w:p>
        </w:tc>
      </w:tr>
      <w:tr>
        <w:tc>
          <w:tcPr>
            <w:vMerge w:val="continue"/>
          </w:tcPr>
          <w:p/>
        </w:tc>
        <w:tc>
          <w:tcPr>
            <w:vMerge w:val="continue"/>
          </w:tcPr>
          <w:p/>
        </w:tc>
        <w:tc>
          <w:tcPr>
            <w:tcW w:w="2098" w:type="dxa"/>
          </w:tcPr>
          <w:p>
            <w:pPr>
              <w:pStyle w:val="0"/>
              <w:jc w:val="center"/>
            </w:pPr>
            <w:r>
              <w:rPr>
                <w:sz w:val="20"/>
              </w:rPr>
              <w:t xml:space="preserve">КО</w:t>
            </w:r>
          </w:p>
        </w:tc>
        <w:tc>
          <w:tcPr>
            <w:tcBorders>
              <w:top w:val="nil"/>
              <w:bottom w:val="nil"/>
            </w:tcBorders>
            <w:vMerge w:val="continue"/>
          </w:tcPr>
          <w:p/>
        </w:tc>
        <w:tc>
          <w:tcPr>
            <w:tcW w:w="1361" w:type="dxa"/>
          </w:tcPr>
          <w:p>
            <w:pPr>
              <w:pStyle w:val="0"/>
              <w:jc w:val="center"/>
            </w:pPr>
            <w:r>
              <w:rPr>
                <w:sz w:val="20"/>
              </w:rPr>
              <w:t xml:space="preserve">-</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569,3</w:t>
            </w:r>
          </w:p>
        </w:tc>
        <w:tc>
          <w:tcPr>
            <w:tcW w:w="1361" w:type="dxa"/>
          </w:tcPr>
          <w:p>
            <w:pPr>
              <w:pStyle w:val="0"/>
              <w:jc w:val="center"/>
            </w:pPr>
            <w:r>
              <w:rPr>
                <w:sz w:val="20"/>
              </w:rPr>
              <w:t xml:space="preserve">592,1</w:t>
            </w:r>
          </w:p>
        </w:tc>
        <w:tc>
          <w:tcPr>
            <w:tcW w:w="1361" w:type="dxa"/>
          </w:tcPr>
          <w:p>
            <w:pPr>
              <w:pStyle w:val="0"/>
              <w:jc w:val="center"/>
            </w:pPr>
            <w:r>
              <w:rPr>
                <w:sz w:val="20"/>
              </w:rPr>
              <w:t xml:space="preserve">615,8</w:t>
            </w:r>
          </w:p>
        </w:tc>
        <w:tc>
          <w:tcPr>
            <w:tcW w:w="1417" w:type="dxa"/>
          </w:tcPr>
          <w:p>
            <w:pPr>
              <w:pStyle w:val="0"/>
              <w:jc w:val="center"/>
            </w:pPr>
            <w:r>
              <w:rPr>
                <w:sz w:val="20"/>
              </w:rPr>
              <w:t xml:space="preserve">1777,2</w:t>
            </w:r>
          </w:p>
        </w:tc>
        <w:tc>
          <w:tcPr>
            <w:vMerge w:val="continue"/>
          </w:tcPr>
          <w:p/>
        </w:tc>
      </w:tr>
      <w:tr>
        <w:tc>
          <w:tcPr>
            <w:tcW w:w="680" w:type="dxa"/>
          </w:tcPr>
          <w:bookmarkStart w:id="6434" w:name="P6434"/>
          <w:bookmarkEnd w:id="6434"/>
          <w:p>
            <w:pPr>
              <w:pStyle w:val="0"/>
              <w:jc w:val="center"/>
            </w:pPr>
            <w:r>
              <w:rPr>
                <w:sz w:val="20"/>
              </w:rPr>
              <w:t xml:space="preserve">4.4</w:t>
            </w:r>
          </w:p>
        </w:tc>
        <w:tc>
          <w:tcPr>
            <w:tcW w:w="2891" w:type="dxa"/>
          </w:tcPr>
          <w:p>
            <w:pPr>
              <w:pStyle w:val="0"/>
            </w:pPr>
            <w:r>
              <w:rPr>
                <w:sz w:val="20"/>
              </w:rPr>
              <w:t xml:space="preserve">Реализация мероприятий, направленных на вовлечение несовершеннолетних учащихся образовательных учреждений, подведомственных АР, склонных к совершению правонарушений, в занятия в кружках и секциях</w:t>
            </w:r>
          </w:p>
        </w:tc>
        <w:tc>
          <w:tcPr>
            <w:tcW w:w="2098" w:type="dxa"/>
          </w:tcPr>
          <w:p>
            <w:pPr>
              <w:pStyle w:val="0"/>
              <w:jc w:val="center"/>
            </w:pPr>
            <w:r>
              <w:rPr>
                <w:sz w:val="20"/>
              </w:rPr>
              <w:t xml:space="preserve">КО, АР</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445" w:name="P6445"/>
          <w:bookmarkEnd w:id="6445"/>
          <w:p>
            <w:pPr>
              <w:pStyle w:val="0"/>
              <w:jc w:val="center"/>
            </w:pPr>
            <w:r>
              <w:rPr>
                <w:sz w:val="20"/>
              </w:rPr>
              <w:t xml:space="preserve">4.5</w:t>
            </w:r>
          </w:p>
        </w:tc>
        <w:tc>
          <w:tcPr>
            <w:tcW w:w="2891" w:type="dxa"/>
          </w:tcPr>
          <w:p>
            <w:pPr>
              <w:pStyle w:val="0"/>
            </w:pPr>
            <w:r>
              <w:rPr>
                <w:sz w:val="20"/>
              </w:rPr>
              <w:t xml:space="preserve">Организация работы по подготовке статистических данных по подросткам, совершившим правонарушения, не посещающим или систематически пропускающим занятия в общеобразовательных учреждениях Санкт-Петербурга без уважительной причины, по состоянию на сентябрь и январь текущего года</w:t>
            </w:r>
          </w:p>
        </w:tc>
        <w:tc>
          <w:tcPr>
            <w:tcW w:w="2098" w:type="dxa"/>
          </w:tcPr>
          <w:p>
            <w:pPr>
              <w:pStyle w:val="0"/>
              <w:jc w:val="center"/>
            </w:pPr>
            <w:r>
              <w:rPr>
                <w:sz w:val="20"/>
              </w:rPr>
              <w:t xml:space="preserve">КО, АР</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457" w:name="P6457"/>
          <w:bookmarkEnd w:id="6457"/>
          <w:p>
            <w:pPr>
              <w:pStyle w:val="0"/>
              <w:jc w:val="center"/>
            </w:pPr>
            <w:r>
              <w:rPr>
                <w:sz w:val="20"/>
              </w:rPr>
              <w:t xml:space="preserve">4.6</w:t>
            </w:r>
          </w:p>
        </w:tc>
        <w:tc>
          <w:tcPr>
            <w:tcW w:w="2891" w:type="dxa"/>
          </w:tcPr>
          <w:p>
            <w:pPr>
              <w:pStyle w:val="0"/>
            </w:pPr>
            <w:r>
              <w:rPr>
                <w:sz w:val="20"/>
              </w:rPr>
              <w:t xml:space="preserve">Разработка предложений по альтернативным формам занятости, отдыха и досуга подростков, состоящих на учете в органах внутренних дел, в целях создания условий для реализации их творческого и спортивного потенциала, культурного роста</w:t>
            </w:r>
          </w:p>
        </w:tc>
        <w:tc>
          <w:tcPr>
            <w:tcW w:w="2098" w:type="dxa"/>
          </w:tcPr>
          <w:p>
            <w:pPr>
              <w:pStyle w:val="0"/>
              <w:jc w:val="center"/>
            </w:pPr>
            <w:r>
              <w:rPr>
                <w:sz w:val="20"/>
              </w:rPr>
              <w:t xml:space="preserve">КО, КМПВОО, КСП, АР</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468" w:name="P6468"/>
          <w:bookmarkEnd w:id="6468"/>
          <w:p>
            <w:pPr>
              <w:pStyle w:val="0"/>
              <w:jc w:val="center"/>
            </w:pPr>
            <w:r>
              <w:rPr>
                <w:sz w:val="20"/>
              </w:rPr>
              <w:t xml:space="preserve">4.7</w:t>
            </w:r>
          </w:p>
        </w:tc>
        <w:tc>
          <w:tcPr>
            <w:tcW w:w="2891" w:type="dxa"/>
          </w:tcPr>
          <w:p>
            <w:pPr>
              <w:pStyle w:val="0"/>
            </w:pPr>
            <w:r>
              <w:rPr>
                <w:sz w:val="20"/>
              </w:rPr>
              <w:t xml:space="preserve">Организация методической помощи образовательным учреждениям Санкт-Петербурга для детей-сирот и детей, оставшихся без попечения родителей, центрами психолого-педагогической и медико-социальной помощи по вопросам психолого-медико-педагогического сопровождения воспитанников, склонных к самовольным уходам и совершению правонарушений</w:t>
            </w:r>
          </w:p>
        </w:tc>
        <w:tc>
          <w:tcPr>
            <w:tcW w:w="2098" w:type="dxa"/>
          </w:tcPr>
          <w:p>
            <w:pPr>
              <w:pStyle w:val="0"/>
              <w:jc w:val="center"/>
            </w:pPr>
            <w:r>
              <w:rPr>
                <w:sz w:val="20"/>
              </w:rPr>
              <w:t xml:space="preserve">АР</w:t>
            </w:r>
          </w:p>
        </w:tc>
        <w:tc>
          <w:tcPr>
            <w:tcW w:w="1276" w:type="dxa"/>
            <w:tcBorders>
              <w:top w:val="nil"/>
              <w:bottom w:val="nil"/>
            </w:tcBorders>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480" w:name="P6480"/>
          <w:bookmarkEnd w:id="6480"/>
          <w:p>
            <w:pPr>
              <w:pStyle w:val="0"/>
              <w:jc w:val="center"/>
            </w:pPr>
            <w:r>
              <w:rPr>
                <w:sz w:val="20"/>
              </w:rPr>
              <w:t xml:space="preserve">4.8</w:t>
            </w:r>
          </w:p>
        </w:tc>
        <w:tc>
          <w:tcPr>
            <w:tcW w:w="2891" w:type="dxa"/>
          </w:tcPr>
          <w:p>
            <w:pPr>
              <w:pStyle w:val="0"/>
            </w:pPr>
            <w:r>
              <w:rPr>
                <w:sz w:val="20"/>
              </w:rPr>
              <w:t xml:space="preserve">Проведение в ГОУ Санкт-Петербурга профилактических мероприятий: "Уроки безопасности", "Дни правовых знаний" и "Единые информационные дни по вопросам безопасности детей и подростков" - в целях формирования правового сознания и обучения учащихся навыкам бесконфликтного общения, умению отстаивать собственное мнение, противодействовать социально опасному поведению, в том числе вовлечению в экстремистскую деятельность (с приглашением сотрудников правоохранительных органов)</w:t>
            </w:r>
          </w:p>
        </w:tc>
        <w:tc>
          <w:tcPr>
            <w:tcW w:w="2098" w:type="dxa"/>
          </w:tcPr>
          <w:p>
            <w:pPr>
              <w:pStyle w:val="0"/>
              <w:jc w:val="center"/>
            </w:pPr>
            <w:r>
              <w:rPr>
                <w:sz w:val="20"/>
              </w:rPr>
              <w:t xml:space="preserve">КО, КК, КФКС, КСП, АР</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p>
            <w:pPr>
              <w:pStyle w:val="0"/>
              <w:jc w:val="center"/>
            </w:pPr>
            <w:r>
              <w:rPr>
                <w:sz w:val="20"/>
              </w:rPr>
              <w:t xml:space="preserve">4.9</w:t>
            </w:r>
          </w:p>
        </w:tc>
        <w:tc>
          <w:tcPr>
            <w:tcW w:w="2891" w:type="dxa"/>
          </w:tcPr>
          <w:p>
            <w:pPr>
              <w:pStyle w:val="0"/>
            </w:pPr>
            <w:r>
              <w:rPr>
                <w:sz w:val="20"/>
              </w:rPr>
              <w:t xml:space="preserve">Проведение мероприятий по организации деятельности клубов юных друзей правопорядка в ГОУ Санкт-Петербурга</w:t>
            </w:r>
          </w:p>
        </w:tc>
        <w:tc>
          <w:tcPr>
            <w:tcW w:w="2098" w:type="dxa"/>
          </w:tcPr>
          <w:p>
            <w:pPr>
              <w:pStyle w:val="0"/>
              <w:jc w:val="center"/>
            </w:pPr>
            <w:r>
              <w:rPr>
                <w:sz w:val="20"/>
              </w:rPr>
              <w:t xml:space="preserve">КО, АР</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p>
            <w:pPr>
              <w:pStyle w:val="0"/>
              <w:jc w:val="center"/>
            </w:pPr>
            <w:r>
              <w:rPr>
                <w:sz w:val="20"/>
              </w:rPr>
              <w:t xml:space="preserve">4.10</w:t>
            </w:r>
          </w:p>
        </w:tc>
        <w:tc>
          <w:tcPr>
            <w:tcW w:w="2891" w:type="dxa"/>
          </w:tcPr>
          <w:p>
            <w:pPr>
              <w:pStyle w:val="0"/>
            </w:pPr>
            <w:r>
              <w:rPr>
                <w:sz w:val="20"/>
              </w:rPr>
              <w:t xml:space="preserve">Обеспечение руководителями ГОУ Санкт-Петербурга разработки схемы безопасного подхода к школе, учитывающей особенности дорожной обстановки вблизи соответствующего ГОУ Санкт-Петербурга; составление учащимися начальных классов ГОУ Санкт-Петербурга совместно с родителями индивидуального маршрута безопасного подхода к зданию соответствующего ГОУ Санкт-Петербурга и оформление его в дневнике обучающегося</w:t>
            </w:r>
          </w:p>
        </w:tc>
        <w:tc>
          <w:tcPr>
            <w:tcW w:w="2098" w:type="dxa"/>
          </w:tcPr>
          <w:p>
            <w:pPr>
              <w:pStyle w:val="0"/>
              <w:jc w:val="center"/>
            </w:pPr>
            <w:r>
              <w:rPr>
                <w:sz w:val="20"/>
              </w:rPr>
              <w:t xml:space="preserve">КО, АР</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515" w:name="P6515"/>
          <w:bookmarkEnd w:id="6515"/>
          <w:p>
            <w:pPr>
              <w:pStyle w:val="0"/>
              <w:jc w:val="center"/>
            </w:pPr>
            <w:r>
              <w:rPr>
                <w:sz w:val="20"/>
              </w:rPr>
              <w:t xml:space="preserve">4.11</w:t>
            </w:r>
          </w:p>
        </w:tc>
        <w:tc>
          <w:tcPr>
            <w:tcW w:w="2891" w:type="dxa"/>
          </w:tcPr>
          <w:p>
            <w:pPr>
              <w:pStyle w:val="0"/>
            </w:pPr>
            <w:r>
              <w:rPr>
                <w:sz w:val="20"/>
              </w:rPr>
              <w:t xml:space="preserve">Проведение на родительских собраниях в ГОУ Санкт-Петербурга разъяснительной работы по вопросам совместной воспитательной работы семьи и школы, по организации досуга учащихся во внеурочное время и соблюдению правил безопасного поведения в общественных местах</w:t>
            </w:r>
          </w:p>
        </w:tc>
        <w:tc>
          <w:tcPr>
            <w:tcW w:w="2098" w:type="dxa"/>
          </w:tcPr>
          <w:p>
            <w:pPr>
              <w:pStyle w:val="0"/>
              <w:jc w:val="center"/>
            </w:pPr>
            <w:r>
              <w:rPr>
                <w:sz w:val="20"/>
              </w:rPr>
              <w:t xml:space="preserve">КО, АР, КК, КФКС</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6526" w:name="P6526"/>
          <w:bookmarkEnd w:id="6526"/>
          <w:p>
            <w:pPr>
              <w:pStyle w:val="0"/>
              <w:jc w:val="center"/>
            </w:pPr>
            <w:r>
              <w:rPr>
                <w:sz w:val="20"/>
              </w:rPr>
              <w:t xml:space="preserve">5</w:t>
            </w:r>
          </w:p>
        </w:tc>
        <w:tc>
          <w:tcPr>
            <w:tcW w:w="2891" w:type="dxa"/>
          </w:tcPr>
          <w:p>
            <w:pPr>
              <w:pStyle w:val="0"/>
            </w:pPr>
            <w:r>
              <w:rPr>
                <w:sz w:val="20"/>
              </w:rPr>
              <w:t xml:space="preserve">Информирование редакций средств массовой информации Санкт-Петербурга о ходе реализации мероприятий государственной программы</w:t>
            </w:r>
          </w:p>
        </w:tc>
        <w:tc>
          <w:tcPr>
            <w:tcW w:w="2098" w:type="dxa"/>
          </w:tcPr>
          <w:p>
            <w:pPr>
              <w:pStyle w:val="0"/>
              <w:jc w:val="center"/>
            </w:pPr>
            <w:r>
              <w:rPr>
                <w:sz w:val="20"/>
              </w:rPr>
              <w:t xml:space="preserve">КПВСМИ, КВЗПБ</w:t>
            </w:r>
          </w:p>
        </w:tc>
        <w:tc>
          <w:tcPr>
            <w:tcW w:w="1276" w:type="dxa"/>
            <w:tcBorders>
              <w:top w:val="nil"/>
            </w:tcBorders>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gridSpan w:val="12"/>
            <w:tcW w:w="18512" w:type="dxa"/>
          </w:tcPr>
          <w:p>
            <w:pPr>
              <w:pStyle w:val="0"/>
              <w:outlineLvl w:val="4"/>
              <w:jc w:val="center"/>
            </w:pPr>
            <w:r>
              <w:rPr>
                <w:sz w:val="20"/>
              </w:rPr>
              <w:t xml:space="preserve">6. Информационно-методическое, аналитическое и материально-техническое сопровождение общей профилактики правонарушений</w:t>
            </w:r>
          </w:p>
        </w:tc>
      </w:tr>
      <w:tr>
        <w:tc>
          <w:tcPr>
            <w:tcW w:w="680" w:type="dxa"/>
          </w:tcPr>
          <w:bookmarkStart w:id="6539" w:name="P6539"/>
          <w:bookmarkEnd w:id="6539"/>
          <w:p>
            <w:pPr>
              <w:pStyle w:val="0"/>
              <w:jc w:val="center"/>
            </w:pPr>
            <w:r>
              <w:rPr>
                <w:sz w:val="20"/>
              </w:rPr>
              <w:t xml:space="preserve">6.1</w:t>
            </w:r>
          </w:p>
        </w:tc>
        <w:tc>
          <w:tcPr>
            <w:tcW w:w="2891" w:type="dxa"/>
          </w:tcPr>
          <w:p>
            <w:pPr>
              <w:pStyle w:val="0"/>
            </w:pPr>
            <w:r>
              <w:rPr>
                <w:sz w:val="20"/>
              </w:rPr>
              <w:t xml:space="preserve">Организация профессионального обучения и дополнительного профессионального образования граждан, уволенных с военной службы, уволенных из силовых ведомств, не имеющих права на регистрацию в качестве безработных в службе занятости населения Санкт-Петербурга</w:t>
            </w:r>
          </w:p>
        </w:tc>
        <w:tc>
          <w:tcPr>
            <w:tcW w:w="2098" w:type="dxa"/>
          </w:tcPr>
          <w:p>
            <w:pPr>
              <w:pStyle w:val="0"/>
              <w:jc w:val="center"/>
            </w:pPr>
            <w:r>
              <w:rPr>
                <w:sz w:val="20"/>
              </w:rPr>
              <w:t xml:space="preserve">КТЗН</w:t>
            </w:r>
          </w:p>
        </w:tc>
        <w:tc>
          <w:tcPr>
            <w:tcW w:w="1276" w:type="dxa"/>
            <w:tcBorders>
              <w:bottom w:val="nil"/>
            </w:tcBorders>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964,3</w:t>
            </w:r>
          </w:p>
        </w:tc>
        <w:tc>
          <w:tcPr>
            <w:tcW w:w="1417" w:type="dxa"/>
          </w:tcPr>
          <w:p>
            <w:pPr>
              <w:pStyle w:val="0"/>
              <w:jc w:val="center"/>
            </w:pPr>
            <w:r>
              <w:rPr>
                <w:sz w:val="20"/>
              </w:rPr>
              <w:t xml:space="preserve">1011,3</w:t>
            </w:r>
          </w:p>
        </w:tc>
        <w:tc>
          <w:tcPr>
            <w:tcW w:w="1361" w:type="dxa"/>
          </w:tcPr>
          <w:p>
            <w:pPr>
              <w:pStyle w:val="0"/>
              <w:jc w:val="center"/>
            </w:pPr>
            <w:r>
              <w:rPr>
                <w:sz w:val="20"/>
              </w:rPr>
              <w:t xml:space="preserve">1057,5</w:t>
            </w:r>
          </w:p>
        </w:tc>
        <w:tc>
          <w:tcPr>
            <w:tcW w:w="1361" w:type="dxa"/>
          </w:tcPr>
          <w:p>
            <w:pPr>
              <w:pStyle w:val="0"/>
              <w:jc w:val="center"/>
            </w:pPr>
            <w:r>
              <w:rPr>
                <w:sz w:val="20"/>
              </w:rPr>
              <w:t xml:space="preserve">1099,8</w:t>
            </w:r>
          </w:p>
        </w:tc>
        <w:tc>
          <w:tcPr>
            <w:tcW w:w="1361" w:type="dxa"/>
          </w:tcPr>
          <w:p>
            <w:pPr>
              <w:pStyle w:val="0"/>
              <w:jc w:val="center"/>
            </w:pPr>
            <w:r>
              <w:rPr>
                <w:sz w:val="20"/>
              </w:rPr>
              <w:t xml:space="preserve">1143,8</w:t>
            </w:r>
          </w:p>
        </w:tc>
        <w:tc>
          <w:tcPr>
            <w:tcW w:w="1361" w:type="dxa"/>
          </w:tcPr>
          <w:p>
            <w:pPr>
              <w:pStyle w:val="0"/>
              <w:jc w:val="center"/>
            </w:pPr>
            <w:r>
              <w:rPr>
                <w:sz w:val="20"/>
              </w:rPr>
              <w:t xml:space="preserve">1189,6</w:t>
            </w:r>
          </w:p>
        </w:tc>
        <w:tc>
          <w:tcPr>
            <w:tcW w:w="1417" w:type="dxa"/>
          </w:tcPr>
          <w:p>
            <w:pPr>
              <w:pStyle w:val="0"/>
              <w:jc w:val="center"/>
            </w:pPr>
            <w:r>
              <w:rPr>
                <w:sz w:val="20"/>
              </w:rPr>
              <w:t xml:space="preserve">6466,3</w:t>
            </w:r>
          </w:p>
        </w:tc>
        <w:tc>
          <w:tcPr>
            <w:tcW w:w="1928" w:type="dxa"/>
          </w:tcPr>
          <w:p>
            <w:pPr>
              <w:pStyle w:val="0"/>
            </w:pPr>
            <w:r>
              <w:rPr>
                <w:sz w:val="20"/>
              </w:rPr>
              <w:t xml:space="preserve">Индикатор 1</w:t>
            </w:r>
          </w:p>
        </w:tc>
      </w:tr>
      <w:tr>
        <w:tc>
          <w:tcPr>
            <w:tcW w:w="680" w:type="dxa"/>
          </w:tcPr>
          <w:bookmarkStart w:id="6551" w:name="P6551"/>
          <w:bookmarkEnd w:id="6551"/>
          <w:p>
            <w:pPr>
              <w:pStyle w:val="0"/>
              <w:jc w:val="center"/>
            </w:pPr>
            <w:r>
              <w:rPr>
                <w:sz w:val="20"/>
              </w:rPr>
              <w:t xml:space="preserve">6.2</w:t>
            </w:r>
          </w:p>
        </w:tc>
        <w:tc>
          <w:tcPr>
            <w:tcW w:w="2891" w:type="dxa"/>
          </w:tcPr>
          <w:p>
            <w:pPr>
              <w:pStyle w:val="0"/>
            </w:pPr>
            <w:r>
              <w:rPr>
                <w:sz w:val="20"/>
              </w:rPr>
              <w:t xml:space="preserve">Адресное автоинформирование по телефону граждан и организаций о недопустимости нарушения законодательства Санкт-Петербурга, в том числе нарушения порядка размещения объявлений и иных информационных материалов</w:t>
            </w:r>
          </w:p>
        </w:tc>
        <w:tc>
          <w:tcPr>
            <w:tcW w:w="2098" w:type="dxa"/>
          </w:tcPr>
          <w:p>
            <w:pPr>
              <w:pStyle w:val="0"/>
              <w:jc w:val="center"/>
            </w:pPr>
            <w:r>
              <w:rPr>
                <w:sz w:val="20"/>
              </w:rPr>
              <w:t xml:space="preserve">КПВСМИ</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 2</w:t>
            </w:r>
          </w:p>
        </w:tc>
      </w:tr>
      <w:tr>
        <w:tc>
          <w:tcPr>
            <w:tcW w:w="680" w:type="dxa"/>
          </w:tcPr>
          <w:bookmarkStart w:id="6562" w:name="P6562"/>
          <w:bookmarkEnd w:id="6562"/>
          <w:p>
            <w:pPr>
              <w:pStyle w:val="0"/>
              <w:jc w:val="center"/>
            </w:pPr>
            <w:r>
              <w:rPr>
                <w:sz w:val="20"/>
              </w:rPr>
              <w:t xml:space="preserve">6.3</w:t>
            </w:r>
          </w:p>
        </w:tc>
        <w:tc>
          <w:tcPr>
            <w:tcW w:w="2891" w:type="dxa"/>
          </w:tcPr>
          <w:p>
            <w:pPr>
              <w:pStyle w:val="0"/>
            </w:pPr>
            <w:r>
              <w:rPr>
                <w:sz w:val="20"/>
              </w:rPr>
              <w:t xml:space="preserve">Эксплуатация, сопровождение и развитие систем экстренного оповещения</w:t>
            </w:r>
          </w:p>
        </w:tc>
        <w:tc>
          <w:tcPr>
            <w:tcW w:w="2098" w:type="dxa"/>
          </w:tcPr>
          <w:p>
            <w:pPr>
              <w:pStyle w:val="0"/>
              <w:jc w:val="center"/>
            </w:pPr>
            <w:r>
              <w:rPr>
                <w:sz w:val="20"/>
              </w:rPr>
              <w:t xml:space="preserve">КИС</w:t>
            </w:r>
          </w:p>
        </w:tc>
        <w:tc>
          <w:tcPr>
            <w:tcBorders>
              <w:bottom w:val="nil"/>
            </w:tcBorders>
            <w:vMerge w:val="continue"/>
          </w:tcPr>
          <w:p/>
        </w:tc>
        <w:tc>
          <w:tcPr>
            <w:tcW w:w="1361" w:type="dxa"/>
          </w:tcPr>
          <w:p>
            <w:pPr>
              <w:pStyle w:val="0"/>
              <w:jc w:val="center"/>
            </w:pPr>
            <w:r>
              <w:rPr>
                <w:sz w:val="20"/>
              </w:rPr>
              <w:t xml:space="preserve">509057,3</w:t>
            </w:r>
          </w:p>
        </w:tc>
        <w:tc>
          <w:tcPr>
            <w:tcW w:w="1417" w:type="dxa"/>
          </w:tcPr>
          <w:p>
            <w:pPr>
              <w:pStyle w:val="0"/>
              <w:jc w:val="center"/>
            </w:pPr>
            <w:r>
              <w:rPr>
                <w:sz w:val="20"/>
              </w:rPr>
              <w:t xml:space="preserve">533848,3</w:t>
            </w:r>
          </w:p>
        </w:tc>
        <w:tc>
          <w:tcPr>
            <w:tcW w:w="1361" w:type="dxa"/>
          </w:tcPr>
          <w:p>
            <w:pPr>
              <w:pStyle w:val="0"/>
              <w:jc w:val="center"/>
            </w:pPr>
            <w:r>
              <w:rPr>
                <w:sz w:val="20"/>
              </w:rPr>
              <w:t xml:space="preserve">558245,2</w:t>
            </w:r>
          </w:p>
        </w:tc>
        <w:tc>
          <w:tcPr>
            <w:tcW w:w="1361" w:type="dxa"/>
          </w:tcPr>
          <w:p>
            <w:pPr>
              <w:pStyle w:val="0"/>
              <w:jc w:val="center"/>
            </w:pPr>
            <w:r>
              <w:rPr>
                <w:sz w:val="20"/>
              </w:rPr>
              <w:t xml:space="preserve">580575,0</w:t>
            </w:r>
          </w:p>
        </w:tc>
        <w:tc>
          <w:tcPr>
            <w:tcW w:w="1361" w:type="dxa"/>
          </w:tcPr>
          <w:p>
            <w:pPr>
              <w:pStyle w:val="0"/>
              <w:jc w:val="center"/>
            </w:pPr>
            <w:r>
              <w:rPr>
                <w:sz w:val="20"/>
              </w:rPr>
              <w:t xml:space="preserve">603798,0</w:t>
            </w:r>
          </w:p>
        </w:tc>
        <w:tc>
          <w:tcPr>
            <w:tcW w:w="1361" w:type="dxa"/>
          </w:tcPr>
          <w:p>
            <w:pPr>
              <w:pStyle w:val="0"/>
              <w:jc w:val="center"/>
            </w:pPr>
            <w:r>
              <w:rPr>
                <w:sz w:val="20"/>
              </w:rPr>
              <w:t xml:space="preserve">627949,9</w:t>
            </w:r>
          </w:p>
        </w:tc>
        <w:tc>
          <w:tcPr>
            <w:tcW w:w="1417" w:type="dxa"/>
          </w:tcPr>
          <w:p>
            <w:pPr>
              <w:pStyle w:val="0"/>
              <w:jc w:val="center"/>
            </w:pPr>
            <w:r>
              <w:rPr>
                <w:sz w:val="20"/>
              </w:rPr>
              <w:t xml:space="preserve">3413473,7</w:t>
            </w:r>
          </w:p>
        </w:tc>
        <w:tc>
          <w:tcPr>
            <w:tcW w:w="1928" w:type="dxa"/>
          </w:tcPr>
          <w:p>
            <w:pPr>
              <w:pStyle w:val="0"/>
            </w:pPr>
            <w:r>
              <w:rPr>
                <w:sz w:val="20"/>
              </w:rPr>
              <w:t xml:space="preserve">Целевой показатель 1</w:t>
            </w:r>
          </w:p>
        </w:tc>
      </w:tr>
      <w:tr>
        <w:tc>
          <w:tcPr>
            <w:tcW w:w="680" w:type="dxa"/>
            <w:tcBorders>
              <w:bottom w:val="nil"/>
            </w:tcBorders>
            <w:vMerge w:val="restart"/>
          </w:tcPr>
          <w:bookmarkStart w:id="6573" w:name="P6573"/>
          <w:bookmarkEnd w:id="6573"/>
          <w:p>
            <w:pPr>
              <w:pStyle w:val="0"/>
              <w:jc w:val="center"/>
            </w:pPr>
            <w:r>
              <w:rPr>
                <w:sz w:val="20"/>
              </w:rPr>
              <w:t xml:space="preserve">6.4</w:t>
            </w:r>
          </w:p>
        </w:tc>
        <w:tc>
          <w:tcPr>
            <w:tcW w:w="2891" w:type="dxa"/>
            <w:tcBorders>
              <w:bottom w:val="nil"/>
            </w:tcBorders>
            <w:vMerge w:val="restart"/>
          </w:tcPr>
          <w:p>
            <w:pPr>
              <w:pStyle w:val="0"/>
            </w:pPr>
            <w:r>
              <w:rPr>
                <w:sz w:val="20"/>
              </w:rPr>
              <w:t xml:space="preserve">Дооснащение комплексными системами обеспечения безопасности</w:t>
            </w:r>
          </w:p>
        </w:tc>
        <w:tc>
          <w:tcPr>
            <w:tcW w:w="2098" w:type="dxa"/>
          </w:tcPr>
          <w:p>
            <w:pPr>
              <w:pStyle w:val="0"/>
              <w:jc w:val="center"/>
            </w:pPr>
            <w:r>
              <w:rPr>
                <w:sz w:val="20"/>
              </w:rPr>
              <w:t xml:space="preserve">АР, в том числе:</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W w:w="1928" w:type="dxa"/>
            <w:tcBorders>
              <w:bottom w:val="nil"/>
            </w:tcBorders>
            <w:vMerge w:val="restart"/>
          </w:tcPr>
          <w:p>
            <w:pPr>
              <w:pStyle w:val="0"/>
            </w:pPr>
            <w:r>
              <w:rPr>
                <w:sz w:val="20"/>
              </w:rPr>
              <w:t xml:space="preserve">Целевой показатель 1, 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Адмиралтейского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Василеостровского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Выборгского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Калининского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Кировского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Колпинского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Красногвардейского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Красносельского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Кронштадтского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Курортного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Московского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bottom w:val="nil"/>
            </w:tcBorders>
            <w:vMerge w:val="continue"/>
          </w:tcPr>
          <w:p/>
        </w:tc>
      </w:tr>
      <w:tr>
        <w:tc>
          <w:tcPr>
            <w:tcW w:w="680" w:type="dxa"/>
            <w:tcBorders>
              <w:top w:val="nil"/>
              <w:bottom w:val="nil"/>
            </w:tcBorders>
            <w:vMerge w:val="restart"/>
          </w:tcPr>
          <w:p>
            <w:pPr>
              <w:pStyle w:val="0"/>
              <w:jc w:val="center"/>
            </w:pPr>
            <w:r>
              <w:rPr>
                <w:sz w:val="20"/>
              </w:rPr>
            </w:r>
          </w:p>
        </w:tc>
        <w:tc>
          <w:tcPr>
            <w:tcW w:w="2891" w:type="dxa"/>
            <w:tcBorders>
              <w:top w:val="nil"/>
              <w:bottom w:val="nil"/>
            </w:tcBorders>
            <w:vMerge w:val="restart"/>
          </w:tcPr>
          <w:p>
            <w:pPr>
              <w:pStyle w:val="0"/>
              <w:jc w:val="both"/>
            </w:pPr>
            <w:r>
              <w:rPr>
                <w:sz w:val="20"/>
              </w:rPr>
            </w:r>
          </w:p>
        </w:tc>
        <w:tc>
          <w:tcPr>
            <w:tcW w:w="2098" w:type="dxa"/>
          </w:tcPr>
          <w:p>
            <w:pPr>
              <w:pStyle w:val="0"/>
              <w:jc w:val="center"/>
            </w:pPr>
            <w:r>
              <w:rPr>
                <w:sz w:val="20"/>
              </w:rPr>
              <w:t xml:space="preserve">администрация Невского района</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W w:w="1928" w:type="dxa"/>
            <w:tcBorders>
              <w:top w:val="nil"/>
              <w:bottom w:val="nil"/>
            </w:tcBorders>
            <w:vMerge w:val="restart"/>
          </w:tcPr>
          <w:p>
            <w:pPr>
              <w:pStyle w:val="0"/>
              <w:jc w:val="both"/>
            </w:pPr>
            <w:r>
              <w:rPr>
                <w:sz w:val="20"/>
              </w:rPr>
            </w: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администрация Петроградского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администрация Петродворцового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администрация Приморского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администрация Пушкинского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администрация Фрунзенского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администрация Центрального района</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АК</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ГАТИ</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Гостехнадзор</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ЖК</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КГФК</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КИО</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КБ</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КВЗПБ</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2098" w:type="dxa"/>
          </w:tcPr>
          <w:p>
            <w:pPr>
              <w:pStyle w:val="0"/>
              <w:jc w:val="center"/>
            </w:pPr>
            <w:r>
              <w:rPr>
                <w:sz w:val="20"/>
              </w:rPr>
              <w:t xml:space="preserve">КГИОП</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bottom w:val="nil"/>
            </w:tcBorders>
            <w:vMerge w:val="continue"/>
          </w:tcPr>
          <w:p/>
        </w:tc>
      </w:tr>
      <w:tr>
        <w:tc>
          <w:tcPr>
            <w:tcW w:w="680" w:type="dxa"/>
            <w:tcBorders>
              <w:top w:val="nil"/>
            </w:tcBorders>
            <w:vMerge w:val="restart"/>
          </w:tcPr>
          <w:p>
            <w:pPr>
              <w:pStyle w:val="0"/>
              <w:jc w:val="center"/>
            </w:pPr>
            <w:r>
              <w:rPr>
                <w:sz w:val="20"/>
              </w:rPr>
            </w:r>
          </w:p>
        </w:tc>
        <w:tc>
          <w:tcPr>
            <w:tcW w:w="2891" w:type="dxa"/>
            <w:tcBorders>
              <w:top w:val="nil"/>
            </w:tcBorders>
            <w:vMerge w:val="restart"/>
          </w:tcPr>
          <w:p>
            <w:pPr>
              <w:pStyle w:val="0"/>
              <w:jc w:val="both"/>
            </w:pPr>
            <w:r>
              <w:rPr>
                <w:sz w:val="20"/>
              </w:rPr>
            </w:r>
          </w:p>
        </w:tc>
        <w:tc>
          <w:tcPr>
            <w:tcW w:w="2098" w:type="dxa"/>
          </w:tcPr>
          <w:p>
            <w:pPr>
              <w:pStyle w:val="0"/>
              <w:jc w:val="center"/>
            </w:pPr>
            <w:r>
              <w:rPr>
                <w:sz w:val="20"/>
              </w:rPr>
              <w:t xml:space="preserve">КГА</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W w:w="1928" w:type="dxa"/>
            <w:tcBorders>
              <w:top w:val="nil"/>
            </w:tcBorders>
            <w:vMerge w:val="restart"/>
          </w:tcPr>
          <w:p>
            <w:pPr>
              <w:pStyle w:val="0"/>
              <w:jc w:val="both"/>
            </w:pPr>
            <w:r>
              <w:rPr>
                <w:sz w:val="20"/>
              </w:rPr>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КЗАГС</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КЗ</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КИнв</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КИС</w:t>
            </w:r>
          </w:p>
        </w:tc>
        <w:tc>
          <w:tcPr>
            <w:tcBorders>
              <w:top w:val="nil"/>
              <w:bottom w:val="nil"/>
            </w:tcBorders>
            <w:vMerge w:val="continue"/>
          </w:tcPr>
          <w:p/>
        </w:tc>
        <w:tc>
          <w:tcPr>
            <w:tcW w:w="1361" w:type="dxa"/>
          </w:tcPr>
          <w:p>
            <w:pPr>
              <w:pStyle w:val="0"/>
              <w:jc w:val="center"/>
            </w:pPr>
            <w:r>
              <w:rPr>
                <w:sz w:val="20"/>
              </w:rPr>
              <w:t xml:space="preserve">1766653,2</w:t>
            </w:r>
          </w:p>
        </w:tc>
        <w:tc>
          <w:tcPr>
            <w:tcW w:w="1417" w:type="dxa"/>
          </w:tcPr>
          <w:p>
            <w:pPr>
              <w:pStyle w:val="0"/>
              <w:jc w:val="center"/>
            </w:pPr>
            <w:r>
              <w:rPr>
                <w:sz w:val="20"/>
              </w:rPr>
              <w:t xml:space="preserve">1701766,5</w:t>
            </w:r>
          </w:p>
        </w:tc>
        <w:tc>
          <w:tcPr>
            <w:tcW w:w="1361" w:type="dxa"/>
          </w:tcPr>
          <w:p>
            <w:pPr>
              <w:pStyle w:val="0"/>
              <w:jc w:val="center"/>
            </w:pPr>
            <w:r>
              <w:rPr>
                <w:sz w:val="20"/>
              </w:rPr>
              <w:t xml:space="preserve">1778788,9</w:t>
            </w:r>
          </w:p>
        </w:tc>
        <w:tc>
          <w:tcPr>
            <w:tcW w:w="1361" w:type="dxa"/>
          </w:tcPr>
          <w:p>
            <w:pPr>
              <w:pStyle w:val="0"/>
              <w:jc w:val="center"/>
            </w:pPr>
            <w:r>
              <w:rPr>
                <w:sz w:val="20"/>
              </w:rPr>
              <w:t xml:space="preserve">1849940,5</w:t>
            </w:r>
          </w:p>
        </w:tc>
        <w:tc>
          <w:tcPr>
            <w:tcW w:w="1361" w:type="dxa"/>
          </w:tcPr>
          <w:p>
            <w:pPr>
              <w:pStyle w:val="0"/>
              <w:jc w:val="center"/>
            </w:pPr>
            <w:r>
              <w:rPr>
                <w:sz w:val="20"/>
              </w:rPr>
              <w:t xml:space="preserve">1923938,1</w:t>
            </w:r>
          </w:p>
        </w:tc>
        <w:tc>
          <w:tcPr>
            <w:tcW w:w="1361" w:type="dxa"/>
          </w:tcPr>
          <w:p>
            <w:pPr>
              <w:pStyle w:val="0"/>
              <w:jc w:val="center"/>
            </w:pPr>
            <w:r>
              <w:rPr>
                <w:sz w:val="20"/>
              </w:rPr>
              <w:t xml:space="preserve">2000895,6</w:t>
            </w:r>
          </w:p>
        </w:tc>
        <w:tc>
          <w:tcPr>
            <w:tcW w:w="1417" w:type="dxa"/>
          </w:tcPr>
          <w:p>
            <w:pPr>
              <w:pStyle w:val="0"/>
              <w:jc w:val="center"/>
            </w:pPr>
            <w:r>
              <w:rPr>
                <w:sz w:val="20"/>
              </w:rPr>
              <w:t xml:space="preserve">11021982,8</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ККИ</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КК</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КМОРМП</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КМПВОО</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КНВШ</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КО</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КПВСМИ</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КПООС</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КППИТ</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КРТИ</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КСП</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КС</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КТар</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КТ</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КТЗН</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КФКС</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КЭПСП</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КФ</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СГСН</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УВ</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УРСО</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УСП</w:t>
            </w:r>
          </w:p>
        </w:tc>
        <w:tc>
          <w:tcPr>
            <w:tcBorders>
              <w:top w:val="nil"/>
              <w:bottom w:val="nil"/>
            </w:tcBorders>
            <w:vMerge w:val="continue"/>
          </w:tcPr>
          <w:p/>
        </w:tc>
        <w:tc>
          <w:tcPr>
            <w:tcW w:w="1361" w:type="dxa"/>
          </w:tcPr>
          <w:p>
            <w:pPr>
              <w:pStyle w:val="0"/>
              <w:jc w:val="center"/>
            </w:pPr>
            <w:r>
              <w:rPr>
                <w:sz w:val="20"/>
              </w:rPr>
              <w:t xml:space="preserve">0,0 &lt;*&gt;</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0,0 &lt;*&gt;</w:t>
            </w:r>
          </w:p>
        </w:tc>
        <w:tc>
          <w:tcPr>
            <w:tcBorders>
              <w:top w:val="nil"/>
            </w:tcBorders>
            <w:vMerge w:val="continue"/>
          </w:tcPr>
          <w:p/>
        </w:tc>
      </w:tr>
      <w:tr>
        <w:tc>
          <w:tcPr>
            <w:tcW w:w="680" w:type="dxa"/>
          </w:tcPr>
          <w:bookmarkStart w:id="7025" w:name="P7025"/>
          <w:bookmarkEnd w:id="7025"/>
          <w:p>
            <w:pPr>
              <w:pStyle w:val="0"/>
              <w:jc w:val="center"/>
            </w:pPr>
            <w:r>
              <w:rPr>
                <w:sz w:val="20"/>
              </w:rPr>
              <w:t xml:space="preserve">6.5</w:t>
            </w:r>
          </w:p>
        </w:tc>
        <w:tc>
          <w:tcPr>
            <w:tcW w:w="2891" w:type="dxa"/>
          </w:tcPr>
          <w:p>
            <w:pPr>
              <w:pStyle w:val="0"/>
            </w:pPr>
            <w:r>
              <w:rPr>
                <w:sz w:val="20"/>
              </w:rPr>
              <w:t xml:space="preserve">Эксплуатация, сопровождение и развитие ГИС "АПК "БГ"</w:t>
            </w:r>
          </w:p>
        </w:tc>
        <w:tc>
          <w:tcPr>
            <w:tcW w:w="2098" w:type="dxa"/>
          </w:tcPr>
          <w:p>
            <w:pPr>
              <w:pStyle w:val="0"/>
              <w:jc w:val="center"/>
            </w:pPr>
            <w:r>
              <w:rPr>
                <w:sz w:val="20"/>
              </w:rPr>
              <w:t xml:space="preserve">КИС</w:t>
            </w:r>
          </w:p>
        </w:tc>
        <w:tc>
          <w:tcPr>
            <w:tcW w:w="1276" w:type="dxa"/>
            <w:tcBorders>
              <w:top w:val="nil"/>
            </w:tcBorders>
            <w:vMerge w:val="restart"/>
          </w:tcPr>
          <w:p>
            <w:pPr>
              <w:pStyle w:val="0"/>
              <w:jc w:val="both"/>
            </w:pPr>
            <w:r>
              <w:rPr>
                <w:sz w:val="20"/>
              </w:rPr>
            </w:r>
          </w:p>
        </w:tc>
        <w:tc>
          <w:tcPr>
            <w:tcW w:w="1361" w:type="dxa"/>
          </w:tcPr>
          <w:p>
            <w:pPr>
              <w:pStyle w:val="0"/>
              <w:jc w:val="center"/>
            </w:pPr>
            <w:r>
              <w:rPr>
                <w:sz w:val="20"/>
              </w:rPr>
              <w:t xml:space="preserve">910660,0</w:t>
            </w:r>
          </w:p>
        </w:tc>
        <w:tc>
          <w:tcPr>
            <w:tcW w:w="1417" w:type="dxa"/>
          </w:tcPr>
          <w:p>
            <w:pPr>
              <w:pStyle w:val="0"/>
              <w:jc w:val="center"/>
            </w:pPr>
            <w:r>
              <w:rPr>
                <w:sz w:val="20"/>
              </w:rPr>
              <w:t xml:space="preserve">713731,7</w:t>
            </w:r>
          </w:p>
        </w:tc>
        <w:tc>
          <w:tcPr>
            <w:tcW w:w="1361" w:type="dxa"/>
          </w:tcPr>
          <w:p>
            <w:pPr>
              <w:pStyle w:val="0"/>
              <w:jc w:val="center"/>
            </w:pPr>
            <w:r>
              <w:rPr>
                <w:sz w:val="20"/>
              </w:rPr>
              <w:t xml:space="preserve">687282,4</w:t>
            </w:r>
          </w:p>
        </w:tc>
        <w:tc>
          <w:tcPr>
            <w:tcW w:w="1361" w:type="dxa"/>
          </w:tcPr>
          <w:p>
            <w:pPr>
              <w:pStyle w:val="0"/>
              <w:jc w:val="center"/>
            </w:pPr>
            <w:r>
              <w:rPr>
                <w:sz w:val="20"/>
              </w:rPr>
              <w:t xml:space="preserve">714773,7</w:t>
            </w:r>
          </w:p>
        </w:tc>
        <w:tc>
          <w:tcPr>
            <w:tcW w:w="1361" w:type="dxa"/>
          </w:tcPr>
          <w:p>
            <w:pPr>
              <w:pStyle w:val="0"/>
              <w:jc w:val="center"/>
            </w:pPr>
            <w:r>
              <w:rPr>
                <w:sz w:val="20"/>
              </w:rPr>
              <w:t xml:space="preserve">743364,6</w:t>
            </w:r>
          </w:p>
        </w:tc>
        <w:tc>
          <w:tcPr>
            <w:tcW w:w="1361" w:type="dxa"/>
          </w:tcPr>
          <w:p>
            <w:pPr>
              <w:pStyle w:val="0"/>
              <w:jc w:val="center"/>
            </w:pPr>
            <w:r>
              <w:rPr>
                <w:sz w:val="20"/>
              </w:rPr>
              <w:t xml:space="preserve">773099,2</w:t>
            </w:r>
          </w:p>
        </w:tc>
        <w:tc>
          <w:tcPr>
            <w:tcW w:w="1417" w:type="dxa"/>
          </w:tcPr>
          <w:p>
            <w:pPr>
              <w:pStyle w:val="0"/>
              <w:jc w:val="center"/>
            </w:pPr>
            <w:r>
              <w:rPr>
                <w:sz w:val="20"/>
              </w:rPr>
              <w:t xml:space="preserve">4542911,6</w:t>
            </w:r>
          </w:p>
        </w:tc>
        <w:tc>
          <w:tcPr>
            <w:tcW w:w="1928" w:type="dxa"/>
          </w:tcPr>
          <w:p>
            <w:pPr>
              <w:pStyle w:val="0"/>
            </w:pPr>
            <w:r>
              <w:rPr>
                <w:sz w:val="20"/>
              </w:rPr>
              <w:t xml:space="preserve">Целевой показатель 1, индикаторы 1, 2</w:t>
            </w:r>
          </w:p>
        </w:tc>
      </w:tr>
      <w:tr>
        <w:tc>
          <w:tcPr>
            <w:tcW w:w="680" w:type="dxa"/>
          </w:tcPr>
          <w:bookmarkStart w:id="7037" w:name="P7037"/>
          <w:bookmarkEnd w:id="7037"/>
          <w:p>
            <w:pPr>
              <w:pStyle w:val="0"/>
              <w:jc w:val="center"/>
            </w:pPr>
            <w:r>
              <w:rPr>
                <w:sz w:val="20"/>
              </w:rPr>
              <w:t xml:space="preserve">6.6</w:t>
            </w:r>
          </w:p>
        </w:tc>
        <w:tc>
          <w:tcPr>
            <w:tcW w:w="2891" w:type="dxa"/>
          </w:tcPr>
          <w:p>
            <w:pPr>
              <w:pStyle w:val="0"/>
            </w:pPr>
            <w:r>
              <w:rPr>
                <w:sz w:val="20"/>
              </w:rPr>
              <w:t xml:space="preserve">Приобретение телекоммуникационных услуг по передаче данных в рамках ГИС "АПК "БГ"</w:t>
            </w:r>
          </w:p>
        </w:tc>
        <w:tc>
          <w:tcPr>
            <w:tcW w:w="2098" w:type="dxa"/>
          </w:tcPr>
          <w:p>
            <w:pPr>
              <w:pStyle w:val="0"/>
              <w:jc w:val="center"/>
            </w:pPr>
            <w:r>
              <w:rPr>
                <w:sz w:val="20"/>
              </w:rPr>
              <w:t xml:space="preserve">КИС</w:t>
            </w:r>
          </w:p>
        </w:tc>
        <w:tc>
          <w:tcPr>
            <w:tcBorders>
              <w:top w:val="nil"/>
            </w:tcBorders>
            <w:vMerge w:val="continue"/>
          </w:tcPr>
          <w:p/>
        </w:tc>
        <w:tc>
          <w:tcPr>
            <w:tcW w:w="1361" w:type="dxa"/>
          </w:tcPr>
          <w:p>
            <w:pPr>
              <w:pStyle w:val="0"/>
              <w:jc w:val="center"/>
            </w:pPr>
            <w:r>
              <w:rPr>
                <w:sz w:val="20"/>
              </w:rPr>
              <w:t xml:space="preserve">7797065,7</w:t>
            </w:r>
          </w:p>
        </w:tc>
        <w:tc>
          <w:tcPr>
            <w:tcW w:w="1417" w:type="dxa"/>
          </w:tcPr>
          <w:p>
            <w:pPr>
              <w:pStyle w:val="0"/>
              <w:jc w:val="center"/>
            </w:pPr>
            <w:r>
              <w:rPr>
                <w:sz w:val="20"/>
              </w:rPr>
              <w:t xml:space="preserve">8450223,6</w:t>
            </w:r>
          </w:p>
        </w:tc>
        <w:tc>
          <w:tcPr>
            <w:tcW w:w="1361" w:type="dxa"/>
          </w:tcPr>
          <w:p>
            <w:pPr>
              <w:pStyle w:val="0"/>
              <w:jc w:val="center"/>
            </w:pPr>
            <w:r>
              <w:rPr>
                <w:sz w:val="20"/>
              </w:rPr>
              <w:t xml:space="preserve">9158096,4</w:t>
            </w:r>
          </w:p>
        </w:tc>
        <w:tc>
          <w:tcPr>
            <w:tcW w:w="1361" w:type="dxa"/>
          </w:tcPr>
          <w:p>
            <w:pPr>
              <w:pStyle w:val="0"/>
              <w:jc w:val="center"/>
            </w:pPr>
            <w:r>
              <w:rPr>
                <w:sz w:val="20"/>
              </w:rPr>
              <w:t xml:space="preserve">9524420,3</w:t>
            </w:r>
          </w:p>
        </w:tc>
        <w:tc>
          <w:tcPr>
            <w:tcW w:w="1361" w:type="dxa"/>
          </w:tcPr>
          <w:p>
            <w:pPr>
              <w:pStyle w:val="0"/>
              <w:jc w:val="center"/>
            </w:pPr>
            <w:r>
              <w:rPr>
                <w:sz w:val="20"/>
              </w:rPr>
              <w:t xml:space="preserve">9905397,1</w:t>
            </w:r>
          </w:p>
        </w:tc>
        <w:tc>
          <w:tcPr>
            <w:tcW w:w="1361" w:type="dxa"/>
          </w:tcPr>
          <w:p>
            <w:pPr>
              <w:pStyle w:val="0"/>
              <w:jc w:val="center"/>
            </w:pPr>
            <w:r>
              <w:rPr>
                <w:sz w:val="20"/>
              </w:rPr>
              <w:t xml:space="preserve">10301613,0</w:t>
            </w:r>
          </w:p>
        </w:tc>
        <w:tc>
          <w:tcPr>
            <w:tcW w:w="1417" w:type="dxa"/>
          </w:tcPr>
          <w:p>
            <w:pPr>
              <w:pStyle w:val="0"/>
              <w:jc w:val="center"/>
            </w:pPr>
            <w:r>
              <w:rPr>
                <w:sz w:val="20"/>
              </w:rPr>
              <w:t xml:space="preserve">55136816,1</w:t>
            </w:r>
          </w:p>
        </w:tc>
        <w:tc>
          <w:tcPr>
            <w:tcW w:w="1928" w:type="dxa"/>
          </w:tcPr>
          <w:p>
            <w:pPr>
              <w:pStyle w:val="0"/>
            </w:pPr>
            <w:r>
              <w:rPr>
                <w:sz w:val="20"/>
              </w:rPr>
              <w:t xml:space="preserve">Целевой показатель 1, индикаторы 1, 2</w:t>
            </w:r>
          </w:p>
        </w:tc>
      </w:tr>
      <w:tr>
        <w:tc>
          <w:tcPr>
            <w:gridSpan w:val="12"/>
            <w:tcW w:w="18512" w:type="dxa"/>
          </w:tcPr>
          <w:p>
            <w:pPr>
              <w:pStyle w:val="0"/>
              <w:outlineLvl w:val="4"/>
              <w:jc w:val="center"/>
            </w:pPr>
            <w:r>
              <w:rPr>
                <w:sz w:val="20"/>
              </w:rPr>
              <w:t xml:space="preserve">7. Социальная профилактика в отношении лиц без определенного места жительства и занятий</w:t>
            </w:r>
          </w:p>
        </w:tc>
      </w:tr>
      <w:tr>
        <w:tc>
          <w:tcPr>
            <w:tcW w:w="680" w:type="dxa"/>
          </w:tcPr>
          <w:bookmarkStart w:id="7049" w:name="P7049"/>
          <w:bookmarkEnd w:id="7049"/>
          <w:p>
            <w:pPr>
              <w:pStyle w:val="0"/>
              <w:jc w:val="center"/>
            </w:pPr>
            <w:r>
              <w:rPr>
                <w:sz w:val="20"/>
              </w:rPr>
              <w:t xml:space="preserve">7.1</w:t>
            </w:r>
          </w:p>
        </w:tc>
        <w:tc>
          <w:tcPr>
            <w:tcW w:w="2891" w:type="dxa"/>
          </w:tcPr>
          <w:p>
            <w:pPr>
              <w:pStyle w:val="0"/>
            </w:pPr>
            <w:r>
              <w:rPr>
                <w:sz w:val="20"/>
              </w:rPr>
              <w:t xml:space="preserve">Подготовка рекомендаций для межведомственных комиссий по проблемам профилактики бездомности, созданных в АР, по проведению мероприятий, направленных на выявление лиц без определенного места жительства, а также поселений, образованных лицами, склонными к ведению кочевого образа жизни; мероприятий, направленных на обеспечение технической укрепленности чердачных, подвальных и иных технических помещений жилого фонда Санкт-Петербурга, в целях обеспечения общественного порядка и безопасности</w:t>
            </w:r>
          </w:p>
        </w:tc>
        <w:tc>
          <w:tcPr>
            <w:tcW w:w="2098" w:type="dxa"/>
          </w:tcPr>
          <w:p>
            <w:pPr>
              <w:pStyle w:val="0"/>
              <w:jc w:val="center"/>
            </w:pPr>
            <w:r>
              <w:rPr>
                <w:sz w:val="20"/>
              </w:rPr>
              <w:t xml:space="preserve">АР, ЖК</w:t>
            </w:r>
          </w:p>
        </w:tc>
        <w:tc>
          <w:tcPr>
            <w:tcW w:w="1276" w:type="dxa"/>
            <w:tcBorders>
              <w:bottom w:val="nil"/>
            </w:tcBorders>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p>
            <w:pPr>
              <w:pStyle w:val="0"/>
              <w:jc w:val="center"/>
            </w:pPr>
            <w:r>
              <w:rPr>
                <w:sz w:val="20"/>
              </w:rPr>
              <w:t xml:space="preserve">7.2</w:t>
            </w:r>
          </w:p>
        </w:tc>
        <w:tc>
          <w:tcPr>
            <w:tcW w:w="2891" w:type="dxa"/>
          </w:tcPr>
          <w:p>
            <w:pPr>
              <w:pStyle w:val="0"/>
            </w:pPr>
            <w:r>
              <w:rPr>
                <w:sz w:val="20"/>
              </w:rPr>
              <w:t xml:space="preserve">Организация информирования граждан без определенного места жительства о правах на охрану здоровья</w:t>
            </w:r>
          </w:p>
        </w:tc>
        <w:tc>
          <w:tcPr>
            <w:tcW w:w="2098" w:type="dxa"/>
          </w:tcPr>
          <w:p>
            <w:pPr>
              <w:pStyle w:val="0"/>
              <w:jc w:val="center"/>
            </w:pPr>
            <w:r>
              <w:rPr>
                <w:sz w:val="20"/>
              </w:rPr>
              <w:t xml:space="preserve">КСП, АР</w:t>
            </w:r>
          </w:p>
        </w:tc>
        <w:tc>
          <w:tcPr>
            <w:tcBorders>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072" w:name="P7072"/>
          <w:bookmarkEnd w:id="7072"/>
          <w:p>
            <w:pPr>
              <w:pStyle w:val="0"/>
              <w:jc w:val="center"/>
            </w:pPr>
            <w:r>
              <w:rPr>
                <w:sz w:val="20"/>
              </w:rPr>
              <w:t xml:space="preserve">7.3</w:t>
            </w:r>
          </w:p>
        </w:tc>
        <w:tc>
          <w:tcPr>
            <w:tcW w:w="2891" w:type="dxa"/>
          </w:tcPr>
          <w:p>
            <w:pPr>
              <w:pStyle w:val="0"/>
            </w:pPr>
            <w:r>
              <w:rPr>
                <w:sz w:val="20"/>
              </w:rPr>
              <w:t xml:space="preserve">Организация содействия в получении полисов обязательного медицинского страхования гражданам без определенного места жительства, в том числе не имеющим документов, удостоверяющих личность гражданина Российской Федерации</w:t>
            </w:r>
          </w:p>
        </w:tc>
        <w:tc>
          <w:tcPr>
            <w:tcW w:w="2098" w:type="dxa"/>
          </w:tcPr>
          <w:p>
            <w:pPr>
              <w:pStyle w:val="0"/>
              <w:jc w:val="center"/>
            </w:pPr>
            <w:r>
              <w:rPr>
                <w:sz w:val="20"/>
              </w:rPr>
              <w:t xml:space="preserve">КСП, АР</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084" w:name="P7084"/>
          <w:bookmarkEnd w:id="7084"/>
          <w:p>
            <w:pPr>
              <w:pStyle w:val="0"/>
              <w:jc w:val="center"/>
            </w:pPr>
            <w:r>
              <w:rPr>
                <w:sz w:val="20"/>
              </w:rPr>
              <w:t xml:space="preserve">7.4</w:t>
            </w:r>
          </w:p>
        </w:tc>
        <w:tc>
          <w:tcPr>
            <w:tcW w:w="2891" w:type="dxa"/>
          </w:tcPr>
          <w:p>
            <w:pPr>
              <w:pStyle w:val="0"/>
            </w:pPr>
            <w:r>
              <w:rPr>
                <w:sz w:val="20"/>
              </w:rPr>
              <w:t xml:space="preserve">Организация регистрации по месту пребывания граждан без определенного места жительства, находящихся на обслуживании в домах ночного пребывания комплексных центров социального обслуживания населения АР</w:t>
            </w:r>
          </w:p>
        </w:tc>
        <w:tc>
          <w:tcPr>
            <w:tcW w:w="2098" w:type="dxa"/>
          </w:tcPr>
          <w:p>
            <w:pPr>
              <w:pStyle w:val="0"/>
              <w:jc w:val="center"/>
            </w:pPr>
            <w:r>
              <w:rPr>
                <w:sz w:val="20"/>
              </w:rPr>
              <w:t xml:space="preserve">АР</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p>
            <w:pPr>
              <w:pStyle w:val="0"/>
              <w:jc w:val="center"/>
            </w:pPr>
            <w:r>
              <w:rPr>
                <w:sz w:val="20"/>
              </w:rPr>
              <w:t xml:space="preserve">7.5</w:t>
            </w:r>
          </w:p>
        </w:tc>
        <w:tc>
          <w:tcPr>
            <w:tcW w:w="2891" w:type="dxa"/>
          </w:tcPr>
          <w:p>
            <w:pPr>
              <w:pStyle w:val="0"/>
            </w:pPr>
            <w:r>
              <w:rPr>
                <w:sz w:val="20"/>
              </w:rPr>
              <w:t xml:space="preserve">Организация и проведение мероприятий по поддержанию в необходимом объеме обменного фонда белья и одежды в структурных подразделениях комплексных центров социального обслуживания населения АР, оказывающих услуги гражданам без определенного места жительства</w:t>
            </w:r>
          </w:p>
        </w:tc>
        <w:tc>
          <w:tcPr>
            <w:tcW w:w="2098" w:type="dxa"/>
          </w:tcPr>
          <w:p>
            <w:pPr>
              <w:pStyle w:val="0"/>
              <w:jc w:val="center"/>
            </w:pPr>
            <w:r>
              <w:rPr>
                <w:sz w:val="20"/>
              </w:rPr>
              <w:t xml:space="preserve">АР</w:t>
            </w:r>
          </w:p>
        </w:tc>
        <w:tc>
          <w:tcPr>
            <w:tcBorders>
              <w:top w:val="nil"/>
              <w:bottom w:val="nil"/>
            </w:tcBorders>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106" w:name="P7106"/>
          <w:bookmarkEnd w:id="7106"/>
          <w:p>
            <w:pPr>
              <w:pStyle w:val="0"/>
              <w:jc w:val="center"/>
            </w:pPr>
            <w:r>
              <w:rPr>
                <w:sz w:val="20"/>
              </w:rPr>
              <w:t xml:space="preserve">7.6</w:t>
            </w:r>
          </w:p>
        </w:tc>
        <w:tc>
          <w:tcPr>
            <w:tcW w:w="2891" w:type="dxa"/>
          </w:tcPr>
          <w:p>
            <w:pPr>
              <w:pStyle w:val="0"/>
            </w:pPr>
            <w:r>
              <w:rPr>
                <w:sz w:val="20"/>
              </w:rPr>
              <w:t xml:space="preserve">Организация пунктов по оказанию гражданам без определенного места жительства услуг по предоставлению обогрева, питания, теплых вещей и обуви в зимний период в домах ночного пребывания комплексных центров социального обслуживания населения АР</w:t>
            </w:r>
          </w:p>
        </w:tc>
        <w:tc>
          <w:tcPr>
            <w:tcW w:w="2098" w:type="dxa"/>
          </w:tcPr>
          <w:p>
            <w:pPr>
              <w:pStyle w:val="0"/>
              <w:jc w:val="center"/>
            </w:pPr>
            <w:r>
              <w:rPr>
                <w:sz w:val="20"/>
              </w:rPr>
              <w:t xml:space="preserve">АР</w:t>
            </w:r>
          </w:p>
        </w:tc>
        <w:tc>
          <w:tcPr>
            <w:tcW w:w="1276" w:type="dxa"/>
            <w:tcBorders>
              <w:top w:val="nil"/>
            </w:tcBorders>
            <w:vMerge w:val="restart"/>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118" w:name="P7118"/>
          <w:bookmarkEnd w:id="7118"/>
          <w:p>
            <w:pPr>
              <w:pStyle w:val="0"/>
              <w:jc w:val="center"/>
            </w:pPr>
            <w:r>
              <w:rPr>
                <w:sz w:val="20"/>
              </w:rPr>
              <w:t xml:space="preserve">7.7</w:t>
            </w:r>
          </w:p>
        </w:tc>
        <w:tc>
          <w:tcPr>
            <w:tcW w:w="2891" w:type="dxa"/>
          </w:tcPr>
          <w:p>
            <w:pPr>
              <w:pStyle w:val="0"/>
            </w:pPr>
            <w:r>
              <w:rPr>
                <w:sz w:val="20"/>
              </w:rPr>
              <w:t xml:space="preserve">Осуществление в установленном порядке реализации мероприятий по профилактике бездомности</w:t>
            </w:r>
          </w:p>
        </w:tc>
        <w:tc>
          <w:tcPr>
            <w:tcW w:w="2098" w:type="dxa"/>
          </w:tcPr>
          <w:p>
            <w:pPr>
              <w:pStyle w:val="0"/>
              <w:jc w:val="center"/>
            </w:pPr>
            <w:r>
              <w:rPr>
                <w:sz w:val="20"/>
              </w:rPr>
              <w:t xml:space="preserve">Администрация Василеостровского района Санкт-Петербурга</w:t>
            </w:r>
          </w:p>
        </w:tc>
        <w:tc>
          <w:tcPr>
            <w:tcBorders>
              <w:top w:val="nil"/>
            </w:tcBorders>
            <w:vMerge w:val="continue"/>
          </w:tcPr>
          <w:p/>
        </w:tc>
        <w:tc>
          <w:tcPr>
            <w:tcW w:w="1361" w:type="dxa"/>
          </w:tcPr>
          <w:p>
            <w:pPr>
              <w:pStyle w:val="0"/>
              <w:jc w:val="center"/>
            </w:pPr>
            <w:r>
              <w:rPr>
                <w:sz w:val="20"/>
              </w:rPr>
              <w:t xml:space="preserve">1541,9</w:t>
            </w:r>
          </w:p>
        </w:tc>
        <w:tc>
          <w:tcPr>
            <w:tcW w:w="1417" w:type="dxa"/>
          </w:tcPr>
          <w:p>
            <w:pPr>
              <w:pStyle w:val="0"/>
              <w:jc w:val="center"/>
            </w:pPr>
            <w:r>
              <w:rPr>
                <w:sz w:val="20"/>
              </w:rPr>
              <w:t xml:space="preserve">1617,0</w:t>
            </w:r>
          </w:p>
        </w:tc>
        <w:tc>
          <w:tcPr>
            <w:tcW w:w="1361" w:type="dxa"/>
          </w:tcPr>
          <w:p>
            <w:pPr>
              <w:pStyle w:val="0"/>
              <w:jc w:val="center"/>
            </w:pPr>
            <w:r>
              <w:rPr>
                <w:sz w:val="20"/>
              </w:rPr>
              <w:t xml:space="preserve">1690,9</w:t>
            </w:r>
          </w:p>
        </w:tc>
        <w:tc>
          <w:tcPr>
            <w:tcW w:w="1361" w:type="dxa"/>
          </w:tcPr>
          <w:p>
            <w:pPr>
              <w:pStyle w:val="0"/>
              <w:jc w:val="center"/>
            </w:pPr>
            <w:r>
              <w:rPr>
                <w:sz w:val="20"/>
              </w:rPr>
              <w:t xml:space="preserve">1758,5</w:t>
            </w:r>
          </w:p>
        </w:tc>
        <w:tc>
          <w:tcPr>
            <w:tcW w:w="1361" w:type="dxa"/>
          </w:tcPr>
          <w:p>
            <w:pPr>
              <w:pStyle w:val="0"/>
              <w:jc w:val="center"/>
            </w:pPr>
            <w:r>
              <w:rPr>
                <w:sz w:val="20"/>
              </w:rPr>
              <w:t xml:space="preserve">1828,8</w:t>
            </w:r>
          </w:p>
        </w:tc>
        <w:tc>
          <w:tcPr>
            <w:tcW w:w="1361" w:type="dxa"/>
          </w:tcPr>
          <w:p>
            <w:pPr>
              <w:pStyle w:val="0"/>
              <w:jc w:val="center"/>
            </w:pPr>
            <w:r>
              <w:rPr>
                <w:sz w:val="20"/>
              </w:rPr>
              <w:t xml:space="preserve">1902,0</w:t>
            </w:r>
          </w:p>
        </w:tc>
        <w:tc>
          <w:tcPr>
            <w:tcW w:w="1417" w:type="dxa"/>
          </w:tcPr>
          <w:p>
            <w:pPr>
              <w:pStyle w:val="0"/>
              <w:jc w:val="center"/>
            </w:pPr>
            <w:r>
              <w:rPr>
                <w:sz w:val="20"/>
              </w:rPr>
              <w:t xml:space="preserve">10339,1</w:t>
            </w:r>
          </w:p>
        </w:tc>
        <w:tc>
          <w:tcPr>
            <w:tcW w:w="1928" w:type="dxa"/>
          </w:tcPr>
          <w:p>
            <w:pPr>
              <w:pStyle w:val="0"/>
            </w:pPr>
            <w:r>
              <w:rPr>
                <w:sz w:val="20"/>
              </w:rPr>
              <w:t xml:space="preserve">Индикаторы 1, 2</w:t>
            </w:r>
          </w:p>
        </w:tc>
      </w:tr>
      <w:tr>
        <w:tc>
          <w:tcPr>
            <w:gridSpan w:val="12"/>
            <w:tcW w:w="18512" w:type="dxa"/>
          </w:tcPr>
          <w:p>
            <w:pPr>
              <w:pStyle w:val="0"/>
              <w:outlineLvl w:val="4"/>
              <w:jc w:val="center"/>
            </w:pPr>
            <w:r>
              <w:rPr>
                <w:sz w:val="20"/>
              </w:rPr>
              <w:t xml:space="preserve">8. Социальная профилактика в отношении лиц, освободившихся из мест лишения свободы, а также лиц, совершивших преступление, которым назначено наказание в виде лишения свободы, и осужденных к наказанию, не связанному с лишением свободы</w:t>
            </w:r>
          </w:p>
        </w:tc>
      </w:tr>
      <w:tr>
        <w:tc>
          <w:tcPr>
            <w:tcW w:w="680" w:type="dxa"/>
          </w:tcPr>
          <w:bookmarkStart w:id="7130" w:name="P7130"/>
          <w:bookmarkEnd w:id="7130"/>
          <w:p>
            <w:pPr>
              <w:pStyle w:val="0"/>
              <w:jc w:val="center"/>
            </w:pPr>
            <w:r>
              <w:rPr>
                <w:sz w:val="20"/>
              </w:rPr>
              <w:t xml:space="preserve">8.1</w:t>
            </w:r>
          </w:p>
        </w:tc>
        <w:tc>
          <w:tcPr>
            <w:tcW w:w="2891" w:type="dxa"/>
          </w:tcPr>
          <w:p>
            <w:pPr>
              <w:pStyle w:val="0"/>
            </w:pPr>
            <w:r>
              <w:rPr>
                <w:sz w:val="20"/>
              </w:rPr>
              <w:t xml:space="preserve">Проведение в учреждениях ФСИН, находящихся на территории Санкт-Петербурга, мероприятий по информированию граждан, готовящихся к освобождению, по вопросам социально-трудовой адаптации</w:t>
            </w:r>
          </w:p>
        </w:tc>
        <w:tc>
          <w:tcPr>
            <w:tcW w:w="2098" w:type="dxa"/>
          </w:tcPr>
          <w:p>
            <w:pPr>
              <w:pStyle w:val="0"/>
              <w:jc w:val="center"/>
            </w:pPr>
            <w:r>
              <w:rPr>
                <w:sz w:val="20"/>
              </w:rPr>
              <w:t xml:space="preserve">КСП, КТЗН</w:t>
            </w:r>
          </w:p>
        </w:tc>
        <w:tc>
          <w:tcPr>
            <w:tcW w:w="1276" w:type="dxa"/>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142" w:name="P7142"/>
          <w:bookmarkEnd w:id="7142"/>
          <w:p>
            <w:pPr>
              <w:pStyle w:val="0"/>
              <w:jc w:val="center"/>
            </w:pPr>
            <w:r>
              <w:rPr>
                <w:sz w:val="20"/>
              </w:rPr>
              <w:t xml:space="preserve">8.2</w:t>
            </w:r>
          </w:p>
        </w:tc>
        <w:tc>
          <w:tcPr>
            <w:tcW w:w="2891" w:type="dxa"/>
          </w:tcPr>
          <w:p>
            <w:pPr>
              <w:pStyle w:val="0"/>
            </w:pPr>
            <w:r>
              <w:rPr>
                <w:sz w:val="20"/>
              </w:rPr>
              <w:t xml:space="preserve">Подготовка и издание информационных материалов по вопросам занятости для граждан, испытывающих трудности в поиске работы, в том числе освобожденных из учреждений, исполняющих наказание в виде лишения свободы, осужденных к наказаниям, не связанным с изоляцией от общества, и граждан без определенного места жительства</w:t>
            </w:r>
          </w:p>
        </w:tc>
        <w:tc>
          <w:tcPr>
            <w:tcW w:w="2098" w:type="dxa"/>
          </w:tcPr>
          <w:p>
            <w:pPr>
              <w:pStyle w:val="0"/>
              <w:jc w:val="center"/>
            </w:pPr>
            <w:r>
              <w:rPr>
                <w:sz w:val="20"/>
              </w:rPr>
              <w:t xml:space="preserve">КТЗН</w:t>
            </w:r>
          </w:p>
        </w:tc>
        <w:tc>
          <w:tcPr>
            <w:vMerge w:val="continue"/>
          </w:tcP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gridSpan w:val="12"/>
            <w:tcW w:w="18512" w:type="dxa"/>
          </w:tcPr>
          <w:p>
            <w:pPr>
              <w:pStyle w:val="0"/>
              <w:outlineLvl w:val="4"/>
              <w:jc w:val="center"/>
            </w:pPr>
            <w:r>
              <w:rPr>
                <w:sz w:val="20"/>
              </w:rPr>
              <w:t xml:space="preserve">9. Проведение мероприятий по участию граждан в охране общественного порядка</w:t>
            </w:r>
          </w:p>
        </w:tc>
      </w:tr>
      <w:tr>
        <w:tc>
          <w:tcPr>
            <w:tcW w:w="680" w:type="dxa"/>
          </w:tcPr>
          <w:bookmarkStart w:id="7154" w:name="P7154"/>
          <w:bookmarkEnd w:id="7154"/>
          <w:p>
            <w:pPr>
              <w:pStyle w:val="0"/>
              <w:jc w:val="center"/>
            </w:pPr>
            <w:r>
              <w:rPr>
                <w:sz w:val="20"/>
              </w:rPr>
              <w:t xml:space="preserve">9.1</w:t>
            </w:r>
          </w:p>
        </w:tc>
        <w:tc>
          <w:tcPr>
            <w:tcW w:w="2891" w:type="dxa"/>
          </w:tcPr>
          <w:p>
            <w:pPr>
              <w:pStyle w:val="0"/>
            </w:pPr>
            <w:r>
              <w:rPr>
                <w:sz w:val="20"/>
              </w:rPr>
              <w:t xml:space="preserve">Личное страхование народных дружинников</w:t>
            </w:r>
          </w:p>
        </w:tc>
        <w:tc>
          <w:tcPr>
            <w:tcW w:w="2098" w:type="dxa"/>
          </w:tcPr>
          <w:p>
            <w:pPr>
              <w:pStyle w:val="0"/>
              <w:jc w:val="center"/>
            </w:pPr>
            <w:r>
              <w:rPr>
                <w:sz w:val="20"/>
              </w:rPr>
              <w:t xml:space="preserve">КВЗПБ</w:t>
            </w:r>
          </w:p>
        </w:tc>
        <w:tc>
          <w:tcPr>
            <w:tcW w:w="1276" w:type="dxa"/>
            <w:tcBorders>
              <w:bottom w:val="nil"/>
            </w:tcBorders>
            <w:vMerge w:val="restart"/>
          </w:tcPr>
          <w:p>
            <w:pPr>
              <w:pStyle w:val="0"/>
              <w:jc w:val="center"/>
            </w:pPr>
            <w:r>
              <w:rPr>
                <w:sz w:val="20"/>
              </w:rPr>
              <w:t xml:space="preserve">Бюджет Санкт-Петербурга</w:t>
            </w:r>
          </w:p>
        </w:tc>
        <w:tc>
          <w:tcPr>
            <w:tcW w:w="1361" w:type="dxa"/>
          </w:tcPr>
          <w:p>
            <w:pPr>
              <w:pStyle w:val="0"/>
              <w:jc w:val="center"/>
            </w:pPr>
            <w:r>
              <w:rPr>
                <w:sz w:val="20"/>
              </w:rPr>
              <w:t xml:space="preserve">545,0</w:t>
            </w:r>
          </w:p>
        </w:tc>
        <w:tc>
          <w:tcPr>
            <w:tcW w:w="1417" w:type="dxa"/>
          </w:tcPr>
          <w:p>
            <w:pPr>
              <w:pStyle w:val="0"/>
              <w:jc w:val="center"/>
            </w:pPr>
            <w:r>
              <w:rPr>
                <w:sz w:val="20"/>
              </w:rPr>
              <w:t xml:space="preserve">571,5</w:t>
            </w:r>
          </w:p>
        </w:tc>
        <w:tc>
          <w:tcPr>
            <w:tcW w:w="1361" w:type="dxa"/>
          </w:tcPr>
          <w:p>
            <w:pPr>
              <w:pStyle w:val="0"/>
              <w:jc w:val="center"/>
            </w:pPr>
            <w:r>
              <w:rPr>
                <w:sz w:val="20"/>
              </w:rPr>
              <w:t xml:space="preserve">597,7</w:t>
            </w:r>
          </w:p>
        </w:tc>
        <w:tc>
          <w:tcPr>
            <w:tcW w:w="1361" w:type="dxa"/>
          </w:tcPr>
          <w:p>
            <w:pPr>
              <w:pStyle w:val="0"/>
              <w:jc w:val="center"/>
            </w:pPr>
            <w:r>
              <w:rPr>
                <w:sz w:val="20"/>
              </w:rPr>
              <w:t xml:space="preserve">621,6</w:t>
            </w:r>
          </w:p>
        </w:tc>
        <w:tc>
          <w:tcPr>
            <w:tcW w:w="1361" w:type="dxa"/>
          </w:tcPr>
          <w:p>
            <w:pPr>
              <w:pStyle w:val="0"/>
              <w:jc w:val="center"/>
            </w:pPr>
            <w:r>
              <w:rPr>
                <w:sz w:val="20"/>
              </w:rPr>
              <w:t xml:space="preserve">646,5</w:t>
            </w:r>
          </w:p>
        </w:tc>
        <w:tc>
          <w:tcPr>
            <w:tcW w:w="1361" w:type="dxa"/>
          </w:tcPr>
          <w:p>
            <w:pPr>
              <w:pStyle w:val="0"/>
              <w:jc w:val="center"/>
            </w:pPr>
            <w:r>
              <w:rPr>
                <w:sz w:val="20"/>
              </w:rPr>
              <w:t xml:space="preserve">672,4</w:t>
            </w:r>
          </w:p>
        </w:tc>
        <w:tc>
          <w:tcPr>
            <w:tcW w:w="1417" w:type="dxa"/>
          </w:tcPr>
          <w:p>
            <w:pPr>
              <w:pStyle w:val="0"/>
              <w:jc w:val="center"/>
            </w:pPr>
            <w:r>
              <w:rPr>
                <w:sz w:val="20"/>
              </w:rPr>
              <w:t xml:space="preserve">3654,7</w:t>
            </w:r>
          </w:p>
        </w:tc>
        <w:tc>
          <w:tcPr>
            <w:tcW w:w="1928" w:type="dxa"/>
          </w:tcPr>
          <w:p>
            <w:pPr>
              <w:pStyle w:val="0"/>
            </w:pPr>
            <w:r>
              <w:rPr>
                <w:sz w:val="20"/>
              </w:rPr>
              <w:t xml:space="preserve">Индикаторы 1, 2</w:t>
            </w:r>
          </w:p>
        </w:tc>
      </w:tr>
      <w:tr>
        <w:tc>
          <w:tcPr>
            <w:tcW w:w="680" w:type="dxa"/>
            <w:tcBorders>
              <w:bottom w:val="nil"/>
            </w:tcBorders>
            <w:vMerge w:val="restart"/>
          </w:tcPr>
          <w:bookmarkStart w:id="7166" w:name="P7166"/>
          <w:bookmarkEnd w:id="7166"/>
          <w:p>
            <w:pPr>
              <w:pStyle w:val="0"/>
              <w:jc w:val="center"/>
            </w:pPr>
            <w:r>
              <w:rPr>
                <w:sz w:val="20"/>
              </w:rPr>
              <w:t xml:space="preserve">9.2</w:t>
            </w:r>
          </w:p>
        </w:tc>
        <w:tc>
          <w:tcPr>
            <w:tcW w:w="2891" w:type="dxa"/>
            <w:tcBorders>
              <w:bottom w:val="nil"/>
            </w:tcBorders>
            <w:vMerge w:val="restart"/>
          </w:tcPr>
          <w:p>
            <w:pPr>
              <w:pStyle w:val="0"/>
            </w:pPr>
            <w:r>
              <w:rPr>
                <w:sz w:val="20"/>
              </w:rPr>
              <w:t xml:space="preserve">Материально-техническое обеспечение деятельности народных дружин</w:t>
            </w:r>
          </w:p>
        </w:tc>
        <w:tc>
          <w:tcPr>
            <w:tcW w:w="2098" w:type="dxa"/>
          </w:tcPr>
          <w:p>
            <w:pPr>
              <w:pStyle w:val="0"/>
              <w:jc w:val="center"/>
            </w:pPr>
            <w:r>
              <w:rPr>
                <w:sz w:val="20"/>
              </w:rPr>
              <w:t xml:space="preserve">АР, в том числе:</w:t>
            </w:r>
          </w:p>
        </w:tc>
        <w:tc>
          <w:tcPr>
            <w:tcBorders>
              <w:bottom w:val="nil"/>
            </w:tcBorders>
            <w:vMerge w:val="continue"/>
          </w:tcPr>
          <w:p/>
        </w:tc>
        <w:tc>
          <w:tcPr>
            <w:tcW w:w="1361" w:type="dxa"/>
          </w:tcPr>
          <w:p>
            <w:pPr>
              <w:pStyle w:val="0"/>
              <w:jc w:val="center"/>
            </w:pPr>
            <w:r>
              <w:rPr>
                <w:sz w:val="20"/>
              </w:rPr>
              <w:t xml:space="preserve">2462,6</w:t>
            </w:r>
          </w:p>
        </w:tc>
        <w:tc>
          <w:tcPr>
            <w:tcW w:w="1417" w:type="dxa"/>
          </w:tcPr>
          <w:p>
            <w:pPr>
              <w:pStyle w:val="0"/>
              <w:jc w:val="center"/>
            </w:pPr>
            <w:r>
              <w:rPr>
                <w:sz w:val="20"/>
              </w:rPr>
              <w:t xml:space="preserve">2582,4</w:t>
            </w:r>
          </w:p>
        </w:tc>
        <w:tc>
          <w:tcPr>
            <w:tcW w:w="1361" w:type="dxa"/>
          </w:tcPr>
          <w:p>
            <w:pPr>
              <w:pStyle w:val="0"/>
              <w:jc w:val="center"/>
            </w:pPr>
            <w:r>
              <w:rPr>
                <w:sz w:val="20"/>
              </w:rPr>
              <w:t xml:space="preserve">2507,0</w:t>
            </w:r>
          </w:p>
        </w:tc>
        <w:tc>
          <w:tcPr>
            <w:tcW w:w="1361" w:type="dxa"/>
          </w:tcPr>
          <w:p>
            <w:pPr>
              <w:pStyle w:val="0"/>
              <w:jc w:val="center"/>
            </w:pPr>
            <w:r>
              <w:rPr>
                <w:sz w:val="20"/>
              </w:rPr>
              <w:t xml:space="preserve">2607,4</w:t>
            </w:r>
          </w:p>
        </w:tc>
        <w:tc>
          <w:tcPr>
            <w:tcW w:w="1361" w:type="dxa"/>
          </w:tcPr>
          <w:p>
            <w:pPr>
              <w:pStyle w:val="0"/>
              <w:jc w:val="center"/>
            </w:pPr>
            <w:r>
              <w:rPr>
                <w:sz w:val="20"/>
              </w:rPr>
              <w:t xml:space="preserve">2711,8</w:t>
            </w:r>
          </w:p>
        </w:tc>
        <w:tc>
          <w:tcPr>
            <w:tcW w:w="1361" w:type="dxa"/>
          </w:tcPr>
          <w:p>
            <w:pPr>
              <w:pStyle w:val="0"/>
              <w:jc w:val="center"/>
            </w:pPr>
            <w:r>
              <w:rPr>
                <w:sz w:val="20"/>
              </w:rPr>
              <w:t xml:space="preserve">2820,4</w:t>
            </w:r>
          </w:p>
        </w:tc>
        <w:tc>
          <w:tcPr>
            <w:tcW w:w="1417" w:type="dxa"/>
          </w:tcPr>
          <w:p>
            <w:pPr>
              <w:pStyle w:val="0"/>
              <w:jc w:val="center"/>
            </w:pPr>
            <w:r>
              <w:rPr>
                <w:sz w:val="20"/>
              </w:rPr>
              <w:t xml:space="preserve">15691,6</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Адмиралтейского района</w:t>
            </w:r>
          </w:p>
        </w:tc>
        <w:tc>
          <w:tcPr>
            <w:tcBorders>
              <w:bottom w:val="nil"/>
            </w:tcBorders>
            <w:vMerge w:val="continue"/>
          </w:tcPr>
          <w:p/>
        </w:tc>
        <w:tc>
          <w:tcPr>
            <w:tcW w:w="1361" w:type="dxa"/>
          </w:tcPr>
          <w:p>
            <w:pPr>
              <w:pStyle w:val="0"/>
              <w:jc w:val="center"/>
            </w:pPr>
            <w:r>
              <w:rPr>
                <w:sz w:val="20"/>
              </w:rPr>
              <w:t xml:space="preserve">113,1</w:t>
            </w:r>
          </w:p>
        </w:tc>
        <w:tc>
          <w:tcPr>
            <w:tcW w:w="1417" w:type="dxa"/>
          </w:tcPr>
          <w:p>
            <w:pPr>
              <w:pStyle w:val="0"/>
              <w:jc w:val="center"/>
            </w:pPr>
            <w:r>
              <w:rPr>
                <w:sz w:val="20"/>
              </w:rPr>
              <w:t xml:space="preserve">118,8</w:t>
            </w:r>
          </w:p>
        </w:tc>
        <w:tc>
          <w:tcPr>
            <w:tcW w:w="1361" w:type="dxa"/>
          </w:tcPr>
          <w:p>
            <w:pPr>
              <w:pStyle w:val="0"/>
              <w:jc w:val="center"/>
            </w:pPr>
            <w:r>
              <w:rPr>
                <w:sz w:val="20"/>
              </w:rPr>
              <w:t xml:space="preserve">124,4</w:t>
            </w:r>
          </w:p>
        </w:tc>
        <w:tc>
          <w:tcPr>
            <w:tcW w:w="1361" w:type="dxa"/>
          </w:tcPr>
          <w:p>
            <w:pPr>
              <w:pStyle w:val="0"/>
              <w:jc w:val="center"/>
            </w:pPr>
            <w:r>
              <w:rPr>
                <w:sz w:val="20"/>
              </w:rPr>
              <w:t xml:space="preserve">129,4</w:t>
            </w:r>
          </w:p>
        </w:tc>
        <w:tc>
          <w:tcPr>
            <w:tcW w:w="1361" w:type="dxa"/>
          </w:tcPr>
          <w:p>
            <w:pPr>
              <w:pStyle w:val="0"/>
              <w:jc w:val="center"/>
            </w:pPr>
            <w:r>
              <w:rPr>
                <w:sz w:val="20"/>
              </w:rPr>
              <w:t xml:space="preserve">134,6</w:t>
            </w:r>
          </w:p>
        </w:tc>
        <w:tc>
          <w:tcPr>
            <w:tcW w:w="1361" w:type="dxa"/>
          </w:tcPr>
          <w:p>
            <w:pPr>
              <w:pStyle w:val="0"/>
              <w:jc w:val="center"/>
            </w:pPr>
            <w:r>
              <w:rPr>
                <w:sz w:val="20"/>
              </w:rPr>
              <w:t xml:space="preserve">140,0</w:t>
            </w:r>
          </w:p>
        </w:tc>
        <w:tc>
          <w:tcPr>
            <w:tcW w:w="1417" w:type="dxa"/>
          </w:tcPr>
          <w:p>
            <w:pPr>
              <w:pStyle w:val="0"/>
              <w:jc w:val="center"/>
            </w:pPr>
            <w:r>
              <w:rPr>
                <w:sz w:val="20"/>
              </w:rPr>
              <w:t xml:space="preserve">760,3</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Василеостровского района</w:t>
            </w:r>
          </w:p>
        </w:tc>
        <w:tc>
          <w:tcPr>
            <w:tcBorders>
              <w:bottom w:val="nil"/>
            </w:tcBorders>
            <w:vMerge w:val="continue"/>
          </w:tcPr>
          <w:p/>
        </w:tc>
        <w:tc>
          <w:tcPr>
            <w:tcW w:w="1361" w:type="dxa"/>
          </w:tcPr>
          <w:p>
            <w:pPr>
              <w:pStyle w:val="0"/>
              <w:jc w:val="center"/>
            </w:pPr>
            <w:r>
              <w:rPr>
                <w:sz w:val="20"/>
              </w:rPr>
              <w:t xml:space="preserve">277,8</w:t>
            </w:r>
          </w:p>
        </w:tc>
        <w:tc>
          <w:tcPr>
            <w:tcW w:w="1417" w:type="dxa"/>
          </w:tcPr>
          <w:p>
            <w:pPr>
              <w:pStyle w:val="0"/>
              <w:jc w:val="center"/>
            </w:pPr>
            <w:r>
              <w:rPr>
                <w:sz w:val="20"/>
              </w:rPr>
              <w:t xml:space="preserve">291,4</w:t>
            </w:r>
          </w:p>
        </w:tc>
        <w:tc>
          <w:tcPr>
            <w:tcW w:w="1361" w:type="dxa"/>
          </w:tcPr>
          <w:p>
            <w:pPr>
              <w:pStyle w:val="0"/>
              <w:jc w:val="center"/>
            </w:pPr>
            <w:r>
              <w:rPr>
                <w:sz w:val="20"/>
              </w:rPr>
              <w:t xml:space="preserve">304,6</w:t>
            </w:r>
          </w:p>
        </w:tc>
        <w:tc>
          <w:tcPr>
            <w:tcW w:w="1361" w:type="dxa"/>
          </w:tcPr>
          <w:p>
            <w:pPr>
              <w:pStyle w:val="0"/>
              <w:jc w:val="center"/>
            </w:pPr>
            <w:r>
              <w:rPr>
                <w:sz w:val="20"/>
              </w:rPr>
              <w:t xml:space="preserve">316,8</w:t>
            </w:r>
          </w:p>
        </w:tc>
        <w:tc>
          <w:tcPr>
            <w:tcW w:w="1361" w:type="dxa"/>
          </w:tcPr>
          <w:p>
            <w:pPr>
              <w:pStyle w:val="0"/>
              <w:jc w:val="center"/>
            </w:pPr>
            <w:r>
              <w:rPr>
                <w:sz w:val="20"/>
              </w:rPr>
              <w:t xml:space="preserve">329,5</w:t>
            </w:r>
          </w:p>
        </w:tc>
        <w:tc>
          <w:tcPr>
            <w:tcW w:w="1361" w:type="dxa"/>
          </w:tcPr>
          <w:p>
            <w:pPr>
              <w:pStyle w:val="0"/>
              <w:jc w:val="center"/>
            </w:pPr>
            <w:r>
              <w:rPr>
                <w:sz w:val="20"/>
              </w:rPr>
              <w:t xml:space="preserve">342,7</w:t>
            </w:r>
          </w:p>
        </w:tc>
        <w:tc>
          <w:tcPr>
            <w:tcW w:w="1417" w:type="dxa"/>
          </w:tcPr>
          <w:p>
            <w:pPr>
              <w:pStyle w:val="0"/>
              <w:jc w:val="center"/>
            </w:pPr>
            <w:r>
              <w:rPr>
                <w:sz w:val="20"/>
              </w:rPr>
              <w:t xml:space="preserve">1862,8</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Калининского района</w:t>
            </w:r>
          </w:p>
        </w:tc>
        <w:tc>
          <w:tcPr>
            <w:tcBorders>
              <w:bottom w:val="nil"/>
            </w:tcBorders>
            <w:vMerge w:val="continue"/>
          </w:tcPr>
          <w:p/>
        </w:tc>
        <w:tc>
          <w:tcPr>
            <w:tcW w:w="1361" w:type="dxa"/>
          </w:tcPr>
          <w:p>
            <w:pPr>
              <w:pStyle w:val="0"/>
              <w:jc w:val="center"/>
            </w:pPr>
            <w:r>
              <w:rPr>
                <w:sz w:val="20"/>
              </w:rPr>
              <w:t xml:space="preserve">223,4</w:t>
            </w:r>
          </w:p>
        </w:tc>
        <w:tc>
          <w:tcPr>
            <w:tcW w:w="1417" w:type="dxa"/>
          </w:tcPr>
          <w:p>
            <w:pPr>
              <w:pStyle w:val="0"/>
              <w:jc w:val="center"/>
            </w:pPr>
            <w:r>
              <w:rPr>
                <w:sz w:val="20"/>
              </w:rPr>
              <w:t xml:space="preserve">234,2</w:t>
            </w:r>
          </w:p>
        </w:tc>
        <w:tc>
          <w:tcPr>
            <w:tcW w:w="1361" w:type="dxa"/>
          </w:tcPr>
          <w:p>
            <w:pPr>
              <w:pStyle w:val="0"/>
              <w:jc w:val="center"/>
            </w:pPr>
            <w:r>
              <w:rPr>
                <w:sz w:val="20"/>
              </w:rPr>
              <w:t xml:space="preserve">244,8</w:t>
            </w:r>
          </w:p>
        </w:tc>
        <w:tc>
          <w:tcPr>
            <w:tcW w:w="1361" w:type="dxa"/>
          </w:tcPr>
          <w:p>
            <w:pPr>
              <w:pStyle w:val="0"/>
              <w:jc w:val="center"/>
            </w:pPr>
            <w:r>
              <w:rPr>
                <w:sz w:val="20"/>
              </w:rPr>
              <w:t xml:space="preserve">254,6</w:t>
            </w:r>
          </w:p>
        </w:tc>
        <w:tc>
          <w:tcPr>
            <w:tcW w:w="1361" w:type="dxa"/>
          </w:tcPr>
          <w:p>
            <w:pPr>
              <w:pStyle w:val="0"/>
              <w:jc w:val="center"/>
            </w:pPr>
            <w:r>
              <w:rPr>
                <w:sz w:val="20"/>
              </w:rPr>
              <w:t xml:space="preserve">264,8</w:t>
            </w:r>
          </w:p>
        </w:tc>
        <w:tc>
          <w:tcPr>
            <w:tcW w:w="1361" w:type="dxa"/>
          </w:tcPr>
          <w:p>
            <w:pPr>
              <w:pStyle w:val="0"/>
              <w:jc w:val="center"/>
            </w:pPr>
            <w:r>
              <w:rPr>
                <w:sz w:val="20"/>
              </w:rPr>
              <w:t xml:space="preserve">275,4</w:t>
            </w:r>
          </w:p>
        </w:tc>
        <w:tc>
          <w:tcPr>
            <w:tcW w:w="1417" w:type="dxa"/>
          </w:tcPr>
          <w:p>
            <w:pPr>
              <w:pStyle w:val="0"/>
              <w:jc w:val="center"/>
            </w:pPr>
            <w:r>
              <w:rPr>
                <w:sz w:val="20"/>
              </w:rPr>
              <w:t xml:space="preserve">1497,2</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Кировского района</w:t>
            </w:r>
          </w:p>
        </w:tc>
        <w:tc>
          <w:tcPr>
            <w:tcBorders>
              <w:bottom w:val="nil"/>
            </w:tcBorders>
            <w:vMerge w:val="continue"/>
          </w:tcPr>
          <w:p/>
        </w:tc>
        <w:tc>
          <w:tcPr>
            <w:tcW w:w="1361" w:type="dxa"/>
          </w:tcPr>
          <w:p>
            <w:pPr>
              <w:pStyle w:val="0"/>
              <w:jc w:val="center"/>
            </w:pPr>
            <w:r>
              <w:rPr>
                <w:sz w:val="20"/>
              </w:rPr>
              <w:t xml:space="preserve">20,9</w:t>
            </w:r>
          </w:p>
        </w:tc>
        <w:tc>
          <w:tcPr>
            <w:tcW w:w="1417" w:type="dxa"/>
          </w:tcPr>
          <w:p>
            <w:pPr>
              <w:pStyle w:val="0"/>
              <w:jc w:val="center"/>
            </w:pPr>
            <w:r>
              <w:rPr>
                <w:sz w:val="20"/>
              </w:rPr>
              <w:t xml:space="preserve">21,9</w:t>
            </w:r>
          </w:p>
        </w:tc>
        <w:tc>
          <w:tcPr>
            <w:tcW w:w="1361" w:type="dxa"/>
          </w:tcPr>
          <w:p>
            <w:pPr>
              <w:pStyle w:val="0"/>
              <w:jc w:val="center"/>
            </w:pPr>
            <w:r>
              <w:rPr>
                <w:sz w:val="20"/>
              </w:rPr>
              <w:t xml:space="preserve">22,9</w:t>
            </w:r>
          </w:p>
        </w:tc>
        <w:tc>
          <w:tcPr>
            <w:tcW w:w="1361" w:type="dxa"/>
          </w:tcPr>
          <w:p>
            <w:pPr>
              <w:pStyle w:val="0"/>
              <w:jc w:val="center"/>
            </w:pPr>
            <w:r>
              <w:rPr>
                <w:sz w:val="20"/>
              </w:rPr>
              <w:t xml:space="preserve">23,8</w:t>
            </w:r>
          </w:p>
        </w:tc>
        <w:tc>
          <w:tcPr>
            <w:tcW w:w="1361" w:type="dxa"/>
          </w:tcPr>
          <w:p>
            <w:pPr>
              <w:pStyle w:val="0"/>
              <w:jc w:val="center"/>
            </w:pPr>
            <w:r>
              <w:rPr>
                <w:sz w:val="20"/>
              </w:rPr>
              <w:t xml:space="preserve">24,8</w:t>
            </w:r>
          </w:p>
        </w:tc>
        <w:tc>
          <w:tcPr>
            <w:tcW w:w="1361" w:type="dxa"/>
          </w:tcPr>
          <w:p>
            <w:pPr>
              <w:pStyle w:val="0"/>
              <w:jc w:val="center"/>
            </w:pPr>
            <w:r>
              <w:rPr>
                <w:sz w:val="20"/>
              </w:rPr>
              <w:t xml:space="preserve">25,8</w:t>
            </w:r>
          </w:p>
        </w:tc>
        <w:tc>
          <w:tcPr>
            <w:tcW w:w="1417" w:type="dxa"/>
          </w:tcPr>
          <w:p>
            <w:pPr>
              <w:pStyle w:val="0"/>
              <w:jc w:val="center"/>
            </w:pPr>
            <w:r>
              <w:rPr>
                <w:sz w:val="20"/>
              </w:rPr>
              <w:t xml:space="preserve">140,1</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Колпинского района</w:t>
            </w:r>
          </w:p>
        </w:tc>
        <w:tc>
          <w:tcPr>
            <w:tcBorders>
              <w:bottom w:val="nil"/>
            </w:tcBorders>
            <w:vMerge w:val="continue"/>
          </w:tcPr>
          <w:p/>
        </w:tc>
        <w:tc>
          <w:tcPr>
            <w:tcW w:w="1361" w:type="dxa"/>
          </w:tcPr>
          <w:p>
            <w:pPr>
              <w:pStyle w:val="0"/>
              <w:jc w:val="center"/>
            </w:pPr>
            <w:r>
              <w:rPr>
                <w:sz w:val="20"/>
              </w:rPr>
              <w:t xml:space="preserve">78,2</w:t>
            </w:r>
          </w:p>
        </w:tc>
        <w:tc>
          <w:tcPr>
            <w:tcW w:w="1417" w:type="dxa"/>
          </w:tcPr>
          <w:p>
            <w:pPr>
              <w:pStyle w:val="0"/>
              <w:jc w:val="center"/>
            </w:pPr>
            <w:r>
              <w:rPr>
                <w:sz w:val="20"/>
              </w:rPr>
              <w:t xml:space="preserve">82,2</w:t>
            </w:r>
          </w:p>
        </w:tc>
        <w:tc>
          <w:tcPr>
            <w:tcW w:w="1361" w:type="dxa"/>
          </w:tcPr>
          <w:p>
            <w:pPr>
              <w:pStyle w:val="0"/>
              <w:jc w:val="center"/>
            </w:pPr>
            <w:r>
              <w:rPr>
                <w:sz w:val="20"/>
              </w:rPr>
              <w:t xml:space="preserve">86,1</w:t>
            </w:r>
          </w:p>
        </w:tc>
        <w:tc>
          <w:tcPr>
            <w:tcW w:w="1361" w:type="dxa"/>
          </w:tcPr>
          <w:p>
            <w:pPr>
              <w:pStyle w:val="0"/>
              <w:jc w:val="center"/>
            </w:pPr>
            <w:r>
              <w:rPr>
                <w:sz w:val="20"/>
              </w:rPr>
              <w:t xml:space="preserve">89,5</w:t>
            </w:r>
          </w:p>
        </w:tc>
        <w:tc>
          <w:tcPr>
            <w:tcW w:w="1361" w:type="dxa"/>
          </w:tcPr>
          <w:p>
            <w:pPr>
              <w:pStyle w:val="0"/>
              <w:jc w:val="center"/>
            </w:pPr>
            <w:r>
              <w:rPr>
                <w:sz w:val="20"/>
              </w:rPr>
              <w:t xml:space="preserve">93,1</w:t>
            </w:r>
          </w:p>
        </w:tc>
        <w:tc>
          <w:tcPr>
            <w:tcW w:w="1361" w:type="dxa"/>
          </w:tcPr>
          <w:p>
            <w:pPr>
              <w:pStyle w:val="0"/>
              <w:jc w:val="center"/>
            </w:pPr>
            <w:r>
              <w:rPr>
                <w:sz w:val="20"/>
              </w:rPr>
              <w:t xml:space="preserve">96,8</w:t>
            </w:r>
          </w:p>
        </w:tc>
        <w:tc>
          <w:tcPr>
            <w:tcW w:w="1417" w:type="dxa"/>
          </w:tcPr>
          <w:p>
            <w:pPr>
              <w:pStyle w:val="0"/>
              <w:jc w:val="center"/>
            </w:pPr>
            <w:r>
              <w:rPr>
                <w:sz w:val="20"/>
              </w:rPr>
              <w:t xml:space="preserve">525,9</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Красногвардейского района</w:t>
            </w:r>
          </w:p>
        </w:tc>
        <w:tc>
          <w:tcPr>
            <w:tcBorders>
              <w:bottom w:val="nil"/>
            </w:tcBorders>
            <w:vMerge w:val="continue"/>
          </w:tcPr>
          <w:p/>
        </w:tc>
        <w:tc>
          <w:tcPr>
            <w:tcW w:w="1361" w:type="dxa"/>
          </w:tcPr>
          <w:p>
            <w:pPr>
              <w:pStyle w:val="0"/>
              <w:jc w:val="center"/>
            </w:pPr>
            <w:r>
              <w:rPr>
                <w:sz w:val="20"/>
              </w:rPr>
              <w:t xml:space="preserve">263,5</w:t>
            </w:r>
          </w:p>
        </w:tc>
        <w:tc>
          <w:tcPr>
            <w:tcW w:w="1417" w:type="dxa"/>
          </w:tcPr>
          <w:p>
            <w:pPr>
              <w:pStyle w:val="0"/>
              <w:jc w:val="center"/>
            </w:pPr>
            <w:r>
              <w:rPr>
                <w:sz w:val="20"/>
              </w:rPr>
              <w:t xml:space="preserve">276,3</w:t>
            </w:r>
          </w:p>
        </w:tc>
        <w:tc>
          <w:tcPr>
            <w:tcW w:w="1361" w:type="dxa"/>
          </w:tcPr>
          <w:p>
            <w:pPr>
              <w:pStyle w:val="0"/>
              <w:jc w:val="center"/>
            </w:pPr>
            <w:r>
              <w:rPr>
                <w:sz w:val="20"/>
              </w:rPr>
              <w:t xml:space="preserve">289,0</w:t>
            </w:r>
          </w:p>
        </w:tc>
        <w:tc>
          <w:tcPr>
            <w:tcW w:w="1361" w:type="dxa"/>
          </w:tcPr>
          <w:p>
            <w:pPr>
              <w:pStyle w:val="0"/>
              <w:jc w:val="center"/>
            </w:pPr>
            <w:r>
              <w:rPr>
                <w:sz w:val="20"/>
              </w:rPr>
              <w:t xml:space="preserve">300,6</w:t>
            </w:r>
          </w:p>
        </w:tc>
        <w:tc>
          <w:tcPr>
            <w:tcW w:w="1361" w:type="dxa"/>
          </w:tcPr>
          <w:p>
            <w:pPr>
              <w:pStyle w:val="0"/>
              <w:jc w:val="center"/>
            </w:pPr>
            <w:r>
              <w:rPr>
                <w:sz w:val="20"/>
              </w:rPr>
              <w:t xml:space="preserve">312,6</w:t>
            </w:r>
          </w:p>
        </w:tc>
        <w:tc>
          <w:tcPr>
            <w:tcW w:w="1361" w:type="dxa"/>
          </w:tcPr>
          <w:p>
            <w:pPr>
              <w:pStyle w:val="0"/>
              <w:jc w:val="center"/>
            </w:pPr>
            <w:r>
              <w:rPr>
                <w:sz w:val="20"/>
              </w:rPr>
              <w:t xml:space="preserve">325,1</w:t>
            </w:r>
          </w:p>
        </w:tc>
        <w:tc>
          <w:tcPr>
            <w:tcW w:w="1417" w:type="dxa"/>
          </w:tcPr>
          <w:p>
            <w:pPr>
              <w:pStyle w:val="0"/>
              <w:jc w:val="center"/>
            </w:pPr>
            <w:r>
              <w:rPr>
                <w:sz w:val="20"/>
              </w:rPr>
              <w:t xml:space="preserve">1767,1</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Красносельского района</w:t>
            </w:r>
          </w:p>
        </w:tc>
        <w:tc>
          <w:tcPr>
            <w:tcBorders>
              <w:bottom w:val="nil"/>
            </w:tcBorders>
            <w:vMerge w:val="continue"/>
          </w:tcPr>
          <w:p/>
        </w:tc>
        <w:tc>
          <w:tcPr>
            <w:tcW w:w="1361" w:type="dxa"/>
          </w:tcPr>
          <w:p>
            <w:pPr>
              <w:pStyle w:val="0"/>
              <w:jc w:val="center"/>
            </w:pPr>
            <w:r>
              <w:rPr>
                <w:sz w:val="20"/>
              </w:rPr>
              <w:t xml:space="preserve">119,5</w:t>
            </w:r>
          </w:p>
        </w:tc>
        <w:tc>
          <w:tcPr>
            <w:tcW w:w="1417" w:type="dxa"/>
          </w:tcPr>
          <w:p>
            <w:pPr>
              <w:pStyle w:val="0"/>
              <w:jc w:val="center"/>
            </w:pPr>
            <w:r>
              <w:rPr>
                <w:sz w:val="20"/>
              </w:rPr>
              <w:t xml:space="preserve">125,4</w:t>
            </w:r>
          </w:p>
        </w:tc>
        <w:tc>
          <w:tcPr>
            <w:tcW w:w="1361" w:type="dxa"/>
          </w:tcPr>
          <w:p>
            <w:pPr>
              <w:pStyle w:val="0"/>
              <w:jc w:val="center"/>
            </w:pPr>
            <w:r>
              <w:rPr>
                <w:sz w:val="20"/>
              </w:rPr>
              <w:t xml:space="preserve">131,2</w:t>
            </w:r>
          </w:p>
        </w:tc>
        <w:tc>
          <w:tcPr>
            <w:tcW w:w="1361" w:type="dxa"/>
          </w:tcPr>
          <w:p>
            <w:pPr>
              <w:pStyle w:val="0"/>
              <w:jc w:val="center"/>
            </w:pPr>
            <w:r>
              <w:rPr>
                <w:sz w:val="20"/>
              </w:rPr>
              <w:t xml:space="preserve">136,4</w:t>
            </w:r>
          </w:p>
        </w:tc>
        <w:tc>
          <w:tcPr>
            <w:tcW w:w="1361" w:type="dxa"/>
          </w:tcPr>
          <w:p>
            <w:pPr>
              <w:pStyle w:val="0"/>
              <w:jc w:val="center"/>
            </w:pPr>
            <w:r>
              <w:rPr>
                <w:sz w:val="20"/>
              </w:rPr>
              <w:t xml:space="preserve">141,9</w:t>
            </w:r>
          </w:p>
        </w:tc>
        <w:tc>
          <w:tcPr>
            <w:tcW w:w="1361" w:type="dxa"/>
          </w:tcPr>
          <w:p>
            <w:pPr>
              <w:pStyle w:val="0"/>
              <w:jc w:val="center"/>
            </w:pPr>
            <w:r>
              <w:rPr>
                <w:sz w:val="20"/>
              </w:rPr>
              <w:t xml:space="preserve">147,6</w:t>
            </w:r>
          </w:p>
        </w:tc>
        <w:tc>
          <w:tcPr>
            <w:tcW w:w="1417" w:type="dxa"/>
          </w:tcPr>
          <w:p>
            <w:pPr>
              <w:pStyle w:val="0"/>
              <w:jc w:val="center"/>
            </w:pPr>
            <w:r>
              <w:rPr>
                <w:sz w:val="20"/>
              </w:rPr>
              <w:t xml:space="preserve">802,0</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Кронштадтского района</w:t>
            </w:r>
          </w:p>
        </w:tc>
        <w:tc>
          <w:tcPr>
            <w:tcBorders>
              <w:bottom w:val="nil"/>
            </w:tcBorders>
            <w:vMerge w:val="continue"/>
          </w:tcPr>
          <w:p/>
        </w:tc>
        <w:tc>
          <w:tcPr>
            <w:tcW w:w="1361" w:type="dxa"/>
          </w:tcPr>
          <w:p>
            <w:pPr>
              <w:pStyle w:val="0"/>
              <w:jc w:val="center"/>
            </w:pPr>
            <w:r>
              <w:rPr>
                <w:sz w:val="20"/>
              </w:rPr>
              <w:t xml:space="preserve">92,6</w:t>
            </w:r>
          </w:p>
        </w:tc>
        <w:tc>
          <w:tcPr>
            <w:tcW w:w="1417" w:type="dxa"/>
          </w:tcPr>
          <w:p>
            <w:pPr>
              <w:pStyle w:val="0"/>
              <w:jc w:val="center"/>
            </w:pPr>
            <w:r>
              <w:rPr>
                <w:sz w:val="20"/>
              </w:rPr>
              <w:t xml:space="preserve">97,1</w:t>
            </w:r>
          </w:p>
        </w:tc>
        <w:tc>
          <w:tcPr>
            <w:tcW w:w="1361" w:type="dxa"/>
          </w:tcPr>
          <w:p>
            <w:pPr>
              <w:pStyle w:val="0"/>
              <w:jc w:val="center"/>
            </w:pPr>
            <w:r>
              <w:rPr>
                <w:sz w:val="20"/>
              </w:rPr>
              <w:t xml:space="preserve">101,5</w:t>
            </w:r>
          </w:p>
        </w:tc>
        <w:tc>
          <w:tcPr>
            <w:tcW w:w="1361" w:type="dxa"/>
          </w:tcPr>
          <w:p>
            <w:pPr>
              <w:pStyle w:val="0"/>
              <w:jc w:val="center"/>
            </w:pPr>
            <w:r>
              <w:rPr>
                <w:sz w:val="20"/>
              </w:rPr>
              <w:t xml:space="preserve">105,6</w:t>
            </w:r>
          </w:p>
        </w:tc>
        <w:tc>
          <w:tcPr>
            <w:tcW w:w="1361" w:type="dxa"/>
          </w:tcPr>
          <w:p>
            <w:pPr>
              <w:pStyle w:val="0"/>
              <w:jc w:val="center"/>
            </w:pPr>
            <w:r>
              <w:rPr>
                <w:sz w:val="20"/>
              </w:rPr>
              <w:t xml:space="preserve">109,8</w:t>
            </w:r>
          </w:p>
        </w:tc>
        <w:tc>
          <w:tcPr>
            <w:tcW w:w="1361" w:type="dxa"/>
          </w:tcPr>
          <w:p>
            <w:pPr>
              <w:pStyle w:val="0"/>
              <w:jc w:val="center"/>
            </w:pPr>
            <w:r>
              <w:rPr>
                <w:sz w:val="20"/>
              </w:rPr>
              <w:t xml:space="preserve">114,2</w:t>
            </w:r>
          </w:p>
        </w:tc>
        <w:tc>
          <w:tcPr>
            <w:tcW w:w="1417" w:type="dxa"/>
          </w:tcPr>
          <w:p>
            <w:pPr>
              <w:pStyle w:val="0"/>
              <w:jc w:val="center"/>
            </w:pPr>
            <w:r>
              <w:rPr>
                <w:sz w:val="20"/>
              </w:rPr>
              <w:t xml:space="preserve">620,8</w:t>
            </w:r>
          </w:p>
        </w:tc>
        <w:tc>
          <w:tcPr>
            <w:tcW w:w="1928" w:type="dxa"/>
          </w:tcPr>
          <w:p>
            <w:pPr>
              <w:pStyle w:val="0"/>
            </w:pPr>
            <w:r>
              <w:rPr>
                <w:sz w:val="20"/>
              </w:rPr>
              <w:t xml:space="preserve">Индикаторы 1, 2</w:t>
            </w:r>
          </w:p>
        </w:tc>
      </w:tr>
      <w:tr>
        <w:tc>
          <w:tcPr>
            <w:tcBorders>
              <w:bottom w:val="nil"/>
            </w:tcBorders>
            <w:vMerge w:val="continue"/>
          </w:tcPr>
          <w:p/>
        </w:tc>
        <w:tc>
          <w:tcPr>
            <w:tcBorders>
              <w:bottom w:val="nil"/>
            </w:tcBorders>
            <w:vMerge w:val="continue"/>
          </w:tcPr>
          <w:p/>
        </w:tc>
        <w:tc>
          <w:tcPr>
            <w:tcW w:w="2098" w:type="dxa"/>
          </w:tcPr>
          <w:p>
            <w:pPr>
              <w:pStyle w:val="0"/>
              <w:jc w:val="center"/>
            </w:pPr>
            <w:r>
              <w:rPr>
                <w:sz w:val="20"/>
              </w:rPr>
              <w:t xml:space="preserve">администрация Курортного района</w:t>
            </w:r>
          </w:p>
        </w:tc>
        <w:tc>
          <w:tcPr>
            <w:tcBorders>
              <w:bottom w:val="nil"/>
            </w:tcBorders>
            <w:vMerge w:val="continue"/>
          </w:tcPr>
          <w:p/>
        </w:tc>
        <w:tc>
          <w:tcPr>
            <w:tcW w:w="1361" w:type="dxa"/>
          </w:tcPr>
          <w:p>
            <w:pPr>
              <w:pStyle w:val="0"/>
              <w:jc w:val="center"/>
            </w:pPr>
            <w:r>
              <w:rPr>
                <w:sz w:val="20"/>
              </w:rPr>
              <w:t xml:space="preserve">164,6</w:t>
            </w:r>
          </w:p>
        </w:tc>
        <w:tc>
          <w:tcPr>
            <w:tcW w:w="1417" w:type="dxa"/>
          </w:tcPr>
          <w:p>
            <w:pPr>
              <w:pStyle w:val="0"/>
              <w:jc w:val="center"/>
            </w:pPr>
            <w:r>
              <w:rPr>
                <w:sz w:val="20"/>
              </w:rPr>
              <w:t xml:space="preserve">172,5</w:t>
            </w:r>
          </w:p>
        </w:tc>
        <w:tc>
          <w:tcPr>
            <w:tcW w:w="1361" w:type="dxa"/>
          </w:tcPr>
          <w:p>
            <w:pPr>
              <w:pStyle w:val="0"/>
              <w:jc w:val="center"/>
            </w:pPr>
            <w:r>
              <w:rPr>
                <w:sz w:val="20"/>
              </w:rPr>
              <w:t xml:space="preserve">180,5</w:t>
            </w:r>
          </w:p>
        </w:tc>
        <w:tc>
          <w:tcPr>
            <w:tcW w:w="1361" w:type="dxa"/>
          </w:tcPr>
          <w:p>
            <w:pPr>
              <w:pStyle w:val="0"/>
              <w:jc w:val="center"/>
            </w:pPr>
            <w:r>
              <w:rPr>
                <w:sz w:val="20"/>
              </w:rPr>
              <w:t xml:space="preserve">187,7</w:t>
            </w:r>
          </w:p>
        </w:tc>
        <w:tc>
          <w:tcPr>
            <w:tcW w:w="1361" w:type="dxa"/>
          </w:tcPr>
          <w:p>
            <w:pPr>
              <w:pStyle w:val="0"/>
              <w:jc w:val="center"/>
            </w:pPr>
            <w:r>
              <w:rPr>
                <w:sz w:val="20"/>
              </w:rPr>
              <w:t xml:space="preserve">195,2</w:t>
            </w:r>
          </w:p>
        </w:tc>
        <w:tc>
          <w:tcPr>
            <w:tcW w:w="1361" w:type="dxa"/>
          </w:tcPr>
          <w:p>
            <w:pPr>
              <w:pStyle w:val="0"/>
              <w:jc w:val="center"/>
            </w:pPr>
            <w:r>
              <w:rPr>
                <w:sz w:val="20"/>
              </w:rPr>
              <w:t xml:space="preserve">203,0</w:t>
            </w:r>
          </w:p>
        </w:tc>
        <w:tc>
          <w:tcPr>
            <w:tcW w:w="1417" w:type="dxa"/>
          </w:tcPr>
          <w:p>
            <w:pPr>
              <w:pStyle w:val="0"/>
              <w:jc w:val="center"/>
            </w:pPr>
            <w:r>
              <w:rPr>
                <w:sz w:val="20"/>
              </w:rPr>
              <w:t xml:space="preserve">1103,5</w:t>
            </w:r>
          </w:p>
        </w:tc>
        <w:tc>
          <w:tcPr>
            <w:tcW w:w="1928" w:type="dxa"/>
          </w:tcPr>
          <w:p>
            <w:pPr>
              <w:pStyle w:val="0"/>
            </w:pPr>
            <w:r>
              <w:rPr>
                <w:sz w:val="20"/>
              </w:rPr>
              <w:t xml:space="preserve">Индикаторы 1, 2</w:t>
            </w:r>
          </w:p>
        </w:tc>
      </w:tr>
      <w:tr>
        <w:tc>
          <w:tcPr>
            <w:tcW w:w="680" w:type="dxa"/>
            <w:tcBorders>
              <w:top w:val="nil"/>
            </w:tcBorders>
            <w:vMerge w:val="restart"/>
          </w:tcPr>
          <w:p>
            <w:pPr>
              <w:pStyle w:val="0"/>
              <w:jc w:val="center"/>
            </w:pPr>
            <w:r>
              <w:rPr>
                <w:sz w:val="20"/>
              </w:rPr>
            </w:r>
          </w:p>
        </w:tc>
        <w:tc>
          <w:tcPr>
            <w:tcW w:w="2891" w:type="dxa"/>
            <w:tcBorders>
              <w:top w:val="nil"/>
            </w:tcBorders>
            <w:vMerge w:val="restart"/>
          </w:tcPr>
          <w:p>
            <w:pPr>
              <w:pStyle w:val="0"/>
              <w:jc w:val="both"/>
            </w:pPr>
            <w:r>
              <w:rPr>
                <w:sz w:val="20"/>
              </w:rPr>
            </w:r>
          </w:p>
        </w:tc>
        <w:tc>
          <w:tcPr>
            <w:tcW w:w="2098" w:type="dxa"/>
          </w:tcPr>
          <w:p>
            <w:pPr>
              <w:pStyle w:val="0"/>
              <w:jc w:val="center"/>
            </w:pPr>
            <w:r>
              <w:rPr>
                <w:sz w:val="20"/>
              </w:rPr>
              <w:t xml:space="preserve">администрация Московского района</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28,3</w:t>
            </w:r>
          </w:p>
        </w:tc>
        <w:tc>
          <w:tcPr>
            <w:tcW w:w="1417" w:type="dxa"/>
          </w:tcPr>
          <w:p>
            <w:pPr>
              <w:pStyle w:val="0"/>
              <w:jc w:val="center"/>
            </w:pPr>
            <w:r>
              <w:rPr>
                <w:sz w:val="20"/>
              </w:rPr>
              <w:t xml:space="preserve">29,9</w:t>
            </w:r>
          </w:p>
        </w:tc>
        <w:tc>
          <w:tcPr>
            <w:tcW w:w="1361" w:type="dxa"/>
          </w:tcPr>
          <w:p>
            <w:pPr>
              <w:pStyle w:val="0"/>
              <w:jc w:val="center"/>
            </w:pPr>
            <w:r>
              <w:rPr>
                <w:sz w:val="20"/>
              </w:rPr>
              <w:t xml:space="preserve">31,4</w:t>
            </w:r>
          </w:p>
        </w:tc>
        <w:tc>
          <w:tcPr>
            <w:tcW w:w="1361" w:type="dxa"/>
          </w:tcPr>
          <w:p>
            <w:pPr>
              <w:pStyle w:val="0"/>
              <w:jc w:val="center"/>
            </w:pPr>
            <w:r>
              <w:rPr>
                <w:sz w:val="20"/>
              </w:rPr>
              <w:t xml:space="preserve">32,7</w:t>
            </w:r>
          </w:p>
        </w:tc>
        <w:tc>
          <w:tcPr>
            <w:tcW w:w="1361" w:type="dxa"/>
          </w:tcPr>
          <w:p>
            <w:pPr>
              <w:pStyle w:val="0"/>
              <w:jc w:val="center"/>
            </w:pPr>
            <w:r>
              <w:rPr>
                <w:sz w:val="20"/>
              </w:rPr>
              <w:t xml:space="preserve">34,0</w:t>
            </w:r>
          </w:p>
        </w:tc>
        <w:tc>
          <w:tcPr>
            <w:tcW w:w="1361" w:type="dxa"/>
          </w:tcPr>
          <w:p>
            <w:pPr>
              <w:pStyle w:val="0"/>
              <w:jc w:val="center"/>
            </w:pPr>
            <w:r>
              <w:rPr>
                <w:sz w:val="20"/>
              </w:rPr>
              <w:t xml:space="preserve">35,4</w:t>
            </w:r>
          </w:p>
        </w:tc>
        <w:tc>
          <w:tcPr>
            <w:tcW w:w="1417" w:type="dxa"/>
          </w:tcPr>
          <w:p>
            <w:pPr>
              <w:pStyle w:val="0"/>
              <w:jc w:val="center"/>
            </w:pPr>
            <w:r>
              <w:rPr>
                <w:sz w:val="20"/>
              </w:rPr>
              <w:t xml:space="preserve">191,7</w:t>
            </w:r>
          </w:p>
        </w:tc>
        <w:tc>
          <w:tcPr>
            <w:tcW w:w="1928" w:type="dxa"/>
          </w:tcPr>
          <w:p>
            <w:pPr>
              <w:pStyle w:val="0"/>
            </w:pPr>
            <w:r>
              <w:rPr>
                <w:sz w:val="20"/>
              </w:rPr>
              <w:t xml:space="preserve">Индикаторы 1,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Петроградского района</w:t>
            </w:r>
          </w:p>
        </w:tc>
        <w:tc>
          <w:tcPr>
            <w:tcBorders>
              <w:top w:val="nil"/>
              <w:bottom w:val="nil"/>
            </w:tcBorders>
            <w:vMerge w:val="continue"/>
          </w:tcPr>
          <w:p/>
        </w:tc>
        <w:tc>
          <w:tcPr>
            <w:tcW w:w="1361" w:type="dxa"/>
          </w:tcPr>
          <w:p>
            <w:pPr>
              <w:pStyle w:val="0"/>
              <w:jc w:val="center"/>
            </w:pPr>
            <w:r>
              <w:rPr>
                <w:sz w:val="20"/>
              </w:rPr>
              <w:t xml:space="preserve">29,1</w:t>
            </w:r>
          </w:p>
        </w:tc>
        <w:tc>
          <w:tcPr>
            <w:tcW w:w="1417" w:type="dxa"/>
          </w:tcPr>
          <w:p>
            <w:pPr>
              <w:pStyle w:val="0"/>
              <w:jc w:val="center"/>
            </w:pPr>
            <w:r>
              <w:rPr>
                <w:sz w:val="20"/>
              </w:rPr>
              <w:t xml:space="preserve">30,8</w:t>
            </w:r>
          </w:p>
        </w:tc>
        <w:tc>
          <w:tcPr>
            <w:tcW w:w="1361" w:type="dxa"/>
          </w:tcPr>
          <w:p>
            <w:pPr>
              <w:pStyle w:val="0"/>
              <w:jc w:val="center"/>
            </w:pPr>
            <w:r>
              <w:rPr>
                <w:sz w:val="20"/>
              </w:rPr>
              <w:t xml:space="preserve">32,3</w:t>
            </w:r>
          </w:p>
        </w:tc>
        <w:tc>
          <w:tcPr>
            <w:tcW w:w="1361" w:type="dxa"/>
          </w:tcPr>
          <w:p>
            <w:pPr>
              <w:pStyle w:val="0"/>
              <w:jc w:val="center"/>
            </w:pPr>
            <w:r>
              <w:rPr>
                <w:sz w:val="20"/>
              </w:rPr>
              <w:t xml:space="preserve">33,6</w:t>
            </w:r>
          </w:p>
        </w:tc>
        <w:tc>
          <w:tcPr>
            <w:tcW w:w="1361" w:type="dxa"/>
          </w:tcPr>
          <w:p>
            <w:pPr>
              <w:pStyle w:val="0"/>
              <w:jc w:val="center"/>
            </w:pPr>
            <w:r>
              <w:rPr>
                <w:sz w:val="20"/>
              </w:rPr>
              <w:t xml:space="preserve">34,9</w:t>
            </w:r>
          </w:p>
        </w:tc>
        <w:tc>
          <w:tcPr>
            <w:tcW w:w="1361" w:type="dxa"/>
          </w:tcPr>
          <w:p>
            <w:pPr>
              <w:pStyle w:val="0"/>
              <w:jc w:val="center"/>
            </w:pPr>
            <w:r>
              <w:rPr>
                <w:sz w:val="20"/>
              </w:rPr>
              <w:t xml:space="preserve">36,3</w:t>
            </w:r>
          </w:p>
        </w:tc>
        <w:tc>
          <w:tcPr>
            <w:tcW w:w="1417" w:type="dxa"/>
          </w:tcPr>
          <w:p>
            <w:pPr>
              <w:pStyle w:val="0"/>
              <w:jc w:val="center"/>
            </w:pPr>
            <w:r>
              <w:rPr>
                <w:sz w:val="20"/>
              </w:rPr>
              <w:t xml:space="preserve">197,0</w:t>
            </w:r>
          </w:p>
        </w:tc>
        <w:tc>
          <w:tcPr>
            <w:tcW w:w="1928" w:type="dxa"/>
          </w:tcPr>
          <w:p>
            <w:pPr>
              <w:pStyle w:val="0"/>
            </w:pPr>
            <w:r>
              <w:rPr>
                <w:sz w:val="20"/>
              </w:rPr>
              <w:t xml:space="preserve">Индикаторы 1,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Петродворцового района</w:t>
            </w:r>
          </w:p>
        </w:tc>
        <w:tc>
          <w:tcPr>
            <w:tcBorders>
              <w:top w:val="nil"/>
              <w:bottom w:val="nil"/>
            </w:tcBorders>
            <w:vMerge w:val="continue"/>
          </w:tcPr>
          <w:p/>
        </w:tc>
        <w:tc>
          <w:tcPr>
            <w:tcW w:w="1361" w:type="dxa"/>
          </w:tcPr>
          <w:p>
            <w:pPr>
              <w:pStyle w:val="0"/>
              <w:jc w:val="center"/>
            </w:pPr>
            <w:r>
              <w:rPr>
                <w:sz w:val="20"/>
              </w:rPr>
              <w:t xml:space="preserve">471,3</w:t>
            </w:r>
          </w:p>
        </w:tc>
        <w:tc>
          <w:tcPr>
            <w:tcW w:w="1417" w:type="dxa"/>
          </w:tcPr>
          <w:p>
            <w:pPr>
              <w:pStyle w:val="0"/>
              <w:jc w:val="center"/>
            </w:pPr>
            <w:r>
              <w:rPr>
                <w:sz w:val="20"/>
              </w:rPr>
              <w:t xml:space="preserve">493,1</w:t>
            </w:r>
          </w:p>
        </w:tc>
        <w:tc>
          <w:tcPr>
            <w:tcW w:w="1361" w:type="dxa"/>
          </w:tcPr>
          <w:p>
            <w:pPr>
              <w:pStyle w:val="0"/>
              <w:jc w:val="center"/>
            </w:pPr>
            <w:r>
              <w:rPr>
                <w:sz w:val="20"/>
              </w:rPr>
              <w:t xml:space="preserve">321,4</w:t>
            </w:r>
          </w:p>
        </w:tc>
        <w:tc>
          <w:tcPr>
            <w:tcW w:w="1361" w:type="dxa"/>
          </w:tcPr>
          <w:p>
            <w:pPr>
              <w:pStyle w:val="0"/>
              <w:jc w:val="center"/>
            </w:pPr>
            <w:r>
              <w:rPr>
                <w:sz w:val="20"/>
              </w:rPr>
              <w:t xml:space="preserve">334,3</w:t>
            </w:r>
          </w:p>
        </w:tc>
        <w:tc>
          <w:tcPr>
            <w:tcW w:w="1361" w:type="dxa"/>
          </w:tcPr>
          <w:p>
            <w:pPr>
              <w:pStyle w:val="0"/>
              <w:jc w:val="center"/>
            </w:pPr>
            <w:r>
              <w:rPr>
                <w:sz w:val="20"/>
              </w:rPr>
              <w:t xml:space="preserve">347,7</w:t>
            </w:r>
          </w:p>
        </w:tc>
        <w:tc>
          <w:tcPr>
            <w:tcW w:w="1361" w:type="dxa"/>
          </w:tcPr>
          <w:p>
            <w:pPr>
              <w:pStyle w:val="0"/>
              <w:jc w:val="center"/>
            </w:pPr>
            <w:r>
              <w:rPr>
                <w:sz w:val="20"/>
              </w:rPr>
              <w:t xml:space="preserve">361,6</w:t>
            </w:r>
          </w:p>
        </w:tc>
        <w:tc>
          <w:tcPr>
            <w:tcW w:w="1417" w:type="dxa"/>
          </w:tcPr>
          <w:p>
            <w:pPr>
              <w:pStyle w:val="0"/>
              <w:jc w:val="center"/>
            </w:pPr>
            <w:r>
              <w:rPr>
                <w:sz w:val="20"/>
              </w:rPr>
              <w:t xml:space="preserve">2329,4</w:t>
            </w:r>
          </w:p>
        </w:tc>
        <w:tc>
          <w:tcPr>
            <w:tcW w:w="1928" w:type="dxa"/>
          </w:tcPr>
          <w:p>
            <w:pPr>
              <w:pStyle w:val="0"/>
            </w:pPr>
            <w:r>
              <w:rPr>
                <w:sz w:val="20"/>
              </w:rPr>
              <w:t xml:space="preserve">Индикаторы 1,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Приморского района</w:t>
            </w:r>
          </w:p>
        </w:tc>
        <w:tc>
          <w:tcPr>
            <w:tcBorders>
              <w:top w:val="nil"/>
              <w:bottom w:val="nil"/>
            </w:tcBorders>
            <w:vMerge w:val="continue"/>
          </w:tcPr>
          <w:p/>
        </w:tc>
        <w:tc>
          <w:tcPr>
            <w:tcW w:w="1361" w:type="dxa"/>
          </w:tcPr>
          <w:p>
            <w:pPr>
              <w:pStyle w:val="0"/>
              <w:jc w:val="center"/>
            </w:pPr>
            <w:r>
              <w:rPr>
                <w:sz w:val="20"/>
              </w:rPr>
              <w:t xml:space="preserve">56,8</w:t>
            </w:r>
          </w:p>
        </w:tc>
        <w:tc>
          <w:tcPr>
            <w:tcW w:w="1417" w:type="dxa"/>
          </w:tcPr>
          <w:p>
            <w:pPr>
              <w:pStyle w:val="0"/>
              <w:jc w:val="center"/>
            </w:pPr>
            <w:r>
              <w:rPr>
                <w:sz w:val="20"/>
              </w:rPr>
              <w:t xml:space="preserve">59,5</w:t>
            </w:r>
          </w:p>
        </w:tc>
        <w:tc>
          <w:tcPr>
            <w:tcW w:w="1361" w:type="dxa"/>
          </w:tcPr>
          <w:p>
            <w:pPr>
              <w:pStyle w:val="0"/>
              <w:jc w:val="center"/>
            </w:pPr>
            <w:r>
              <w:rPr>
                <w:sz w:val="20"/>
              </w:rPr>
              <w:t xml:space="preserve">62,4</w:t>
            </w:r>
          </w:p>
        </w:tc>
        <w:tc>
          <w:tcPr>
            <w:tcW w:w="1361" w:type="dxa"/>
          </w:tcPr>
          <w:p>
            <w:pPr>
              <w:pStyle w:val="0"/>
              <w:jc w:val="center"/>
            </w:pPr>
            <w:r>
              <w:rPr>
                <w:sz w:val="20"/>
              </w:rPr>
              <w:t xml:space="preserve">64,9</w:t>
            </w:r>
          </w:p>
        </w:tc>
        <w:tc>
          <w:tcPr>
            <w:tcW w:w="1361" w:type="dxa"/>
          </w:tcPr>
          <w:p>
            <w:pPr>
              <w:pStyle w:val="0"/>
              <w:jc w:val="center"/>
            </w:pPr>
            <w:r>
              <w:rPr>
                <w:sz w:val="20"/>
              </w:rPr>
              <w:t xml:space="preserve">67,5</w:t>
            </w:r>
          </w:p>
        </w:tc>
        <w:tc>
          <w:tcPr>
            <w:tcW w:w="1361" w:type="dxa"/>
          </w:tcPr>
          <w:p>
            <w:pPr>
              <w:pStyle w:val="0"/>
              <w:jc w:val="center"/>
            </w:pPr>
            <w:r>
              <w:rPr>
                <w:sz w:val="20"/>
              </w:rPr>
              <w:t xml:space="preserve">70,2</w:t>
            </w:r>
          </w:p>
        </w:tc>
        <w:tc>
          <w:tcPr>
            <w:tcW w:w="1417" w:type="dxa"/>
          </w:tcPr>
          <w:p>
            <w:pPr>
              <w:pStyle w:val="0"/>
              <w:jc w:val="center"/>
            </w:pPr>
            <w:r>
              <w:rPr>
                <w:sz w:val="20"/>
              </w:rPr>
              <w:t xml:space="preserve">381,3</w:t>
            </w:r>
          </w:p>
        </w:tc>
        <w:tc>
          <w:tcPr>
            <w:tcW w:w="1928" w:type="dxa"/>
          </w:tcPr>
          <w:p>
            <w:pPr>
              <w:pStyle w:val="0"/>
            </w:pPr>
            <w:r>
              <w:rPr>
                <w:sz w:val="20"/>
              </w:rPr>
              <w:t xml:space="preserve">Индикаторы 1,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Пушкинского района</w:t>
            </w:r>
          </w:p>
        </w:tc>
        <w:tc>
          <w:tcPr>
            <w:tcBorders>
              <w:top w:val="nil"/>
              <w:bottom w:val="nil"/>
            </w:tcBorders>
            <w:vMerge w:val="continue"/>
          </w:tcPr>
          <w:p/>
        </w:tc>
        <w:tc>
          <w:tcPr>
            <w:tcW w:w="1361" w:type="dxa"/>
          </w:tcPr>
          <w:p>
            <w:pPr>
              <w:pStyle w:val="0"/>
              <w:jc w:val="center"/>
            </w:pPr>
            <w:r>
              <w:rPr>
                <w:sz w:val="20"/>
              </w:rPr>
              <w:t xml:space="preserve">51,8</w:t>
            </w:r>
          </w:p>
        </w:tc>
        <w:tc>
          <w:tcPr>
            <w:tcW w:w="1417" w:type="dxa"/>
          </w:tcPr>
          <w:p>
            <w:pPr>
              <w:pStyle w:val="0"/>
              <w:jc w:val="center"/>
            </w:pPr>
            <w:r>
              <w:rPr>
                <w:sz w:val="20"/>
              </w:rPr>
              <w:t xml:space="preserve">54,5</w:t>
            </w:r>
          </w:p>
        </w:tc>
        <w:tc>
          <w:tcPr>
            <w:tcW w:w="1361" w:type="dxa"/>
          </w:tcPr>
          <w:p>
            <w:pPr>
              <w:pStyle w:val="0"/>
              <w:jc w:val="center"/>
            </w:pPr>
            <w:r>
              <w:rPr>
                <w:sz w:val="20"/>
              </w:rPr>
              <w:t xml:space="preserve">57,1</w:t>
            </w:r>
          </w:p>
        </w:tc>
        <w:tc>
          <w:tcPr>
            <w:tcW w:w="1361" w:type="dxa"/>
          </w:tcPr>
          <w:p>
            <w:pPr>
              <w:pStyle w:val="0"/>
              <w:jc w:val="center"/>
            </w:pPr>
            <w:r>
              <w:rPr>
                <w:sz w:val="20"/>
              </w:rPr>
              <w:t xml:space="preserve">59,4</w:t>
            </w:r>
          </w:p>
        </w:tc>
        <w:tc>
          <w:tcPr>
            <w:tcW w:w="1361" w:type="dxa"/>
          </w:tcPr>
          <w:p>
            <w:pPr>
              <w:pStyle w:val="0"/>
              <w:jc w:val="center"/>
            </w:pPr>
            <w:r>
              <w:rPr>
                <w:sz w:val="20"/>
              </w:rPr>
              <w:t xml:space="preserve">61,8</w:t>
            </w:r>
          </w:p>
        </w:tc>
        <w:tc>
          <w:tcPr>
            <w:tcW w:w="1361" w:type="dxa"/>
          </w:tcPr>
          <w:p>
            <w:pPr>
              <w:pStyle w:val="0"/>
              <w:jc w:val="center"/>
            </w:pPr>
            <w:r>
              <w:rPr>
                <w:sz w:val="20"/>
              </w:rPr>
              <w:t xml:space="preserve">64,3</w:t>
            </w:r>
          </w:p>
        </w:tc>
        <w:tc>
          <w:tcPr>
            <w:tcW w:w="1417" w:type="dxa"/>
          </w:tcPr>
          <w:p>
            <w:pPr>
              <w:pStyle w:val="0"/>
              <w:jc w:val="center"/>
            </w:pPr>
            <w:r>
              <w:rPr>
                <w:sz w:val="20"/>
              </w:rPr>
              <w:t xml:space="preserve">348,9</w:t>
            </w:r>
          </w:p>
        </w:tc>
        <w:tc>
          <w:tcPr>
            <w:tcW w:w="1928" w:type="dxa"/>
          </w:tcPr>
          <w:p>
            <w:pPr>
              <w:pStyle w:val="0"/>
            </w:pPr>
            <w:r>
              <w:rPr>
                <w:sz w:val="20"/>
              </w:rPr>
              <w:t xml:space="preserve">Индикаторы 1,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Фрунзенского района</w:t>
            </w:r>
          </w:p>
        </w:tc>
        <w:tc>
          <w:tcPr>
            <w:tcBorders>
              <w:top w:val="nil"/>
              <w:bottom w:val="nil"/>
            </w:tcBorders>
            <w:vMerge w:val="continue"/>
          </w:tcPr>
          <w:p/>
        </w:tc>
        <w:tc>
          <w:tcPr>
            <w:tcW w:w="1361" w:type="dxa"/>
          </w:tcPr>
          <w:p>
            <w:pPr>
              <w:pStyle w:val="0"/>
              <w:jc w:val="center"/>
            </w:pPr>
            <w:r>
              <w:rPr>
                <w:sz w:val="20"/>
              </w:rPr>
              <w:t xml:space="preserve">239,2</w:t>
            </w:r>
          </w:p>
        </w:tc>
        <w:tc>
          <w:tcPr>
            <w:tcW w:w="1417" w:type="dxa"/>
          </w:tcPr>
          <w:p>
            <w:pPr>
              <w:pStyle w:val="0"/>
              <w:jc w:val="center"/>
            </w:pPr>
            <w:r>
              <w:rPr>
                <w:sz w:val="20"/>
              </w:rPr>
              <w:t xml:space="preserve">250,9</w:t>
            </w:r>
          </w:p>
        </w:tc>
        <w:tc>
          <w:tcPr>
            <w:tcW w:w="1361" w:type="dxa"/>
          </w:tcPr>
          <w:p>
            <w:pPr>
              <w:pStyle w:val="0"/>
              <w:jc w:val="center"/>
            </w:pPr>
            <w:r>
              <w:rPr>
                <w:sz w:val="20"/>
              </w:rPr>
              <w:t xml:space="preserve">262,4</w:t>
            </w:r>
          </w:p>
        </w:tc>
        <w:tc>
          <w:tcPr>
            <w:tcW w:w="1361" w:type="dxa"/>
          </w:tcPr>
          <w:p>
            <w:pPr>
              <w:pStyle w:val="0"/>
              <w:jc w:val="center"/>
            </w:pPr>
            <w:r>
              <w:rPr>
                <w:sz w:val="20"/>
              </w:rPr>
              <w:t xml:space="preserve">272,9</w:t>
            </w:r>
          </w:p>
        </w:tc>
        <w:tc>
          <w:tcPr>
            <w:tcW w:w="1361" w:type="dxa"/>
          </w:tcPr>
          <w:p>
            <w:pPr>
              <w:pStyle w:val="0"/>
              <w:jc w:val="center"/>
            </w:pPr>
            <w:r>
              <w:rPr>
                <w:sz w:val="20"/>
              </w:rPr>
              <w:t xml:space="preserve">283,8</w:t>
            </w:r>
          </w:p>
        </w:tc>
        <w:tc>
          <w:tcPr>
            <w:tcW w:w="1361" w:type="dxa"/>
          </w:tcPr>
          <w:p>
            <w:pPr>
              <w:pStyle w:val="0"/>
              <w:jc w:val="center"/>
            </w:pPr>
            <w:r>
              <w:rPr>
                <w:sz w:val="20"/>
              </w:rPr>
              <w:t xml:space="preserve">295,2</w:t>
            </w:r>
          </w:p>
        </w:tc>
        <w:tc>
          <w:tcPr>
            <w:tcW w:w="1417" w:type="dxa"/>
          </w:tcPr>
          <w:p>
            <w:pPr>
              <w:pStyle w:val="0"/>
              <w:jc w:val="center"/>
            </w:pPr>
            <w:r>
              <w:rPr>
                <w:sz w:val="20"/>
              </w:rPr>
              <w:t xml:space="preserve">1604,4</w:t>
            </w:r>
          </w:p>
        </w:tc>
        <w:tc>
          <w:tcPr>
            <w:tcW w:w="1928" w:type="dxa"/>
          </w:tcPr>
          <w:p>
            <w:pPr>
              <w:pStyle w:val="0"/>
            </w:pPr>
            <w:r>
              <w:rPr>
                <w:sz w:val="20"/>
              </w:rPr>
              <w:t xml:space="preserve">Индикаторы 1, 2</w:t>
            </w:r>
          </w:p>
        </w:tc>
      </w:tr>
      <w:tr>
        <w:tc>
          <w:tcPr>
            <w:tcBorders>
              <w:top w:val="nil"/>
            </w:tcBorders>
            <w:vMerge w:val="continue"/>
          </w:tcPr>
          <w:p/>
        </w:tc>
        <w:tc>
          <w:tcPr>
            <w:tcBorders>
              <w:top w:val="nil"/>
            </w:tcBorders>
            <w:vMerge w:val="continue"/>
          </w:tcPr>
          <w:p/>
        </w:tc>
        <w:tc>
          <w:tcPr>
            <w:tcW w:w="2098" w:type="dxa"/>
          </w:tcPr>
          <w:p>
            <w:pPr>
              <w:pStyle w:val="0"/>
              <w:jc w:val="center"/>
            </w:pPr>
            <w:r>
              <w:rPr>
                <w:sz w:val="20"/>
              </w:rPr>
              <w:t xml:space="preserve">администрация Центрального района</w:t>
            </w:r>
          </w:p>
        </w:tc>
        <w:tc>
          <w:tcPr>
            <w:tcBorders>
              <w:top w:val="nil"/>
              <w:bottom w:val="nil"/>
            </w:tcBorders>
            <w:vMerge w:val="continue"/>
          </w:tcPr>
          <w:p/>
        </w:tc>
        <w:tc>
          <w:tcPr>
            <w:tcW w:w="1361" w:type="dxa"/>
          </w:tcPr>
          <w:p>
            <w:pPr>
              <w:pStyle w:val="0"/>
              <w:jc w:val="center"/>
            </w:pPr>
            <w:r>
              <w:rPr>
                <w:sz w:val="20"/>
              </w:rPr>
              <w:t xml:space="preserve">232,5</w:t>
            </w:r>
          </w:p>
        </w:tc>
        <w:tc>
          <w:tcPr>
            <w:tcW w:w="1417" w:type="dxa"/>
          </w:tcPr>
          <w:p>
            <w:pPr>
              <w:pStyle w:val="0"/>
              <w:jc w:val="center"/>
            </w:pPr>
            <w:r>
              <w:rPr>
                <w:sz w:val="20"/>
              </w:rPr>
              <w:t xml:space="preserve">243,9</w:t>
            </w:r>
          </w:p>
        </w:tc>
        <w:tc>
          <w:tcPr>
            <w:tcW w:w="1361" w:type="dxa"/>
          </w:tcPr>
          <w:p>
            <w:pPr>
              <w:pStyle w:val="0"/>
              <w:jc w:val="center"/>
            </w:pPr>
            <w:r>
              <w:rPr>
                <w:sz w:val="20"/>
              </w:rPr>
              <w:t xml:space="preserve">255,0</w:t>
            </w:r>
          </w:p>
        </w:tc>
        <w:tc>
          <w:tcPr>
            <w:tcW w:w="1361" w:type="dxa"/>
          </w:tcPr>
          <w:p>
            <w:pPr>
              <w:pStyle w:val="0"/>
              <w:jc w:val="center"/>
            </w:pPr>
            <w:r>
              <w:rPr>
                <w:sz w:val="20"/>
              </w:rPr>
              <w:t xml:space="preserve">265,2</w:t>
            </w:r>
          </w:p>
        </w:tc>
        <w:tc>
          <w:tcPr>
            <w:tcW w:w="1361" w:type="dxa"/>
          </w:tcPr>
          <w:p>
            <w:pPr>
              <w:pStyle w:val="0"/>
              <w:jc w:val="center"/>
            </w:pPr>
            <w:r>
              <w:rPr>
                <w:sz w:val="20"/>
              </w:rPr>
              <w:t xml:space="preserve">275,8</w:t>
            </w:r>
          </w:p>
        </w:tc>
        <w:tc>
          <w:tcPr>
            <w:tcW w:w="1361" w:type="dxa"/>
          </w:tcPr>
          <w:p>
            <w:pPr>
              <w:pStyle w:val="0"/>
              <w:jc w:val="center"/>
            </w:pPr>
            <w:r>
              <w:rPr>
                <w:sz w:val="20"/>
              </w:rPr>
              <w:t xml:space="preserve">286,8</w:t>
            </w:r>
          </w:p>
        </w:tc>
        <w:tc>
          <w:tcPr>
            <w:tcW w:w="1417" w:type="dxa"/>
          </w:tcPr>
          <w:p>
            <w:pPr>
              <w:pStyle w:val="0"/>
              <w:jc w:val="center"/>
            </w:pPr>
            <w:r>
              <w:rPr>
                <w:sz w:val="20"/>
              </w:rPr>
              <w:t xml:space="preserve">1559,2</w:t>
            </w:r>
          </w:p>
        </w:tc>
        <w:tc>
          <w:tcPr>
            <w:tcW w:w="1928" w:type="dxa"/>
          </w:tcPr>
          <w:p>
            <w:pPr>
              <w:pStyle w:val="0"/>
            </w:pPr>
            <w:r>
              <w:rPr>
                <w:sz w:val="20"/>
              </w:rPr>
              <w:t xml:space="preserve">Индикаторы 1, 2</w:t>
            </w:r>
          </w:p>
        </w:tc>
      </w:tr>
      <w:tr>
        <w:tc>
          <w:tcPr>
            <w:tcW w:w="680" w:type="dxa"/>
            <w:vMerge w:val="restart"/>
          </w:tcPr>
          <w:bookmarkStart w:id="7324" w:name="P7324"/>
          <w:bookmarkEnd w:id="7324"/>
          <w:p>
            <w:pPr>
              <w:pStyle w:val="0"/>
              <w:outlineLvl w:val="4"/>
              <w:jc w:val="center"/>
            </w:pPr>
            <w:r>
              <w:rPr>
                <w:sz w:val="20"/>
              </w:rPr>
              <w:t xml:space="preserve">10</w:t>
            </w:r>
          </w:p>
        </w:tc>
        <w:tc>
          <w:tcPr>
            <w:tcW w:w="2891" w:type="dxa"/>
            <w:vMerge w:val="restart"/>
          </w:tcPr>
          <w:p>
            <w:pPr>
              <w:pStyle w:val="0"/>
            </w:pPr>
            <w:r>
              <w:rPr>
                <w:sz w:val="20"/>
              </w:rPr>
              <w:t xml:space="preserve">Изъятие вещей и документов при производстве по делам об административных правонарушениях</w:t>
            </w:r>
          </w:p>
        </w:tc>
        <w:tc>
          <w:tcPr>
            <w:tcW w:w="2098" w:type="dxa"/>
          </w:tcPr>
          <w:p>
            <w:pPr>
              <w:pStyle w:val="0"/>
              <w:jc w:val="center"/>
            </w:pPr>
            <w:r>
              <w:rPr>
                <w:sz w:val="20"/>
              </w:rPr>
              <w:t xml:space="preserve">КВЗПБ</w:t>
            </w:r>
          </w:p>
        </w:tc>
        <w:tc>
          <w:tcPr>
            <w:tcW w:w="1276" w:type="dxa"/>
            <w:tcBorders>
              <w:top w:val="nil"/>
              <w:bottom w:val="nil"/>
            </w:tcBorders>
            <w:vMerge w:val="restart"/>
          </w:tcPr>
          <w:p>
            <w:pPr>
              <w:pStyle w:val="0"/>
              <w:jc w:val="both"/>
            </w:pPr>
            <w:r>
              <w:rPr>
                <w:sz w:val="20"/>
              </w:rPr>
            </w:r>
          </w:p>
        </w:tc>
        <w:tc>
          <w:tcPr>
            <w:tcW w:w="1361" w:type="dxa"/>
          </w:tcPr>
          <w:p>
            <w:pPr>
              <w:pStyle w:val="0"/>
              <w:jc w:val="center"/>
            </w:pPr>
            <w:r>
              <w:rPr>
                <w:sz w:val="20"/>
              </w:rPr>
              <w:t xml:space="preserve">9003,9</w:t>
            </w:r>
          </w:p>
        </w:tc>
        <w:tc>
          <w:tcPr>
            <w:tcW w:w="1417" w:type="dxa"/>
          </w:tcPr>
          <w:p>
            <w:pPr>
              <w:pStyle w:val="0"/>
              <w:jc w:val="center"/>
            </w:pPr>
            <w:r>
              <w:rPr>
                <w:sz w:val="20"/>
              </w:rPr>
              <w:t xml:space="preserve">9442,4</w:t>
            </w:r>
          </w:p>
        </w:tc>
        <w:tc>
          <w:tcPr>
            <w:tcW w:w="1361" w:type="dxa"/>
          </w:tcPr>
          <w:p>
            <w:pPr>
              <w:pStyle w:val="0"/>
              <w:jc w:val="center"/>
            </w:pPr>
            <w:r>
              <w:rPr>
                <w:sz w:val="20"/>
              </w:rPr>
              <w:t xml:space="preserve">9873,9</w:t>
            </w:r>
          </w:p>
        </w:tc>
        <w:tc>
          <w:tcPr>
            <w:tcW w:w="1361" w:type="dxa"/>
          </w:tcPr>
          <w:p>
            <w:pPr>
              <w:pStyle w:val="0"/>
              <w:jc w:val="center"/>
            </w:pPr>
            <w:r>
              <w:rPr>
                <w:sz w:val="20"/>
              </w:rPr>
              <w:t xml:space="preserve">10268,9</w:t>
            </w:r>
          </w:p>
        </w:tc>
        <w:tc>
          <w:tcPr>
            <w:tcW w:w="1361" w:type="dxa"/>
          </w:tcPr>
          <w:p>
            <w:pPr>
              <w:pStyle w:val="0"/>
              <w:jc w:val="center"/>
            </w:pPr>
            <w:r>
              <w:rPr>
                <w:sz w:val="20"/>
              </w:rPr>
              <w:t xml:space="preserve">10679,7</w:t>
            </w:r>
          </w:p>
        </w:tc>
        <w:tc>
          <w:tcPr>
            <w:tcW w:w="1361" w:type="dxa"/>
          </w:tcPr>
          <w:p>
            <w:pPr>
              <w:pStyle w:val="0"/>
              <w:jc w:val="center"/>
            </w:pPr>
            <w:r>
              <w:rPr>
                <w:sz w:val="20"/>
              </w:rPr>
              <w:t xml:space="preserve">11106,9</w:t>
            </w:r>
          </w:p>
        </w:tc>
        <w:tc>
          <w:tcPr>
            <w:tcW w:w="1417" w:type="dxa"/>
          </w:tcPr>
          <w:p>
            <w:pPr>
              <w:pStyle w:val="0"/>
              <w:jc w:val="center"/>
            </w:pPr>
            <w:r>
              <w:rPr>
                <w:sz w:val="20"/>
              </w:rPr>
              <w:t xml:space="preserve">60375,7</w:t>
            </w:r>
          </w:p>
        </w:tc>
        <w:tc>
          <w:tcPr>
            <w:tcW w:w="1928" w:type="dxa"/>
            <w:vMerge w:val="restart"/>
          </w:tcPr>
          <w:p>
            <w:pPr>
              <w:pStyle w:val="0"/>
            </w:pPr>
            <w:r>
              <w:rPr>
                <w:sz w:val="20"/>
              </w:rPr>
              <w:t xml:space="preserve">Индикаторы 1, 2</w:t>
            </w:r>
          </w:p>
        </w:tc>
      </w:tr>
      <w:tr>
        <w:tc>
          <w:tcPr>
            <w:vMerge w:val="continue"/>
          </w:tcPr>
          <w:p/>
        </w:tc>
        <w:tc>
          <w:tcPr>
            <w:vMerge w:val="continue"/>
          </w:tcPr>
          <w:p/>
        </w:tc>
        <w:tc>
          <w:tcPr>
            <w:tcW w:w="2098" w:type="dxa"/>
          </w:tcPr>
          <w:p>
            <w:pPr>
              <w:pStyle w:val="0"/>
              <w:jc w:val="center"/>
            </w:pPr>
            <w:r>
              <w:rPr>
                <w:sz w:val="20"/>
              </w:rPr>
              <w:t xml:space="preserve">ГАТИ</w:t>
            </w:r>
          </w:p>
        </w:tc>
        <w:tc>
          <w:tcPr>
            <w:tcBorders>
              <w:top w:val="nil"/>
              <w:bottom w:val="nil"/>
            </w:tcBorders>
            <w:vMerge w:val="continue"/>
          </w:tcPr>
          <w:p/>
        </w:tc>
        <w:tc>
          <w:tcPr>
            <w:tcW w:w="1361" w:type="dxa"/>
          </w:tcPr>
          <w:p>
            <w:pPr>
              <w:pStyle w:val="0"/>
              <w:jc w:val="center"/>
            </w:pPr>
            <w:r>
              <w:rPr>
                <w:sz w:val="20"/>
              </w:rPr>
              <w:t xml:space="preserve">564,5</w:t>
            </w:r>
          </w:p>
        </w:tc>
        <w:tc>
          <w:tcPr>
            <w:tcW w:w="1417" w:type="dxa"/>
          </w:tcPr>
          <w:p>
            <w:pPr>
              <w:pStyle w:val="0"/>
              <w:jc w:val="center"/>
            </w:pPr>
            <w:r>
              <w:rPr>
                <w:sz w:val="20"/>
              </w:rPr>
              <w:t xml:space="preserve">592,0</w:t>
            </w:r>
          </w:p>
        </w:tc>
        <w:tc>
          <w:tcPr>
            <w:tcW w:w="1361" w:type="dxa"/>
          </w:tcPr>
          <w:p>
            <w:pPr>
              <w:pStyle w:val="0"/>
              <w:jc w:val="center"/>
            </w:pPr>
            <w:r>
              <w:rPr>
                <w:sz w:val="20"/>
              </w:rPr>
              <w:t xml:space="preserve">619,1</w:t>
            </w:r>
          </w:p>
        </w:tc>
        <w:tc>
          <w:tcPr>
            <w:tcW w:w="1361" w:type="dxa"/>
          </w:tcPr>
          <w:p>
            <w:pPr>
              <w:pStyle w:val="0"/>
              <w:jc w:val="center"/>
            </w:pPr>
            <w:r>
              <w:rPr>
                <w:sz w:val="20"/>
              </w:rPr>
              <w:t xml:space="preserve">643,9</w:t>
            </w:r>
          </w:p>
        </w:tc>
        <w:tc>
          <w:tcPr>
            <w:tcW w:w="1361" w:type="dxa"/>
          </w:tcPr>
          <w:p>
            <w:pPr>
              <w:pStyle w:val="0"/>
              <w:jc w:val="center"/>
            </w:pPr>
            <w:r>
              <w:rPr>
                <w:sz w:val="20"/>
              </w:rPr>
              <w:t xml:space="preserve">669,7</w:t>
            </w:r>
          </w:p>
        </w:tc>
        <w:tc>
          <w:tcPr>
            <w:tcW w:w="1361" w:type="dxa"/>
          </w:tcPr>
          <w:p>
            <w:pPr>
              <w:pStyle w:val="0"/>
              <w:jc w:val="center"/>
            </w:pPr>
            <w:r>
              <w:rPr>
                <w:sz w:val="20"/>
              </w:rPr>
              <w:t xml:space="preserve">696,5</w:t>
            </w:r>
          </w:p>
        </w:tc>
        <w:tc>
          <w:tcPr>
            <w:tcW w:w="1417" w:type="dxa"/>
          </w:tcPr>
          <w:p>
            <w:pPr>
              <w:pStyle w:val="0"/>
              <w:jc w:val="center"/>
            </w:pPr>
            <w:r>
              <w:rPr>
                <w:sz w:val="20"/>
              </w:rPr>
              <w:t xml:space="preserve">3785,7</w:t>
            </w:r>
          </w:p>
        </w:tc>
        <w:tc>
          <w:tcPr>
            <w:vMerge w:val="continue"/>
          </w:tcPr>
          <w:p/>
        </w:tc>
      </w:tr>
      <w:tr>
        <w:tc>
          <w:tcPr>
            <w:tcW w:w="680" w:type="dxa"/>
          </w:tcPr>
          <w:bookmarkStart w:id="7344" w:name="P7344"/>
          <w:bookmarkEnd w:id="7344"/>
          <w:p>
            <w:pPr>
              <w:pStyle w:val="0"/>
              <w:outlineLvl w:val="4"/>
              <w:jc w:val="center"/>
            </w:pPr>
            <w:r>
              <w:rPr>
                <w:sz w:val="20"/>
              </w:rPr>
              <w:t xml:space="preserve">11</w:t>
            </w:r>
          </w:p>
        </w:tc>
        <w:tc>
          <w:tcPr>
            <w:tcW w:w="2891" w:type="dxa"/>
          </w:tcPr>
          <w:p>
            <w:pPr>
              <w:pStyle w:val="0"/>
            </w:pPr>
            <w:r>
              <w:rPr>
                <w:sz w:val="20"/>
              </w:rPr>
              <w:t xml:space="preserve">Изготовление награды Правительства Санкт-Петербурга - почетного знака "За особые заслуги в обеспечении безопасности на территории Санкт-Петербурга" и удостоверений к ним</w:t>
            </w:r>
          </w:p>
        </w:tc>
        <w:tc>
          <w:tcPr>
            <w:tcW w:w="2098" w:type="dxa"/>
          </w:tcPr>
          <w:p>
            <w:pPr>
              <w:pStyle w:val="0"/>
              <w:jc w:val="center"/>
            </w:pPr>
            <w:r>
              <w:rPr>
                <w:sz w:val="20"/>
              </w:rPr>
              <w:t xml:space="preserve">КВЗПБ</w:t>
            </w:r>
          </w:p>
        </w:tc>
        <w:tc>
          <w:tcPr>
            <w:tcW w:w="1276" w:type="dxa"/>
            <w:tcBorders>
              <w:top w:val="nil"/>
              <w:bottom w:val="nil"/>
            </w:tcBorders>
          </w:tcPr>
          <w:p>
            <w:pPr>
              <w:pStyle w:val="0"/>
              <w:jc w:val="both"/>
            </w:pPr>
            <w:r>
              <w:rPr>
                <w:sz w:val="20"/>
              </w:rPr>
            </w:r>
          </w:p>
        </w:tc>
        <w:tc>
          <w:tcPr>
            <w:tcW w:w="1361" w:type="dxa"/>
          </w:tcPr>
          <w:p>
            <w:pPr>
              <w:pStyle w:val="0"/>
              <w:jc w:val="center"/>
            </w:pPr>
            <w:r>
              <w:rPr>
                <w:sz w:val="20"/>
              </w:rPr>
              <w:t xml:space="preserve">-</w:t>
            </w:r>
          </w:p>
        </w:tc>
        <w:tc>
          <w:tcPr>
            <w:tcW w:w="1417" w:type="dxa"/>
          </w:tcPr>
          <w:p>
            <w:pPr>
              <w:pStyle w:val="0"/>
              <w:jc w:val="center"/>
            </w:pPr>
            <w:r>
              <w:rPr>
                <w:sz w:val="20"/>
              </w:rPr>
              <w:t xml:space="preserve">230,0</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230,0</w:t>
            </w:r>
          </w:p>
        </w:tc>
        <w:tc>
          <w:tcPr>
            <w:tcW w:w="1928" w:type="dxa"/>
          </w:tcPr>
          <w:p>
            <w:pPr>
              <w:pStyle w:val="0"/>
            </w:pPr>
            <w:r>
              <w:rPr>
                <w:sz w:val="20"/>
              </w:rPr>
              <w:t xml:space="preserve">Индикаторы 1, 2</w:t>
            </w:r>
          </w:p>
        </w:tc>
      </w:tr>
      <w:tr>
        <w:tc>
          <w:tcPr>
            <w:tcW w:w="680" w:type="dxa"/>
          </w:tcPr>
          <w:bookmarkStart w:id="7356" w:name="P7356"/>
          <w:bookmarkEnd w:id="7356"/>
          <w:p>
            <w:pPr>
              <w:pStyle w:val="0"/>
              <w:outlineLvl w:val="4"/>
              <w:jc w:val="center"/>
            </w:pPr>
            <w:r>
              <w:rPr>
                <w:sz w:val="20"/>
              </w:rPr>
              <w:t xml:space="preserve">12</w:t>
            </w:r>
          </w:p>
        </w:tc>
        <w:tc>
          <w:tcPr>
            <w:tcW w:w="2891" w:type="dxa"/>
          </w:tcPr>
          <w:p>
            <w:pPr>
              <w:pStyle w:val="0"/>
            </w:pPr>
            <w:r>
              <w:rPr>
                <w:sz w:val="20"/>
              </w:rPr>
              <w:t xml:space="preserve">Предоставление субсидий федеральному бюджету на софинансирование расходных обязательств Российской Федерации по материально-техническому обеспечению полиции ГУ МВД</w:t>
            </w:r>
          </w:p>
        </w:tc>
        <w:tc>
          <w:tcPr>
            <w:tcW w:w="2098" w:type="dxa"/>
          </w:tcPr>
          <w:p>
            <w:pPr>
              <w:pStyle w:val="0"/>
              <w:jc w:val="center"/>
            </w:pPr>
            <w:r>
              <w:rPr>
                <w:sz w:val="20"/>
              </w:rPr>
              <w:t xml:space="preserve">КВЗПБ</w:t>
            </w:r>
          </w:p>
        </w:tc>
        <w:tc>
          <w:tcPr>
            <w:tcW w:w="1276" w:type="dxa"/>
            <w:tcBorders>
              <w:top w:val="nil"/>
              <w:bottom w:val="nil"/>
            </w:tcBorders>
          </w:tcPr>
          <w:p>
            <w:pPr>
              <w:pStyle w:val="0"/>
              <w:jc w:val="both"/>
            </w:pPr>
            <w:r>
              <w:rPr>
                <w:sz w:val="20"/>
              </w:rPr>
            </w:r>
          </w:p>
        </w:tc>
        <w:tc>
          <w:tcPr>
            <w:tcW w:w="1361" w:type="dxa"/>
          </w:tcPr>
          <w:p>
            <w:pPr>
              <w:pStyle w:val="0"/>
              <w:jc w:val="center"/>
            </w:pPr>
            <w:r>
              <w:rPr>
                <w:sz w:val="20"/>
              </w:rPr>
              <w:t xml:space="preserve">1000000,0</w:t>
            </w:r>
          </w:p>
        </w:tc>
        <w:tc>
          <w:tcPr>
            <w:tcW w:w="1417" w:type="dxa"/>
          </w:tcPr>
          <w:p>
            <w:pPr>
              <w:pStyle w:val="0"/>
              <w:jc w:val="center"/>
            </w:pPr>
            <w:r>
              <w:rPr>
                <w:sz w:val="20"/>
              </w:rPr>
              <w:t xml:space="preserve">1000000,0</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2000000,0</w:t>
            </w:r>
          </w:p>
        </w:tc>
        <w:tc>
          <w:tcPr>
            <w:tcW w:w="1928" w:type="dxa"/>
          </w:tcPr>
          <w:p>
            <w:pPr>
              <w:pStyle w:val="0"/>
            </w:pPr>
            <w:r>
              <w:rPr>
                <w:sz w:val="20"/>
              </w:rPr>
              <w:t xml:space="preserve">Индикаторы 1, 2</w:t>
            </w:r>
          </w:p>
        </w:tc>
      </w:tr>
      <w:tr>
        <w:tc>
          <w:tcPr>
            <w:tcW w:w="680" w:type="dxa"/>
          </w:tcPr>
          <w:bookmarkStart w:id="7368" w:name="P7368"/>
          <w:bookmarkEnd w:id="7368"/>
          <w:p>
            <w:pPr>
              <w:pStyle w:val="0"/>
              <w:outlineLvl w:val="4"/>
              <w:jc w:val="center"/>
            </w:pPr>
            <w:r>
              <w:rPr>
                <w:sz w:val="20"/>
              </w:rPr>
              <w:t xml:space="preserve">13</w:t>
            </w:r>
          </w:p>
        </w:tc>
        <w:tc>
          <w:tcPr>
            <w:tcW w:w="2891" w:type="dxa"/>
          </w:tcPr>
          <w:p>
            <w:pPr>
              <w:pStyle w:val="0"/>
            </w:pPr>
            <w:r>
              <w:rPr>
                <w:sz w:val="20"/>
              </w:rPr>
              <w:t xml:space="preserve">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098" w:type="dxa"/>
          </w:tcPr>
          <w:p>
            <w:pPr>
              <w:pStyle w:val="0"/>
              <w:jc w:val="center"/>
            </w:pPr>
            <w:r>
              <w:rPr>
                <w:sz w:val="20"/>
              </w:rPr>
              <w:t xml:space="preserve">КВЗПБ</w:t>
            </w:r>
          </w:p>
        </w:tc>
        <w:tc>
          <w:tcPr>
            <w:tcW w:w="1276" w:type="dxa"/>
            <w:tcBorders>
              <w:top w:val="nil"/>
            </w:tcBorders>
          </w:tcPr>
          <w:p>
            <w:pPr>
              <w:pStyle w:val="0"/>
              <w:jc w:val="both"/>
            </w:pPr>
            <w:r>
              <w:rPr>
                <w:sz w:val="20"/>
              </w:rPr>
            </w:r>
          </w:p>
        </w:tc>
        <w:tc>
          <w:tcPr>
            <w:tcW w:w="1361" w:type="dxa"/>
          </w:tcPr>
          <w:p>
            <w:pPr>
              <w:pStyle w:val="0"/>
              <w:jc w:val="center"/>
            </w:pPr>
            <w:r>
              <w:rPr>
                <w:sz w:val="20"/>
              </w:rPr>
              <w:t xml:space="preserve">21981,0</w:t>
            </w:r>
          </w:p>
        </w:tc>
        <w:tc>
          <w:tcPr>
            <w:tcW w:w="1417" w:type="dxa"/>
          </w:tcPr>
          <w:p>
            <w:pPr>
              <w:pStyle w:val="0"/>
              <w:jc w:val="center"/>
            </w:pPr>
            <w:r>
              <w:rPr>
                <w:sz w:val="20"/>
              </w:rPr>
              <w:t xml:space="preserve">21981,0</w:t>
            </w:r>
          </w:p>
        </w:tc>
        <w:tc>
          <w:tcPr>
            <w:tcW w:w="1361" w:type="dxa"/>
          </w:tcPr>
          <w:p>
            <w:pPr>
              <w:pStyle w:val="0"/>
              <w:jc w:val="center"/>
            </w:pPr>
            <w:r>
              <w:rPr>
                <w:sz w:val="20"/>
              </w:rPr>
              <w:t xml:space="preserve">21981,0</w:t>
            </w:r>
          </w:p>
        </w:tc>
        <w:tc>
          <w:tcPr>
            <w:tcW w:w="1361" w:type="dxa"/>
          </w:tcPr>
          <w:p>
            <w:pPr>
              <w:pStyle w:val="0"/>
              <w:jc w:val="center"/>
            </w:pPr>
            <w:r>
              <w:rPr>
                <w:sz w:val="20"/>
              </w:rPr>
              <w:t xml:space="preserve">22860,2</w:t>
            </w:r>
          </w:p>
        </w:tc>
        <w:tc>
          <w:tcPr>
            <w:tcW w:w="1361" w:type="dxa"/>
          </w:tcPr>
          <w:p>
            <w:pPr>
              <w:pStyle w:val="0"/>
              <w:jc w:val="center"/>
            </w:pPr>
            <w:r>
              <w:rPr>
                <w:sz w:val="20"/>
              </w:rPr>
              <w:t xml:space="preserve">23774,6</w:t>
            </w:r>
          </w:p>
        </w:tc>
        <w:tc>
          <w:tcPr>
            <w:tcW w:w="1361" w:type="dxa"/>
          </w:tcPr>
          <w:p>
            <w:pPr>
              <w:pStyle w:val="0"/>
              <w:jc w:val="center"/>
            </w:pPr>
            <w:r>
              <w:rPr>
                <w:sz w:val="20"/>
              </w:rPr>
              <w:t xml:space="preserve">24725,6</w:t>
            </w:r>
          </w:p>
        </w:tc>
        <w:tc>
          <w:tcPr>
            <w:tcW w:w="1417" w:type="dxa"/>
          </w:tcPr>
          <w:p>
            <w:pPr>
              <w:pStyle w:val="0"/>
              <w:jc w:val="center"/>
            </w:pPr>
            <w:r>
              <w:rPr>
                <w:sz w:val="20"/>
              </w:rPr>
              <w:t xml:space="preserve">137303,4</w:t>
            </w:r>
          </w:p>
        </w:tc>
        <w:tc>
          <w:tcPr>
            <w:tcW w:w="1928" w:type="dxa"/>
          </w:tcPr>
          <w:p>
            <w:pPr>
              <w:pStyle w:val="0"/>
            </w:pPr>
            <w:r>
              <w:rPr>
                <w:sz w:val="20"/>
              </w:rPr>
              <w:t xml:space="preserve">Индикаторы 1, 2</w:t>
            </w:r>
          </w:p>
        </w:tc>
      </w:tr>
      <w:tr>
        <w:tc>
          <w:tcPr>
            <w:gridSpan w:val="12"/>
            <w:tcW w:w="18512" w:type="dxa"/>
          </w:tcPr>
          <w:p>
            <w:pPr>
              <w:pStyle w:val="0"/>
              <w:outlineLvl w:val="4"/>
              <w:jc w:val="center"/>
            </w:pPr>
            <w:r>
              <w:rPr>
                <w:sz w:val="20"/>
              </w:rPr>
              <w:t xml:space="preserve">14. Предупреждение незаконного оборота алкогольной продукции, профилактика правонарушений, совершенных в состоянии алкогольного опьянения</w:t>
            </w:r>
          </w:p>
        </w:tc>
      </w:tr>
      <w:tr>
        <w:tc>
          <w:tcPr>
            <w:tcW w:w="680" w:type="dxa"/>
          </w:tcPr>
          <w:bookmarkStart w:id="7381" w:name="P7381"/>
          <w:bookmarkEnd w:id="7381"/>
          <w:p>
            <w:pPr>
              <w:pStyle w:val="0"/>
              <w:jc w:val="center"/>
            </w:pPr>
            <w:r>
              <w:rPr>
                <w:sz w:val="20"/>
              </w:rPr>
              <w:t xml:space="preserve">14.1</w:t>
            </w:r>
          </w:p>
        </w:tc>
        <w:tc>
          <w:tcPr>
            <w:tcW w:w="2891" w:type="dxa"/>
          </w:tcPr>
          <w:p>
            <w:pPr>
              <w:pStyle w:val="0"/>
            </w:pPr>
            <w:r>
              <w:rPr>
                <w:sz w:val="20"/>
              </w:rPr>
              <w:t xml:space="preserve">Взаимодействие с ОМСУ в целях организации информирования правоохранительных органов Санкт-Петербурга о фактах производства и оборота алкогольной продукции без соответствующей лицензии</w:t>
            </w:r>
          </w:p>
        </w:tc>
        <w:tc>
          <w:tcPr>
            <w:tcW w:w="2098" w:type="dxa"/>
          </w:tcPr>
          <w:p>
            <w:pPr>
              <w:pStyle w:val="0"/>
              <w:jc w:val="center"/>
            </w:pPr>
            <w:r>
              <w:rPr>
                <w:sz w:val="20"/>
              </w:rPr>
              <w:t xml:space="preserve">АР, КВЗПБ, КППИТ</w:t>
            </w:r>
          </w:p>
        </w:tc>
        <w:tc>
          <w:tcPr>
            <w:tcW w:w="1276" w:type="dxa"/>
            <w:tcBorders>
              <w:bottom w:val="nil"/>
            </w:tcBorders>
          </w:tcPr>
          <w:p>
            <w:pPr>
              <w:pStyle w:val="0"/>
              <w:jc w:val="center"/>
            </w:pPr>
            <w:r>
              <w:rPr>
                <w:sz w:val="20"/>
              </w:rPr>
              <w:t xml:space="preserve">Бюджет Санкт-Петербурга</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393" w:name="P7393"/>
          <w:bookmarkEnd w:id="7393"/>
          <w:p>
            <w:pPr>
              <w:pStyle w:val="0"/>
              <w:jc w:val="center"/>
            </w:pPr>
            <w:r>
              <w:rPr>
                <w:sz w:val="20"/>
              </w:rPr>
              <w:t xml:space="preserve">14.2</w:t>
            </w:r>
          </w:p>
        </w:tc>
        <w:tc>
          <w:tcPr>
            <w:tcW w:w="2891" w:type="dxa"/>
          </w:tcPr>
          <w:p>
            <w:pPr>
              <w:pStyle w:val="0"/>
            </w:pPr>
            <w:r>
              <w:rPr>
                <w:sz w:val="20"/>
              </w:rPr>
              <w:t xml:space="preserve">Взаимодействие с КИО в целях решения вопросов о расторжении договоров аренды земельных участков, объектов нежилого фонда либо договоров на размещение нестационарных торговых объектов на земельных участках, находящихся в собственности Санкт-Петербурга, а также с КППИТ в целях рассмотрения вопросов, связанных с приостановлением либо аннулированием лицензий на осуществление розничной продажи алкогольной продукции, розничной продажи алкогольной продукции при оказании услуг общественного питания по фактам выявленных нарушений особых требований к розничной продаже алкогольной продукции, розничной продаже алкогольной продукции при оказании услуг общественного питания</w:t>
            </w:r>
          </w:p>
        </w:tc>
        <w:tc>
          <w:tcPr>
            <w:tcW w:w="2098" w:type="dxa"/>
          </w:tcPr>
          <w:p>
            <w:pPr>
              <w:pStyle w:val="0"/>
              <w:jc w:val="center"/>
            </w:pPr>
            <w:r>
              <w:rPr>
                <w:sz w:val="20"/>
              </w:rPr>
              <w:t xml:space="preserve">АР, КППИТ, КИО</w:t>
            </w:r>
          </w:p>
        </w:tc>
        <w:tc>
          <w:tcPr>
            <w:tcW w:w="1276" w:type="dxa"/>
            <w:tcBorders>
              <w:top w:val="nil"/>
              <w:bottom w:val="nil"/>
            </w:tcBorders>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405" w:name="P7405"/>
          <w:bookmarkEnd w:id="7405"/>
          <w:p>
            <w:pPr>
              <w:pStyle w:val="0"/>
              <w:jc w:val="center"/>
            </w:pPr>
            <w:r>
              <w:rPr>
                <w:sz w:val="20"/>
              </w:rPr>
              <w:t xml:space="preserve">14.3</w:t>
            </w:r>
          </w:p>
        </w:tc>
        <w:tc>
          <w:tcPr>
            <w:tcW w:w="2891" w:type="dxa"/>
          </w:tcPr>
          <w:p>
            <w:pPr>
              <w:pStyle w:val="0"/>
            </w:pPr>
            <w:r>
              <w:rPr>
                <w:sz w:val="20"/>
              </w:rPr>
              <w:t xml:space="preserve">Взаимодействие с КИС в целях создания межведомственного реестра, содержащего сведения о юридических лицах и индивидуальных предпринимателях, привлеченных к административной ответственности за административные правонарушения, совершенные в области производства и оборота этилового спирта, алкогольной и спиртосодержащей продукции, а также об уплате (неуплате) ими административных штрафов, для принятия решений о выдаче (отказе в выдаче) лицензий на осуществление розничной продажи алкогольной продукции, розничной продажи алкогольной продукции при оказании услуг общественного питания либо о приостановлении (возобновлении) действия указанных лицензий, расторжения договоров аренды земельных участков, объектов нежилого фонда либо договоров на размещение нестационарных торговых объектов на земельных участках, находящихся в собственности Санкт-Петербурга</w:t>
            </w:r>
          </w:p>
        </w:tc>
        <w:tc>
          <w:tcPr>
            <w:tcW w:w="2098" w:type="dxa"/>
          </w:tcPr>
          <w:p>
            <w:pPr>
              <w:pStyle w:val="0"/>
              <w:jc w:val="center"/>
            </w:pPr>
            <w:r>
              <w:rPr>
                <w:sz w:val="20"/>
              </w:rPr>
              <w:t xml:space="preserve">КППИТ, КИС, КИО</w:t>
            </w:r>
          </w:p>
        </w:tc>
        <w:tc>
          <w:tcPr>
            <w:tcW w:w="1276" w:type="dxa"/>
            <w:tcBorders>
              <w:top w:val="nil"/>
            </w:tcBorders>
          </w:tcPr>
          <w:p>
            <w:pPr>
              <w:pStyle w:val="0"/>
              <w:jc w:val="both"/>
            </w:pPr>
            <w:r>
              <w:rPr>
                <w:sz w:val="20"/>
              </w:rPr>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361" w:type="dxa"/>
          </w:tcPr>
          <w:p>
            <w:pPr>
              <w:pStyle w:val="0"/>
              <w:jc w:val="center"/>
            </w:pPr>
            <w:r>
              <w:rPr>
                <w:sz w:val="20"/>
              </w:rPr>
              <w:t xml:space="preserve">0,0</w:t>
            </w:r>
          </w:p>
        </w:tc>
        <w:tc>
          <w:tcPr>
            <w:tcW w:w="1417" w:type="dxa"/>
          </w:tcPr>
          <w:p>
            <w:pPr>
              <w:pStyle w:val="0"/>
              <w:jc w:val="center"/>
            </w:pPr>
            <w:r>
              <w:rPr>
                <w:sz w:val="20"/>
              </w:rPr>
              <w:t xml:space="preserve">0,0</w:t>
            </w:r>
          </w:p>
        </w:tc>
        <w:tc>
          <w:tcPr>
            <w:tcW w:w="1928" w:type="dxa"/>
          </w:tcPr>
          <w:p>
            <w:pPr>
              <w:pStyle w:val="0"/>
            </w:pPr>
            <w:r>
              <w:rPr>
                <w:sz w:val="20"/>
              </w:rPr>
              <w:t xml:space="preserve">Индикаторы 1, 2</w:t>
            </w:r>
          </w:p>
        </w:tc>
      </w:tr>
      <w:tr>
        <w:tc>
          <w:tcPr>
            <w:tcW w:w="680" w:type="dxa"/>
          </w:tcPr>
          <w:bookmarkStart w:id="7417" w:name="P7417"/>
          <w:bookmarkEnd w:id="7417"/>
          <w:p>
            <w:pPr>
              <w:pStyle w:val="0"/>
              <w:jc w:val="center"/>
            </w:pPr>
            <w:r>
              <w:rPr>
                <w:sz w:val="20"/>
              </w:rPr>
              <w:t xml:space="preserve">15</w:t>
            </w:r>
          </w:p>
        </w:tc>
        <w:tc>
          <w:tcPr>
            <w:tcW w:w="2891" w:type="dxa"/>
          </w:tcPr>
          <w:p>
            <w:pPr>
              <w:pStyle w:val="0"/>
            </w:pPr>
            <w:r>
              <w:rPr>
                <w:sz w:val="20"/>
              </w:rPr>
              <w:t xml:space="preserve">Субсидия федеральному бюджету на софинансирование расходных обязательств Российской Федерации по материально-техническому обеспечению деятельности полиции Управления на транспорте Министерства внутренних дел Российской Федерации по Северо-Западному федеральному округу</w:t>
            </w:r>
          </w:p>
        </w:tc>
        <w:tc>
          <w:tcPr>
            <w:tcW w:w="2098" w:type="dxa"/>
          </w:tcPr>
          <w:p>
            <w:pPr>
              <w:pStyle w:val="0"/>
              <w:jc w:val="center"/>
            </w:pPr>
            <w:r>
              <w:rPr>
                <w:sz w:val="20"/>
              </w:rPr>
              <w:t xml:space="preserve">КВЗПБ</w:t>
            </w:r>
          </w:p>
        </w:tc>
        <w:tc>
          <w:tcPr>
            <w:tcW w:w="1276" w:type="dxa"/>
          </w:tcPr>
          <w:p>
            <w:pPr>
              <w:pStyle w:val="0"/>
            </w:pPr>
            <w:r>
              <w:rPr>
                <w:sz w:val="20"/>
              </w:rPr>
            </w:r>
          </w:p>
        </w:tc>
        <w:tc>
          <w:tcPr>
            <w:tcW w:w="1361" w:type="dxa"/>
          </w:tcPr>
          <w:p>
            <w:pPr>
              <w:pStyle w:val="0"/>
              <w:jc w:val="center"/>
            </w:pPr>
            <w:r>
              <w:rPr>
                <w:sz w:val="20"/>
              </w:rPr>
              <w:t xml:space="preserve">17881,2</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17881,2</w:t>
            </w:r>
          </w:p>
        </w:tc>
        <w:tc>
          <w:tcPr>
            <w:tcW w:w="1928" w:type="dxa"/>
          </w:tcPr>
          <w:p>
            <w:pPr>
              <w:pStyle w:val="0"/>
            </w:pPr>
            <w:r>
              <w:rPr>
                <w:sz w:val="20"/>
              </w:rPr>
              <w:t xml:space="preserve">Индикаторы 1, 2</w:t>
            </w:r>
          </w:p>
        </w:tc>
      </w:tr>
      <w:tr>
        <w:tc>
          <w:tcPr>
            <w:tcW w:w="680" w:type="dxa"/>
          </w:tcPr>
          <w:bookmarkStart w:id="7429" w:name="P7429"/>
          <w:bookmarkEnd w:id="7429"/>
          <w:p>
            <w:pPr>
              <w:pStyle w:val="0"/>
              <w:jc w:val="center"/>
            </w:pPr>
            <w:r>
              <w:rPr>
                <w:sz w:val="20"/>
              </w:rPr>
              <w:t xml:space="preserve">16</w:t>
            </w:r>
          </w:p>
        </w:tc>
        <w:tc>
          <w:tcPr>
            <w:tcW w:w="2891" w:type="dxa"/>
          </w:tcPr>
          <w:p>
            <w:pPr>
              <w:pStyle w:val="0"/>
            </w:pPr>
            <w:r>
              <w:rPr>
                <w:sz w:val="20"/>
              </w:rPr>
              <w:t xml:space="preserve">Субсидия федеральному бюджету на софинансирование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tc>
        <w:tc>
          <w:tcPr>
            <w:tcW w:w="2098" w:type="dxa"/>
          </w:tcPr>
          <w:p>
            <w:pPr>
              <w:pStyle w:val="0"/>
              <w:jc w:val="center"/>
            </w:pPr>
            <w:r>
              <w:rPr>
                <w:sz w:val="20"/>
              </w:rPr>
              <w:t xml:space="preserve">КВЗПБ</w:t>
            </w:r>
          </w:p>
        </w:tc>
        <w:tc>
          <w:tcPr>
            <w:tcW w:w="1276" w:type="dxa"/>
          </w:tcPr>
          <w:p>
            <w:pPr>
              <w:pStyle w:val="0"/>
            </w:pPr>
            <w:r>
              <w:rPr>
                <w:sz w:val="20"/>
              </w:rPr>
            </w:r>
          </w:p>
        </w:tc>
        <w:tc>
          <w:tcPr>
            <w:tcW w:w="1361" w:type="dxa"/>
          </w:tcPr>
          <w:p>
            <w:pPr>
              <w:pStyle w:val="0"/>
              <w:jc w:val="center"/>
            </w:pPr>
            <w:r>
              <w:rPr>
                <w:sz w:val="20"/>
              </w:rPr>
              <w:t xml:space="preserve">200000,0</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200000,0</w:t>
            </w:r>
          </w:p>
        </w:tc>
        <w:tc>
          <w:tcPr>
            <w:tcW w:w="1928" w:type="dxa"/>
          </w:tcPr>
          <w:p>
            <w:pPr>
              <w:pStyle w:val="0"/>
            </w:pPr>
            <w:r>
              <w:rPr>
                <w:sz w:val="20"/>
              </w:rPr>
              <w:t xml:space="preserve">Индикаторы 1, 2</w:t>
            </w:r>
          </w:p>
        </w:tc>
      </w:tr>
      <w:tr>
        <w:tc>
          <w:tcPr>
            <w:gridSpan w:val="4"/>
            <w:tcW w:w="6945" w:type="dxa"/>
          </w:tcPr>
          <w:p>
            <w:pPr>
              <w:pStyle w:val="0"/>
            </w:pPr>
            <w:r>
              <w:rPr>
                <w:sz w:val="20"/>
              </w:rPr>
              <w:t xml:space="preserve">ВСЕГО процессная часть Подпрограммы 1</w:t>
            </w:r>
          </w:p>
        </w:tc>
        <w:tc>
          <w:tcPr>
            <w:tcW w:w="1361" w:type="dxa"/>
          </w:tcPr>
          <w:p>
            <w:pPr>
              <w:pStyle w:val="0"/>
              <w:jc w:val="center"/>
            </w:pPr>
            <w:r>
              <w:rPr>
                <w:sz w:val="20"/>
              </w:rPr>
              <w:t xml:space="preserve">12498048,1</w:t>
            </w:r>
          </w:p>
        </w:tc>
        <w:tc>
          <w:tcPr>
            <w:tcW w:w="1417" w:type="dxa"/>
          </w:tcPr>
          <w:p>
            <w:pPr>
              <w:pStyle w:val="0"/>
              <w:jc w:val="center"/>
            </w:pPr>
            <w:r>
              <w:rPr>
                <w:sz w:val="20"/>
              </w:rPr>
              <w:t xml:space="preserve">12508880,3</w:t>
            </w:r>
          </w:p>
        </w:tc>
        <w:tc>
          <w:tcPr>
            <w:tcW w:w="1361" w:type="dxa"/>
          </w:tcPr>
          <w:p>
            <w:pPr>
              <w:pStyle w:val="0"/>
              <w:jc w:val="center"/>
            </w:pPr>
            <w:r>
              <w:rPr>
                <w:sz w:val="20"/>
              </w:rPr>
              <w:t xml:space="preserve">12294364,2</w:t>
            </w:r>
          </w:p>
        </w:tc>
        <w:tc>
          <w:tcPr>
            <w:tcW w:w="1361" w:type="dxa"/>
          </w:tcPr>
          <w:p>
            <w:pPr>
              <w:pStyle w:val="0"/>
              <w:jc w:val="center"/>
            </w:pPr>
            <w:r>
              <w:rPr>
                <w:sz w:val="20"/>
              </w:rPr>
              <w:t xml:space="preserve">12790407,4</w:t>
            </w:r>
          </w:p>
        </w:tc>
        <w:tc>
          <w:tcPr>
            <w:tcW w:w="1361" w:type="dxa"/>
          </w:tcPr>
          <w:p>
            <w:pPr>
              <w:pStyle w:val="0"/>
              <w:jc w:val="center"/>
            </w:pPr>
            <w:r>
              <w:rPr>
                <w:sz w:val="20"/>
              </w:rPr>
              <w:t xml:space="preserve">13296092,3</w:t>
            </w:r>
          </w:p>
        </w:tc>
        <w:tc>
          <w:tcPr>
            <w:tcW w:w="1361" w:type="dxa"/>
          </w:tcPr>
          <w:p>
            <w:pPr>
              <w:pStyle w:val="0"/>
              <w:jc w:val="center"/>
            </w:pPr>
            <w:r>
              <w:rPr>
                <w:sz w:val="20"/>
              </w:rPr>
              <w:t xml:space="preserve">13827204,6</w:t>
            </w:r>
          </w:p>
        </w:tc>
        <w:tc>
          <w:tcPr>
            <w:tcW w:w="1417" w:type="dxa"/>
          </w:tcPr>
          <w:p>
            <w:pPr>
              <w:pStyle w:val="0"/>
              <w:jc w:val="center"/>
            </w:pPr>
            <w:r>
              <w:rPr>
                <w:sz w:val="20"/>
              </w:rPr>
              <w:t xml:space="preserve">77214996,9</w:t>
            </w:r>
          </w:p>
        </w:tc>
        <w:tc>
          <w:tcPr>
            <w:tcW w:w="1928" w:type="dxa"/>
          </w:tcPr>
          <w:p>
            <w:pPr>
              <w:pStyle w:val="0"/>
              <w:jc w:val="center"/>
            </w:pPr>
            <w:r>
              <w:rPr>
                <w:sz w:val="20"/>
              </w:rPr>
              <w:t xml:space="preserve">X</w:t>
            </w:r>
          </w:p>
        </w:tc>
      </w:tr>
      <w:tr>
        <w:tc>
          <w:tcPr>
            <w:gridSpan w:val="4"/>
            <w:tcW w:w="6945" w:type="dxa"/>
          </w:tcPr>
          <w:p>
            <w:pPr>
              <w:pStyle w:val="0"/>
            </w:pPr>
            <w:r>
              <w:rPr>
                <w:sz w:val="20"/>
              </w:rPr>
              <w:t xml:space="preserve">ВСЕГО финансирование подпрограммы 1</w:t>
            </w:r>
          </w:p>
        </w:tc>
        <w:tc>
          <w:tcPr>
            <w:tcW w:w="1361" w:type="dxa"/>
          </w:tcPr>
          <w:p>
            <w:pPr>
              <w:pStyle w:val="0"/>
              <w:jc w:val="center"/>
            </w:pPr>
            <w:r>
              <w:rPr>
                <w:sz w:val="20"/>
              </w:rPr>
              <w:t xml:space="preserve">12705668,5</w:t>
            </w:r>
          </w:p>
        </w:tc>
        <w:tc>
          <w:tcPr>
            <w:tcW w:w="1417" w:type="dxa"/>
          </w:tcPr>
          <w:p>
            <w:pPr>
              <w:pStyle w:val="0"/>
              <w:jc w:val="center"/>
            </w:pPr>
            <w:r>
              <w:rPr>
                <w:sz w:val="20"/>
              </w:rPr>
              <w:t xml:space="preserve">13013410,7</w:t>
            </w:r>
          </w:p>
        </w:tc>
        <w:tc>
          <w:tcPr>
            <w:tcW w:w="1361" w:type="dxa"/>
          </w:tcPr>
          <w:p>
            <w:pPr>
              <w:pStyle w:val="0"/>
              <w:jc w:val="center"/>
            </w:pPr>
            <w:r>
              <w:rPr>
                <w:sz w:val="20"/>
              </w:rPr>
              <w:t xml:space="preserve">12820339,5</w:t>
            </w:r>
          </w:p>
        </w:tc>
        <w:tc>
          <w:tcPr>
            <w:tcW w:w="1361" w:type="dxa"/>
          </w:tcPr>
          <w:p>
            <w:pPr>
              <w:pStyle w:val="0"/>
              <w:jc w:val="center"/>
            </w:pPr>
            <w:r>
              <w:rPr>
                <w:sz w:val="20"/>
              </w:rPr>
              <w:t xml:space="preserve">12790407,4</w:t>
            </w:r>
          </w:p>
        </w:tc>
        <w:tc>
          <w:tcPr>
            <w:tcW w:w="1361" w:type="dxa"/>
          </w:tcPr>
          <w:p>
            <w:pPr>
              <w:pStyle w:val="0"/>
              <w:jc w:val="center"/>
            </w:pPr>
            <w:r>
              <w:rPr>
                <w:sz w:val="20"/>
              </w:rPr>
              <w:t xml:space="preserve">13296092,3</w:t>
            </w:r>
          </w:p>
        </w:tc>
        <w:tc>
          <w:tcPr>
            <w:tcW w:w="1361" w:type="dxa"/>
          </w:tcPr>
          <w:p>
            <w:pPr>
              <w:pStyle w:val="0"/>
              <w:jc w:val="center"/>
            </w:pPr>
            <w:r>
              <w:rPr>
                <w:sz w:val="20"/>
              </w:rPr>
              <w:t xml:space="preserve">13827204,6</w:t>
            </w:r>
          </w:p>
        </w:tc>
        <w:tc>
          <w:tcPr>
            <w:tcW w:w="1417" w:type="dxa"/>
          </w:tcPr>
          <w:p>
            <w:pPr>
              <w:pStyle w:val="0"/>
              <w:jc w:val="center"/>
            </w:pPr>
            <w:r>
              <w:rPr>
                <w:sz w:val="20"/>
              </w:rPr>
              <w:t xml:space="preserve">78453123,0</w:t>
            </w:r>
          </w:p>
        </w:tc>
        <w:tc>
          <w:tcPr>
            <w:tcW w:w="1928" w:type="dxa"/>
          </w:tcPr>
          <w:p>
            <w:pPr>
              <w:pStyle w:val="0"/>
              <w:jc w:val="center"/>
            </w:pPr>
            <w:r>
              <w:rPr>
                <w:sz w:val="20"/>
              </w:rPr>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Объемы финансирования будут уточнены после перераспределения бюджетных ассигнований между главными распорядителями бюджетных средств в </w:t>
      </w:r>
      <w:hyperlink w:history="0" r:id="rId164" w:tooltip="Распоряжение Комитета финансов Правительства Санкт-Петербурга от 14.11.2007 N 169-р (ред. от 10.07.2023) &quot;Об утверждении Порядка составления и ведения сводной бюджетной росписи&quot; {КонсультантПлюс}">
        <w:r>
          <w:rPr>
            <w:sz w:val="20"/>
            <w:color w:val="0000ff"/>
          </w:rPr>
          <w:t xml:space="preserve">порядке</w:t>
        </w:r>
      </w:hyperlink>
      <w:r>
        <w:rPr>
          <w:sz w:val="20"/>
        </w:rPr>
        <w:t xml:space="preserve">, установленном распоряжением Комитета финансов Санкт-Петербурга от 14.11.2007 N 169-р "Об утверждении Порядка составления и ведения сводной бюджетной росписи".</w:t>
      </w:r>
    </w:p>
    <w:p>
      <w:pPr>
        <w:pStyle w:val="0"/>
        <w:ind w:firstLine="540"/>
        <w:jc w:val="both"/>
      </w:pPr>
      <w:r>
        <w:rPr>
          <w:sz w:val="20"/>
        </w:rPr>
      </w:r>
    </w:p>
    <w:p>
      <w:pPr>
        <w:pStyle w:val="2"/>
        <w:outlineLvl w:val="2"/>
        <w:jc w:val="center"/>
      </w:pPr>
      <w:r>
        <w:rPr>
          <w:sz w:val="20"/>
        </w:rPr>
        <w:t xml:space="preserve">8.4. Механизм реализации мероприятий Подпрограммы 1</w:t>
      </w:r>
    </w:p>
    <w:p>
      <w:pPr>
        <w:pStyle w:val="2"/>
        <w:jc w:val="center"/>
      </w:pPr>
      <w:r>
        <w:rPr>
          <w:sz w:val="20"/>
        </w:rPr>
        <w:t xml:space="preserve">и механизм взаимодействия соисполнителей Подпрограммы 1</w:t>
      </w:r>
    </w:p>
    <w:p>
      <w:pPr>
        <w:pStyle w:val="0"/>
        <w:jc w:val="center"/>
      </w:pPr>
      <w:r>
        <w:rPr>
          <w:sz w:val="20"/>
        </w:rPr>
        <w:t xml:space="preserve">(в ред. </w:t>
      </w:r>
      <w:hyperlink w:history="0" r:id="rId16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8.4.1. Реализация мероприятий, указанных в </w:t>
      </w:r>
      <w:hyperlink w:history="0" w:anchor="P5786" w:tooltip="1">
        <w:r>
          <w:rPr>
            <w:sz w:val="20"/>
            <w:color w:val="0000ff"/>
          </w:rPr>
          <w:t xml:space="preserve">пунктах 1</w:t>
        </w:r>
      </w:hyperlink>
      <w:r>
        <w:rPr>
          <w:sz w:val="20"/>
        </w:rPr>
        <w:t xml:space="preserve"> и </w:t>
      </w:r>
      <w:hyperlink w:history="0" w:anchor="P5803" w:tooltip="2">
        <w:r>
          <w:rPr>
            <w:sz w:val="20"/>
            <w:color w:val="0000ff"/>
          </w:rPr>
          <w:t xml:space="preserve">2 таблицы 7 подраздела 8.3.1</w:t>
        </w:r>
      </w:hyperlink>
      <w:r>
        <w:rPr>
          <w:sz w:val="20"/>
        </w:rPr>
        <w:t xml:space="preserve">, осуществляется КС путем осуществления закупок в соответствии с Федеральным </w:t>
      </w:r>
      <w:hyperlink w:history="0" r:id="rId166"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на основании решения о бюджетных инвестициях в объекты государственной собственности Санкт-Петербурга, содержащегося в </w:t>
      </w:r>
      <w:hyperlink w:history="0" w:anchor="P35" w:tooltip="4-1. Осуществить реализацию мероприятий, указанных в пунктах 1 и 2 таблицы 7 подраздела 8.3, пунктах 1 - 14 таблицы 11 подраздела 11.3, пунктах 1 - 6 таблицы 14 подраздела 12.3 и пункте 1 таблицы 17 подраздела 14.3 государственной программы, путем выделения бюджетных ассигнований из бюджета Санкт-Петербурга на осуществление бюджетных инвестиций в объекты государственной собственности Санкт-Петербурга.">
        <w:r>
          <w:rPr>
            <w:sz w:val="20"/>
            <w:color w:val="0000ff"/>
          </w:rPr>
          <w:t xml:space="preserve">пункте 4-1</w:t>
        </w:r>
      </w:hyperlink>
      <w:r>
        <w:rPr>
          <w:sz w:val="20"/>
        </w:rPr>
        <w:t xml:space="preserve"> настоящего постановления, принятого в соответствии с порядком, установленным </w:t>
      </w:r>
      <w:hyperlink w:history="0" r:id="rId167" w:tooltip="Постановление Правительства Санкт-Петербурга от 09.08.2022 N 719 (ред. от 11.07.2023) &quot;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quot; {КонсультантПлюс}">
        <w:r>
          <w:rPr>
            <w:sz w:val="20"/>
            <w:color w:val="0000ff"/>
          </w:rPr>
          <w:t xml:space="preserve">постановлением</w:t>
        </w:r>
      </w:hyperlink>
      <w:r>
        <w:rPr>
          <w:sz w:val="20"/>
        </w:rPr>
        <w:t xml:space="preserve"> Правительства Санкт-Петербурга от 09.08.2022 N 719 "О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w:t>
      </w:r>
    </w:p>
    <w:p>
      <w:pPr>
        <w:pStyle w:val="0"/>
        <w:spacing w:before="200" w:line-rule="auto"/>
        <w:ind w:firstLine="540"/>
        <w:jc w:val="both"/>
      </w:pPr>
      <w:r>
        <w:rPr>
          <w:sz w:val="20"/>
        </w:rPr>
        <w:t xml:space="preserve">8.4.2. Реализация мероприятия, указанного в </w:t>
      </w:r>
      <w:hyperlink w:history="0" w:anchor="P5868" w:tooltip="1.1">
        <w:r>
          <w:rPr>
            <w:sz w:val="20"/>
            <w:color w:val="0000ff"/>
          </w:rPr>
          <w:t xml:space="preserve">пункте 1.1 таблицы 7-1 подраздела 8.3.2</w:t>
        </w:r>
      </w:hyperlink>
      <w:r>
        <w:rPr>
          <w:sz w:val="20"/>
        </w:rPr>
        <w:t xml:space="preserve"> (далее - таблица 7-1), осуществляется в соответствии с требованиями Федерального </w:t>
      </w:r>
      <w:hyperlink w:history="0" r:id="rId168"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путем закупок работ и услуг по разработке рекомендаций по профилактике правонарушений для ИОГВ на основе результатов ежегодного криминологического мониторинга состояния преступности в Санкт-Петербурге и прогнозирования ее изменений на основе сведений о состоянии преступности в Санкт-Петербурге, представленных ГУ МВД.</w:t>
      </w:r>
    </w:p>
    <w:p>
      <w:pPr>
        <w:pStyle w:val="0"/>
        <w:spacing w:before="200" w:line-rule="auto"/>
        <w:ind w:firstLine="540"/>
        <w:jc w:val="both"/>
      </w:pPr>
      <w:r>
        <w:rPr>
          <w:sz w:val="20"/>
        </w:rPr>
        <w:t xml:space="preserve">8.4.3. Реализация мероприятий, указанных в </w:t>
      </w:r>
      <w:hyperlink w:history="0" w:anchor="P5880" w:tooltip="1.2">
        <w:r>
          <w:rPr>
            <w:sz w:val="20"/>
            <w:color w:val="0000ff"/>
          </w:rPr>
          <w:t xml:space="preserve">пунктах 1.2</w:t>
        </w:r>
      </w:hyperlink>
      <w:r>
        <w:rPr>
          <w:sz w:val="20"/>
        </w:rPr>
        <w:t xml:space="preserve"> - </w:t>
      </w:r>
      <w:hyperlink w:history="0" w:anchor="P5925" w:tooltip="1.6">
        <w:r>
          <w:rPr>
            <w:sz w:val="20"/>
            <w:color w:val="0000ff"/>
          </w:rPr>
          <w:t xml:space="preserve">1.6 таблицы 7-1</w:t>
        </w:r>
      </w:hyperlink>
      <w:r>
        <w:rPr>
          <w:sz w:val="20"/>
        </w:rPr>
        <w:t xml:space="preserve">, осуществляется отдельно каждым исполнителем в пределах своих полномочий за счет средств на содержание ИОГВ.</w:t>
      </w:r>
    </w:p>
    <w:p>
      <w:pPr>
        <w:pStyle w:val="0"/>
        <w:spacing w:before="200" w:line-rule="auto"/>
        <w:ind w:firstLine="540"/>
        <w:jc w:val="both"/>
      </w:pPr>
      <w:r>
        <w:rPr>
          <w:sz w:val="20"/>
        </w:rPr>
        <w:t xml:space="preserve">8.4.4. Реализация мероприятий, указанных в </w:t>
      </w:r>
      <w:hyperlink w:history="0" w:anchor="P5936" w:tooltip="1.7">
        <w:r>
          <w:rPr>
            <w:sz w:val="20"/>
            <w:color w:val="0000ff"/>
          </w:rPr>
          <w:t xml:space="preserve">пункте 1.7 таблицы 7-1</w:t>
        </w:r>
      </w:hyperlink>
      <w:r>
        <w:rPr>
          <w:sz w:val="20"/>
        </w:rPr>
        <w:t xml:space="preserve">, осуществляется каждым исполнителем самостоятельно в пределах полномочий в соответствии с утвержденным им перечнем конференций, семинаров, круглых столов и конкурсов за счет средств на содержание ИОГВ.</w:t>
      </w:r>
    </w:p>
    <w:p>
      <w:pPr>
        <w:pStyle w:val="0"/>
        <w:spacing w:before="200" w:line-rule="auto"/>
        <w:ind w:firstLine="540"/>
        <w:jc w:val="both"/>
      </w:pPr>
      <w:r>
        <w:rPr>
          <w:sz w:val="20"/>
        </w:rPr>
        <w:t xml:space="preserve">8.4.5. Мероприятие, указанное в </w:t>
      </w:r>
      <w:hyperlink w:history="0" w:anchor="P5948" w:tooltip="1.8">
        <w:r>
          <w:rPr>
            <w:sz w:val="20"/>
            <w:color w:val="0000ff"/>
          </w:rPr>
          <w:t xml:space="preserve">пункте 1.8 таблицы 7-1</w:t>
        </w:r>
      </w:hyperlink>
      <w:r>
        <w:rPr>
          <w:sz w:val="20"/>
        </w:rPr>
        <w:t xml:space="preserve">, осуществляется путем реализации </w:t>
      </w:r>
      <w:hyperlink w:history="0" r:id="rId169" w:tooltip="Постановление Правительства Санкт-Петербурга от 04.02.2015 N 62 (ред. от 31.01.2023) &quot;О премии Правительства Санкт-Петербурга &quot;Лучший народный дружинник Санкт-Петербурга&quot; {КонсультантПлюс}">
        <w:r>
          <w:rPr>
            <w:sz w:val="20"/>
            <w:color w:val="0000ff"/>
          </w:rPr>
          <w:t xml:space="preserve">постановления</w:t>
        </w:r>
      </w:hyperlink>
      <w:r>
        <w:rPr>
          <w:sz w:val="20"/>
        </w:rPr>
        <w:t xml:space="preserve"> Правительства Санкт-Петербурга от 04.02.2015 N 62 "О премии Правительства Санкт-Петербурга "Лучший народный дружинник Санкт-Петербурга".</w:t>
      </w:r>
    </w:p>
    <w:p>
      <w:pPr>
        <w:pStyle w:val="0"/>
        <w:spacing w:before="200" w:line-rule="auto"/>
        <w:ind w:firstLine="540"/>
        <w:jc w:val="both"/>
      </w:pPr>
      <w:r>
        <w:rPr>
          <w:sz w:val="20"/>
        </w:rPr>
        <w:t xml:space="preserve">8.4.6. Мероприятие, указанное в </w:t>
      </w:r>
      <w:hyperlink w:history="0" w:anchor="P5959" w:tooltip="1.9">
        <w:r>
          <w:rPr>
            <w:sz w:val="20"/>
            <w:color w:val="0000ff"/>
          </w:rPr>
          <w:t xml:space="preserve">пункте 1.9 таблицы 7-1</w:t>
        </w:r>
      </w:hyperlink>
      <w:r>
        <w:rPr>
          <w:sz w:val="20"/>
        </w:rPr>
        <w:t xml:space="preserve">, осуществляется путем реализации </w:t>
      </w:r>
      <w:hyperlink w:history="0" r:id="rId170" w:tooltip="Постановление Правительства Санкт-Петербурга от 19.10.2010 N 1398 (ред. от 31.01.2023) &quot;О премиях Правительства Санкт-Петербурга &quot;Лучший участковый уполномоченный полиции в Санкт-Петербурге&quot; {КонсультантПлюс}">
        <w:r>
          <w:rPr>
            <w:sz w:val="20"/>
            <w:color w:val="0000ff"/>
          </w:rPr>
          <w:t xml:space="preserve">постановления</w:t>
        </w:r>
      </w:hyperlink>
      <w:r>
        <w:rPr>
          <w:sz w:val="20"/>
        </w:rPr>
        <w:t xml:space="preserve"> Правительства Санкт-Петербурга от 19.10.2010 N 1398 "О премиях Правительства Санкт-Петербурга "Лучший участковый уполномоченный полиции в Санкт-Петербурге" в части, касающейся присуждения и выплаты премий.</w:t>
      </w:r>
    </w:p>
    <w:p>
      <w:pPr>
        <w:pStyle w:val="0"/>
        <w:spacing w:before="200" w:line-rule="auto"/>
        <w:ind w:firstLine="540"/>
        <w:jc w:val="both"/>
      </w:pPr>
      <w:r>
        <w:rPr>
          <w:sz w:val="20"/>
        </w:rPr>
        <w:t xml:space="preserve">8.4.7. Мероприятие, указанное в </w:t>
      </w:r>
      <w:hyperlink w:history="0" w:anchor="P5970" w:tooltip="1.10">
        <w:r>
          <w:rPr>
            <w:sz w:val="20"/>
            <w:color w:val="0000ff"/>
          </w:rPr>
          <w:t xml:space="preserve">пункте 1.10 таблицы 7-1</w:t>
        </w:r>
      </w:hyperlink>
      <w:r>
        <w:rPr>
          <w:sz w:val="20"/>
        </w:rPr>
        <w:t xml:space="preserve">, осуществляется путем реализации </w:t>
      </w:r>
      <w:hyperlink w:history="0" r:id="rId171" w:tooltip="Постановление Правительства Санкт-Петербурга от 23.12.2011 N 1757 (ред. от 31.01.2023) &quot;О премиях Правительства Санкт-Петербурга &quot;Лучший инспектор по делам несовершеннолетних в Санкт-Петербурге&quot; {КонсультантПлюс}">
        <w:r>
          <w:rPr>
            <w:sz w:val="20"/>
            <w:color w:val="0000ff"/>
          </w:rPr>
          <w:t xml:space="preserve">постановления</w:t>
        </w:r>
      </w:hyperlink>
      <w:r>
        <w:rPr>
          <w:sz w:val="20"/>
        </w:rPr>
        <w:t xml:space="preserve"> Правительства Санкт-Петербурга от 23.12.2011 N 1757 "О премиях Правительства Санкт-Петербурга "Лучший инспектор по делам несовершеннолетних в Санкт-Петербурге" в части, касающейся присуждения и выплаты премии.</w:t>
      </w:r>
    </w:p>
    <w:p>
      <w:pPr>
        <w:pStyle w:val="0"/>
        <w:spacing w:before="200" w:line-rule="auto"/>
        <w:ind w:firstLine="540"/>
        <w:jc w:val="both"/>
      </w:pPr>
      <w:r>
        <w:rPr>
          <w:sz w:val="20"/>
        </w:rPr>
        <w:t xml:space="preserve">8.4.8. Мероприятие, указанное в </w:t>
      </w:r>
      <w:hyperlink w:history="0" w:anchor="P5981" w:tooltip="1.11">
        <w:r>
          <w:rPr>
            <w:sz w:val="20"/>
            <w:color w:val="0000ff"/>
          </w:rPr>
          <w:t xml:space="preserve">пункте 1.11 таблицы 7-1</w:t>
        </w:r>
      </w:hyperlink>
      <w:r>
        <w:rPr>
          <w:sz w:val="20"/>
        </w:rPr>
        <w:t xml:space="preserve">, осуществляется путем реализации </w:t>
      </w:r>
      <w:hyperlink w:history="0" r:id="rId172" w:tooltip="Постановление Правительства Санкт-Петербурга от 04.02.2015 N 61 (ред. от 31.01.2023) &quot;О премии Правительства Санкт-Петербурга &quot;За активное участие в охране общественного порядка в Санкт-Петербурге&quot; {КонсультантПлюс}">
        <w:r>
          <w:rPr>
            <w:sz w:val="20"/>
            <w:color w:val="0000ff"/>
          </w:rPr>
          <w:t xml:space="preserve">постановления</w:t>
        </w:r>
      </w:hyperlink>
      <w:r>
        <w:rPr>
          <w:sz w:val="20"/>
        </w:rPr>
        <w:t xml:space="preserve"> Правительства Санкт-Петербурга от 04.02.2015 N 61 "О премии Правительства Санкт-Петербурга "За активное участие в охране общественного порядка в Санкт-Петербурге".</w:t>
      </w:r>
    </w:p>
    <w:p>
      <w:pPr>
        <w:pStyle w:val="0"/>
        <w:spacing w:before="200" w:line-rule="auto"/>
        <w:ind w:firstLine="540"/>
        <w:jc w:val="both"/>
      </w:pPr>
      <w:r>
        <w:rPr>
          <w:sz w:val="20"/>
        </w:rPr>
        <w:t xml:space="preserve">8.4.9. Мероприятие, указанное в </w:t>
      </w:r>
      <w:hyperlink w:history="0" w:anchor="P5992" w:tooltip="1.12">
        <w:r>
          <w:rPr>
            <w:sz w:val="20"/>
            <w:color w:val="0000ff"/>
          </w:rPr>
          <w:t xml:space="preserve">пункте 1.12 таблицы 7-1</w:t>
        </w:r>
      </w:hyperlink>
      <w:r>
        <w:rPr>
          <w:sz w:val="20"/>
        </w:rPr>
        <w:t xml:space="preserve">, осуществляется путем реализации </w:t>
      </w:r>
      <w:hyperlink w:history="0" r:id="rId173" w:tooltip="Постановление Правительства Санкт-Петербурга от 13.11.2010 N 1511 (ред. от 31.01.2023) &quot;О премиях Правительства Санкт-Петербурга за отличное исполнение обязанностей по охране правопорядка на территории Санкт-Петербурга&quot; {КонсультантПлюс}">
        <w:r>
          <w:rPr>
            <w:sz w:val="20"/>
            <w:color w:val="0000ff"/>
          </w:rPr>
          <w:t xml:space="preserve">постановления</w:t>
        </w:r>
      </w:hyperlink>
      <w:r>
        <w:rPr>
          <w:sz w:val="20"/>
        </w:rPr>
        <w:t xml:space="preserve"> Правительства Санкт-Петербурга от 13.11.2010 N 1511 "О премиях Правительства Санкт-Петербурга за отличное исполнение обязанностей по охране правопорядка на территории Санкт-Петербурга" в части, касающейся присуждения и выплаты премий.</w:t>
      </w:r>
    </w:p>
    <w:p>
      <w:pPr>
        <w:pStyle w:val="0"/>
        <w:spacing w:before="200" w:line-rule="auto"/>
        <w:ind w:firstLine="540"/>
        <w:jc w:val="both"/>
      </w:pPr>
      <w:r>
        <w:rPr>
          <w:sz w:val="20"/>
        </w:rPr>
        <w:t xml:space="preserve">8.4.10. Реализация мероприятия, указанного в </w:t>
      </w:r>
      <w:hyperlink w:history="0" w:anchor="P6004" w:tooltip="1.13">
        <w:r>
          <w:rPr>
            <w:sz w:val="20"/>
            <w:color w:val="0000ff"/>
          </w:rPr>
          <w:t xml:space="preserve">пункте 1.13 таблицы 7-1</w:t>
        </w:r>
      </w:hyperlink>
      <w:r>
        <w:rPr>
          <w:sz w:val="20"/>
        </w:rPr>
        <w:t xml:space="preserve">, осуществляется в соответствии с требованиями Федерального </w:t>
      </w:r>
      <w:hyperlink w:history="0" r:id="rId174"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путем закупок для государственных нужд Санкт-Петербурга услуг по организации и проведению мероприятий в рамках реализации антикоррупционного мониторинга в Санкт-Петербурге.</w:t>
      </w:r>
    </w:p>
    <w:p>
      <w:pPr>
        <w:pStyle w:val="0"/>
        <w:spacing w:before="200" w:line-rule="auto"/>
        <w:ind w:firstLine="540"/>
        <w:jc w:val="both"/>
      </w:pPr>
      <w:r>
        <w:rPr>
          <w:sz w:val="20"/>
        </w:rPr>
        <w:t xml:space="preserve">8.4.11. Реализация мероприятий, указанных в </w:t>
      </w:r>
      <w:hyperlink w:history="0" w:anchor="P6016" w:tooltip="2.1">
        <w:r>
          <w:rPr>
            <w:sz w:val="20"/>
            <w:color w:val="0000ff"/>
          </w:rPr>
          <w:t xml:space="preserve">пунктах 2.1</w:t>
        </w:r>
      </w:hyperlink>
      <w:r>
        <w:rPr>
          <w:sz w:val="20"/>
        </w:rPr>
        <w:t xml:space="preserve">, </w:t>
      </w:r>
      <w:hyperlink w:history="0" w:anchor="P6028" w:tooltip="2.2">
        <w:r>
          <w:rPr>
            <w:sz w:val="20"/>
            <w:color w:val="0000ff"/>
          </w:rPr>
          <w:t xml:space="preserve">2.2</w:t>
        </w:r>
      </w:hyperlink>
      <w:r>
        <w:rPr>
          <w:sz w:val="20"/>
        </w:rPr>
        <w:t xml:space="preserve">, </w:t>
      </w:r>
      <w:hyperlink w:history="0" w:anchor="P6051" w:tooltip="2.4">
        <w:r>
          <w:rPr>
            <w:sz w:val="20"/>
            <w:color w:val="0000ff"/>
          </w:rPr>
          <w:t xml:space="preserve">2.4</w:t>
        </w:r>
      </w:hyperlink>
      <w:r>
        <w:rPr>
          <w:sz w:val="20"/>
        </w:rPr>
        <w:t xml:space="preserve">, </w:t>
      </w:r>
      <w:hyperlink w:history="0" w:anchor="P6062" w:tooltip="2.5">
        <w:r>
          <w:rPr>
            <w:sz w:val="20"/>
            <w:color w:val="0000ff"/>
          </w:rPr>
          <w:t xml:space="preserve">2.5</w:t>
        </w:r>
      </w:hyperlink>
      <w:r>
        <w:rPr>
          <w:sz w:val="20"/>
        </w:rPr>
        <w:t xml:space="preserve">, </w:t>
      </w:r>
      <w:hyperlink w:history="0" w:anchor="P6264" w:tooltip="3.2">
        <w:r>
          <w:rPr>
            <w:sz w:val="20"/>
            <w:color w:val="0000ff"/>
          </w:rPr>
          <w:t xml:space="preserve">3.2</w:t>
        </w:r>
      </w:hyperlink>
      <w:r>
        <w:rPr>
          <w:sz w:val="20"/>
        </w:rPr>
        <w:t xml:space="preserve">, </w:t>
      </w:r>
      <w:hyperlink w:history="0" w:anchor="P7049" w:tooltip="7.1">
        <w:r>
          <w:rPr>
            <w:sz w:val="20"/>
            <w:color w:val="0000ff"/>
          </w:rPr>
          <w:t xml:space="preserve">7-1</w:t>
        </w:r>
      </w:hyperlink>
      <w:r>
        <w:rPr>
          <w:sz w:val="20"/>
        </w:rPr>
        <w:t xml:space="preserve"> - </w:t>
      </w:r>
      <w:hyperlink w:history="0" w:anchor="P7072" w:tooltip="7.3">
        <w:r>
          <w:rPr>
            <w:sz w:val="20"/>
            <w:color w:val="0000ff"/>
          </w:rPr>
          <w:t xml:space="preserve">7.3</w:t>
        </w:r>
      </w:hyperlink>
      <w:r>
        <w:rPr>
          <w:sz w:val="20"/>
        </w:rPr>
        <w:t xml:space="preserve">, </w:t>
      </w:r>
      <w:hyperlink w:history="0" w:anchor="P7130" w:tooltip="8.1">
        <w:r>
          <w:rPr>
            <w:sz w:val="20"/>
            <w:color w:val="0000ff"/>
          </w:rPr>
          <w:t xml:space="preserve">8.1</w:t>
        </w:r>
      </w:hyperlink>
      <w:r>
        <w:rPr>
          <w:sz w:val="20"/>
        </w:rPr>
        <w:t xml:space="preserve"> и </w:t>
      </w:r>
      <w:hyperlink w:history="0" w:anchor="P7142" w:tooltip="8.2">
        <w:r>
          <w:rPr>
            <w:sz w:val="20"/>
            <w:color w:val="0000ff"/>
          </w:rPr>
          <w:t xml:space="preserve">8.2 таблицы 7-1</w:t>
        </w:r>
      </w:hyperlink>
      <w:r>
        <w:rPr>
          <w:sz w:val="20"/>
        </w:rPr>
        <w:t xml:space="preserve">, осуществляется отдельно каждым исполнителем в пределах своих полномочий за счет средств на содержание ИОГВ.</w:t>
      </w:r>
    </w:p>
    <w:p>
      <w:pPr>
        <w:pStyle w:val="0"/>
        <w:spacing w:before="200" w:line-rule="auto"/>
        <w:ind w:firstLine="540"/>
        <w:jc w:val="both"/>
      </w:pPr>
      <w:r>
        <w:rPr>
          <w:sz w:val="20"/>
        </w:rPr>
        <w:t xml:space="preserve">8.4.12. Мероприятия, указанные в </w:t>
      </w:r>
      <w:hyperlink w:history="0" w:anchor="P6039" w:tooltip="2.3">
        <w:r>
          <w:rPr>
            <w:sz w:val="20"/>
            <w:color w:val="0000ff"/>
          </w:rPr>
          <w:t xml:space="preserve">пункте 2.3 таблицы 7-1</w:t>
        </w:r>
      </w:hyperlink>
      <w:r>
        <w:rPr>
          <w:sz w:val="20"/>
        </w:rPr>
        <w:t xml:space="preserve">, выполняются АР самостоятельно в рамках полномочий за счет средств на содержание ИОГВ с представлением сведений о результатах их реализации в КВЗПБ.</w:t>
      </w:r>
    </w:p>
    <w:p>
      <w:pPr>
        <w:pStyle w:val="0"/>
        <w:spacing w:before="200" w:line-rule="auto"/>
        <w:ind w:firstLine="540"/>
        <w:jc w:val="both"/>
      </w:pPr>
      <w:r>
        <w:rPr>
          <w:sz w:val="20"/>
        </w:rPr>
        <w:t xml:space="preserve">8.4.13. Реализация мероприятия, указанного в </w:t>
      </w:r>
      <w:hyperlink w:history="0" w:anchor="P6074" w:tooltip="2.6">
        <w:r>
          <w:rPr>
            <w:sz w:val="20"/>
            <w:color w:val="0000ff"/>
          </w:rPr>
          <w:t xml:space="preserve">пункте 2.6 таблицы 7-1</w:t>
        </w:r>
      </w:hyperlink>
      <w:r>
        <w:rPr>
          <w:sz w:val="20"/>
        </w:rPr>
        <w:t xml:space="preserve">, осуществляется во исполнение отдельного государственного полномочия Санкт-Петербурга по составлению протоколов об административных правонарушениях на основании </w:t>
      </w:r>
      <w:hyperlink w:history="0" r:id="rId175" w:tooltip="Закон Санкт-Петербурга от 07.02.2008 N 3-6 (ред. от 17.10.2023) &quot;О наделении органов местного самоуправления внутригородских муниципальных образований города федерального значения Санкт-Петербурга отдельным государственным полномочием Санкт-Петербурга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quot; (принят ЗС СПб 16.01.2008) {КонсультантПлюс}">
        <w:r>
          <w:rPr>
            <w:sz w:val="20"/>
            <w:color w:val="0000ff"/>
          </w:rPr>
          <w:t xml:space="preserve">Закона</w:t>
        </w:r>
      </w:hyperlink>
      <w:r>
        <w:rPr>
          <w:sz w:val="20"/>
        </w:rPr>
        <w:t xml:space="preserve"> Санкт-Петербурга от 16.01.2008 N 3-6 "О наделении органов местного самоуправления внутригородских муниципальных образований города федерального значения Санкт-Петербурга отдельным государственным полномочием Санкт-Петербурга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w:t>
      </w:r>
    </w:p>
    <w:p>
      <w:pPr>
        <w:pStyle w:val="0"/>
        <w:spacing w:before="200" w:line-rule="auto"/>
        <w:ind w:firstLine="540"/>
        <w:jc w:val="both"/>
      </w:pPr>
      <w:r>
        <w:rPr>
          <w:sz w:val="20"/>
        </w:rPr>
        <w:t xml:space="preserve">8.4.14. Мероприятия, указанные в </w:t>
      </w:r>
      <w:hyperlink w:history="0" w:anchor="P6252" w:tooltip="3.1">
        <w:r>
          <w:rPr>
            <w:sz w:val="20"/>
            <w:color w:val="0000ff"/>
          </w:rPr>
          <w:t xml:space="preserve">пункте 3.1 таблицы 7-1</w:t>
        </w:r>
      </w:hyperlink>
      <w:r>
        <w:rPr>
          <w:sz w:val="20"/>
        </w:rPr>
        <w:t xml:space="preserve">, реализуются отдельно каждым исполнителем в отношении подведомственных ему государственных учреждений Санкт-Петербурга. КВЗПБ оказывает исполнителям методическое содействие в реализации указанных мероприятий. АР исполняют указанные мероприятия в рамках деятельности антитеррористических комиссий районов Санкт-Петербурга. Реализация мероприятий, указанных в </w:t>
      </w:r>
      <w:hyperlink w:history="0" w:anchor="P6252" w:tooltip="3.1">
        <w:r>
          <w:rPr>
            <w:sz w:val="20"/>
            <w:color w:val="0000ff"/>
          </w:rPr>
          <w:t xml:space="preserve">пункте 3.1 таблицы 7-1</w:t>
        </w:r>
      </w:hyperlink>
      <w:r>
        <w:rPr>
          <w:sz w:val="20"/>
        </w:rPr>
        <w:t xml:space="preserve">, осуществляется подведомственными исполнителям учреждениями в рамках установленных государственных заданий в соответствии с </w:t>
      </w:r>
      <w:hyperlink w:history="0" r:id="rId176" w:tooltip="Постановление Правительства Санкт-Петербурга от 20.01.2011 N 63 (ред. от 14.04.2021) &quot;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quot; {КонсультантПлюс}">
        <w:r>
          <w:rPr>
            <w:sz w:val="20"/>
            <w:color w:val="0000ff"/>
          </w:rPr>
          <w:t xml:space="preserve">постановлением</w:t>
        </w:r>
      </w:hyperlink>
      <w:r>
        <w:rPr>
          <w:sz w:val="20"/>
        </w:rPr>
        <w:t xml:space="preserve"> Правительства Санкт-Петербурга от 20.01.2011 N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w:t>
      </w:r>
    </w:p>
    <w:p>
      <w:pPr>
        <w:pStyle w:val="0"/>
        <w:spacing w:before="200" w:line-rule="auto"/>
        <w:ind w:firstLine="540"/>
        <w:jc w:val="both"/>
      </w:pPr>
      <w:r>
        <w:rPr>
          <w:sz w:val="20"/>
        </w:rPr>
        <w:t xml:space="preserve">8.4.15. В целях реализации мероприятий, указанных в </w:t>
      </w:r>
      <w:hyperlink w:history="0" w:anchor="P6275" w:tooltip="3.3">
        <w:r>
          <w:rPr>
            <w:sz w:val="20"/>
            <w:color w:val="0000ff"/>
          </w:rPr>
          <w:t xml:space="preserve">пунктах 3.3</w:t>
        </w:r>
      </w:hyperlink>
      <w:r>
        <w:rPr>
          <w:sz w:val="20"/>
        </w:rPr>
        <w:t xml:space="preserve">, </w:t>
      </w:r>
      <w:hyperlink w:history="0" w:anchor="P6310" w:tooltip="3.6">
        <w:r>
          <w:rPr>
            <w:sz w:val="20"/>
            <w:color w:val="0000ff"/>
          </w:rPr>
          <w:t xml:space="preserve">3.6</w:t>
        </w:r>
      </w:hyperlink>
      <w:r>
        <w:rPr>
          <w:sz w:val="20"/>
        </w:rPr>
        <w:t xml:space="preserve">, </w:t>
      </w:r>
      <w:hyperlink w:history="0" w:anchor="P6367" w:tooltip="3.11">
        <w:r>
          <w:rPr>
            <w:sz w:val="20"/>
            <w:color w:val="0000ff"/>
          </w:rPr>
          <w:t xml:space="preserve">3.11</w:t>
        </w:r>
      </w:hyperlink>
      <w:r>
        <w:rPr>
          <w:sz w:val="20"/>
        </w:rPr>
        <w:t xml:space="preserve"> и </w:t>
      </w:r>
      <w:hyperlink w:history="0" w:anchor="P6403" w:tooltip="4.2">
        <w:r>
          <w:rPr>
            <w:sz w:val="20"/>
            <w:color w:val="0000ff"/>
          </w:rPr>
          <w:t xml:space="preserve">4.2 таблицы 7-1</w:t>
        </w:r>
      </w:hyperlink>
      <w:r>
        <w:rPr>
          <w:sz w:val="20"/>
        </w:rPr>
        <w:t xml:space="preserve">, исполнитель указанных мероприятий утверждает перечень мероприятий. При наличии нескольких исполнителей план мероприятий утверждается исполнителем, указанным первым, по согласованию с соисполнителями. Реализация указанных мероприятий осуществляется за счет средств на содержание ИОГВ.</w:t>
      </w:r>
    </w:p>
    <w:p>
      <w:pPr>
        <w:pStyle w:val="0"/>
        <w:spacing w:before="200" w:line-rule="auto"/>
        <w:ind w:firstLine="540"/>
        <w:jc w:val="both"/>
      </w:pPr>
      <w:r>
        <w:rPr>
          <w:sz w:val="20"/>
        </w:rPr>
        <w:t xml:space="preserve">8.4.16. Реализация мероприятия, указанного в </w:t>
      </w:r>
      <w:hyperlink w:history="0" w:anchor="P6287" w:tooltip="3.4">
        <w:r>
          <w:rPr>
            <w:sz w:val="20"/>
            <w:color w:val="0000ff"/>
          </w:rPr>
          <w:t xml:space="preserve">пункте 3.4 таблицы 7-1</w:t>
        </w:r>
      </w:hyperlink>
      <w:r>
        <w:rPr>
          <w:sz w:val="20"/>
        </w:rPr>
        <w:t xml:space="preserve">, осуществляется отдельно каждым исполнителем в пределах своих полномочий за счет средств на содержание ИОГВ. АР утверждает и далее реализует план мероприятий по выявлению на территории района Санкт-Петербурга объектов топливно-энергетического комплекса и объектов водоснабжения и водоотведения, подлежащих категорированию, с последующей передачей информации о результатах реализации мероприятий в КЭИО. КЭИО осуществляет мероприятия по актуализации перечней объектов топливно-энергетического комплекса и объектов водоснабжения и водоотведения, подлежащих категорированию, с внесением в них информации, полученной в том числе и от АР.</w:t>
      </w:r>
    </w:p>
    <w:p>
      <w:pPr>
        <w:pStyle w:val="0"/>
        <w:spacing w:before="200" w:line-rule="auto"/>
        <w:ind w:firstLine="540"/>
        <w:jc w:val="both"/>
      </w:pPr>
      <w:r>
        <w:rPr>
          <w:sz w:val="20"/>
        </w:rPr>
        <w:t xml:space="preserve">8.4.17. Перечень мероприятий, указанных в </w:t>
      </w:r>
      <w:hyperlink w:history="0" w:anchor="P6298" w:tooltip="3.5">
        <w:r>
          <w:rPr>
            <w:sz w:val="20"/>
            <w:color w:val="0000ff"/>
          </w:rPr>
          <w:t xml:space="preserve">пункте 3.5 таблицы 7-1</w:t>
        </w:r>
      </w:hyperlink>
      <w:r>
        <w:rPr>
          <w:sz w:val="20"/>
        </w:rPr>
        <w:t xml:space="preserve">, утверждается исполнителем в пределах своих полномочий. Указанные мероприятия осуществляются в соответствии с требованиями Федерального </w:t>
      </w:r>
      <w:hyperlink w:history="0" r:id="rId177"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8.4.18. Реализация мероприятия, указанного в </w:t>
      </w:r>
      <w:hyperlink w:history="0" w:anchor="P6322" w:tooltip="3.7">
        <w:r>
          <w:rPr>
            <w:sz w:val="20"/>
            <w:color w:val="0000ff"/>
          </w:rPr>
          <w:t xml:space="preserve">пункте 3.7 таблицы 7-1</w:t>
        </w:r>
      </w:hyperlink>
      <w:r>
        <w:rPr>
          <w:sz w:val="20"/>
        </w:rPr>
        <w:t xml:space="preserve">, осуществляется в соответствии с </w:t>
      </w:r>
      <w:hyperlink w:history="0" r:id="rId178" w:tooltip="Постановление Правительства Санкт-Петербурга от 03.09.2014 N 830 (ред. от 14.05.2015) &quot;О порядке и размерах выплаты денежных средств гражданам за добровольную сдачу незаконно хранящегося оружия, боеприпасов, взрывчатых веществ и взрывных устройств и о внесении изменения в постановление Правительства Санкт-Петербурга от 23.01.2008 N 46&quot; {КонсультантПлюс}">
        <w:r>
          <w:rPr>
            <w:sz w:val="20"/>
            <w:color w:val="0000ff"/>
          </w:rPr>
          <w:t xml:space="preserve">постановлением</w:t>
        </w:r>
      </w:hyperlink>
      <w:r>
        <w:rPr>
          <w:sz w:val="20"/>
        </w:rPr>
        <w:t xml:space="preserve"> Правительства Санкт-Петербурга от 03.09.2014 N 830 "О порядке и размерах выплаты денежных средств гражданам за добровольную сдачу незаконно хранящегося оружия, боеприпасов, взрывчатых веществ и взрывных устройств и о внесении изменения в постановление Правительства Санкт-Петербурга от 23.01.2008 N 46".</w:t>
      </w:r>
    </w:p>
    <w:p>
      <w:pPr>
        <w:pStyle w:val="0"/>
        <w:spacing w:before="200" w:line-rule="auto"/>
        <w:ind w:firstLine="540"/>
        <w:jc w:val="both"/>
      </w:pPr>
      <w:r>
        <w:rPr>
          <w:sz w:val="20"/>
        </w:rPr>
        <w:t xml:space="preserve">8.4.19. Мероприятия, указанные в </w:t>
      </w:r>
      <w:hyperlink w:history="0" w:anchor="P6333" w:tooltip="3.8">
        <w:r>
          <w:rPr>
            <w:sz w:val="20"/>
            <w:color w:val="0000ff"/>
          </w:rPr>
          <w:t xml:space="preserve">пункте 3.8 таблицы 7-1</w:t>
        </w:r>
      </w:hyperlink>
      <w:r>
        <w:rPr>
          <w:sz w:val="20"/>
        </w:rPr>
        <w:t xml:space="preserve">, реализуются КВЗПБ путем осуществления закупок товаров, работ, услуг в соответствии с требованиями Федерального </w:t>
      </w:r>
      <w:hyperlink w:history="0" r:id="rId179"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в пределах своих полномочий в соответствии с требованиями Федерального </w:t>
      </w:r>
      <w:hyperlink w:history="0" r:id="rId180"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закона</w:t>
        </w:r>
      </w:hyperlink>
      <w:r>
        <w:rPr>
          <w:sz w:val="20"/>
        </w:rPr>
        <w:t xml:space="preserve"> "О собраниях, митингах, демонстрациях, шествиях и пикетированиях", </w:t>
      </w:r>
      <w:hyperlink w:history="0" r:id="rId181" w:tooltip="Закон Санкт-Петербурга от 21.06.2011 N 390-70 (ред. от 21.12.2022) &quot;О собраниях, митингах, демонстрациях, шествиях и пикетированиях в Санкт-Петербурге&quot; (принят ЗС СПб 08.06.2011) {КонсультантПлюс}">
        <w:r>
          <w:rPr>
            <w:sz w:val="20"/>
            <w:color w:val="0000ff"/>
          </w:rPr>
          <w:t xml:space="preserve">Закона</w:t>
        </w:r>
      </w:hyperlink>
      <w:r>
        <w:rPr>
          <w:sz w:val="20"/>
        </w:rPr>
        <w:t xml:space="preserve"> Санкт-Петербурга от 08.06.2011 N 390-70 "О собраниях, митингах, демонстрациях, шествиях и пикетированиях в Санкт-Петербурге" и </w:t>
      </w:r>
      <w:hyperlink w:history="0" r:id="rId182" w:tooltip="Постановление Правительства Санкт-Петербурга от 26.12.2005 N 1996 (ред. от 09.06.2021) &quot;О порядке рассмотрения уведомлений о проведении в Санкт-Петербурге публичных мероприятий&quot; {КонсультантПлюс}">
        <w:r>
          <w:rPr>
            <w:sz w:val="20"/>
            <w:color w:val="0000ff"/>
          </w:rPr>
          <w:t xml:space="preserve">постановления</w:t>
        </w:r>
      </w:hyperlink>
      <w:r>
        <w:rPr>
          <w:sz w:val="20"/>
        </w:rPr>
        <w:t xml:space="preserve"> Правительства Санкт-Петербурга от 26.12.2005 N 1996 "О порядке рассмотрения уведомлений о проведении в Санкт-Петербурге публичных мероприятий" и включают установку металлических ограждений, арочных металлодетекторов для осуществления пропускного режима, а также установку противотаранных устройств в местах проезда автотранспорта.</w:t>
      </w:r>
    </w:p>
    <w:p>
      <w:pPr>
        <w:pStyle w:val="0"/>
        <w:spacing w:before="200" w:line-rule="auto"/>
        <w:ind w:firstLine="540"/>
        <w:jc w:val="both"/>
      </w:pPr>
      <w:r>
        <w:rPr>
          <w:sz w:val="20"/>
        </w:rPr>
        <w:t xml:space="preserve">8.4.20. В целях реализации мероприятия, указанного в </w:t>
      </w:r>
      <w:hyperlink w:history="0" w:anchor="P6344" w:tooltip="3.9">
        <w:r>
          <w:rPr>
            <w:sz w:val="20"/>
            <w:color w:val="0000ff"/>
          </w:rPr>
          <w:t xml:space="preserve">пункте 3.9 таблицы 7-1</w:t>
        </w:r>
      </w:hyperlink>
      <w:r>
        <w:rPr>
          <w:sz w:val="20"/>
        </w:rPr>
        <w:t xml:space="preserve">, КВЗПБ направляет информацию в КПВСМИ для доведения ее до средств массовой информации с последующим распространением для населения. Информация может доводиться как письменно, так и путем проведения брифингов, пресс-конференций, открытых студий, прямых эфиров, посредством электронной рассылки Управлением информации - пресс-службой Администрации Губернатора Санкт-Петербурга, Направление информации в КПВСМИ в рамках реализации мероприятия, предусмотренного в </w:t>
      </w:r>
      <w:hyperlink w:history="0" w:anchor="P6344" w:tooltip="3.9">
        <w:r>
          <w:rPr>
            <w:sz w:val="20"/>
            <w:color w:val="0000ff"/>
          </w:rPr>
          <w:t xml:space="preserve">пункте 3.9 таблицы 7-1</w:t>
        </w:r>
      </w:hyperlink>
      <w:r>
        <w:rPr>
          <w:sz w:val="20"/>
        </w:rPr>
        <w:t xml:space="preserve">, осуществляется КВЗПБ ежеквартально.</w:t>
      </w:r>
    </w:p>
    <w:p>
      <w:pPr>
        <w:pStyle w:val="0"/>
        <w:spacing w:before="200" w:line-rule="auto"/>
        <w:ind w:firstLine="540"/>
        <w:jc w:val="both"/>
      </w:pPr>
      <w:r>
        <w:rPr>
          <w:sz w:val="20"/>
        </w:rPr>
        <w:t xml:space="preserve">8.4.21. Перечень мероприятий, указанных в </w:t>
      </w:r>
      <w:hyperlink w:history="0" w:anchor="P6356" w:tooltip="3.10">
        <w:r>
          <w:rPr>
            <w:sz w:val="20"/>
            <w:color w:val="0000ff"/>
          </w:rPr>
          <w:t xml:space="preserve">пункте 3.10 таблицы 7-1</w:t>
        </w:r>
      </w:hyperlink>
      <w:r>
        <w:rPr>
          <w:sz w:val="20"/>
        </w:rPr>
        <w:t xml:space="preserve">, утверждается исполнителем в пределах своих полномочий. Указанные мероприятия осуществляются в соответствии с требованиями Федерального </w:t>
      </w:r>
      <w:hyperlink w:history="0" r:id="rId18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8.4.22. Реализация мероприятия, указанного в </w:t>
      </w:r>
      <w:hyperlink w:history="0" w:anchor="P6379" w:tooltip="3.12">
        <w:r>
          <w:rPr>
            <w:sz w:val="20"/>
            <w:color w:val="0000ff"/>
          </w:rPr>
          <w:t xml:space="preserve">пункте 3.12 таблицы 7-1</w:t>
        </w:r>
      </w:hyperlink>
      <w:r>
        <w:rPr>
          <w:sz w:val="20"/>
        </w:rPr>
        <w:t xml:space="preserve">, в 2023-2025 гг., 2027 г. и 2028 г. осуществляется государственными образовательными учреждениями, находящимися в ведении КО, в пределах средств субсидии на финансовое обеспечение выполнения государственного задания. В 2026 году реализация мероприятия осуществляется исполнителем самостоятельно в рамках своих полномочий в соответствии с требованиями Федерального </w:t>
      </w:r>
      <w:hyperlink w:history="0" r:id="rId184"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8.4.23. В целях реализации мероприятия, указанного в </w:t>
      </w:r>
      <w:hyperlink w:history="0" w:anchor="P6391" w:tooltip="4.1">
        <w:r>
          <w:rPr>
            <w:sz w:val="20"/>
            <w:color w:val="0000ff"/>
          </w:rPr>
          <w:t xml:space="preserve">пункте 4.1 таблицы 7-1</w:t>
        </w:r>
      </w:hyperlink>
      <w:r>
        <w:rPr>
          <w:sz w:val="20"/>
        </w:rPr>
        <w:t xml:space="preserve">, АР и КО организуют проведение мероприятия в общеобразовательных учреждениях Санкт-Петербурга, находящихся в ведении АР и КО, с приглашением сотрудников правоохранительных органов Санкт-Петербурга. Информацию о результатах реализации указанного мероприятия АР направляют в КО.</w:t>
      </w:r>
    </w:p>
    <w:p>
      <w:pPr>
        <w:pStyle w:val="0"/>
        <w:spacing w:before="200" w:line-rule="auto"/>
        <w:ind w:firstLine="540"/>
        <w:jc w:val="both"/>
      </w:pPr>
      <w:r>
        <w:rPr>
          <w:sz w:val="20"/>
        </w:rPr>
        <w:t xml:space="preserve">Реализация мероприятия, указанного в </w:t>
      </w:r>
      <w:hyperlink w:history="0" w:anchor="P6391" w:tooltip="4.1">
        <w:r>
          <w:rPr>
            <w:sz w:val="20"/>
            <w:color w:val="0000ff"/>
          </w:rPr>
          <w:t xml:space="preserve">пункте 4.1 таблицы 7-1</w:t>
        </w:r>
      </w:hyperlink>
      <w:r>
        <w:rPr>
          <w:sz w:val="20"/>
        </w:rPr>
        <w:t xml:space="preserve">, осуществляется отдельно каждым исполнителем в пределах своих полномочий за счет средств на содержание ИОГВ.</w:t>
      </w:r>
    </w:p>
    <w:p>
      <w:pPr>
        <w:pStyle w:val="0"/>
        <w:spacing w:before="200" w:line-rule="auto"/>
        <w:ind w:firstLine="540"/>
        <w:jc w:val="both"/>
      </w:pPr>
      <w:r>
        <w:rPr>
          <w:sz w:val="20"/>
        </w:rPr>
        <w:t xml:space="preserve">8.4.24. Реализация мероприятия, указанного в </w:t>
      </w:r>
      <w:hyperlink w:history="0" w:anchor="P6414" w:tooltip="4.3">
        <w:r>
          <w:rPr>
            <w:sz w:val="20"/>
            <w:color w:val="0000ff"/>
          </w:rPr>
          <w:t xml:space="preserve">пункте 4.3 таблицы 7-1</w:t>
        </w:r>
      </w:hyperlink>
      <w:r>
        <w:rPr>
          <w:sz w:val="20"/>
        </w:rPr>
        <w:t xml:space="preserve">, осуществляется в соответствии с требованиями Федерального </w:t>
      </w:r>
      <w:hyperlink w:history="0" r:id="rId185"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8.4.25 Мероприятия, указанные в </w:t>
      </w:r>
      <w:hyperlink w:history="0" w:anchor="P6434" w:tooltip="4.4">
        <w:r>
          <w:rPr>
            <w:sz w:val="20"/>
            <w:color w:val="0000ff"/>
          </w:rPr>
          <w:t xml:space="preserve">пунктах 4.4</w:t>
        </w:r>
      </w:hyperlink>
      <w:r>
        <w:rPr>
          <w:sz w:val="20"/>
        </w:rPr>
        <w:t xml:space="preserve"> и </w:t>
      </w:r>
      <w:hyperlink w:history="0" w:anchor="P6445" w:tooltip="4.5">
        <w:r>
          <w:rPr>
            <w:sz w:val="20"/>
            <w:color w:val="0000ff"/>
          </w:rPr>
          <w:t xml:space="preserve">4.5 таблицы 7-1</w:t>
        </w:r>
      </w:hyperlink>
      <w:r>
        <w:rPr>
          <w:sz w:val="20"/>
        </w:rPr>
        <w:t xml:space="preserve">, реализуются АР с представлением сведений об их результатах в КО. Реализация мероприятий, указанных в </w:t>
      </w:r>
      <w:hyperlink w:history="0" w:anchor="P6434" w:tooltip="4.4">
        <w:r>
          <w:rPr>
            <w:sz w:val="20"/>
            <w:color w:val="0000ff"/>
          </w:rPr>
          <w:t xml:space="preserve">пунктах 4.4</w:t>
        </w:r>
      </w:hyperlink>
      <w:r>
        <w:rPr>
          <w:sz w:val="20"/>
        </w:rPr>
        <w:t xml:space="preserve"> и </w:t>
      </w:r>
      <w:hyperlink w:history="0" w:anchor="P6445" w:tooltip="4.5">
        <w:r>
          <w:rPr>
            <w:sz w:val="20"/>
            <w:color w:val="0000ff"/>
          </w:rPr>
          <w:t xml:space="preserve">4.5 таблицы 7-1</w:t>
        </w:r>
      </w:hyperlink>
      <w:r>
        <w:rPr>
          <w:sz w:val="20"/>
        </w:rPr>
        <w:t xml:space="preserve">, осуществляется отдельно каждым исполнителем в пределах своих полномочий за счет средств на содержание ИОГВ.</w:t>
      </w:r>
    </w:p>
    <w:p>
      <w:pPr>
        <w:pStyle w:val="0"/>
        <w:spacing w:before="200" w:line-rule="auto"/>
        <w:ind w:firstLine="540"/>
        <w:jc w:val="both"/>
      </w:pPr>
      <w:r>
        <w:rPr>
          <w:sz w:val="20"/>
        </w:rPr>
        <w:t xml:space="preserve">8.4.26. Реализация мероприятий, указанных в </w:t>
      </w:r>
      <w:hyperlink w:history="0" w:anchor="P6457" w:tooltip="4.6">
        <w:r>
          <w:rPr>
            <w:sz w:val="20"/>
            <w:color w:val="0000ff"/>
          </w:rPr>
          <w:t xml:space="preserve">пунктах 4.6</w:t>
        </w:r>
      </w:hyperlink>
      <w:r>
        <w:rPr>
          <w:sz w:val="20"/>
        </w:rPr>
        <w:t xml:space="preserve"> и </w:t>
      </w:r>
      <w:hyperlink w:history="0" w:anchor="P6468" w:tooltip="4.7">
        <w:r>
          <w:rPr>
            <w:sz w:val="20"/>
            <w:color w:val="0000ff"/>
          </w:rPr>
          <w:t xml:space="preserve">4.7 таблицы 7-1</w:t>
        </w:r>
      </w:hyperlink>
      <w:r>
        <w:rPr>
          <w:sz w:val="20"/>
        </w:rPr>
        <w:t xml:space="preserve">, осуществляется отдельно каждым исполнителем в пределах своих полномочий за счет средств на содержание ИОГВ.</w:t>
      </w:r>
    </w:p>
    <w:p>
      <w:pPr>
        <w:pStyle w:val="0"/>
        <w:spacing w:before="200" w:line-rule="auto"/>
        <w:ind w:firstLine="540"/>
        <w:jc w:val="both"/>
      </w:pPr>
      <w:r>
        <w:rPr>
          <w:sz w:val="20"/>
        </w:rPr>
        <w:t xml:space="preserve">8.4.27. Мероприятия, указанные в </w:t>
      </w:r>
      <w:hyperlink w:history="0" w:anchor="P6480" w:tooltip="4.8">
        <w:r>
          <w:rPr>
            <w:sz w:val="20"/>
            <w:color w:val="0000ff"/>
          </w:rPr>
          <w:t xml:space="preserve">пунктах 4.8</w:t>
        </w:r>
      </w:hyperlink>
      <w:r>
        <w:rPr>
          <w:sz w:val="20"/>
        </w:rPr>
        <w:t xml:space="preserve"> - </w:t>
      </w:r>
      <w:hyperlink w:history="0" w:anchor="P6515" w:tooltip="4.11">
        <w:r>
          <w:rPr>
            <w:sz w:val="20"/>
            <w:color w:val="0000ff"/>
          </w:rPr>
          <w:t xml:space="preserve">4.11 таблицы 7-1</w:t>
        </w:r>
      </w:hyperlink>
      <w:r>
        <w:rPr>
          <w:sz w:val="20"/>
        </w:rPr>
        <w:t xml:space="preserve">, реализуются отдельно каждым исполнителем в отношении подведомственных ему государственных учреждений Санкт-Петербурга с приглашением в необходимых случаях сотрудников правоохранительных органов Санкт-Петербурга. Информацию о результатах реализации указанных мероприятий АР направляют в КО. Перечни мероприятий, указанных в </w:t>
      </w:r>
      <w:hyperlink w:history="0" w:anchor="P6480" w:tooltip="4.8">
        <w:r>
          <w:rPr>
            <w:sz w:val="20"/>
            <w:color w:val="0000ff"/>
          </w:rPr>
          <w:t xml:space="preserve">пунктах 4.8</w:t>
        </w:r>
      </w:hyperlink>
      <w:r>
        <w:rPr>
          <w:sz w:val="20"/>
        </w:rPr>
        <w:t xml:space="preserve"> - </w:t>
      </w:r>
      <w:hyperlink w:history="0" w:anchor="P6515" w:tooltip="4.11">
        <w:r>
          <w:rPr>
            <w:sz w:val="20"/>
            <w:color w:val="0000ff"/>
          </w:rPr>
          <w:t xml:space="preserve">4.11 таблицы 7-1</w:t>
        </w:r>
      </w:hyperlink>
      <w:r>
        <w:rPr>
          <w:sz w:val="20"/>
        </w:rPr>
        <w:t xml:space="preserve">, утверждаются АР, КО, КК, КФКС и КСП самостоятельно в рамках полномочий. Реализация мероприятий, указанных в </w:t>
      </w:r>
      <w:hyperlink w:history="0" w:anchor="P6480" w:tooltip="4.8">
        <w:r>
          <w:rPr>
            <w:sz w:val="20"/>
            <w:color w:val="0000ff"/>
          </w:rPr>
          <w:t xml:space="preserve">пунктах 4.8</w:t>
        </w:r>
      </w:hyperlink>
      <w:r>
        <w:rPr>
          <w:sz w:val="20"/>
        </w:rPr>
        <w:t xml:space="preserve"> - </w:t>
      </w:r>
      <w:hyperlink w:history="0" w:anchor="P6515" w:tooltip="4.11">
        <w:r>
          <w:rPr>
            <w:sz w:val="20"/>
            <w:color w:val="0000ff"/>
          </w:rPr>
          <w:t xml:space="preserve">4.11 таблицы 7-1</w:t>
        </w:r>
      </w:hyperlink>
      <w:r>
        <w:rPr>
          <w:sz w:val="20"/>
        </w:rPr>
        <w:t xml:space="preserve">, осуществляется отдельно каждым исполнителем в пределах своих полномочий за счет средств на содержание ИОГВ.</w:t>
      </w:r>
    </w:p>
    <w:p>
      <w:pPr>
        <w:pStyle w:val="0"/>
        <w:spacing w:before="200" w:line-rule="auto"/>
        <w:ind w:firstLine="540"/>
        <w:jc w:val="both"/>
      </w:pPr>
      <w:r>
        <w:rPr>
          <w:sz w:val="20"/>
        </w:rPr>
        <w:t xml:space="preserve">8.4.28. Мероприятие, указанное в </w:t>
      </w:r>
      <w:hyperlink w:history="0" w:anchor="P6526" w:tooltip="5">
        <w:r>
          <w:rPr>
            <w:sz w:val="20"/>
            <w:color w:val="0000ff"/>
          </w:rPr>
          <w:t xml:space="preserve">пункте 5 таблицы 7-1</w:t>
        </w:r>
      </w:hyperlink>
      <w:r>
        <w:rPr>
          <w:sz w:val="20"/>
        </w:rPr>
        <w:t xml:space="preserve">, осуществляется КПВСМИ по согласованию с КВЗПБ за счет средств на содержание КПВСМИ.</w:t>
      </w:r>
    </w:p>
    <w:p>
      <w:pPr>
        <w:pStyle w:val="0"/>
        <w:spacing w:before="200" w:line-rule="auto"/>
        <w:ind w:firstLine="540"/>
        <w:jc w:val="both"/>
      </w:pPr>
      <w:r>
        <w:rPr>
          <w:sz w:val="20"/>
        </w:rPr>
        <w:t xml:space="preserve">8.4.29. Реализация мероприятий, указанных в </w:t>
      </w:r>
      <w:hyperlink w:history="0" w:anchor="P6539" w:tooltip="6.1">
        <w:r>
          <w:rPr>
            <w:sz w:val="20"/>
            <w:color w:val="0000ff"/>
          </w:rPr>
          <w:t xml:space="preserve">пункте 6.1 таблицы 7-1</w:t>
        </w:r>
      </w:hyperlink>
      <w:r>
        <w:rPr>
          <w:sz w:val="20"/>
        </w:rPr>
        <w:t xml:space="preserve">, осуществляется КТЗН путем осуществления закупок товаров, работ, услуг в соответствии с требованиями Федерального </w:t>
      </w:r>
      <w:hyperlink w:history="0" r:id="rId186"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8.4.30. Реализация мероприятия, указанного в </w:t>
      </w:r>
      <w:hyperlink w:history="0" w:anchor="P6551" w:tooltip="6.2">
        <w:r>
          <w:rPr>
            <w:sz w:val="20"/>
            <w:color w:val="0000ff"/>
          </w:rPr>
          <w:t xml:space="preserve">пункте 6.2 таблицы 7-1</w:t>
        </w:r>
      </w:hyperlink>
      <w:r>
        <w:rPr>
          <w:sz w:val="20"/>
        </w:rPr>
        <w:t xml:space="preserve">, осуществляется КПВСМИ самостоятельно в пределах своих полномочий за счет средств на содержание КПВСМИ.</w:t>
      </w:r>
    </w:p>
    <w:p>
      <w:pPr>
        <w:pStyle w:val="0"/>
        <w:spacing w:before="200" w:line-rule="auto"/>
        <w:ind w:firstLine="540"/>
        <w:jc w:val="both"/>
      </w:pPr>
      <w:r>
        <w:rPr>
          <w:sz w:val="20"/>
        </w:rPr>
        <w:t xml:space="preserve">8.4.31. Реализация мероприятия, указанного в </w:t>
      </w:r>
      <w:hyperlink w:history="0" w:anchor="P6562" w:tooltip="6.3">
        <w:r>
          <w:rPr>
            <w:sz w:val="20"/>
            <w:color w:val="0000ff"/>
          </w:rPr>
          <w:t xml:space="preserve">пункте 6.3 таблицы 7-1</w:t>
        </w:r>
      </w:hyperlink>
      <w:r>
        <w:rPr>
          <w:sz w:val="20"/>
        </w:rPr>
        <w:t xml:space="preserve">, осуществляется в рамках реализации </w:t>
      </w:r>
      <w:hyperlink w:history="0" r:id="rId187" w:tooltip="Постановление Правительства Санкт-Петербурга от 06.08.2012 N 798 (ред. от 23.12.2021) &quot;Об организации оповещения населения Санкт-Петербурга о чрезвычайных ситуациях мирного и военного времени&quot; {КонсультантПлюс}">
        <w:r>
          <w:rPr>
            <w:sz w:val="20"/>
            <w:color w:val="0000ff"/>
          </w:rPr>
          <w:t xml:space="preserve">постановления</w:t>
        </w:r>
      </w:hyperlink>
      <w:r>
        <w:rPr>
          <w:sz w:val="20"/>
        </w:rPr>
        <w:t xml:space="preserve"> Правительства Санкт-Петербурга от 06.08.2012 N 798 "Об организации оповещения населения Санкт-Петербурга о чрезвычайных ситуациях мирного и военного времени" в соответствии с требованиями Федерального </w:t>
      </w:r>
      <w:hyperlink w:history="0" r:id="rId188"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8.4.32. Реализация мероприятия, указанного в </w:t>
      </w:r>
      <w:hyperlink w:history="0" w:anchor="P6573" w:tooltip="6.4">
        <w:r>
          <w:rPr>
            <w:sz w:val="20"/>
            <w:color w:val="0000ff"/>
          </w:rPr>
          <w:t xml:space="preserve">пункте 6.4 таблицы 7-1</w:t>
        </w:r>
      </w:hyperlink>
      <w:r>
        <w:rPr>
          <w:sz w:val="20"/>
        </w:rPr>
        <w:t xml:space="preserve">, осуществляется в рамках реализации </w:t>
      </w:r>
      <w:hyperlink w:history="0" r:id="rId189" w:tooltip="Постановление Правительства Санкт-Петербурга от 03.06.2009 N 636 (ред. от 15.03.2022) &quot;О дооснащении комплексными системами обеспечения безопасности объектов социальной инфраструктуры Санкт-Петербурга&quot; {КонсультантПлюс}">
        <w:r>
          <w:rPr>
            <w:sz w:val="20"/>
            <w:color w:val="0000ff"/>
          </w:rPr>
          <w:t xml:space="preserve">постановления</w:t>
        </w:r>
      </w:hyperlink>
      <w:r>
        <w:rPr>
          <w:sz w:val="20"/>
        </w:rPr>
        <w:t xml:space="preserve"> Правительства Санкт-Петербурга от 03.06.2009 N 636 "Об оснащении комплексными системами обеспечения безопасности объектов социальной инфраструктуры Санкт-Петербурга" в соответствии с требованиями Федерального </w:t>
      </w:r>
      <w:hyperlink w:history="0" r:id="rId190"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Реализация мероприятия, указанного в </w:t>
      </w:r>
      <w:hyperlink w:history="0" w:anchor="P6573" w:tooltip="6.4">
        <w:r>
          <w:rPr>
            <w:sz w:val="20"/>
            <w:color w:val="0000ff"/>
          </w:rPr>
          <w:t xml:space="preserve">пункте 6.4 таблицы 7-1</w:t>
        </w:r>
      </w:hyperlink>
      <w:r>
        <w:rPr>
          <w:sz w:val="20"/>
        </w:rPr>
        <w:t xml:space="preserve">, осуществляется КИС и ИОГВ, являющимися исполнителями (участниками) указанного мероприятия, в пределах бюджетных ассигнований, перераспределенных в соответствии с </w:t>
      </w:r>
      <w:hyperlink w:history="0" r:id="rId191" w:tooltip="Распоряжение Комитета финансов Правительства Санкт-Петербурга от 14.11.2007 N 169-р (ред. от 10.07.2023) &quot;Об утверждении Порядка составления и ведения сводной бюджетной росписи&quot; {КонсультантПлюс}">
        <w:r>
          <w:rPr>
            <w:sz w:val="20"/>
            <w:color w:val="0000ff"/>
          </w:rPr>
          <w:t xml:space="preserve">порядком</w:t>
        </w:r>
      </w:hyperlink>
      <w:r>
        <w:rPr>
          <w:sz w:val="20"/>
        </w:rPr>
        <w:t xml:space="preserve">, установленным распоряжением Комитета финансов Санкт-Петербурга от 14.11.2007 N 169-р "Об утверждении Порядка составления и ведения сводной бюджетной росписи".</w:t>
      </w:r>
    </w:p>
    <w:p>
      <w:pPr>
        <w:pStyle w:val="0"/>
        <w:spacing w:before="200" w:line-rule="auto"/>
        <w:ind w:firstLine="540"/>
        <w:jc w:val="both"/>
      </w:pPr>
      <w:r>
        <w:rPr>
          <w:sz w:val="20"/>
        </w:rPr>
        <w:t xml:space="preserve">8.4.33. Реализация мероприятий, указанных в </w:t>
      </w:r>
      <w:hyperlink w:history="0" w:anchor="P7025" w:tooltip="6.5">
        <w:r>
          <w:rPr>
            <w:sz w:val="20"/>
            <w:color w:val="0000ff"/>
          </w:rPr>
          <w:t xml:space="preserve">пунктах 6.5</w:t>
        </w:r>
      </w:hyperlink>
      <w:r>
        <w:rPr>
          <w:sz w:val="20"/>
        </w:rPr>
        <w:t xml:space="preserve"> и </w:t>
      </w:r>
      <w:hyperlink w:history="0" w:anchor="P7037" w:tooltip="6.6">
        <w:r>
          <w:rPr>
            <w:sz w:val="20"/>
            <w:color w:val="0000ff"/>
          </w:rPr>
          <w:t xml:space="preserve">6.6 таблицы 7-1</w:t>
        </w:r>
      </w:hyperlink>
      <w:r>
        <w:rPr>
          <w:sz w:val="20"/>
        </w:rPr>
        <w:t xml:space="preserve">, осуществляется в рамках </w:t>
      </w:r>
      <w:hyperlink w:history="0" r:id="rId192"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 {КонсультантПлюс}">
        <w:r>
          <w:rPr>
            <w:sz w:val="20"/>
            <w:color w:val="0000ff"/>
          </w:rPr>
          <w:t xml:space="preserve">Концепции</w:t>
        </w:r>
      </w:hyperlink>
      <w:r>
        <w:rPr>
          <w:sz w:val="20"/>
        </w:rP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N 2446-р, в соответствии с требованиями Федерального </w:t>
      </w:r>
      <w:hyperlink w:history="0" r:id="rId19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8.4.34. Реализация мероприятий, указанных в </w:t>
      </w:r>
      <w:hyperlink w:history="0" w:anchor="P7084" w:tooltip="7.4">
        <w:r>
          <w:rPr>
            <w:sz w:val="20"/>
            <w:color w:val="0000ff"/>
          </w:rPr>
          <w:t xml:space="preserve">пунктах 7.4</w:t>
        </w:r>
      </w:hyperlink>
      <w:r>
        <w:rPr>
          <w:sz w:val="20"/>
        </w:rPr>
        <w:t xml:space="preserve"> - </w:t>
      </w:r>
      <w:hyperlink w:history="0" w:anchor="P7106" w:tooltip="7.6">
        <w:r>
          <w:rPr>
            <w:sz w:val="20"/>
            <w:color w:val="0000ff"/>
          </w:rPr>
          <w:t xml:space="preserve">7.6 таблицы 7-1</w:t>
        </w:r>
      </w:hyperlink>
      <w:r>
        <w:rPr>
          <w:sz w:val="20"/>
        </w:rPr>
        <w:t xml:space="preserve">, осуществляется АР в рамках полномочий за счет средств на содержание ИОГВ через подведомственные государственные учреждения социального обслуживания населения.</w:t>
      </w:r>
    </w:p>
    <w:p>
      <w:pPr>
        <w:pStyle w:val="0"/>
        <w:spacing w:before="200" w:line-rule="auto"/>
        <w:ind w:firstLine="540"/>
        <w:jc w:val="both"/>
      </w:pPr>
      <w:r>
        <w:rPr>
          <w:sz w:val="20"/>
        </w:rPr>
        <w:t xml:space="preserve">8.4.35. Перечень мероприятий, указанных в </w:t>
      </w:r>
      <w:hyperlink w:history="0" w:anchor="P7118" w:tooltip="7.7">
        <w:r>
          <w:rPr>
            <w:sz w:val="20"/>
            <w:color w:val="0000ff"/>
          </w:rPr>
          <w:t xml:space="preserve">пункте 7.7 таблицы 7-1</w:t>
        </w:r>
      </w:hyperlink>
      <w:r>
        <w:rPr>
          <w:sz w:val="20"/>
        </w:rPr>
        <w:t xml:space="preserve">, утверждается правовым актом администрации Василеостровского района Санкт-Петербурга. Реализация мероприятий, предусмотренных указанным в настоящем пункте перечнем, осуществляется путем предоставления администрацией Василеостровского района Санкт-Петербурга субсидий на иные цели Санкт-Петербургскому государственному бюджетному учреждению социального обслуживания населения "Комплексный центр Василеостровского района" для осуществления закупки товаров, работ, услуг на основании </w:t>
      </w:r>
      <w:hyperlink w:history="0" r:id="rId194"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195"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spacing w:before="200" w:line-rule="auto"/>
        <w:ind w:firstLine="540"/>
        <w:jc w:val="both"/>
      </w:pPr>
      <w:r>
        <w:rPr>
          <w:sz w:val="20"/>
        </w:rPr>
        <w:t xml:space="preserve">8.4.36. Мероприятия, указанные в </w:t>
      </w:r>
      <w:hyperlink w:history="0" w:anchor="P7154" w:tooltip="9.1">
        <w:r>
          <w:rPr>
            <w:sz w:val="20"/>
            <w:color w:val="0000ff"/>
          </w:rPr>
          <w:t xml:space="preserve">пунктах 9.1</w:t>
        </w:r>
      </w:hyperlink>
      <w:r>
        <w:rPr>
          <w:sz w:val="20"/>
        </w:rPr>
        <w:t xml:space="preserve"> и </w:t>
      </w:r>
      <w:hyperlink w:history="0" w:anchor="P7166" w:tooltip="9.2">
        <w:r>
          <w:rPr>
            <w:sz w:val="20"/>
            <w:color w:val="0000ff"/>
          </w:rPr>
          <w:t xml:space="preserve">9.2 таблицы 7-1</w:t>
        </w:r>
      </w:hyperlink>
      <w:r>
        <w:rPr>
          <w:sz w:val="20"/>
        </w:rPr>
        <w:t xml:space="preserve">, реализуются отдельно каждым исполнителем в рамках полномочий и в соответствии с требованиями </w:t>
      </w:r>
      <w:hyperlink w:history="0" r:id="rId196" w:tooltip="Закон Санкт-Петербурга от 02.07.2014 N 360-66 (ред. от 12.10.2018) &quot;О разграничении полномочий Законодательного Собрания Санкт-Петербурга и Правительства Санкт-Петербурга в сфере регулирования участия граждан в охране общественного порядка&quot; (принят ЗС СПб 11.06.2014) (с изм. и доп., вступающими в силу с 01.01.2019) {КонсультантПлюс}">
        <w:r>
          <w:rPr>
            <w:sz w:val="20"/>
            <w:color w:val="0000ff"/>
          </w:rPr>
          <w:t xml:space="preserve">Закона</w:t>
        </w:r>
      </w:hyperlink>
      <w:r>
        <w:rPr>
          <w:sz w:val="20"/>
        </w:rPr>
        <w:t xml:space="preserve"> Санкт-Петербурга от 11.06.2014 N 360-66 "О разграничении полномочий Законодательного Собрания Санкт-Петербурга и Правительства Санкт-Петербурга в сфере регулирования участия граждан в охране общественного порядка" и включают:</w:t>
      </w:r>
    </w:p>
    <w:p>
      <w:pPr>
        <w:pStyle w:val="0"/>
        <w:spacing w:before="200" w:line-rule="auto"/>
        <w:ind w:firstLine="540"/>
        <w:jc w:val="both"/>
      </w:pPr>
      <w:r>
        <w:rPr>
          <w:sz w:val="20"/>
        </w:rPr>
        <w:t xml:space="preserve">личное страхование народных дружинников;</w:t>
      </w:r>
    </w:p>
    <w:p>
      <w:pPr>
        <w:pStyle w:val="0"/>
        <w:spacing w:before="200" w:line-rule="auto"/>
        <w:ind w:firstLine="540"/>
        <w:jc w:val="both"/>
      </w:pPr>
      <w:r>
        <w:rPr>
          <w:sz w:val="20"/>
        </w:rPr>
        <w:t xml:space="preserve">материально-техническое обеспечение деятельности народных дружин.</w:t>
      </w:r>
    </w:p>
    <w:p>
      <w:pPr>
        <w:pStyle w:val="0"/>
        <w:spacing w:before="200" w:line-rule="auto"/>
        <w:ind w:firstLine="540"/>
        <w:jc w:val="both"/>
      </w:pPr>
      <w:r>
        <w:rPr>
          <w:sz w:val="20"/>
        </w:rPr>
        <w:t xml:space="preserve">КВЗПБ осуществляет финансовое обеспечение реализации мероприятий по личному страхованию народных дружинников на основании </w:t>
      </w:r>
      <w:hyperlink w:history="0" r:id="rId197" w:tooltip="Постановление Правительства Санкт-Петербурга от 18.12.2014 N 1148 (ред. от 06.11.2018) &quot;О личном страховании народных дружинников, являющихся членами народной дружины и участвующих в ее составе в охране общественного порядка в Санкт-Петербурге&quot; {КонсультантПлюс}">
        <w:r>
          <w:rPr>
            <w:sz w:val="20"/>
            <w:color w:val="0000ff"/>
          </w:rPr>
          <w:t xml:space="preserve">постановления</w:t>
        </w:r>
      </w:hyperlink>
      <w:r>
        <w:rPr>
          <w:sz w:val="20"/>
        </w:rPr>
        <w:t xml:space="preserve"> Правительства Санкт-Петербурга от 18.12.2014 N 1148 "О личном страховании народных дружинников, являющихся членами народной дружины и участвующих в ее составе в охране общественного порядка в Санкт-Петербурге" в соответствии с требованиями Федерального </w:t>
      </w:r>
      <w:hyperlink w:history="0" r:id="rId198"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Материально-техническое обеспечение деятельности народных дружин осуществляется в пределах финансовых средств, предусмотренных АР государственной программой. АР осуществляют материально-техническое обеспечение деятельности народных дружин в соответствии с требованиями Федерального </w:t>
      </w:r>
      <w:hyperlink w:history="0" r:id="rId199"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8.4.37. Мероприятие, указанное в </w:t>
      </w:r>
      <w:hyperlink w:history="0" w:anchor="P7324" w:tooltip="10">
        <w:r>
          <w:rPr>
            <w:sz w:val="20"/>
            <w:color w:val="0000ff"/>
          </w:rPr>
          <w:t xml:space="preserve">пункте 10 таблицы 7-1</w:t>
        </w:r>
      </w:hyperlink>
      <w:r>
        <w:rPr>
          <w:sz w:val="20"/>
        </w:rPr>
        <w:t xml:space="preserve">, реализуется в рамках </w:t>
      </w:r>
      <w:hyperlink w:history="0" r:id="rId200" w:tooltip="Закон Санкт-Петербурга от 31.05.2010 N 273-70 (ред. от 02.11.2023) &quot;Об административных правонарушениях в Санкт-Петербурге&quot; (принят ЗС СПб 12.05.2010) {КонсультантПлюс}">
        <w:r>
          <w:rPr>
            <w:sz w:val="20"/>
            <w:color w:val="0000ff"/>
          </w:rPr>
          <w:t xml:space="preserve">Закона</w:t>
        </w:r>
      </w:hyperlink>
      <w:r>
        <w:rPr>
          <w:sz w:val="20"/>
        </w:rPr>
        <w:t xml:space="preserve"> Санкт-Петербурга от 12.05.2010 N 273-70 "Об административных правонарушениях в Санкт-Петербурге" в соответствии с требованиями Федерального </w:t>
      </w:r>
      <w:hyperlink w:history="0" r:id="rId201"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Мероприятие, указанное в </w:t>
      </w:r>
      <w:hyperlink w:history="0" w:anchor="P7324" w:tooltip="10">
        <w:r>
          <w:rPr>
            <w:sz w:val="20"/>
            <w:color w:val="0000ff"/>
          </w:rPr>
          <w:t xml:space="preserve">пункте 10 таблицы 7-1</w:t>
        </w:r>
      </w:hyperlink>
      <w:r>
        <w:rPr>
          <w:sz w:val="20"/>
        </w:rPr>
        <w:t xml:space="preserve">, предусматривает демонтаж, перевозку изъятого имущества, хранение изъятого имущества, проведение в необходимых случаях исследования изъятого имущества.</w:t>
      </w:r>
    </w:p>
    <w:p>
      <w:pPr>
        <w:pStyle w:val="0"/>
        <w:spacing w:before="200" w:line-rule="auto"/>
        <w:ind w:firstLine="540"/>
        <w:jc w:val="both"/>
      </w:pPr>
      <w:r>
        <w:rPr>
          <w:sz w:val="20"/>
        </w:rPr>
        <w:t xml:space="preserve">8.4.38. Реализация мероприятия, указанного в </w:t>
      </w:r>
      <w:hyperlink w:history="0" w:anchor="P7344" w:tooltip="11">
        <w:r>
          <w:rPr>
            <w:sz w:val="20"/>
            <w:color w:val="0000ff"/>
          </w:rPr>
          <w:t xml:space="preserve">пункте 11 таблицы 7-1</w:t>
        </w:r>
      </w:hyperlink>
      <w:r>
        <w:rPr>
          <w:sz w:val="20"/>
        </w:rPr>
        <w:t xml:space="preserve">, осуществляется КВЗПБ на основании </w:t>
      </w:r>
      <w:hyperlink w:history="0" r:id="rId202" w:tooltip="Постановление Правительства Санкт-Петербурга от 02.11.2017 N 920 (ред. от 25.06.2020) &quot;Об учреждении награды Правительства Санкт-Петербурга - почетного знака &quot;За особые заслуги в обеспечении безопасности на территории Санкт-Петербурга&quot; {КонсультантПлюс}">
        <w:r>
          <w:rPr>
            <w:sz w:val="20"/>
            <w:color w:val="0000ff"/>
          </w:rPr>
          <w:t xml:space="preserve">постановления</w:t>
        </w:r>
      </w:hyperlink>
      <w:r>
        <w:rPr>
          <w:sz w:val="20"/>
        </w:rPr>
        <w:t xml:space="preserve"> Правительства Санкт-Петербурга от 02.11.2017 N 920 "Об учреждении награды Правительства Санкт-Петербурга - почетного знака "За особые заслуги в обеспечении безопасности на территории Санкт-Петербурга" в соответствии с требованиями Федерального </w:t>
      </w:r>
      <w:hyperlink w:history="0" r:id="rId20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8.4.39. Реализация мероприятия, указанного в </w:t>
      </w:r>
      <w:hyperlink w:history="0" w:anchor="P7356" w:tooltip="12">
        <w:r>
          <w:rPr>
            <w:sz w:val="20"/>
            <w:color w:val="0000ff"/>
          </w:rPr>
          <w:t xml:space="preserve">пункте 12 таблицы 7-1</w:t>
        </w:r>
      </w:hyperlink>
      <w:r>
        <w:rPr>
          <w:sz w:val="20"/>
        </w:rPr>
        <w:t xml:space="preserve">, осуществляется КВЗПБ в порядке, установленном Соглашением от 11.02.2022 N 4-С/1/1382 между Министерством внутренних дел Российской Федерации и Правительством Санкт-Петербурга о предоставлении в 2022-2024 годах субсидии федеральному бюджету из бюджета Санкт-Петербурга на софинансирование расходных обязательств Российской Федерации по материально-техническому обеспечению полиции Главного управления Министерства внутренних дел Российской Федерации по г. Санкт-Петербургу и Ленинградской области.</w:t>
      </w:r>
    </w:p>
    <w:p>
      <w:pPr>
        <w:pStyle w:val="0"/>
        <w:spacing w:before="200" w:line-rule="auto"/>
        <w:ind w:firstLine="540"/>
        <w:jc w:val="both"/>
      </w:pPr>
      <w:r>
        <w:rPr>
          <w:sz w:val="20"/>
        </w:rPr>
        <w:t xml:space="preserve">8.4.40. Реализация мероприятия, указанного в </w:t>
      </w:r>
      <w:hyperlink w:history="0" w:anchor="P7368" w:tooltip="13">
        <w:r>
          <w:rPr>
            <w:sz w:val="20"/>
            <w:color w:val="0000ff"/>
          </w:rPr>
          <w:t xml:space="preserve">пункте 13 таблицы 7-1</w:t>
        </w:r>
      </w:hyperlink>
      <w:r>
        <w:rPr>
          <w:sz w:val="20"/>
        </w:rPr>
        <w:t xml:space="preserve">, осуществляется КВЗПБ в порядке, определенном Соглашениями от 20.04.2020 N 10-с и от 24.01.2022 N 10-с между Министерством внутренних дел Российской Федерации и Правительством Санкт-Петербурга о передаче Министерству внутренних дел Российской Федерации осуществления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w:history="0" r:id="rId204" w:tooltip="Закон Санкт-Петербурга от 31.05.2010 N 273-70 (ред. от 02.11.2023) &quot;Об административных правонарушениях в Санкт-Петербурге&quot; (принят ЗС СПб 12.05.2010) {КонсультантПлюс}">
        <w:r>
          <w:rPr>
            <w:sz w:val="20"/>
            <w:color w:val="0000ff"/>
          </w:rPr>
          <w:t xml:space="preserve">Законом</w:t>
        </w:r>
      </w:hyperlink>
      <w:r>
        <w:rPr>
          <w:sz w:val="20"/>
        </w:rPr>
        <w:t xml:space="preserve"> Санкт-Петербурга от 12.05.2010 N 273-70 "Об административных правонарушениях в Санкт-Петербурге".</w:t>
      </w:r>
    </w:p>
    <w:p>
      <w:pPr>
        <w:pStyle w:val="0"/>
        <w:spacing w:before="200" w:line-rule="auto"/>
        <w:ind w:firstLine="540"/>
        <w:jc w:val="both"/>
      </w:pPr>
      <w:r>
        <w:rPr>
          <w:sz w:val="20"/>
        </w:rPr>
        <w:t xml:space="preserve">8.4.41. Реализация мероприятий, указанных в </w:t>
      </w:r>
      <w:hyperlink w:history="0" w:anchor="P7381" w:tooltip="14.1">
        <w:r>
          <w:rPr>
            <w:sz w:val="20"/>
            <w:color w:val="0000ff"/>
          </w:rPr>
          <w:t xml:space="preserve">пункте 14.1 таблицы 7-1</w:t>
        </w:r>
      </w:hyperlink>
      <w:r>
        <w:rPr>
          <w:sz w:val="20"/>
        </w:rPr>
        <w:t xml:space="preserve">, осуществляется АР самостоятельно в рамках полномочий за счет средств на содержание ИОГВ с представлением сведений о результатах их реализации в КВЗПБ и КППИТ.</w:t>
      </w:r>
    </w:p>
    <w:p>
      <w:pPr>
        <w:pStyle w:val="0"/>
        <w:spacing w:before="200" w:line-rule="auto"/>
        <w:ind w:firstLine="540"/>
        <w:jc w:val="both"/>
      </w:pPr>
      <w:r>
        <w:rPr>
          <w:sz w:val="20"/>
        </w:rPr>
        <w:t xml:space="preserve">8.4.42. Реализация мероприятий, указанных в </w:t>
      </w:r>
      <w:hyperlink w:history="0" w:anchor="P7393" w:tooltip="14.2">
        <w:r>
          <w:rPr>
            <w:sz w:val="20"/>
            <w:color w:val="0000ff"/>
          </w:rPr>
          <w:t xml:space="preserve">пункте 14.2 таблицы 7-1</w:t>
        </w:r>
      </w:hyperlink>
      <w:r>
        <w:rPr>
          <w:sz w:val="20"/>
        </w:rPr>
        <w:t xml:space="preserve">, осуществляется АР и КППИТ самостоятельно в рамках полномочий за счет средств на содержание ИОГВ.</w:t>
      </w:r>
    </w:p>
    <w:p>
      <w:pPr>
        <w:pStyle w:val="0"/>
        <w:spacing w:before="200" w:line-rule="auto"/>
        <w:ind w:firstLine="540"/>
        <w:jc w:val="both"/>
      </w:pPr>
      <w:r>
        <w:rPr>
          <w:sz w:val="20"/>
        </w:rPr>
        <w:t xml:space="preserve">8.4.43. Реализация мероприятия, указанного в </w:t>
      </w:r>
      <w:hyperlink w:history="0" w:anchor="P7405" w:tooltip="14.3">
        <w:r>
          <w:rPr>
            <w:sz w:val="20"/>
            <w:color w:val="0000ff"/>
          </w:rPr>
          <w:t xml:space="preserve">пункте 14.3 таблицы 7-1</w:t>
        </w:r>
      </w:hyperlink>
      <w:r>
        <w:rPr>
          <w:sz w:val="20"/>
        </w:rPr>
        <w:t xml:space="preserve">, осуществляется исполнителями с использованием государственных информационных систем Санкт-Петербурга за счет средств на содержание ИОГВ.</w:t>
      </w:r>
    </w:p>
    <w:p>
      <w:pPr>
        <w:pStyle w:val="0"/>
        <w:spacing w:before="200" w:line-rule="auto"/>
        <w:ind w:firstLine="540"/>
        <w:jc w:val="both"/>
      </w:pPr>
      <w:r>
        <w:rPr>
          <w:sz w:val="20"/>
        </w:rPr>
        <w:t xml:space="preserve">8.4.44. Реализация мероприятия, указанного в </w:t>
      </w:r>
      <w:hyperlink w:history="0" w:anchor="P7417" w:tooltip="15">
        <w:r>
          <w:rPr>
            <w:sz w:val="20"/>
            <w:color w:val="0000ff"/>
          </w:rPr>
          <w:t xml:space="preserve">пункте 15 таблицы 7-1</w:t>
        </w:r>
      </w:hyperlink>
      <w:r>
        <w:rPr>
          <w:sz w:val="20"/>
        </w:rPr>
        <w:t xml:space="preserve">, осуществляется КВЗПБ в порядке, установленном Соглашением от 24.11.2022 N 41-с/1/1385 между Министерством внутренних дел Российской Федерации и Правительством Санкт-Петербурга о предоставлении в 2023 году субсидии федеральному бюджету из бюджета Санкт-Петербурга на софинансирование расходных обязательств Российской Федерации по материально-техническому обеспечению полиции Управления на транспорте Министерства внутренних дел Российской Федерации по Северо-Западному федеральному округу.</w:t>
      </w:r>
    </w:p>
    <w:p>
      <w:pPr>
        <w:pStyle w:val="0"/>
        <w:spacing w:before="200" w:line-rule="auto"/>
        <w:ind w:firstLine="540"/>
        <w:jc w:val="both"/>
      </w:pPr>
      <w:r>
        <w:rPr>
          <w:sz w:val="20"/>
        </w:rPr>
        <w:t xml:space="preserve">8.4.45. Реализация мероприятия, указанного в </w:t>
      </w:r>
      <w:hyperlink w:history="0" w:anchor="P7429" w:tooltip="16">
        <w:r>
          <w:rPr>
            <w:sz w:val="20"/>
            <w:color w:val="0000ff"/>
          </w:rPr>
          <w:t xml:space="preserve">пункте 16 таблицы 7-1</w:t>
        </w:r>
      </w:hyperlink>
      <w:r>
        <w:rPr>
          <w:sz w:val="20"/>
        </w:rPr>
        <w:t xml:space="preserve">, будет осуществляться после заключения соглашения между Федеральной службой войск национальной гвардии Российской Федерации и Правительством Санкт-Петербурга о предоставлении в 2023 году субсидии федеральному бюджету из бюджета Санкт-Петербурга на софинансирование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p>
      <w:pPr>
        <w:pStyle w:val="0"/>
        <w:ind w:firstLine="540"/>
        <w:jc w:val="both"/>
      </w:pPr>
      <w:r>
        <w:rPr>
          <w:sz w:val="20"/>
        </w:rPr>
      </w:r>
    </w:p>
    <w:bookmarkStart w:id="7520" w:name="P7520"/>
    <w:bookmarkEnd w:id="7520"/>
    <w:p>
      <w:pPr>
        <w:pStyle w:val="2"/>
        <w:outlineLvl w:val="1"/>
        <w:jc w:val="center"/>
      </w:pPr>
      <w:r>
        <w:rPr>
          <w:sz w:val="20"/>
        </w:rPr>
        <w:t xml:space="preserve">9. Подпрограмма 2</w:t>
      </w:r>
    </w:p>
    <w:p>
      <w:pPr>
        <w:pStyle w:val="0"/>
      </w:pPr>
      <w:r>
        <w:rPr>
          <w:sz w:val="20"/>
        </w:rPr>
      </w:r>
    </w:p>
    <w:p>
      <w:pPr>
        <w:pStyle w:val="2"/>
        <w:outlineLvl w:val="2"/>
        <w:jc w:val="center"/>
      </w:pPr>
      <w:r>
        <w:rPr>
          <w:sz w:val="20"/>
        </w:rPr>
        <w:t xml:space="preserve">9.1. ПАСПОРТ</w:t>
      </w:r>
    </w:p>
    <w:p>
      <w:pPr>
        <w:pStyle w:val="2"/>
        <w:jc w:val="center"/>
      </w:pPr>
      <w:r>
        <w:rPr>
          <w:sz w:val="20"/>
        </w:rPr>
        <w:t xml:space="preserve">Подпрограммы 2</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c>
          <w:tcPr>
            <w:tcW w:w="454" w:type="dxa"/>
          </w:tcPr>
          <w:p>
            <w:pPr>
              <w:pStyle w:val="0"/>
              <w:jc w:val="center"/>
            </w:pPr>
            <w:r>
              <w:rPr>
                <w:sz w:val="20"/>
              </w:rPr>
              <w:t xml:space="preserve">1</w:t>
            </w:r>
          </w:p>
        </w:tc>
        <w:tc>
          <w:tcPr>
            <w:tcW w:w="2211" w:type="dxa"/>
          </w:tcPr>
          <w:p>
            <w:pPr>
              <w:pStyle w:val="0"/>
            </w:pPr>
            <w:r>
              <w:rPr>
                <w:sz w:val="20"/>
              </w:rPr>
              <w:t xml:space="preserve">Исполнители Подпрограммы 2 (соисполнители государственной программы и(или) ответственный исполнитель государственной программы)</w:t>
            </w:r>
          </w:p>
        </w:tc>
        <w:tc>
          <w:tcPr>
            <w:tcW w:w="6406" w:type="dxa"/>
          </w:tcPr>
          <w:p>
            <w:pPr>
              <w:pStyle w:val="0"/>
            </w:pPr>
            <w:r>
              <w:rPr>
                <w:sz w:val="20"/>
              </w:rPr>
              <w:t xml:space="preserve">АР,</w:t>
            </w:r>
          </w:p>
          <w:p>
            <w:pPr>
              <w:pStyle w:val="0"/>
            </w:pPr>
            <w:r>
              <w:rPr>
                <w:sz w:val="20"/>
              </w:rPr>
              <w:t xml:space="preserve">КВЗПБ,</w:t>
            </w:r>
          </w:p>
          <w:p>
            <w:pPr>
              <w:pStyle w:val="0"/>
            </w:pPr>
            <w:r>
              <w:rPr>
                <w:sz w:val="20"/>
              </w:rPr>
              <w:t xml:space="preserve">КЗ,</w:t>
            </w:r>
          </w:p>
          <w:p>
            <w:pPr>
              <w:pStyle w:val="0"/>
            </w:pPr>
            <w:r>
              <w:rPr>
                <w:sz w:val="20"/>
              </w:rPr>
              <w:t xml:space="preserve">КИС,</w:t>
            </w:r>
          </w:p>
          <w:p>
            <w:pPr>
              <w:pStyle w:val="0"/>
            </w:pPr>
            <w:r>
              <w:rPr>
                <w:sz w:val="20"/>
              </w:rPr>
              <w:t xml:space="preserve">КО,</w:t>
            </w:r>
          </w:p>
          <w:p>
            <w:pPr>
              <w:pStyle w:val="0"/>
            </w:pPr>
            <w:r>
              <w:rPr>
                <w:sz w:val="20"/>
              </w:rPr>
              <w:t xml:space="preserve">КПВСМИ,</w:t>
            </w:r>
          </w:p>
          <w:p>
            <w:pPr>
              <w:pStyle w:val="0"/>
            </w:pPr>
            <w:r>
              <w:rPr>
                <w:sz w:val="20"/>
              </w:rPr>
              <w:t xml:space="preserve">КРТИ,</w:t>
            </w:r>
          </w:p>
          <w:p>
            <w:pPr>
              <w:pStyle w:val="0"/>
            </w:pPr>
            <w:r>
              <w:rPr>
                <w:sz w:val="20"/>
              </w:rPr>
              <w:t xml:space="preserve">КТ</w:t>
            </w:r>
          </w:p>
        </w:tc>
      </w:tr>
      <w:tr>
        <w:tc>
          <w:tcPr>
            <w:tcW w:w="454" w:type="dxa"/>
          </w:tcPr>
          <w:p>
            <w:pPr>
              <w:pStyle w:val="0"/>
              <w:jc w:val="center"/>
            </w:pPr>
            <w:r>
              <w:rPr>
                <w:sz w:val="20"/>
              </w:rPr>
              <w:t xml:space="preserve">2</w:t>
            </w:r>
          </w:p>
        </w:tc>
        <w:tc>
          <w:tcPr>
            <w:tcW w:w="2211" w:type="dxa"/>
          </w:tcPr>
          <w:p>
            <w:pPr>
              <w:pStyle w:val="0"/>
            </w:pPr>
            <w:r>
              <w:rPr>
                <w:sz w:val="20"/>
              </w:rPr>
              <w:t xml:space="preserve">Участник государственной программы (в части, касающейся реализации Подпрограммы 2)</w:t>
            </w:r>
          </w:p>
        </w:tc>
        <w:tc>
          <w:tcPr>
            <w:tcW w:w="6406" w:type="dxa"/>
          </w:tcPr>
          <w:p>
            <w:pPr>
              <w:pStyle w:val="0"/>
            </w:pPr>
            <w:r>
              <w:rPr>
                <w:sz w:val="20"/>
              </w:rPr>
              <w:t xml:space="preserve">-</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2</w:t>
            </w:r>
          </w:p>
        </w:tc>
        <w:tc>
          <w:tcPr>
            <w:tcW w:w="6406" w:type="dxa"/>
          </w:tcPr>
          <w:p>
            <w:pPr>
              <w:pStyle w:val="0"/>
            </w:pPr>
            <w:r>
              <w:rPr>
                <w:sz w:val="20"/>
              </w:rPr>
              <w:t xml:space="preserve">Повышение уровня БДД в Санкт-Петербурге и внедрение в практику более эффективных инновационных механизмов сохранения жизни и здоровья участников дорожного движения</w:t>
            </w:r>
          </w:p>
        </w:tc>
      </w:tr>
      <w:tr>
        <w:tc>
          <w:tcPr>
            <w:tcW w:w="454" w:type="dxa"/>
          </w:tcPr>
          <w:p>
            <w:pPr>
              <w:pStyle w:val="0"/>
              <w:jc w:val="center"/>
            </w:pPr>
            <w:r>
              <w:rPr>
                <w:sz w:val="20"/>
              </w:rPr>
              <w:t xml:space="preserve">4</w:t>
            </w:r>
          </w:p>
        </w:tc>
        <w:tc>
          <w:tcPr>
            <w:tcW w:w="2211" w:type="dxa"/>
          </w:tcPr>
          <w:p>
            <w:pPr>
              <w:pStyle w:val="0"/>
            </w:pPr>
            <w:r>
              <w:rPr>
                <w:sz w:val="20"/>
              </w:rPr>
              <w:t xml:space="preserve">Задачи Подпрограммы 2</w:t>
            </w:r>
          </w:p>
        </w:tc>
        <w:tc>
          <w:tcPr>
            <w:tcW w:w="6406" w:type="dxa"/>
          </w:tcPr>
          <w:p>
            <w:pPr>
              <w:pStyle w:val="0"/>
            </w:pPr>
            <w:r>
              <w:rPr>
                <w:sz w:val="20"/>
              </w:rPr>
              <w:t xml:space="preserve">Повышение правосознания и ответственности участников дорожного движения, формирование негативного отношения к правонарушениям в сфере дорожного движения;</w:t>
            </w:r>
          </w:p>
          <w:p>
            <w:pPr>
              <w:pStyle w:val="0"/>
            </w:pPr>
            <w:r>
              <w:rPr>
                <w:sz w:val="20"/>
              </w:rPr>
              <w:t xml:space="preserve">предупреждение ДДТТ путем формирования у детей навыков безопасного поведения на дорогах;</w:t>
            </w:r>
          </w:p>
          <w:p>
            <w:pPr>
              <w:pStyle w:val="0"/>
            </w:pPr>
            <w:r>
              <w:rPr>
                <w:sz w:val="20"/>
              </w:rPr>
              <w:t xml:space="preserve">предотвращение ДТП, вероятность гибели людей в которых наиболее высока;</w:t>
            </w:r>
          </w:p>
          <w:p>
            <w:pPr>
              <w:pStyle w:val="0"/>
            </w:pPr>
            <w:r>
              <w:rPr>
                <w:sz w:val="20"/>
              </w:rPr>
              <w:t xml:space="preserve">снижение тяжести травм в ДТП;</w:t>
            </w:r>
          </w:p>
          <w:p>
            <w:pPr>
              <w:pStyle w:val="0"/>
            </w:pPr>
            <w:r>
              <w:rPr>
                <w:sz w:val="20"/>
              </w:rPr>
              <w:t xml:space="preserve">совершенствование системы управления деятельностью по повышению БДД;</w:t>
            </w:r>
          </w:p>
          <w:p>
            <w:pPr>
              <w:pStyle w:val="0"/>
            </w:pPr>
            <w:r>
              <w:rPr>
                <w:sz w:val="20"/>
              </w:rPr>
              <w:t xml:space="preserve">повышение культуры вождения</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2</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Общий объем финансирования Подпрограммы 2 по источникам финансирования с указанием объема финансирования, предусмотренного на реализацию региональных проектов, в том числе по годам реализации</w:t>
            </w:r>
          </w:p>
        </w:tc>
        <w:tc>
          <w:tcPr>
            <w:tcW w:w="6406" w:type="dxa"/>
            <w:tcBorders>
              <w:bottom w:val="nil"/>
            </w:tcBorders>
          </w:tcPr>
          <w:p>
            <w:pPr>
              <w:pStyle w:val="0"/>
            </w:pPr>
            <w:r>
              <w:rPr>
                <w:sz w:val="20"/>
              </w:rPr>
              <w:t xml:space="preserve">Объем финансирования Подпрограммы 2 в 2023-2028 гг. составляет 24156791,0 тыс. руб.,</w:t>
            </w:r>
          </w:p>
          <w:p>
            <w:pPr>
              <w:pStyle w:val="0"/>
            </w:pPr>
            <w:r>
              <w:rPr>
                <w:sz w:val="20"/>
              </w:rPr>
              <w:t xml:space="preserve">в том числе за счет средств бюджета Санкт-Петербурга - 24156791,0 тыс. руб.,</w:t>
            </w:r>
          </w:p>
          <w:p>
            <w:pPr>
              <w:pStyle w:val="0"/>
            </w:pPr>
            <w:r>
              <w:rPr>
                <w:sz w:val="20"/>
              </w:rPr>
              <w:t xml:space="preserve">в том числе по годам реализации:</w:t>
            </w:r>
          </w:p>
          <w:p>
            <w:pPr>
              <w:pStyle w:val="0"/>
            </w:pPr>
            <w:r>
              <w:rPr>
                <w:sz w:val="20"/>
              </w:rPr>
              <w:t xml:space="preserve">2023 г. - 2946369,9 тыс. руб.;</w:t>
            </w:r>
          </w:p>
          <w:p>
            <w:pPr>
              <w:pStyle w:val="0"/>
            </w:pPr>
            <w:r>
              <w:rPr>
                <w:sz w:val="20"/>
              </w:rPr>
              <w:t xml:space="preserve">2024 г. - 3701302,9 тыс. руб.;</w:t>
            </w:r>
          </w:p>
          <w:p>
            <w:pPr>
              <w:pStyle w:val="0"/>
            </w:pPr>
            <w:r>
              <w:rPr>
                <w:sz w:val="20"/>
              </w:rPr>
              <w:t xml:space="preserve">2025 г. - 4117531,3 тыс. руб.;</w:t>
            </w:r>
          </w:p>
          <w:p>
            <w:pPr>
              <w:pStyle w:val="0"/>
            </w:pPr>
            <w:r>
              <w:rPr>
                <w:sz w:val="20"/>
              </w:rPr>
              <w:t xml:space="preserve">2026 г. - 4294335,5 тыс. руб.;</w:t>
            </w:r>
          </w:p>
          <w:p>
            <w:pPr>
              <w:pStyle w:val="0"/>
            </w:pPr>
            <w:r>
              <w:rPr>
                <w:sz w:val="20"/>
              </w:rPr>
              <w:t xml:space="preserve">2027 г. - 4465588,8 тыс. руб.;</w:t>
            </w:r>
          </w:p>
          <w:p>
            <w:pPr>
              <w:pStyle w:val="0"/>
            </w:pPr>
            <w:r>
              <w:rPr>
                <w:sz w:val="20"/>
              </w:rPr>
              <w:t xml:space="preserve">2028 г. - 4631662,6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20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blPrEx>
          <w:tblBorders>
            <w:insideH w:val="nil"/>
          </w:tblBorders>
        </w:tblPrEx>
        <w:tc>
          <w:tcPr>
            <w:tcW w:w="454" w:type="dxa"/>
            <w:tcBorders>
              <w:bottom w:val="nil"/>
            </w:tcBorders>
          </w:tcPr>
          <w:p>
            <w:pPr>
              <w:pStyle w:val="0"/>
              <w:jc w:val="center"/>
            </w:pPr>
            <w:r>
              <w:rPr>
                <w:sz w:val="20"/>
              </w:rPr>
              <w:t xml:space="preserve">7</w:t>
            </w:r>
          </w:p>
        </w:tc>
        <w:tc>
          <w:tcPr>
            <w:tcW w:w="2211" w:type="dxa"/>
            <w:tcBorders>
              <w:bottom w:val="nil"/>
            </w:tcBorders>
          </w:tcPr>
          <w:p>
            <w:pPr>
              <w:pStyle w:val="0"/>
            </w:pPr>
            <w:r>
              <w:rPr>
                <w:sz w:val="20"/>
              </w:rPr>
              <w:t xml:space="preserve">Ожидаемые результаты реализации Подпрограммы 2</w:t>
            </w:r>
          </w:p>
        </w:tc>
        <w:tc>
          <w:tcPr>
            <w:tcW w:w="6406" w:type="dxa"/>
            <w:tcBorders>
              <w:bottom w:val="nil"/>
            </w:tcBorders>
          </w:tcPr>
          <w:p>
            <w:pPr>
              <w:pStyle w:val="0"/>
            </w:pPr>
            <w:r>
              <w:rPr>
                <w:sz w:val="20"/>
              </w:rPr>
              <w:t xml:space="preserve">Конечные результаты реализации мероприятий Подпрограммы 2 - устойчивая тенденция сокращения значений индикатора аварийности:</w:t>
            </w:r>
          </w:p>
          <w:p>
            <w:pPr>
              <w:pStyle w:val="0"/>
            </w:pPr>
            <w:r>
              <w:rPr>
                <w:sz w:val="20"/>
              </w:rPr>
              <w:t xml:space="preserve">число погибших в ДТП до 1,0 чел. на 10 тыс. транспортных средств</w:t>
            </w:r>
          </w:p>
        </w:tc>
      </w:tr>
      <w:tr>
        <w:tblPrEx>
          <w:tblBorders>
            <w:insideH w:val="nil"/>
          </w:tblBorders>
        </w:tblPrEx>
        <w:tc>
          <w:tcPr>
            <w:gridSpan w:val="3"/>
            <w:tcW w:w="9071" w:type="dxa"/>
            <w:tcBorders>
              <w:top w:val="nil"/>
            </w:tcBorders>
          </w:tcPr>
          <w:p>
            <w:pPr>
              <w:pStyle w:val="0"/>
              <w:jc w:val="both"/>
            </w:pPr>
            <w:r>
              <w:rPr>
                <w:sz w:val="20"/>
              </w:rPr>
              <w:t xml:space="preserve">(п. 7 в ред. </w:t>
            </w:r>
            <w:hyperlink w:history="0" r:id="rId20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bl>
    <w:p>
      <w:pPr>
        <w:pStyle w:val="0"/>
      </w:pPr>
      <w:r>
        <w:rPr>
          <w:sz w:val="20"/>
        </w:rPr>
      </w:r>
    </w:p>
    <w:p>
      <w:pPr>
        <w:pStyle w:val="2"/>
        <w:outlineLvl w:val="2"/>
        <w:jc w:val="center"/>
      </w:pPr>
      <w:r>
        <w:rPr>
          <w:sz w:val="20"/>
        </w:rPr>
        <w:t xml:space="preserve">9.2. Характеристика текущего состояния сферы Подпрограммы 2</w:t>
      </w:r>
    </w:p>
    <w:p>
      <w:pPr>
        <w:pStyle w:val="2"/>
        <w:jc w:val="center"/>
      </w:pPr>
      <w:r>
        <w:rPr>
          <w:sz w:val="20"/>
        </w:rPr>
        <w:t xml:space="preserve">с указанием основных проблем и прогноз ее развития</w:t>
      </w:r>
    </w:p>
    <w:p>
      <w:pPr>
        <w:pStyle w:val="0"/>
        <w:jc w:val="center"/>
      </w:pPr>
      <w:r>
        <w:rPr>
          <w:sz w:val="20"/>
        </w:rPr>
        <w:t xml:space="preserve">(в ред. </w:t>
      </w:r>
      <w:hyperlink w:history="0" r:id="rId207"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Обеспечение БДД в рамках Подпрограммы 2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w:t>
      </w:r>
    </w:p>
    <w:p>
      <w:pPr>
        <w:pStyle w:val="0"/>
        <w:spacing w:before="200" w:line-rule="auto"/>
        <w:ind w:firstLine="540"/>
        <w:jc w:val="both"/>
      </w:pPr>
      <w:r>
        <w:rPr>
          <w:sz w:val="20"/>
        </w:rPr>
        <w:t xml:space="preserve">Повышение БДД, направленное на сохранение жизни, здоровья и имущества граждан Российской Федерации, является одним из приоритетных направлений государственной политики и важным фактором обеспечения устойчивого социально-экономического и демографического развития страны.</w:t>
      </w:r>
    </w:p>
    <w:p>
      <w:pPr>
        <w:pStyle w:val="0"/>
        <w:spacing w:before="200" w:line-rule="auto"/>
        <w:ind w:firstLine="540"/>
        <w:jc w:val="both"/>
      </w:pPr>
      <w:r>
        <w:rPr>
          <w:sz w:val="20"/>
        </w:rPr>
        <w:t xml:space="preserve">Одной из задач демографической политики в соответствии с </w:t>
      </w:r>
      <w:hyperlink w:history="0" r:id="rId208"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Pr>
            <w:sz w:val="20"/>
            <w:color w:val="0000ff"/>
          </w:rPr>
          <w:t xml:space="preserve">Концепцией</w:t>
        </w:r>
      </w:hyperlink>
      <w:r>
        <w:rPr>
          <w:sz w:val="20"/>
        </w:rPr>
        <w:t xml:space="preserve"> демографической политики Российской Федерации на период до 2025 года, утвержденной Указом Президента Российской Федерации от 09.10.2007 N 1351, в том числе является сокращение уровня смертности и травматизма в результате ДТП за счет повышения качества дорожной инфраструктуры, дисциплины на дорогах, организации дорожного движения, а также за счет повышения оперативности, качества оказания медицинской помощи пострадавшим в ДТП, на всех ее этапах.</w:t>
      </w:r>
    </w:p>
    <w:p>
      <w:pPr>
        <w:pStyle w:val="0"/>
        <w:spacing w:before="200" w:line-rule="auto"/>
        <w:ind w:firstLine="540"/>
        <w:jc w:val="both"/>
      </w:pPr>
      <w:r>
        <w:rPr>
          <w:sz w:val="20"/>
        </w:rPr>
        <w:t xml:space="preserve">Цели повышения уровня безопасности транспортной системы, снижения тяжести последствий ДТП, числа пострадавших и погибших в них обозначены в Транспортной </w:t>
      </w:r>
      <w:hyperlink w:history="0" r:id="rId209" w:tooltip="Распоряжение Правительства РФ от 27.11.2021 N 3363-р &lt;О Транспортной стратегии Российской Федерации до 2030 года с прогнозом на период до 2035 года&gt; {КонсультантПлюс}">
        <w:r>
          <w:rPr>
            <w:sz w:val="20"/>
            <w:color w:val="0000ff"/>
          </w:rPr>
          <w:t xml:space="preserve">стратегии</w:t>
        </w:r>
      </w:hyperlink>
      <w:r>
        <w:rPr>
          <w:sz w:val="20"/>
        </w:rPr>
        <w:t xml:space="preserve"> Российской Федерации на период до 2030 года с прогнозом на период до 2035 года, утвержденной распоряжением Правительства Российской Федерации от 27.11.2021 N 3363-р. Задачи указанной Стратегии предлагают стратегические ориентиры в решении проблем безопасности всей транспортной системы Российской Федерации, в то время как Подпрограмма 2 направлена на решение на тактическом уровне одной из задач - повышение БДД.</w:t>
      </w:r>
    </w:p>
    <w:p>
      <w:pPr>
        <w:pStyle w:val="0"/>
        <w:spacing w:before="200" w:line-rule="auto"/>
        <w:ind w:firstLine="540"/>
        <w:jc w:val="both"/>
      </w:pPr>
      <w:r>
        <w:rPr>
          <w:sz w:val="20"/>
        </w:rPr>
        <w:t xml:space="preserve">Целями </w:t>
      </w:r>
      <w:hyperlink w:history="0" r:id="rId210" w:tooltip="Распоряжение Правительства РФ от 08.01.2018 N 1-р &lt;Об утверждении Стратегии безопасности дорожного движения в Российской Федерации на 2018 - 2024 годы&gt; {КонсультантПлюс}">
        <w:r>
          <w:rPr>
            <w:sz w:val="20"/>
            <w:color w:val="0000ff"/>
          </w:rPr>
          <w:t xml:space="preserve">Стратегии</w:t>
        </w:r>
      </w:hyperlink>
      <w:r>
        <w:rPr>
          <w:sz w:val="20"/>
        </w:rPr>
        <w:t xml:space="preserve"> безопасности дорожного движения в Российской Федерации на 2018-2024 годы, утвержденной распоряжением Правительства Российской Федерации от 08.01.2018 N 1-р (далее - Стратегия), являются повышение БДД, а также стремление к нулевой смертности в ДТП к 2030 году.</w:t>
      </w:r>
    </w:p>
    <w:p>
      <w:pPr>
        <w:pStyle w:val="0"/>
        <w:spacing w:before="200" w:line-rule="auto"/>
        <w:ind w:firstLine="540"/>
        <w:jc w:val="both"/>
      </w:pPr>
      <w:r>
        <w:rPr>
          <w:sz w:val="20"/>
        </w:rPr>
        <w:t xml:space="preserve">В качестве целевого ориентира на 2026 год устанавливается показатель социального риска, составляющий не более 3,7 погибших на 100 тыс. населения.</w:t>
      </w:r>
    </w:p>
    <w:p>
      <w:pPr>
        <w:pStyle w:val="0"/>
        <w:spacing w:before="200" w:line-rule="auto"/>
        <w:ind w:firstLine="540"/>
        <w:jc w:val="both"/>
      </w:pPr>
      <w:r>
        <w:rPr>
          <w:sz w:val="20"/>
        </w:rPr>
        <w:t xml:space="preserve">В рамках Подпрограммы 2 решаются задачи по трем основным направлениям реализации Стратегии:</w:t>
      </w:r>
    </w:p>
    <w:p>
      <w:pPr>
        <w:pStyle w:val="0"/>
        <w:spacing w:before="200" w:line-rule="auto"/>
        <w:ind w:firstLine="540"/>
        <w:jc w:val="both"/>
      </w:pPr>
      <w:r>
        <w:rPr>
          <w:sz w:val="20"/>
        </w:rPr>
        <w:t xml:space="preserve">изменение поведения участников дорожного движения в целях безусловного соблюдения норм и ПДД;</w:t>
      </w:r>
    </w:p>
    <w:p>
      <w:pPr>
        <w:pStyle w:val="0"/>
        <w:spacing w:before="200" w:line-rule="auto"/>
        <w:ind w:firstLine="540"/>
        <w:jc w:val="both"/>
      </w:pPr>
      <w:r>
        <w:rPr>
          <w:sz w:val="20"/>
        </w:rPr>
        <w:t xml:space="preserve">повышение защищенности от ДТП и их последствий наиболее уязвимых участников дорожного движения, прежде всего детей и пешеходов;</w:t>
      </w:r>
    </w:p>
    <w:p>
      <w:pPr>
        <w:pStyle w:val="0"/>
        <w:spacing w:before="200" w:line-rule="auto"/>
        <w:ind w:firstLine="540"/>
        <w:jc w:val="both"/>
      </w:pPr>
      <w:r>
        <w:rPr>
          <w:sz w:val="20"/>
        </w:rPr>
        <w:t xml:space="preserve">развитие системы оказания помощи и спасения пострадавших в результате ДТП.</w:t>
      </w:r>
    </w:p>
    <w:p>
      <w:pPr>
        <w:pStyle w:val="0"/>
        <w:spacing w:before="200" w:line-rule="auto"/>
        <w:ind w:firstLine="540"/>
        <w:jc w:val="both"/>
      </w:pPr>
      <w:r>
        <w:rPr>
          <w:sz w:val="20"/>
        </w:rPr>
        <w:t xml:space="preserve">В целях формирования безопасного поведения и укрепления дисциплины участников дорожного движения в Санкт-Петербурге осуществляется информационно-рекламное сопровождение проблем БДД, а также мероприятий, направленных на пропаганду БДД. УГИБДД совместно с КППВСМИ реализована концепция социальной рекламы по наиболее актуальным проблемам в области обеспечения БДД, ежемесячно направляются заявки в Комиссию по социальной рекламе и рекламе, представляющей особую социальную значимость, Санкт-Петербурга. Баннеры размещаются на рекламных конструкциях на основных магистралях Санкт-Петербурга, рекламные материалы - в информационно-телекоммуникационной сети "Интернет", ежедневно транслируются звуковые обращения на эскалаторах в метрополитене и видеоролики на уличных электронных дисплеях ("Внимание - пешеход!", "Выпил - за руль не садись!", "Будь внимателен. Не превышай!").</w:t>
      </w:r>
    </w:p>
    <w:p>
      <w:pPr>
        <w:pStyle w:val="0"/>
        <w:spacing w:before="200" w:line-rule="auto"/>
        <w:ind w:firstLine="540"/>
        <w:jc w:val="both"/>
      </w:pPr>
      <w:r>
        <w:rPr>
          <w:sz w:val="20"/>
        </w:rPr>
        <w:t xml:space="preserve">Значимым направлением профилактической работы является социальное воздействие на широкие слои населения в целях формирования правового сознания и укрепления дисциплины всех участников дорожного движения посредством информирования в средствах массовой информации, в информационно-телекоммуникационной сети "Интернет", социальных сетях.</w:t>
      </w:r>
    </w:p>
    <w:p>
      <w:pPr>
        <w:pStyle w:val="0"/>
        <w:spacing w:before="200" w:line-rule="auto"/>
        <w:ind w:firstLine="540"/>
        <w:jc w:val="both"/>
      </w:pPr>
      <w:r>
        <w:rPr>
          <w:sz w:val="20"/>
        </w:rPr>
        <w:t xml:space="preserve">В 2022 году в городских и районных средствах массовой информации вышло более 1100 информационных материалов, опубликовано 113 статей в газете "Петербургский дневник", в эфире телеканала "Санкт-Петербург" вышло 129 сюжетов, посвященных проблемам обеспечения БДД, профилактике ДТП, причинам их возникновения и последствиям. Осуществляется размещение материалов по данной теме в районной печатной прессе, на 18 электронных средствах массовой информации и на общегородских полосах газеты "Районы. Кварталы".</w:t>
      </w:r>
    </w:p>
    <w:p>
      <w:pPr>
        <w:pStyle w:val="0"/>
        <w:spacing w:before="200" w:line-rule="auto"/>
        <w:ind w:firstLine="540"/>
        <w:jc w:val="both"/>
      </w:pPr>
      <w:r>
        <w:rPr>
          <w:sz w:val="20"/>
        </w:rPr>
        <w:t xml:space="preserve">На сайте Администрации Санкт-Петербурга созданы и обновляются реестры макетов социальной рекламы и видеороликов, посвященных безопасности дорожного движения.</w:t>
      </w:r>
    </w:p>
    <w:p>
      <w:pPr>
        <w:pStyle w:val="0"/>
        <w:spacing w:before="200" w:line-rule="auto"/>
        <w:ind w:firstLine="540"/>
        <w:jc w:val="both"/>
      </w:pPr>
      <w:r>
        <w:rPr>
          <w:sz w:val="20"/>
        </w:rPr>
        <w:t xml:space="preserve">В целях активного обучения детей безопасному поведению на дорогах в Санкт-Петербурге создано единое пространство профилактики детского дорожно-транспортного травматизма (далее - ДДТТ), которое охватывает образовательные учреждения всех типов и видов - от детских садов до учреждений профессионального образования.</w:t>
      </w:r>
    </w:p>
    <w:p>
      <w:pPr>
        <w:pStyle w:val="0"/>
        <w:spacing w:before="200" w:line-rule="auto"/>
        <w:ind w:firstLine="540"/>
        <w:jc w:val="both"/>
      </w:pPr>
      <w:r>
        <w:rPr>
          <w:sz w:val="20"/>
        </w:rPr>
        <w:t xml:space="preserve">Координирующую роль в системе работы по профилактике ДДТТ и сетевого взаимодействия с районными центрами по БДД, образовательными учреждениями различных типов, УГИБДД, общественными организациями осуществляет Центр патриотического воспитания и профилактической работы государственного бюджетного нетипового образовательного учреждения детского оздоровительно-образовательного туристского центра Санкт-Петербурга "Балтийский берег" (далее - Городской центр).</w:t>
      </w:r>
    </w:p>
    <w:p>
      <w:pPr>
        <w:pStyle w:val="0"/>
        <w:spacing w:before="200" w:line-rule="auto"/>
        <w:ind w:firstLine="540"/>
        <w:jc w:val="both"/>
      </w:pPr>
      <w:r>
        <w:rPr>
          <w:sz w:val="20"/>
        </w:rPr>
        <w:t xml:space="preserve">Городской центр осуществляет организационную работу по проведению региональных и городских мероприятий для обучающихся и родительской общественности, а также организует и проводит акции, слеты-семинары и мероприятия для повышения интереса подростков к участию в развитии деятельности юных инспекторов движения (далее - ЮИД) и общественности к БДД.</w:t>
      </w:r>
    </w:p>
    <w:p>
      <w:pPr>
        <w:pStyle w:val="0"/>
        <w:spacing w:before="200" w:line-rule="auto"/>
        <w:ind w:firstLine="540"/>
        <w:jc w:val="both"/>
      </w:pPr>
      <w:r>
        <w:rPr>
          <w:sz w:val="20"/>
        </w:rPr>
        <w:t xml:space="preserve">В Санкт-Петербурге функционируют 18 районных центров по БДД, которые организуют и проводят массовые мероприятия, занятия, конкурсы, соревнования и методические семинары, направленные на предупреждение и профилактику ДДТТ, а также способствуют развитию движения ЮИД с привлечением воспитанников дошкольных учреждений, учащихся общеобразовательных учреждений, педагогических работников и родителей.</w:t>
      </w:r>
    </w:p>
    <w:p>
      <w:pPr>
        <w:pStyle w:val="0"/>
        <w:spacing w:before="200" w:line-rule="auto"/>
        <w:ind w:firstLine="540"/>
        <w:jc w:val="both"/>
      </w:pPr>
      <w:r>
        <w:rPr>
          <w:sz w:val="20"/>
        </w:rPr>
        <w:t xml:space="preserve">В 2022 году Городским центром при поддержке УГИБДД на базе Детского оздоровительного образовательного лагеря "Солнечный" состоялся региональный слет-семинар отрядов юных инспекторов движения Санкт-Петербурга. В слете приняли участие отряды юных инспекторов движения из 13 районов Санкт-Петербурга в количестве 130 человек.</w:t>
      </w:r>
    </w:p>
    <w:p>
      <w:pPr>
        <w:pStyle w:val="0"/>
        <w:spacing w:before="200" w:line-rule="auto"/>
        <w:ind w:firstLine="540"/>
        <w:jc w:val="both"/>
      </w:pPr>
      <w:r>
        <w:rPr>
          <w:sz w:val="20"/>
        </w:rPr>
        <w:t xml:space="preserve">В рамках образовательного проекта "Лаборатория безопасности" Городским центром совместно с представителями УГИБДД для обучающихся вторых и третьих классов общеобразовательных организаций всех районов Санкт-Петербурга проведены интерактивные занятия "Посвящение в пешеходы". В 2022 году обучение в рамках указанного проекта прошли 1322 обучающихся.</w:t>
      </w:r>
    </w:p>
    <w:p>
      <w:pPr>
        <w:pStyle w:val="0"/>
        <w:spacing w:before="200" w:line-rule="auto"/>
        <w:ind w:firstLine="540"/>
        <w:jc w:val="both"/>
      </w:pPr>
      <w:r>
        <w:rPr>
          <w:sz w:val="20"/>
        </w:rPr>
        <w:t xml:space="preserve">Городской марафон "Калейдоскоп безопасности" и Единый день дорожной безопасности, в рамках которых проходят городские акции, собрали в 2022 году более 150000 обучающихся, 30000 педагогов, 8500 родителей (законных представителей).</w:t>
      </w:r>
    </w:p>
    <w:p>
      <w:pPr>
        <w:pStyle w:val="0"/>
        <w:spacing w:before="200" w:line-rule="auto"/>
        <w:ind w:firstLine="540"/>
        <w:jc w:val="both"/>
      </w:pPr>
      <w:r>
        <w:rPr>
          <w:sz w:val="20"/>
        </w:rPr>
        <w:t xml:space="preserve">В рамках реализации мероприятий Подпрограммы 2 обеспечивается эксплуатация, развитие и модернизация Санкт-Петербургской автоматизированной системы фиксации нарушений ПДД и контроля оплаты наложенных штрафов. В 2022 году по материалам, сформированным работающими в автоматическом режиме комплексами фотовидеофиксации (867 стационарных и 44 передвижных комплексов), вынесено 8969956 постановлений об административных правонарушениях на общую сумму 3622797050 руб. Сумма оплаченных штрафов (по сведениям Государственной информационной системы о государственных и муниципальных платежах) составляет 3957590656 руб.</w:t>
      </w:r>
    </w:p>
    <w:p>
      <w:pPr>
        <w:pStyle w:val="0"/>
        <w:spacing w:before="200" w:line-rule="auto"/>
        <w:ind w:firstLine="540"/>
        <w:jc w:val="both"/>
      </w:pPr>
      <w:r>
        <w:rPr>
          <w:sz w:val="20"/>
        </w:rPr>
        <w:t xml:space="preserve">Продолжается работа по развитию системы оказания помощи и спасения пострадавших в результате ДТП, проводится обучение и повышение квалификации специалистов, водителей и сотрудников служб, участвующих в ликвидации последствий ДТП, обеспечивается приобретение специальных средств для оказания помощи пострадавшим в ДТП для Санкт-Петербургского ГБУЗ "Городская станция скорой медицинской помощи". В целях совершенствования организации медицинской помощи пострадавшим при ДТП реализуются мероприятия, направленные на оказание скорой медицинской помощи, прежде всего силами реанимационных бригад скорой медицинской помощи, сокращение времени прибытия бригад скорой медицинской помощи на место ДТП до 20 минут, совершенствование маршрутизации пациентов, повышение качества медицинской помощи на госпитальном этапе. Основополагающим принципом организации оказания медицинской помощи при ДТП является доставка пострадавших с сочетанной травмой исключительно в травматологические центры.</w:t>
      </w:r>
    </w:p>
    <w:p>
      <w:pPr>
        <w:pStyle w:val="0"/>
        <w:spacing w:before="200" w:line-rule="auto"/>
        <w:ind w:firstLine="540"/>
        <w:jc w:val="both"/>
      </w:pPr>
      <w:r>
        <w:rPr>
          <w:sz w:val="20"/>
        </w:rPr>
        <w:t xml:space="preserve">Комплексный подход к организации всех этапов оказания медицинской помощи пострадавшим при ДТП, совершенствование мер по обеспечению БДД в Санкт-Петербурге позволяют сохранять достигнутые результаты снижения смертности населения от ДТП на 100 тыс. населения.</w:t>
      </w:r>
    </w:p>
    <w:p>
      <w:pPr>
        <w:pStyle w:val="0"/>
        <w:spacing w:before="200" w:line-rule="auto"/>
        <w:ind w:firstLine="540"/>
        <w:jc w:val="both"/>
      </w:pPr>
      <w:r>
        <w:rPr>
          <w:sz w:val="20"/>
        </w:rPr>
        <w:t xml:space="preserve">В результате совместной работы ИОГВ и УГИБДД в 2022 году показатель социального риска гибели в ДТП не превысил 2,6 человека на 100 тыс. населения Санкт-Петербурга, а транспортный риск составил 0,65 погибших на 10 тыс. транспортных средств. Темпы снижения смертности в результате ДТП позволили в 2022 году достичь целевого показателя Подпрограммы 2.</w:t>
      </w:r>
    </w:p>
    <w:p>
      <w:pPr>
        <w:pStyle w:val="0"/>
        <w:spacing w:before="200" w:line-rule="auto"/>
        <w:ind w:firstLine="540"/>
        <w:jc w:val="both"/>
      </w:pPr>
      <w:r>
        <w:rPr>
          <w:sz w:val="20"/>
        </w:rPr>
        <w:t xml:space="preserve">В то же время остаются актуальными вопросы профилактики нарушений ПДД водителями и пешеходами, в том числе при использовании средств индивидуальной мобильности, решение задач по формированию правового сознания и устойчивых навыков безопасного поведения детей как участников дорожного движения, дальнейшее развитие системы фотовидеофиксации нарушений ПДД, совершенствование системы оказания помощи пострадавшим в результате ДТП.</w:t>
      </w:r>
    </w:p>
    <w:p>
      <w:pPr>
        <w:pStyle w:val="0"/>
      </w:pPr>
      <w:r>
        <w:rPr>
          <w:sz w:val="20"/>
        </w:rPr>
      </w:r>
    </w:p>
    <w:bookmarkStart w:id="7602" w:name="P7602"/>
    <w:bookmarkEnd w:id="7602"/>
    <w:p>
      <w:pPr>
        <w:pStyle w:val="2"/>
        <w:outlineLvl w:val="2"/>
        <w:jc w:val="center"/>
      </w:pPr>
      <w:r>
        <w:rPr>
          <w:sz w:val="20"/>
        </w:rPr>
        <w:t xml:space="preserve">9.3. Перечень мероприятий Подпрограммы 2</w:t>
      </w:r>
    </w:p>
    <w:p>
      <w:pPr>
        <w:pStyle w:val="0"/>
        <w:jc w:val="center"/>
      </w:pPr>
      <w:r>
        <w:rPr>
          <w:sz w:val="20"/>
        </w:rPr>
        <w:t xml:space="preserve">(в ред. </w:t>
      </w:r>
      <w:hyperlink w:history="0" r:id="rId21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9.3.1. Процессная часть</w:t>
      </w:r>
    </w:p>
    <w:p>
      <w:pPr>
        <w:pStyle w:val="0"/>
        <w:jc w:val="right"/>
      </w:pPr>
      <w:r>
        <w:rPr>
          <w:sz w:val="20"/>
        </w:rPr>
      </w:r>
    </w:p>
    <w:p>
      <w:pPr>
        <w:pStyle w:val="0"/>
        <w:jc w:val="right"/>
      </w:pPr>
      <w:r>
        <w:rPr>
          <w:sz w:val="20"/>
        </w:rPr>
        <w:t xml:space="preserve">Таблица 8</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268"/>
        <w:gridCol w:w="1247"/>
        <w:gridCol w:w="1247"/>
        <w:gridCol w:w="1144"/>
        <w:gridCol w:w="1144"/>
        <w:gridCol w:w="1144"/>
        <w:gridCol w:w="1144"/>
        <w:gridCol w:w="1144"/>
        <w:gridCol w:w="1144"/>
        <w:gridCol w:w="1264"/>
        <w:gridCol w:w="1417"/>
      </w:tblGrid>
      <w:tr>
        <w:tc>
          <w:tcPr>
            <w:tcW w:w="510"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tcW w:w="1247" w:type="dxa"/>
            <w:vMerge w:val="restart"/>
          </w:tcPr>
          <w:p>
            <w:pPr>
              <w:pStyle w:val="0"/>
              <w:jc w:val="center"/>
            </w:pPr>
            <w:r>
              <w:rPr>
                <w:sz w:val="20"/>
              </w:rPr>
              <w:t xml:space="preserve">Исполнитель, участник</w:t>
            </w:r>
          </w:p>
        </w:tc>
        <w:tc>
          <w:tcPr>
            <w:tcW w:w="1247" w:type="dxa"/>
            <w:vMerge w:val="restart"/>
          </w:tcPr>
          <w:p>
            <w:pPr>
              <w:pStyle w:val="0"/>
              <w:jc w:val="center"/>
            </w:pPr>
            <w:r>
              <w:rPr>
                <w:sz w:val="20"/>
              </w:rPr>
              <w:t xml:space="preserve">Источник финансирования</w:t>
            </w:r>
          </w:p>
        </w:tc>
        <w:tc>
          <w:tcPr>
            <w:gridSpan w:val="6"/>
            <w:tcW w:w="6864" w:type="dxa"/>
          </w:tcPr>
          <w:p>
            <w:pPr>
              <w:pStyle w:val="0"/>
              <w:jc w:val="center"/>
            </w:pPr>
            <w:r>
              <w:rPr>
                <w:sz w:val="20"/>
              </w:rPr>
              <w:t xml:space="preserve">Срок реализации и объем финансирования по годам, тыс. руб.</w:t>
            </w:r>
          </w:p>
        </w:tc>
        <w:tc>
          <w:tcPr>
            <w:tcW w:w="1264" w:type="dxa"/>
            <w:vMerge w:val="restart"/>
          </w:tcPr>
          <w:p>
            <w:pPr>
              <w:pStyle w:val="0"/>
              <w:jc w:val="center"/>
            </w:pPr>
            <w:r>
              <w:rPr>
                <w:sz w:val="20"/>
              </w:rPr>
              <w:t xml:space="preserve">ИТОГО</w:t>
            </w:r>
          </w:p>
        </w:tc>
        <w:tc>
          <w:tcPr>
            <w:tcW w:w="1417"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1144" w:type="dxa"/>
          </w:tcPr>
          <w:p>
            <w:pPr>
              <w:pStyle w:val="0"/>
              <w:jc w:val="center"/>
            </w:pPr>
            <w:r>
              <w:rPr>
                <w:sz w:val="20"/>
              </w:rPr>
              <w:t xml:space="preserve">2023 г.</w:t>
            </w:r>
          </w:p>
        </w:tc>
        <w:tc>
          <w:tcPr>
            <w:tcW w:w="1144" w:type="dxa"/>
          </w:tcPr>
          <w:p>
            <w:pPr>
              <w:pStyle w:val="0"/>
              <w:jc w:val="center"/>
            </w:pPr>
            <w:r>
              <w:rPr>
                <w:sz w:val="20"/>
              </w:rPr>
              <w:t xml:space="preserve">2024 г.</w:t>
            </w:r>
          </w:p>
        </w:tc>
        <w:tc>
          <w:tcPr>
            <w:tcW w:w="1144" w:type="dxa"/>
          </w:tcPr>
          <w:p>
            <w:pPr>
              <w:pStyle w:val="0"/>
              <w:jc w:val="center"/>
            </w:pPr>
            <w:r>
              <w:rPr>
                <w:sz w:val="20"/>
              </w:rPr>
              <w:t xml:space="preserve">2025 г.</w:t>
            </w:r>
          </w:p>
        </w:tc>
        <w:tc>
          <w:tcPr>
            <w:tcW w:w="1144" w:type="dxa"/>
          </w:tcPr>
          <w:p>
            <w:pPr>
              <w:pStyle w:val="0"/>
              <w:jc w:val="center"/>
            </w:pPr>
            <w:r>
              <w:rPr>
                <w:sz w:val="20"/>
              </w:rPr>
              <w:t xml:space="preserve">2026 г.</w:t>
            </w:r>
          </w:p>
        </w:tc>
        <w:tc>
          <w:tcPr>
            <w:tcW w:w="1144" w:type="dxa"/>
          </w:tcPr>
          <w:p>
            <w:pPr>
              <w:pStyle w:val="0"/>
              <w:jc w:val="center"/>
            </w:pPr>
            <w:r>
              <w:rPr>
                <w:sz w:val="20"/>
              </w:rPr>
              <w:t xml:space="preserve">2027 г.</w:t>
            </w:r>
          </w:p>
        </w:tc>
        <w:tc>
          <w:tcPr>
            <w:tcW w:w="1144" w:type="dxa"/>
          </w:tcPr>
          <w:p>
            <w:pPr>
              <w:pStyle w:val="0"/>
              <w:jc w:val="center"/>
            </w:pPr>
            <w:r>
              <w:rPr>
                <w:sz w:val="20"/>
              </w:rPr>
              <w:t xml:space="preserve">2028 г.</w:t>
            </w:r>
          </w:p>
        </w:tc>
        <w:tc>
          <w:tcPr>
            <w:vMerge w:val="continue"/>
          </w:tcPr>
          <w:p/>
        </w:tc>
        <w:tc>
          <w:tcPr>
            <w:vMerge w:val="continue"/>
          </w:tcPr>
          <w:p/>
        </w:tc>
      </w:tr>
      <w:tr>
        <w:tc>
          <w:tcPr>
            <w:tcW w:w="510" w:type="dxa"/>
          </w:tcPr>
          <w:p>
            <w:pPr>
              <w:pStyle w:val="0"/>
              <w:jc w:val="center"/>
            </w:pPr>
            <w:r>
              <w:rPr>
                <w:sz w:val="20"/>
              </w:rPr>
              <w:t xml:space="preserve">1</w:t>
            </w:r>
          </w:p>
        </w:tc>
        <w:tc>
          <w:tcPr>
            <w:tcW w:w="2268" w:type="dxa"/>
          </w:tcPr>
          <w:p>
            <w:pPr>
              <w:pStyle w:val="0"/>
              <w:jc w:val="center"/>
            </w:pPr>
            <w:r>
              <w:rPr>
                <w:sz w:val="20"/>
              </w:rPr>
              <w:t xml:space="preserve">2</w:t>
            </w:r>
          </w:p>
        </w:tc>
        <w:tc>
          <w:tcPr>
            <w:tcW w:w="1247" w:type="dxa"/>
          </w:tcPr>
          <w:p>
            <w:pPr>
              <w:pStyle w:val="0"/>
              <w:jc w:val="center"/>
            </w:pPr>
            <w:r>
              <w:rPr>
                <w:sz w:val="20"/>
              </w:rPr>
              <w:t xml:space="preserve">3</w:t>
            </w:r>
          </w:p>
        </w:tc>
        <w:tc>
          <w:tcPr>
            <w:tcW w:w="1247" w:type="dxa"/>
          </w:tcPr>
          <w:p>
            <w:pPr>
              <w:pStyle w:val="0"/>
              <w:jc w:val="center"/>
            </w:pPr>
            <w:r>
              <w:rPr>
                <w:sz w:val="20"/>
              </w:rPr>
              <w:t xml:space="preserve">4</w:t>
            </w:r>
          </w:p>
        </w:tc>
        <w:tc>
          <w:tcPr>
            <w:tcW w:w="1144" w:type="dxa"/>
          </w:tcPr>
          <w:p>
            <w:pPr>
              <w:pStyle w:val="0"/>
              <w:jc w:val="center"/>
            </w:pPr>
            <w:r>
              <w:rPr>
                <w:sz w:val="20"/>
              </w:rPr>
              <w:t xml:space="preserve">5</w:t>
            </w:r>
          </w:p>
        </w:tc>
        <w:tc>
          <w:tcPr>
            <w:tcW w:w="1144" w:type="dxa"/>
          </w:tcPr>
          <w:p>
            <w:pPr>
              <w:pStyle w:val="0"/>
              <w:jc w:val="center"/>
            </w:pPr>
            <w:r>
              <w:rPr>
                <w:sz w:val="20"/>
              </w:rPr>
              <w:t xml:space="preserve">6</w:t>
            </w:r>
          </w:p>
        </w:tc>
        <w:tc>
          <w:tcPr>
            <w:tcW w:w="1144" w:type="dxa"/>
          </w:tcPr>
          <w:p>
            <w:pPr>
              <w:pStyle w:val="0"/>
              <w:jc w:val="center"/>
            </w:pPr>
            <w:r>
              <w:rPr>
                <w:sz w:val="20"/>
              </w:rPr>
              <w:t xml:space="preserve">7</w:t>
            </w:r>
          </w:p>
        </w:tc>
        <w:tc>
          <w:tcPr>
            <w:tcW w:w="1144" w:type="dxa"/>
          </w:tcPr>
          <w:p>
            <w:pPr>
              <w:pStyle w:val="0"/>
              <w:jc w:val="center"/>
            </w:pPr>
            <w:r>
              <w:rPr>
                <w:sz w:val="20"/>
              </w:rPr>
              <w:t xml:space="preserve">8</w:t>
            </w:r>
          </w:p>
        </w:tc>
        <w:tc>
          <w:tcPr>
            <w:tcW w:w="1144" w:type="dxa"/>
          </w:tcPr>
          <w:p>
            <w:pPr>
              <w:pStyle w:val="0"/>
              <w:jc w:val="center"/>
            </w:pPr>
            <w:r>
              <w:rPr>
                <w:sz w:val="20"/>
              </w:rPr>
              <w:t xml:space="preserve">9</w:t>
            </w:r>
          </w:p>
        </w:tc>
        <w:tc>
          <w:tcPr>
            <w:tcW w:w="1144" w:type="dxa"/>
          </w:tcPr>
          <w:p>
            <w:pPr>
              <w:pStyle w:val="0"/>
              <w:jc w:val="center"/>
            </w:pPr>
            <w:r>
              <w:rPr>
                <w:sz w:val="20"/>
              </w:rPr>
              <w:t xml:space="preserve">10</w:t>
            </w:r>
          </w:p>
        </w:tc>
        <w:tc>
          <w:tcPr>
            <w:tcW w:w="1264" w:type="dxa"/>
          </w:tcPr>
          <w:p>
            <w:pPr>
              <w:pStyle w:val="0"/>
              <w:jc w:val="center"/>
            </w:pPr>
            <w:r>
              <w:rPr>
                <w:sz w:val="20"/>
              </w:rPr>
              <w:t xml:space="preserve">11</w:t>
            </w:r>
          </w:p>
        </w:tc>
        <w:tc>
          <w:tcPr>
            <w:tcW w:w="1417" w:type="dxa"/>
          </w:tcPr>
          <w:p>
            <w:pPr>
              <w:pStyle w:val="0"/>
              <w:jc w:val="center"/>
            </w:pPr>
            <w:r>
              <w:rPr>
                <w:sz w:val="20"/>
              </w:rPr>
              <w:t xml:space="preserve">12</w:t>
            </w:r>
          </w:p>
        </w:tc>
      </w:tr>
      <w:tr>
        <w:tc>
          <w:tcPr>
            <w:gridSpan w:val="12"/>
            <w:tcW w:w="14817" w:type="dxa"/>
          </w:tcPr>
          <w:p>
            <w:pPr>
              <w:pStyle w:val="0"/>
              <w:jc w:val="center"/>
            </w:pPr>
            <w:r>
              <w:rPr>
                <w:sz w:val="20"/>
              </w:rPr>
              <w:t xml:space="preserve">1. Проведение мероприятий, направленных на формирование безопасного поведения и укрепление дисциплины участников дорожного движения</w:t>
            </w:r>
          </w:p>
        </w:tc>
      </w:tr>
      <w:tr>
        <w:tc>
          <w:tcPr>
            <w:tcW w:w="510" w:type="dxa"/>
          </w:tcPr>
          <w:p>
            <w:pPr>
              <w:pStyle w:val="0"/>
              <w:jc w:val="center"/>
            </w:pPr>
            <w:r>
              <w:rPr>
                <w:sz w:val="20"/>
              </w:rPr>
              <w:t xml:space="preserve">1.1</w:t>
            </w:r>
          </w:p>
        </w:tc>
        <w:tc>
          <w:tcPr>
            <w:tcW w:w="2268" w:type="dxa"/>
          </w:tcPr>
          <w:p>
            <w:pPr>
              <w:pStyle w:val="0"/>
            </w:pPr>
            <w:r>
              <w:rPr>
                <w:sz w:val="20"/>
              </w:rPr>
              <w:t xml:space="preserve">Организация производства и размещения социальной рекламы по вопросам БДД</w:t>
            </w:r>
          </w:p>
        </w:tc>
        <w:tc>
          <w:tcPr>
            <w:tcW w:w="1247" w:type="dxa"/>
          </w:tcPr>
          <w:p>
            <w:pPr>
              <w:pStyle w:val="0"/>
              <w:jc w:val="center"/>
            </w:pPr>
            <w:r>
              <w:rPr>
                <w:sz w:val="20"/>
              </w:rPr>
              <w:t xml:space="preserve">КПВСМИ</w:t>
            </w:r>
          </w:p>
        </w:tc>
        <w:tc>
          <w:tcPr>
            <w:tcW w:w="1247" w:type="dxa"/>
          </w:tcPr>
          <w:p>
            <w:pPr>
              <w:pStyle w:val="0"/>
              <w:jc w:val="center"/>
            </w:pPr>
            <w:r>
              <w:rPr>
                <w:sz w:val="20"/>
              </w:rPr>
              <w:t xml:space="preserve">Бюджет Санкт-Петербурга</w:t>
            </w:r>
          </w:p>
        </w:tc>
        <w:tc>
          <w:tcPr>
            <w:tcW w:w="1144" w:type="dxa"/>
          </w:tcPr>
          <w:p>
            <w:pPr>
              <w:pStyle w:val="0"/>
              <w:jc w:val="center"/>
            </w:pPr>
            <w:r>
              <w:rPr>
                <w:sz w:val="20"/>
              </w:rPr>
              <w:t xml:space="preserve">6486,7</w:t>
            </w:r>
          </w:p>
        </w:tc>
        <w:tc>
          <w:tcPr>
            <w:tcW w:w="1144" w:type="dxa"/>
          </w:tcPr>
          <w:p>
            <w:pPr>
              <w:pStyle w:val="0"/>
              <w:jc w:val="center"/>
            </w:pPr>
            <w:r>
              <w:rPr>
                <w:sz w:val="20"/>
              </w:rPr>
              <w:t xml:space="preserve">6486,7</w:t>
            </w:r>
          </w:p>
        </w:tc>
        <w:tc>
          <w:tcPr>
            <w:tcW w:w="1144" w:type="dxa"/>
          </w:tcPr>
          <w:p>
            <w:pPr>
              <w:pStyle w:val="0"/>
              <w:jc w:val="center"/>
            </w:pPr>
            <w:r>
              <w:rPr>
                <w:sz w:val="20"/>
              </w:rPr>
              <w:t xml:space="preserve">6486,7</w:t>
            </w:r>
          </w:p>
        </w:tc>
        <w:tc>
          <w:tcPr>
            <w:tcW w:w="1144" w:type="dxa"/>
          </w:tcPr>
          <w:p>
            <w:pPr>
              <w:pStyle w:val="0"/>
              <w:jc w:val="center"/>
            </w:pPr>
            <w:r>
              <w:rPr>
                <w:sz w:val="20"/>
              </w:rPr>
              <w:t xml:space="preserve">6746,2</w:t>
            </w:r>
          </w:p>
        </w:tc>
        <w:tc>
          <w:tcPr>
            <w:tcW w:w="1144" w:type="dxa"/>
          </w:tcPr>
          <w:p>
            <w:pPr>
              <w:pStyle w:val="0"/>
              <w:jc w:val="center"/>
            </w:pPr>
            <w:r>
              <w:rPr>
                <w:sz w:val="20"/>
              </w:rPr>
              <w:t xml:space="preserve">7016,0</w:t>
            </w:r>
          </w:p>
        </w:tc>
        <w:tc>
          <w:tcPr>
            <w:tcW w:w="1144" w:type="dxa"/>
          </w:tcPr>
          <w:p>
            <w:pPr>
              <w:pStyle w:val="0"/>
              <w:jc w:val="center"/>
            </w:pPr>
            <w:r>
              <w:rPr>
                <w:sz w:val="20"/>
              </w:rPr>
              <w:t xml:space="preserve">7296,6</w:t>
            </w:r>
          </w:p>
        </w:tc>
        <w:tc>
          <w:tcPr>
            <w:tcW w:w="1264" w:type="dxa"/>
          </w:tcPr>
          <w:p>
            <w:pPr>
              <w:pStyle w:val="0"/>
              <w:jc w:val="center"/>
            </w:pPr>
            <w:r>
              <w:rPr>
                <w:sz w:val="20"/>
              </w:rPr>
              <w:t xml:space="preserve">40518,9</w:t>
            </w:r>
          </w:p>
        </w:tc>
        <w:tc>
          <w:tcPr>
            <w:tcW w:w="1417" w:type="dxa"/>
          </w:tcPr>
          <w:p>
            <w:pPr>
              <w:pStyle w:val="0"/>
            </w:pPr>
            <w:r>
              <w:rPr>
                <w:sz w:val="20"/>
              </w:rPr>
              <w:t xml:space="preserve">Целевой показатель 2, Индикатор 3</w:t>
            </w:r>
          </w:p>
        </w:tc>
      </w:tr>
      <w:tr>
        <w:tc>
          <w:tcPr>
            <w:gridSpan w:val="12"/>
            <w:tcW w:w="14817" w:type="dxa"/>
          </w:tcPr>
          <w:p>
            <w:pPr>
              <w:pStyle w:val="0"/>
              <w:jc w:val="center"/>
            </w:pPr>
            <w:r>
              <w:rPr>
                <w:sz w:val="20"/>
              </w:rPr>
              <w:t xml:space="preserve">2. Организация и проведение мероприятий по активному обучению детей безопасному поведению на дорогах, проведение массовых мероприятий с детьми</w:t>
            </w:r>
          </w:p>
        </w:tc>
      </w:tr>
      <w:tr>
        <w:tc>
          <w:tcPr>
            <w:tcW w:w="510" w:type="dxa"/>
          </w:tcPr>
          <w:bookmarkStart w:id="7649" w:name="P7649"/>
          <w:bookmarkEnd w:id="7649"/>
          <w:p>
            <w:pPr>
              <w:pStyle w:val="0"/>
              <w:jc w:val="center"/>
            </w:pPr>
            <w:r>
              <w:rPr>
                <w:sz w:val="20"/>
              </w:rPr>
              <w:t xml:space="preserve">2.1</w:t>
            </w:r>
          </w:p>
        </w:tc>
        <w:tc>
          <w:tcPr>
            <w:tcW w:w="2268" w:type="dxa"/>
          </w:tcPr>
          <w:p>
            <w:pPr>
              <w:pStyle w:val="0"/>
            </w:pPr>
            <w:r>
              <w:rPr>
                <w:sz w:val="20"/>
              </w:rPr>
              <w:t xml:space="preserve">Организация и проведение мероприятий с учащимися ГОУ по профилактике ДДТТ</w:t>
            </w:r>
          </w:p>
        </w:tc>
        <w:tc>
          <w:tcPr>
            <w:tcW w:w="1247" w:type="dxa"/>
          </w:tcPr>
          <w:p>
            <w:pPr>
              <w:pStyle w:val="0"/>
              <w:jc w:val="center"/>
            </w:pPr>
            <w:r>
              <w:rPr>
                <w:sz w:val="20"/>
              </w:rPr>
              <w:t xml:space="preserve">КО</w:t>
            </w:r>
          </w:p>
        </w:tc>
        <w:tc>
          <w:tcPr>
            <w:tcW w:w="1247" w:type="dxa"/>
            <w:tcBorders>
              <w:bottom w:val="nil"/>
            </w:tcBorders>
            <w:vMerge w:val="restart"/>
          </w:tcPr>
          <w:p>
            <w:pPr>
              <w:pStyle w:val="0"/>
              <w:jc w:val="center"/>
            </w:pPr>
            <w:r>
              <w:rPr>
                <w:sz w:val="20"/>
              </w:rPr>
              <w:t xml:space="preserve">Бюджет Санкт-Петербурга</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274,8</w:t>
            </w:r>
          </w:p>
        </w:tc>
        <w:tc>
          <w:tcPr>
            <w:tcW w:w="1144" w:type="dxa"/>
          </w:tcPr>
          <w:p>
            <w:pPr>
              <w:pStyle w:val="0"/>
              <w:jc w:val="center"/>
            </w:pPr>
            <w:r>
              <w:rPr>
                <w:sz w:val="20"/>
              </w:rPr>
              <w:t xml:space="preserve">285,8</w:t>
            </w:r>
          </w:p>
        </w:tc>
        <w:tc>
          <w:tcPr>
            <w:tcW w:w="1144" w:type="dxa"/>
          </w:tcPr>
          <w:p>
            <w:pPr>
              <w:pStyle w:val="0"/>
              <w:jc w:val="center"/>
            </w:pPr>
            <w:r>
              <w:rPr>
                <w:sz w:val="20"/>
              </w:rPr>
              <w:t xml:space="preserve">-</w:t>
            </w:r>
          </w:p>
        </w:tc>
        <w:tc>
          <w:tcPr>
            <w:tcW w:w="1264" w:type="dxa"/>
          </w:tcPr>
          <w:p>
            <w:pPr>
              <w:pStyle w:val="0"/>
              <w:jc w:val="center"/>
            </w:pPr>
            <w:r>
              <w:rPr>
                <w:sz w:val="20"/>
              </w:rPr>
              <w:t xml:space="preserve">560,6</w:t>
            </w:r>
          </w:p>
        </w:tc>
        <w:tc>
          <w:tcPr>
            <w:tcW w:w="1417" w:type="dxa"/>
            <w:tcBorders>
              <w:bottom w:val="nil"/>
            </w:tcBorders>
            <w:vMerge w:val="restart"/>
          </w:tcPr>
          <w:p>
            <w:pPr>
              <w:pStyle w:val="0"/>
            </w:pPr>
            <w:r>
              <w:rPr>
                <w:sz w:val="20"/>
              </w:rPr>
              <w:t xml:space="preserve">Целевой показатель 2, Индикатор 3</w:t>
            </w:r>
          </w:p>
        </w:tc>
      </w:tr>
      <w:tr>
        <w:tc>
          <w:tcPr>
            <w:tcW w:w="510" w:type="dxa"/>
          </w:tcPr>
          <w:bookmarkStart w:id="7661" w:name="P7661"/>
          <w:bookmarkEnd w:id="7661"/>
          <w:p>
            <w:pPr>
              <w:pStyle w:val="0"/>
              <w:jc w:val="center"/>
            </w:pPr>
            <w:r>
              <w:rPr>
                <w:sz w:val="20"/>
              </w:rPr>
              <w:t xml:space="preserve">2.2</w:t>
            </w:r>
          </w:p>
        </w:tc>
        <w:tc>
          <w:tcPr>
            <w:tcW w:w="2268" w:type="dxa"/>
          </w:tcPr>
          <w:p>
            <w:pPr>
              <w:pStyle w:val="0"/>
            </w:pPr>
            <w:r>
              <w:rPr>
                <w:sz w:val="20"/>
              </w:rPr>
              <w:t xml:space="preserve">Организация выездных слетов-семинаров по профилактике ДДТТ для юных инспекторов движения - учащихся ГОУ</w:t>
            </w:r>
          </w:p>
        </w:tc>
        <w:tc>
          <w:tcPr>
            <w:tcW w:w="1247" w:type="dxa"/>
          </w:tcPr>
          <w:p>
            <w:pPr>
              <w:pStyle w:val="0"/>
              <w:jc w:val="center"/>
            </w:pPr>
            <w:r>
              <w:rPr>
                <w:sz w:val="20"/>
              </w:rPr>
              <w:t xml:space="preserve">КО</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441,6</w:t>
            </w:r>
          </w:p>
        </w:tc>
        <w:tc>
          <w:tcPr>
            <w:tcW w:w="1144" w:type="dxa"/>
          </w:tcPr>
          <w:p>
            <w:pPr>
              <w:pStyle w:val="0"/>
              <w:jc w:val="center"/>
            </w:pPr>
            <w:r>
              <w:rPr>
                <w:sz w:val="20"/>
              </w:rPr>
              <w:t xml:space="preserve">459,3</w:t>
            </w:r>
          </w:p>
        </w:tc>
        <w:tc>
          <w:tcPr>
            <w:tcW w:w="1144" w:type="dxa"/>
          </w:tcPr>
          <w:p>
            <w:pPr>
              <w:pStyle w:val="0"/>
              <w:jc w:val="center"/>
            </w:pPr>
            <w:r>
              <w:rPr>
                <w:sz w:val="20"/>
              </w:rPr>
              <w:t xml:space="preserve">-</w:t>
            </w:r>
          </w:p>
        </w:tc>
        <w:tc>
          <w:tcPr>
            <w:tcW w:w="1264" w:type="dxa"/>
          </w:tcPr>
          <w:p>
            <w:pPr>
              <w:pStyle w:val="0"/>
              <w:jc w:val="center"/>
            </w:pPr>
            <w:r>
              <w:rPr>
                <w:sz w:val="20"/>
              </w:rPr>
              <w:t xml:space="preserve">900,9</w:t>
            </w:r>
          </w:p>
        </w:tc>
        <w:tc>
          <w:tcPr>
            <w:tcBorders>
              <w:bottom w:val="nil"/>
            </w:tcBorders>
            <w:vMerge w:val="continue"/>
          </w:tcPr>
          <w:p/>
        </w:tc>
      </w:tr>
      <w:tr>
        <w:tc>
          <w:tcPr>
            <w:tcW w:w="510" w:type="dxa"/>
          </w:tcPr>
          <w:bookmarkStart w:id="7671" w:name="P7671"/>
          <w:bookmarkEnd w:id="7671"/>
          <w:p>
            <w:pPr>
              <w:pStyle w:val="0"/>
              <w:jc w:val="center"/>
            </w:pPr>
            <w:r>
              <w:rPr>
                <w:sz w:val="20"/>
              </w:rPr>
              <w:t xml:space="preserve">2.3</w:t>
            </w:r>
          </w:p>
        </w:tc>
        <w:tc>
          <w:tcPr>
            <w:tcW w:w="2268" w:type="dxa"/>
          </w:tcPr>
          <w:p>
            <w:pPr>
              <w:pStyle w:val="0"/>
            </w:pPr>
            <w:r>
              <w:rPr>
                <w:sz w:val="20"/>
              </w:rPr>
              <w:t xml:space="preserve">Организация и проведение комплекса профилактических мероприятий "Движение с уважением"</w:t>
            </w:r>
          </w:p>
        </w:tc>
        <w:tc>
          <w:tcPr>
            <w:tcW w:w="1247" w:type="dxa"/>
          </w:tcPr>
          <w:p>
            <w:pPr>
              <w:pStyle w:val="0"/>
              <w:jc w:val="center"/>
            </w:pPr>
            <w:r>
              <w:rPr>
                <w:sz w:val="20"/>
              </w:rPr>
              <w:t xml:space="preserve">КО</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273,1</w:t>
            </w:r>
          </w:p>
        </w:tc>
        <w:tc>
          <w:tcPr>
            <w:tcW w:w="1144" w:type="dxa"/>
          </w:tcPr>
          <w:p>
            <w:pPr>
              <w:pStyle w:val="0"/>
              <w:jc w:val="center"/>
            </w:pPr>
            <w:r>
              <w:rPr>
                <w:sz w:val="20"/>
              </w:rPr>
              <w:t xml:space="preserve">284,0</w:t>
            </w:r>
          </w:p>
        </w:tc>
        <w:tc>
          <w:tcPr>
            <w:tcW w:w="1144" w:type="dxa"/>
          </w:tcPr>
          <w:p>
            <w:pPr>
              <w:pStyle w:val="0"/>
              <w:jc w:val="center"/>
            </w:pPr>
            <w:r>
              <w:rPr>
                <w:sz w:val="20"/>
              </w:rPr>
              <w:t xml:space="preserve">-</w:t>
            </w:r>
          </w:p>
        </w:tc>
        <w:tc>
          <w:tcPr>
            <w:tcW w:w="1264" w:type="dxa"/>
          </w:tcPr>
          <w:p>
            <w:pPr>
              <w:pStyle w:val="0"/>
              <w:jc w:val="center"/>
            </w:pPr>
            <w:r>
              <w:rPr>
                <w:sz w:val="20"/>
              </w:rPr>
              <w:t xml:space="preserve">557,1</w:t>
            </w:r>
          </w:p>
        </w:tc>
        <w:tc>
          <w:tcPr>
            <w:tcBorders>
              <w:bottom w:val="nil"/>
            </w:tcBorders>
            <w:vMerge w:val="continue"/>
          </w:tcPr>
          <w:p/>
        </w:tc>
      </w:tr>
      <w:tr>
        <w:tc>
          <w:tcPr>
            <w:tcW w:w="510" w:type="dxa"/>
          </w:tcPr>
          <w:bookmarkStart w:id="7681" w:name="P7681"/>
          <w:bookmarkEnd w:id="7681"/>
          <w:p>
            <w:pPr>
              <w:pStyle w:val="0"/>
              <w:jc w:val="center"/>
            </w:pPr>
            <w:r>
              <w:rPr>
                <w:sz w:val="20"/>
              </w:rPr>
              <w:t xml:space="preserve">2.4</w:t>
            </w:r>
          </w:p>
        </w:tc>
        <w:tc>
          <w:tcPr>
            <w:tcW w:w="2268" w:type="dxa"/>
          </w:tcPr>
          <w:p>
            <w:pPr>
              <w:pStyle w:val="0"/>
            </w:pPr>
            <w:r>
              <w:rPr>
                <w:sz w:val="20"/>
              </w:rPr>
              <w:t xml:space="preserve">Обеспечение участия команды обучающихся ГОУ Санкт-Петербурга во всероссийском этапе конкурса юных инспекторов движения "Безопасное колесо"</w:t>
            </w:r>
          </w:p>
        </w:tc>
        <w:tc>
          <w:tcPr>
            <w:tcW w:w="1247" w:type="dxa"/>
          </w:tcPr>
          <w:p>
            <w:pPr>
              <w:pStyle w:val="0"/>
              <w:jc w:val="center"/>
            </w:pPr>
            <w:r>
              <w:rPr>
                <w:sz w:val="20"/>
              </w:rPr>
              <w:t xml:space="preserve">КО</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328,3</w:t>
            </w:r>
          </w:p>
        </w:tc>
        <w:tc>
          <w:tcPr>
            <w:tcW w:w="1144" w:type="dxa"/>
          </w:tcPr>
          <w:p>
            <w:pPr>
              <w:pStyle w:val="0"/>
              <w:jc w:val="center"/>
            </w:pPr>
            <w:r>
              <w:rPr>
                <w:sz w:val="20"/>
              </w:rPr>
              <w:t xml:space="preserve">341,4</w:t>
            </w:r>
          </w:p>
        </w:tc>
        <w:tc>
          <w:tcPr>
            <w:tcW w:w="1144" w:type="dxa"/>
          </w:tcPr>
          <w:p>
            <w:pPr>
              <w:pStyle w:val="0"/>
              <w:jc w:val="center"/>
            </w:pPr>
            <w:r>
              <w:rPr>
                <w:sz w:val="20"/>
              </w:rPr>
              <w:t xml:space="preserve">-</w:t>
            </w:r>
          </w:p>
        </w:tc>
        <w:tc>
          <w:tcPr>
            <w:tcW w:w="1264" w:type="dxa"/>
          </w:tcPr>
          <w:p>
            <w:pPr>
              <w:pStyle w:val="0"/>
              <w:jc w:val="center"/>
            </w:pPr>
            <w:r>
              <w:rPr>
                <w:sz w:val="20"/>
              </w:rPr>
              <w:t xml:space="preserve">669,7</w:t>
            </w:r>
          </w:p>
        </w:tc>
        <w:tc>
          <w:tcPr>
            <w:tcBorders>
              <w:bottom w:val="nil"/>
            </w:tcBorders>
            <w:vMerge w:val="continue"/>
          </w:tcPr>
          <w:p/>
        </w:tc>
      </w:tr>
      <w:tr>
        <w:tc>
          <w:tcPr>
            <w:tcW w:w="510" w:type="dxa"/>
          </w:tcPr>
          <w:bookmarkStart w:id="7691" w:name="P7691"/>
          <w:bookmarkEnd w:id="7691"/>
          <w:p>
            <w:pPr>
              <w:pStyle w:val="0"/>
              <w:jc w:val="center"/>
            </w:pPr>
            <w:r>
              <w:rPr>
                <w:sz w:val="20"/>
              </w:rPr>
              <w:t xml:space="preserve">2.5</w:t>
            </w:r>
          </w:p>
        </w:tc>
        <w:tc>
          <w:tcPr>
            <w:tcW w:w="2268" w:type="dxa"/>
          </w:tcPr>
          <w:p>
            <w:pPr>
              <w:pStyle w:val="0"/>
            </w:pPr>
            <w:r>
              <w:rPr>
                <w:sz w:val="20"/>
              </w:rPr>
              <w:t xml:space="preserve">Организация и проведение мероприятий с детьми по профилактике ДДТТ в ГБУ ДО дома детского творчества "Союз" Выборгского района Санкт-Петербурга</w:t>
            </w:r>
          </w:p>
        </w:tc>
        <w:tc>
          <w:tcPr>
            <w:tcW w:w="1247" w:type="dxa"/>
          </w:tcPr>
          <w:p>
            <w:pPr>
              <w:pStyle w:val="0"/>
              <w:jc w:val="center"/>
            </w:pPr>
            <w:r>
              <w:rPr>
                <w:sz w:val="20"/>
              </w:rPr>
              <w:t xml:space="preserve">Администрация Выборгского района Санкт-Петербурга</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5500,0</w:t>
            </w:r>
          </w:p>
        </w:tc>
        <w:tc>
          <w:tcPr>
            <w:tcW w:w="1144" w:type="dxa"/>
          </w:tcPr>
          <w:p>
            <w:pPr>
              <w:pStyle w:val="0"/>
              <w:jc w:val="center"/>
            </w:pPr>
            <w:r>
              <w:rPr>
                <w:sz w:val="20"/>
              </w:rPr>
              <w:t xml:space="preserve">5720,0</w:t>
            </w:r>
          </w:p>
        </w:tc>
        <w:tc>
          <w:tcPr>
            <w:tcW w:w="1144" w:type="dxa"/>
          </w:tcPr>
          <w:p>
            <w:pPr>
              <w:pStyle w:val="0"/>
              <w:jc w:val="center"/>
            </w:pPr>
            <w:r>
              <w:rPr>
                <w:sz w:val="20"/>
              </w:rPr>
              <w:t xml:space="preserve">-</w:t>
            </w:r>
          </w:p>
        </w:tc>
        <w:tc>
          <w:tcPr>
            <w:tcW w:w="1264" w:type="dxa"/>
          </w:tcPr>
          <w:p>
            <w:pPr>
              <w:pStyle w:val="0"/>
              <w:jc w:val="center"/>
            </w:pPr>
            <w:r>
              <w:rPr>
                <w:sz w:val="20"/>
              </w:rPr>
              <w:t xml:space="preserve">11220,0</w:t>
            </w:r>
          </w:p>
        </w:tc>
        <w:tc>
          <w:tcPr>
            <w:tcBorders>
              <w:bottom w:val="nil"/>
            </w:tcBorders>
            <w:vMerge w:val="continue"/>
          </w:tcPr>
          <w:p/>
        </w:tc>
      </w:tr>
      <w:tr>
        <w:tc>
          <w:tcPr>
            <w:tcW w:w="510" w:type="dxa"/>
          </w:tcPr>
          <w:p>
            <w:pPr>
              <w:pStyle w:val="0"/>
              <w:jc w:val="center"/>
            </w:pPr>
            <w:r>
              <w:rPr>
                <w:sz w:val="20"/>
              </w:rPr>
              <w:t xml:space="preserve">3</w:t>
            </w:r>
          </w:p>
        </w:tc>
        <w:tc>
          <w:tcPr>
            <w:tcW w:w="2268" w:type="dxa"/>
          </w:tcPr>
          <w:p>
            <w:pPr>
              <w:pStyle w:val="0"/>
            </w:pPr>
            <w:r>
              <w:rPr>
                <w:sz w:val="20"/>
              </w:rPr>
              <w:t xml:space="preserve">Осуществление диспетчеризации и контроля за перемещением, хранением и возвратом задержанных транспортных средств</w:t>
            </w:r>
          </w:p>
        </w:tc>
        <w:tc>
          <w:tcPr>
            <w:tcW w:w="1247" w:type="dxa"/>
          </w:tcPr>
          <w:p>
            <w:pPr>
              <w:pStyle w:val="0"/>
              <w:jc w:val="center"/>
            </w:pPr>
            <w:r>
              <w:rPr>
                <w:sz w:val="20"/>
              </w:rPr>
              <w:t xml:space="preserve">КВЗПБ</w:t>
            </w:r>
          </w:p>
        </w:tc>
        <w:tc>
          <w:tcPr>
            <w:tcBorders>
              <w:bottom w:val="nil"/>
            </w:tcBorders>
            <w:vMerge w:val="continue"/>
          </w:tcPr>
          <w:p/>
        </w:tc>
        <w:tc>
          <w:tcPr>
            <w:tcW w:w="1144" w:type="dxa"/>
          </w:tcPr>
          <w:p>
            <w:pPr>
              <w:pStyle w:val="0"/>
              <w:jc w:val="center"/>
            </w:pPr>
            <w:r>
              <w:rPr>
                <w:sz w:val="20"/>
              </w:rPr>
              <w:t xml:space="preserve">25110,2</w:t>
            </w:r>
          </w:p>
        </w:tc>
        <w:tc>
          <w:tcPr>
            <w:tcW w:w="1144" w:type="dxa"/>
          </w:tcPr>
          <w:p>
            <w:pPr>
              <w:pStyle w:val="0"/>
              <w:jc w:val="center"/>
            </w:pPr>
            <w:r>
              <w:rPr>
                <w:sz w:val="20"/>
              </w:rPr>
              <w:t xml:space="preserve">26333,1</w:t>
            </w:r>
          </w:p>
        </w:tc>
        <w:tc>
          <w:tcPr>
            <w:tcW w:w="1144" w:type="dxa"/>
          </w:tcPr>
          <w:p>
            <w:pPr>
              <w:pStyle w:val="0"/>
              <w:jc w:val="center"/>
            </w:pPr>
            <w:r>
              <w:rPr>
                <w:sz w:val="20"/>
              </w:rPr>
              <w:t xml:space="preserve">27536,5</w:t>
            </w:r>
          </w:p>
        </w:tc>
        <w:tc>
          <w:tcPr>
            <w:tcW w:w="1144" w:type="dxa"/>
          </w:tcPr>
          <w:p>
            <w:pPr>
              <w:pStyle w:val="0"/>
              <w:jc w:val="center"/>
            </w:pPr>
            <w:r>
              <w:rPr>
                <w:sz w:val="20"/>
              </w:rPr>
              <w:t xml:space="preserve">28638,0</w:t>
            </w:r>
          </w:p>
        </w:tc>
        <w:tc>
          <w:tcPr>
            <w:tcW w:w="1144" w:type="dxa"/>
          </w:tcPr>
          <w:p>
            <w:pPr>
              <w:pStyle w:val="0"/>
              <w:jc w:val="center"/>
            </w:pPr>
            <w:r>
              <w:rPr>
                <w:sz w:val="20"/>
              </w:rPr>
              <w:t xml:space="preserve">29783,5</w:t>
            </w:r>
          </w:p>
        </w:tc>
        <w:tc>
          <w:tcPr>
            <w:tcW w:w="1144" w:type="dxa"/>
          </w:tcPr>
          <w:p>
            <w:pPr>
              <w:pStyle w:val="0"/>
              <w:jc w:val="center"/>
            </w:pPr>
            <w:r>
              <w:rPr>
                <w:sz w:val="20"/>
              </w:rPr>
              <w:t xml:space="preserve">30974,8</w:t>
            </w:r>
          </w:p>
        </w:tc>
        <w:tc>
          <w:tcPr>
            <w:tcW w:w="1264" w:type="dxa"/>
          </w:tcPr>
          <w:p>
            <w:pPr>
              <w:pStyle w:val="0"/>
              <w:jc w:val="center"/>
            </w:pPr>
            <w:r>
              <w:rPr>
                <w:sz w:val="20"/>
              </w:rPr>
              <w:t xml:space="preserve">168376,1</w:t>
            </w:r>
          </w:p>
        </w:tc>
        <w:tc>
          <w:tcPr>
            <w:tcBorders>
              <w:bottom w:val="nil"/>
            </w:tcBorders>
            <w:vMerge w:val="continue"/>
          </w:tcPr>
          <w:p/>
        </w:tc>
      </w:tr>
      <w:tr>
        <w:tc>
          <w:tcPr>
            <w:tcW w:w="510" w:type="dxa"/>
          </w:tcPr>
          <w:p>
            <w:pPr>
              <w:pStyle w:val="0"/>
              <w:jc w:val="center"/>
            </w:pPr>
            <w:r>
              <w:rPr>
                <w:sz w:val="20"/>
              </w:rPr>
              <w:t xml:space="preserve">4</w:t>
            </w:r>
          </w:p>
        </w:tc>
        <w:tc>
          <w:tcPr>
            <w:tcW w:w="2268" w:type="dxa"/>
          </w:tcPr>
          <w:p>
            <w:pPr>
              <w:pStyle w:val="0"/>
            </w:pPr>
            <w:r>
              <w:rPr>
                <w:sz w:val="20"/>
              </w:rPr>
              <w:t xml:space="preserve">Организация проведения семинаров и конференций по проблемам обеспечения БДД, профилактики ДТП и снижения тяжести их последствий</w:t>
            </w:r>
          </w:p>
        </w:tc>
        <w:tc>
          <w:tcPr>
            <w:tcW w:w="1247" w:type="dxa"/>
          </w:tcPr>
          <w:p>
            <w:pPr>
              <w:pStyle w:val="0"/>
              <w:jc w:val="center"/>
            </w:pPr>
            <w:r>
              <w:rPr>
                <w:sz w:val="20"/>
              </w:rPr>
              <w:t xml:space="preserve">КВЗПБ</w:t>
            </w:r>
          </w:p>
        </w:tc>
        <w:tc>
          <w:tcPr>
            <w:tcW w:w="1247" w:type="dxa"/>
            <w:tcBorders>
              <w:top w:val="nil"/>
            </w:tcBorders>
            <w:vMerge w:val="restart"/>
          </w:tcPr>
          <w:p>
            <w:pPr>
              <w:pStyle w:val="0"/>
              <w:jc w:val="both"/>
            </w:pPr>
            <w:r>
              <w:rPr>
                <w:sz w:val="20"/>
              </w:rPr>
            </w:r>
          </w:p>
        </w:tc>
        <w:tc>
          <w:tcPr>
            <w:tcW w:w="1144" w:type="dxa"/>
          </w:tcPr>
          <w:p>
            <w:pPr>
              <w:pStyle w:val="0"/>
              <w:jc w:val="center"/>
            </w:pPr>
            <w:r>
              <w:rPr>
                <w:sz w:val="20"/>
              </w:rPr>
              <w:t xml:space="preserve">216,4</w:t>
            </w:r>
          </w:p>
        </w:tc>
        <w:tc>
          <w:tcPr>
            <w:tcW w:w="1144" w:type="dxa"/>
          </w:tcPr>
          <w:p>
            <w:pPr>
              <w:pStyle w:val="0"/>
              <w:jc w:val="center"/>
            </w:pPr>
            <w:r>
              <w:rPr>
                <w:sz w:val="20"/>
              </w:rPr>
              <w:t xml:space="preserve">226,9</w:t>
            </w:r>
          </w:p>
        </w:tc>
        <w:tc>
          <w:tcPr>
            <w:tcW w:w="1144" w:type="dxa"/>
          </w:tcPr>
          <w:p>
            <w:pPr>
              <w:pStyle w:val="0"/>
              <w:jc w:val="center"/>
            </w:pPr>
            <w:r>
              <w:rPr>
                <w:sz w:val="20"/>
              </w:rPr>
              <w:t xml:space="preserve">237,3</w:t>
            </w:r>
          </w:p>
        </w:tc>
        <w:tc>
          <w:tcPr>
            <w:tcW w:w="1144" w:type="dxa"/>
          </w:tcPr>
          <w:p>
            <w:pPr>
              <w:pStyle w:val="0"/>
              <w:jc w:val="center"/>
            </w:pPr>
            <w:r>
              <w:rPr>
                <w:sz w:val="20"/>
              </w:rPr>
              <w:t xml:space="preserve">246,8</w:t>
            </w:r>
          </w:p>
        </w:tc>
        <w:tc>
          <w:tcPr>
            <w:tcW w:w="1144" w:type="dxa"/>
          </w:tcPr>
          <w:p>
            <w:pPr>
              <w:pStyle w:val="0"/>
              <w:jc w:val="center"/>
            </w:pPr>
            <w:r>
              <w:rPr>
                <w:sz w:val="20"/>
              </w:rPr>
              <w:t xml:space="preserve">256,7</w:t>
            </w:r>
          </w:p>
        </w:tc>
        <w:tc>
          <w:tcPr>
            <w:tcW w:w="1144" w:type="dxa"/>
          </w:tcPr>
          <w:p>
            <w:pPr>
              <w:pStyle w:val="0"/>
              <w:jc w:val="center"/>
            </w:pPr>
            <w:r>
              <w:rPr>
                <w:sz w:val="20"/>
              </w:rPr>
              <w:t xml:space="preserve">267,0</w:t>
            </w:r>
          </w:p>
        </w:tc>
        <w:tc>
          <w:tcPr>
            <w:tcW w:w="1264" w:type="dxa"/>
          </w:tcPr>
          <w:p>
            <w:pPr>
              <w:pStyle w:val="0"/>
              <w:jc w:val="center"/>
            </w:pPr>
            <w:r>
              <w:rPr>
                <w:sz w:val="20"/>
              </w:rPr>
              <w:t xml:space="preserve">1451,1</w:t>
            </w:r>
          </w:p>
        </w:tc>
        <w:tc>
          <w:tcPr>
            <w:tcW w:w="1417" w:type="dxa"/>
            <w:tcBorders>
              <w:top w:val="nil"/>
            </w:tcBorders>
          </w:tcPr>
          <w:p>
            <w:pPr>
              <w:pStyle w:val="0"/>
              <w:jc w:val="both"/>
            </w:pPr>
            <w:r>
              <w:rPr>
                <w:sz w:val="20"/>
              </w:rPr>
            </w:r>
          </w:p>
        </w:tc>
      </w:tr>
      <w:tr>
        <w:tc>
          <w:tcPr>
            <w:tcW w:w="510" w:type="dxa"/>
          </w:tcPr>
          <w:p>
            <w:pPr>
              <w:pStyle w:val="0"/>
              <w:jc w:val="center"/>
            </w:pPr>
            <w:r>
              <w:rPr>
                <w:sz w:val="20"/>
              </w:rPr>
              <w:t xml:space="preserve">5</w:t>
            </w:r>
          </w:p>
        </w:tc>
        <w:tc>
          <w:tcPr>
            <w:tcW w:w="2268" w:type="dxa"/>
          </w:tcPr>
          <w:p>
            <w:pPr>
              <w:pStyle w:val="0"/>
            </w:pPr>
            <w:r>
              <w:rPr>
                <w:sz w:val="20"/>
              </w:rPr>
              <w:t xml:space="preserve">Обеспечение эксплуатации, модернизации и развития городской автоматизированной системы фиксации нарушений ПДД и контроля оплаты штрафов, технической инфраструктуры фотовидеофиксации нарушений ПДД и обеспечения оплаты наложенных штрафов</w:t>
            </w:r>
          </w:p>
        </w:tc>
        <w:tc>
          <w:tcPr>
            <w:tcW w:w="1247" w:type="dxa"/>
          </w:tcPr>
          <w:p>
            <w:pPr>
              <w:pStyle w:val="0"/>
              <w:jc w:val="center"/>
            </w:pPr>
            <w:r>
              <w:rPr>
                <w:sz w:val="20"/>
              </w:rPr>
              <w:t xml:space="preserve">КИС (КТ и АР)</w:t>
            </w:r>
          </w:p>
        </w:tc>
        <w:tc>
          <w:tcPr>
            <w:tcBorders>
              <w:top w:val="nil"/>
            </w:tcBorders>
            <w:vMerge w:val="continue"/>
          </w:tcPr>
          <w:p/>
        </w:tc>
        <w:tc>
          <w:tcPr>
            <w:tcW w:w="1144" w:type="dxa"/>
          </w:tcPr>
          <w:p>
            <w:pPr>
              <w:pStyle w:val="0"/>
              <w:jc w:val="center"/>
            </w:pPr>
            <w:r>
              <w:rPr>
                <w:sz w:val="20"/>
              </w:rPr>
              <w:t xml:space="preserve">1865583,1</w:t>
            </w:r>
          </w:p>
        </w:tc>
        <w:tc>
          <w:tcPr>
            <w:tcW w:w="1144" w:type="dxa"/>
          </w:tcPr>
          <w:p>
            <w:pPr>
              <w:pStyle w:val="0"/>
              <w:jc w:val="center"/>
            </w:pPr>
            <w:r>
              <w:rPr>
                <w:sz w:val="20"/>
              </w:rPr>
              <w:t xml:space="preserve">2420013,0</w:t>
            </w:r>
          </w:p>
        </w:tc>
        <w:tc>
          <w:tcPr>
            <w:tcW w:w="1144" w:type="dxa"/>
          </w:tcPr>
          <w:p>
            <w:pPr>
              <w:pStyle w:val="0"/>
              <w:jc w:val="center"/>
            </w:pPr>
            <w:r>
              <w:rPr>
                <w:sz w:val="20"/>
              </w:rPr>
              <w:t xml:space="preserve">2705298,8</w:t>
            </w:r>
          </w:p>
        </w:tc>
        <w:tc>
          <w:tcPr>
            <w:tcW w:w="1144" w:type="dxa"/>
          </w:tcPr>
          <w:p>
            <w:pPr>
              <w:pStyle w:val="0"/>
              <w:jc w:val="center"/>
            </w:pPr>
            <w:r>
              <w:rPr>
                <w:sz w:val="20"/>
              </w:rPr>
              <w:t xml:space="preserve">2813510,8</w:t>
            </w:r>
          </w:p>
        </w:tc>
        <w:tc>
          <w:tcPr>
            <w:tcW w:w="1144" w:type="dxa"/>
          </w:tcPr>
          <w:p>
            <w:pPr>
              <w:pStyle w:val="0"/>
              <w:jc w:val="center"/>
            </w:pPr>
            <w:r>
              <w:rPr>
                <w:sz w:val="20"/>
              </w:rPr>
              <w:t xml:space="preserve">2926051,2</w:t>
            </w:r>
          </w:p>
        </w:tc>
        <w:tc>
          <w:tcPr>
            <w:tcW w:w="1144" w:type="dxa"/>
          </w:tcPr>
          <w:p>
            <w:pPr>
              <w:pStyle w:val="0"/>
              <w:jc w:val="center"/>
            </w:pPr>
            <w:r>
              <w:rPr>
                <w:sz w:val="20"/>
              </w:rPr>
              <w:t xml:space="preserve">3043093,2</w:t>
            </w:r>
          </w:p>
        </w:tc>
        <w:tc>
          <w:tcPr>
            <w:tcW w:w="1264" w:type="dxa"/>
          </w:tcPr>
          <w:p>
            <w:pPr>
              <w:pStyle w:val="0"/>
              <w:jc w:val="center"/>
            </w:pPr>
            <w:r>
              <w:rPr>
                <w:sz w:val="20"/>
              </w:rPr>
              <w:t xml:space="preserve">15773550,1</w:t>
            </w:r>
          </w:p>
        </w:tc>
        <w:tc>
          <w:tcPr>
            <w:tcW w:w="1417" w:type="dxa"/>
            <w:vMerge w:val="restart"/>
          </w:tcPr>
          <w:p>
            <w:pPr>
              <w:pStyle w:val="0"/>
            </w:pPr>
            <w:r>
              <w:rPr>
                <w:sz w:val="20"/>
              </w:rPr>
              <w:t xml:space="preserve">Целевой показатель 2</w:t>
            </w:r>
          </w:p>
        </w:tc>
      </w:tr>
      <w:tr>
        <w:tc>
          <w:tcPr>
            <w:tcW w:w="510" w:type="dxa"/>
          </w:tcPr>
          <w:p>
            <w:pPr>
              <w:pStyle w:val="0"/>
              <w:jc w:val="center"/>
            </w:pPr>
            <w:r>
              <w:rPr>
                <w:sz w:val="20"/>
              </w:rPr>
              <w:t xml:space="preserve">6</w:t>
            </w:r>
          </w:p>
        </w:tc>
        <w:tc>
          <w:tcPr>
            <w:tcW w:w="2268" w:type="dxa"/>
          </w:tcPr>
          <w:p>
            <w:pPr>
              <w:pStyle w:val="0"/>
            </w:pPr>
            <w:r>
              <w:rPr>
                <w:sz w:val="20"/>
              </w:rPr>
              <w:t xml:space="preserve">Оплата почтовых расходов, связанных с отправкой копий постановлений и материалов дел об административных правонарушениях</w:t>
            </w:r>
          </w:p>
        </w:tc>
        <w:tc>
          <w:tcPr>
            <w:tcW w:w="1247" w:type="dxa"/>
          </w:tcPr>
          <w:p>
            <w:pPr>
              <w:pStyle w:val="0"/>
              <w:jc w:val="center"/>
            </w:pPr>
            <w:r>
              <w:rPr>
                <w:sz w:val="20"/>
              </w:rPr>
              <w:t xml:space="preserve">КИС</w:t>
            </w:r>
          </w:p>
        </w:tc>
        <w:tc>
          <w:tcPr>
            <w:tcBorders>
              <w:top w:val="nil"/>
            </w:tcBorders>
            <w:vMerge w:val="continue"/>
          </w:tcPr>
          <w:p/>
        </w:tc>
        <w:tc>
          <w:tcPr>
            <w:tcW w:w="1144" w:type="dxa"/>
          </w:tcPr>
          <w:p>
            <w:pPr>
              <w:pStyle w:val="0"/>
              <w:jc w:val="center"/>
            </w:pPr>
            <w:r>
              <w:rPr>
                <w:sz w:val="20"/>
              </w:rPr>
              <w:t xml:space="preserve">1038151,5</w:t>
            </w:r>
          </w:p>
        </w:tc>
        <w:tc>
          <w:tcPr>
            <w:tcW w:w="1144" w:type="dxa"/>
          </w:tcPr>
          <w:p>
            <w:pPr>
              <w:pStyle w:val="0"/>
              <w:jc w:val="center"/>
            </w:pPr>
            <w:r>
              <w:rPr>
                <w:sz w:val="20"/>
              </w:rPr>
              <w:t xml:space="preserve">1236894,1</w:t>
            </w:r>
          </w:p>
        </w:tc>
        <w:tc>
          <w:tcPr>
            <w:tcW w:w="1144" w:type="dxa"/>
          </w:tcPr>
          <w:p>
            <w:pPr>
              <w:pStyle w:val="0"/>
              <w:jc w:val="center"/>
            </w:pPr>
            <w:r>
              <w:rPr>
                <w:sz w:val="20"/>
              </w:rPr>
              <w:t xml:space="preserve">1366104,2</w:t>
            </w:r>
          </w:p>
        </w:tc>
        <w:tc>
          <w:tcPr>
            <w:tcW w:w="1144" w:type="dxa"/>
          </w:tcPr>
          <w:p>
            <w:pPr>
              <w:pStyle w:val="0"/>
              <w:jc w:val="center"/>
            </w:pPr>
            <w:r>
              <w:rPr>
                <w:sz w:val="20"/>
              </w:rPr>
              <w:t xml:space="preserve">1420748,4</w:t>
            </w:r>
          </w:p>
        </w:tc>
        <w:tc>
          <w:tcPr>
            <w:tcW w:w="1144" w:type="dxa"/>
          </w:tcPr>
          <w:p>
            <w:pPr>
              <w:pStyle w:val="0"/>
              <w:jc w:val="center"/>
            </w:pPr>
            <w:r>
              <w:rPr>
                <w:sz w:val="20"/>
              </w:rPr>
              <w:t xml:space="preserve">1477578,3</w:t>
            </w:r>
          </w:p>
        </w:tc>
        <w:tc>
          <w:tcPr>
            <w:tcW w:w="1144" w:type="dxa"/>
          </w:tcPr>
          <w:p>
            <w:pPr>
              <w:pStyle w:val="0"/>
              <w:jc w:val="center"/>
            </w:pPr>
            <w:r>
              <w:rPr>
                <w:sz w:val="20"/>
              </w:rPr>
              <w:t xml:space="preserve">1536681,4</w:t>
            </w:r>
          </w:p>
        </w:tc>
        <w:tc>
          <w:tcPr>
            <w:tcW w:w="1264" w:type="dxa"/>
          </w:tcPr>
          <w:p>
            <w:pPr>
              <w:pStyle w:val="0"/>
              <w:jc w:val="center"/>
            </w:pPr>
            <w:r>
              <w:rPr>
                <w:sz w:val="20"/>
              </w:rPr>
              <w:t xml:space="preserve">8076157,9</w:t>
            </w:r>
          </w:p>
        </w:tc>
        <w:tc>
          <w:tcPr>
            <w:vMerge w:val="continue"/>
          </w:tcPr>
          <w:p/>
        </w:tc>
      </w:tr>
      <w:tr>
        <w:tc>
          <w:tcPr>
            <w:gridSpan w:val="12"/>
            <w:tcW w:w="14817" w:type="dxa"/>
          </w:tcPr>
          <w:p>
            <w:pPr>
              <w:pStyle w:val="0"/>
              <w:jc w:val="center"/>
            </w:pPr>
            <w:r>
              <w:rPr>
                <w:sz w:val="20"/>
              </w:rPr>
              <w:t xml:space="preserve">7. Материально-техническое обеспечение ГДОУ, ГОУ и ГБОУ ДОД, в том числе:</w:t>
            </w:r>
          </w:p>
        </w:tc>
      </w:tr>
      <w:tr>
        <w:tc>
          <w:tcPr>
            <w:tcW w:w="510" w:type="dxa"/>
            <w:vMerge w:val="restart"/>
          </w:tcPr>
          <w:bookmarkStart w:id="7745" w:name="P7745"/>
          <w:bookmarkEnd w:id="7745"/>
          <w:p>
            <w:pPr>
              <w:pStyle w:val="0"/>
              <w:jc w:val="center"/>
            </w:pPr>
            <w:r>
              <w:rPr>
                <w:sz w:val="20"/>
              </w:rPr>
              <w:t xml:space="preserve">7.1</w:t>
            </w:r>
          </w:p>
        </w:tc>
        <w:tc>
          <w:tcPr>
            <w:tcW w:w="2268" w:type="dxa"/>
            <w:vMerge w:val="restart"/>
          </w:tcPr>
          <w:p>
            <w:pPr>
              <w:pStyle w:val="0"/>
            </w:pPr>
            <w:r>
              <w:rPr>
                <w:sz w:val="20"/>
              </w:rPr>
              <w:t xml:space="preserve">Обеспечение закупки и распространения световозвращающих приспособлений среди детей дошкольного возраста и учащихся младших классов ГОУ, в том числе по районам Санкт-Петербурга</w:t>
            </w:r>
          </w:p>
        </w:tc>
        <w:tc>
          <w:tcPr>
            <w:tcW w:w="1247" w:type="dxa"/>
          </w:tcPr>
          <w:p>
            <w:pPr>
              <w:pStyle w:val="0"/>
              <w:jc w:val="center"/>
            </w:pPr>
            <w:r>
              <w:rPr>
                <w:sz w:val="20"/>
              </w:rPr>
              <w:t xml:space="preserve">АР, в том числе:</w:t>
            </w:r>
          </w:p>
        </w:tc>
        <w:tc>
          <w:tcPr>
            <w:tcW w:w="1247" w:type="dxa"/>
            <w:tcBorders>
              <w:bottom w:val="nil"/>
            </w:tcBorders>
            <w:vMerge w:val="restart"/>
          </w:tcPr>
          <w:p>
            <w:pPr>
              <w:pStyle w:val="0"/>
              <w:jc w:val="center"/>
            </w:pPr>
            <w:r>
              <w:rPr>
                <w:sz w:val="20"/>
              </w:rPr>
              <w:t xml:space="preserve">Бюджет Санкт-Петербурга</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294,0</w:t>
            </w:r>
          </w:p>
        </w:tc>
        <w:tc>
          <w:tcPr>
            <w:tcW w:w="1144" w:type="dxa"/>
          </w:tcPr>
          <w:p>
            <w:pPr>
              <w:pStyle w:val="0"/>
              <w:jc w:val="center"/>
            </w:pPr>
            <w:r>
              <w:rPr>
                <w:sz w:val="20"/>
              </w:rPr>
              <w:t xml:space="preserve">305,8</w:t>
            </w:r>
          </w:p>
        </w:tc>
        <w:tc>
          <w:tcPr>
            <w:tcW w:w="1144" w:type="dxa"/>
          </w:tcPr>
          <w:p>
            <w:pPr>
              <w:pStyle w:val="0"/>
              <w:jc w:val="center"/>
            </w:pPr>
            <w:r>
              <w:rPr>
                <w:sz w:val="20"/>
              </w:rPr>
              <w:t xml:space="preserve">-</w:t>
            </w:r>
          </w:p>
        </w:tc>
        <w:tc>
          <w:tcPr>
            <w:tcW w:w="1264" w:type="dxa"/>
          </w:tcPr>
          <w:p>
            <w:pPr>
              <w:pStyle w:val="0"/>
              <w:jc w:val="center"/>
            </w:pPr>
            <w:r>
              <w:rPr>
                <w:sz w:val="20"/>
              </w:rPr>
              <w:t xml:space="preserve">599,8</w:t>
            </w:r>
          </w:p>
        </w:tc>
        <w:tc>
          <w:tcPr>
            <w:tcW w:w="1417" w:type="dxa"/>
            <w:tcBorders>
              <w:bottom w:val="nil"/>
            </w:tcBorders>
            <w:vMerge w:val="restart"/>
          </w:tcPr>
          <w:p>
            <w:pPr>
              <w:pStyle w:val="0"/>
            </w:pPr>
            <w:r>
              <w:rPr>
                <w:sz w:val="20"/>
              </w:rPr>
              <w:t xml:space="preserve">Целевой показатель 2, Индикатор 3</w:t>
            </w:r>
          </w:p>
        </w:tc>
      </w:tr>
      <w:tr>
        <w:tc>
          <w:tcPr>
            <w:vMerge w:val="continue"/>
          </w:tcPr>
          <w:p/>
        </w:tc>
        <w:tc>
          <w:tcPr>
            <w:vMerge w:val="continue"/>
          </w:tcPr>
          <w:p/>
        </w:tc>
        <w:tc>
          <w:tcPr>
            <w:tcW w:w="1247" w:type="dxa"/>
          </w:tcPr>
          <w:p>
            <w:pPr>
              <w:pStyle w:val="0"/>
              <w:jc w:val="center"/>
            </w:pPr>
            <w:r>
              <w:rPr>
                <w:sz w:val="20"/>
              </w:rPr>
              <w:t xml:space="preserve">администрация Адмиралтейского района</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r>
          </w:p>
        </w:tc>
        <w:tc>
          <w:tcPr>
            <w:tcW w:w="1144" w:type="dxa"/>
          </w:tcPr>
          <w:p>
            <w:pPr>
              <w:pStyle w:val="0"/>
              <w:jc w:val="center"/>
            </w:pPr>
            <w:r>
              <w:rPr>
                <w:sz w:val="20"/>
              </w:rPr>
              <w:t xml:space="preserve">52,0</w:t>
            </w:r>
          </w:p>
        </w:tc>
        <w:tc>
          <w:tcPr>
            <w:tcW w:w="1144" w:type="dxa"/>
          </w:tcPr>
          <w:p>
            <w:pPr>
              <w:pStyle w:val="0"/>
              <w:jc w:val="center"/>
            </w:pPr>
            <w:r>
              <w:rPr>
                <w:sz w:val="20"/>
              </w:rPr>
              <w:t xml:space="preserve">54,1</w:t>
            </w:r>
          </w:p>
        </w:tc>
        <w:tc>
          <w:tcPr>
            <w:tcW w:w="1144" w:type="dxa"/>
          </w:tcPr>
          <w:p>
            <w:pPr>
              <w:pStyle w:val="0"/>
              <w:jc w:val="center"/>
            </w:pPr>
            <w:r>
              <w:rPr>
                <w:sz w:val="20"/>
              </w:rPr>
              <w:t xml:space="preserve">-</w:t>
            </w:r>
          </w:p>
        </w:tc>
        <w:tc>
          <w:tcPr>
            <w:tcW w:w="1264" w:type="dxa"/>
          </w:tcPr>
          <w:p>
            <w:pPr>
              <w:pStyle w:val="0"/>
              <w:jc w:val="center"/>
            </w:pPr>
            <w:r>
              <w:rPr>
                <w:sz w:val="20"/>
              </w:rPr>
              <w:t xml:space="preserve">106,1</w:t>
            </w:r>
          </w:p>
        </w:tc>
        <w:tc>
          <w:tcPr>
            <w:tcBorders>
              <w:bottom w:val="nil"/>
            </w:tcBorders>
            <w:vMerge w:val="continue"/>
          </w:tcPr>
          <w:p/>
        </w:tc>
      </w:tr>
      <w:tr>
        <w:tc>
          <w:tcPr>
            <w:vMerge w:val="continue"/>
          </w:tcPr>
          <w:p/>
        </w:tc>
        <w:tc>
          <w:tcPr>
            <w:vMerge w:val="continue"/>
          </w:tcPr>
          <w:p/>
        </w:tc>
        <w:tc>
          <w:tcPr>
            <w:tcW w:w="1247" w:type="dxa"/>
          </w:tcPr>
          <w:p>
            <w:pPr>
              <w:pStyle w:val="0"/>
              <w:jc w:val="center"/>
            </w:pPr>
            <w:r>
              <w:rPr>
                <w:sz w:val="20"/>
              </w:rPr>
              <w:t xml:space="preserve">администрация Красногвардейского района</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54,1</w:t>
            </w:r>
          </w:p>
        </w:tc>
        <w:tc>
          <w:tcPr>
            <w:tcW w:w="1144" w:type="dxa"/>
          </w:tcPr>
          <w:p>
            <w:pPr>
              <w:pStyle w:val="0"/>
              <w:jc w:val="center"/>
            </w:pPr>
            <w:r>
              <w:rPr>
                <w:sz w:val="20"/>
              </w:rPr>
              <w:t xml:space="preserve">56,3</w:t>
            </w:r>
          </w:p>
        </w:tc>
        <w:tc>
          <w:tcPr>
            <w:tcW w:w="1144" w:type="dxa"/>
          </w:tcPr>
          <w:p>
            <w:pPr>
              <w:pStyle w:val="0"/>
              <w:jc w:val="center"/>
            </w:pPr>
            <w:r>
              <w:rPr>
                <w:sz w:val="20"/>
              </w:rPr>
              <w:t xml:space="preserve">-</w:t>
            </w:r>
          </w:p>
        </w:tc>
        <w:tc>
          <w:tcPr>
            <w:tcW w:w="1264" w:type="dxa"/>
          </w:tcPr>
          <w:p>
            <w:pPr>
              <w:pStyle w:val="0"/>
              <w:jc w:val="center"/>
            </w:pPr>
            <w:r>
              <w:rPr>
                <w:sz w:val="20"/>
              </w:rPr>
              <w:t xml:space="preserve">110,4</w:t>
            </w:r>
          </w:p>
        </w:tc>
        <w:tc>
          <w:tcPr>
            <w:tcBorders>
              <w:bottom w:val="nil"/>
            </w:tcBorders>
            <w:vMerge w:val="continue"/>
          </w:tcPr>
          <w:p/>
        </w:tc>
      </w:tr>
      <w:tr>
        <w:tc>
          <w:tcPr>
            <w:vMerge w:val="continue"/>
          </w:tcPr>
          <w:p/>
        </w:tc>
        <w:tc>
          <w:tcPr>
            <w:vMerge w:val="continue"/>
          </w:tcPr>
          <w:p/>
        </w:tc>
        <w:tc>
          <w:tcPr>
            <w:tcW w:w="1247" w:type="dxa"/>
          </w:tcPr>
          <w:p>
            <w:pPr>
              <w:pStyle w:val="0"/>
              <w:jc w:val="center"/>
            </w:pPr>
            <w:r>
              <w:rPr>
                <w:sz w:val="20"/>
              </w:rPr>
              <w:t xml:space="preserve">администрация Красносельского района</w:t>
            </w:r>
          </w:p>
        </w:tc>
        <w:tc>
          <w:tcPr>
            <w:tcBorders>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187,9</w:t>
            </w:r>
          </w:p>
        </w:tc>
        <w:tc>
          <w:tcPr>
            <w:tcW w:w="1144" w:type="dxa"/>
          </w:tcPr>
          <w:p>
            <w:pPr>
              <w:pStyle w:val="0"/>
              <w:jc w:val="center"/>
            </w:pPr>
            <w:r>
              <w:rPr>
                <w:sz w:val="20"/>
              </w:rPr>
              <w:t xml:space="preserve">195,4</w:t>
            </w:r>
          </w:p>
        </w:tc>
        <w:tc>
          <w:tcPr>
            <w:tcW w:w="1144" w:type="dxa"/>
          </w:tcPr>
          <w:p>
            <w:pPr>
              <w:pStyle w:val="0"/>
              <w:jc w:val="center"/>
            </w:pPr>
            <w:r>
              <w:rPr>
                <w:sz w:val="20"/>
              </w:rPr>
              <w:t xml:space="preserve">-</w:t>
            </w:r>
          </w:p>
        </w:tc>
        <w:tc>
          <w:tcPr>
            <w:tcW w:w="1264" w:type="dxa"/>
          </w:tcPr>
          <w:p>
            <w:pPr>
              <w:pStyle w:val="0"/>
              <w:jc w:val="center"/>
            </w:pPr>
            <w:r>
              <w:rPr>
                <w:sz w:val="20"/>
              </w:rPr>
              <w:t xml:space="preserve">383,3</w:t>
            </w:r>
          </w:p>
        </w:tc>
        <w:tc>
          <w:tcPr>
            <w:tcBorders>
              <w:bottom w:val="nil"/>
            </w:tcBorders>
            <w:vMerge w:val="continue"/>
          </w:tcPr>
          <w:p/>
        </w:tc>
      </w:tr>
      <w:tr>
        <w:tc>
          <w:tcPr>
            <w:tcW w:w="510" w:type="dxa"/>
            <w:vMerge w:val="restart"/>
          </w:tcPr>
          <w:bookmarkStart w:id="7781" w:name="P7781"/>
          <w:bookmarkEnd w:id="7781"/>
          <w:p>
            <w:pPr>
              <w:pStyle w:val="0"/>
              <w:jc w:val="center"/>
            </w:pPr>
            <w:r>
              <w:rPr>
                <w:sz w:val="20"/>
              </w:rPr>
              <w:t xml:space="preserve">7.2</w:t>
            </w:r>
          </w:p>
        </w:tc>
        <w:tc>
          <w:tcPr>
            <w:tcW w:w="2268" w:type="dxa"/>
            <w:vMerge w:val="restart"/>
          </w:tcPr>
          <w:p>
            <w:pPr>
              <w:pStyle w:val="0"/>
            </w:pPr>
            <w:r>
              <w:rPr>
                <w:sz w:val="20"/>
              </w:rPr>
              <w:t xml:space="preserve">Обеспечение организации и оборудования площадок, автогородков и мобильных автогородков по БДД в ГДОУ и ГОУ, в том числе по районам Санкт-Петербурга</w:t>
            </w:r>
          </w:p>
        </w:tc>
        <w:tc>
          <w:tcPr>
            <w:tcW w:w="1247" w:type="dxa"/>
          </w:tcPr>
          <w:p>
            <w:pPr>
              <w:pStyle w:val="0"/>
              <w:jc w:val="center"/>
            </w:pPr>
            <w:r>
              <w:rPr>
                <w:sz w:val="20"/>
              </w:rPr>
              <w:t xml:space="preserve">АР, в том числе:</w:t>
            </w:r>
          </w:p>
        </w:tc>
        <w:tc>
          <w:tcPr>
            <w:tcW w:w="1247" w:type="dxa"/>
            <w:tcBorders>
              <w:top w:val="nil"/>
              <w:bottom w:val="nil"/>
            </w:tcBorders>
            <w:vMerge w:val="restart"/>
          </w:tcPr>
          <w:p>
            <w:pPr>
              <w:pStyle w:val="0"/>
              <w:jc w:val="both"/>
            </w:pPr>
            <w:r>
              <w:rPr>
                <w:sz w:val="20"/>
              </w:rPr>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4991,0</w:t>
            </w:r>
          </w:p>
        </w:tc>
        <w:tc>
          <w:tcPr>
            <w:tcW w:w="1144" w:type="dxa"/>
          </w:tcPr>
          <w:p>
            <w:pPr>
              <w:pStyle w:val="0"/>
              <w:jc w:val="center"/>
            </w:pPr>
            <w:r>
              <w:rPr>
                <w:sz w:val="20"/>
              </w:rPr>
              <w:t xml:space="preserve">4670,6</w:t>
            </w:r>
          </w:p>
        </w:tc>
        <w:tc>
          <w:tcPr>
            <w:tcW w:w="1144" w:type="dxa"/>
          </w:tcPr>
          <w:p>
            <w:pPr>
              <w:pStyle w:val="0"/>
              <w:jc w:val="center"/>
            </w:pPr>
            <w:r>
              <w:rPr>
                <w:sz w:val="20"/>
              </w:rPr>
              <w:t xml:space="preserve">-</w:t>
            </w:r>
          </w:p>
        </w:tc>
        <w:tc>
          <w:tcPr>
            <w:tcW w:w="1264" w:type="dxa"/>
          </w:tcPr>
          <w:p>
            <w:pPr>
              <w:pStyle w:val="0"/>
              <w:jc w:val="center"/>
            </w:pPr>
            <w:r>
              <w:rPr>
                <w:sz w:val="20"/>
              </w:rPr>
              <w:t xml:space="preserve">9661,6</w:t>
            </w:r>
          </w:p>
        </w:tc>
        <w:tc>
          <w:tcPr>
            <w:tcW w:w="1417" w:type="dxa"/>
            <w:tcBorders>
              <w:top w:val="nil"/>
              <w:bottom w:val="nil"/>
            </w:tcBorders>
            <w:vMerge w:val="restart"/>
          </w:tcPr>
          <w:p>
            <w:pPr>
              <w:pStyle w:val="0"/>
              <w:jc w:val="both"/>
            </w:pPr>
            <w:r>
              <w:rPr>
                <w:sz w:val="20"/>
              </w:rPr>
            </w:r>
          </w:p>
        </w:tc>
      </w:tr>
      <w:tr>
        <w:tc>
          <w:tcPr>
            <w:vMerge w:val="continue"/>
          </w:tcPr>
          <w:p/>
        </w:tc>
        <w:tc>
          <w:tcPr>
            <w:vMerge w:val="continue"/>
          </w:tcPr>
          <w:p/>
        </w:tc>
        <w:tc>
          <w:tcPr>
            <w:tcW w:w="1247" w:type="dxa"/>
          </w:tcPr>
          <w:p>
            <w:pPr>
              <w:pStyle w:val="0"/>
              <w:jc w:val="center"/>
            </w:pPr>
            <w:r>
              <w:rPr>
                <w:sz w:val="20"/>
              </w:rPr>
              <w:t xml:space="preserve">администрация Адмиралтейского района</w:t>
            </w:r>
          </w:p>
        </w:tc>
        <w:tc>
          <w:tcPr>
            <w:tcBorders>
              <w:top w:val="nil"/>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500,0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500,0</w:t>
            </w:r>
          </w:p>
        </w:tc>
        <w:tc>
          <w:tcPr>
            <w:tcBorders>
              <w:top w:val="nil"/>
              <w:bottom w:val="nil"/>
            </w:tcBorders>
            <w:vMerge w:val="continue"/>
          </w:tcPr>
          <w:p/>
        </w:tc>
      </w:tr>
      <w:tr>
        <w:tc>
          <w:tcPr>
            <w:vMerge w:val="continue"/>
          </w:tcPr>
          <w:p/>
        </w:tc>
        <w:tc>
          <w:tcPr>
            <w:vMerge w:val="continue"/>
          </w:tcPr>
          <w:p/>
        </w:tc>
        <w:tc>
          <w:tcPr>
            <w:tcW w:w="1247" w:type="dxa"/>
          </w:tcPr>
          <w:p>
            <w:pPr>
              <w:pStyle w:val="0"/>
              <w:jc w:val="center"/>
            </w:pPr>
            <w:r>
              <w:rPr>
                <w:sz w:val="20"/>
              </w:rPr>
              <w:t xml:space="preserve">администрация Красногвардейского района</w:t>
            </w:r>
          </w:p>
        </w:tc>
        <w:tc>
          <w:tcPr>
            <w:tcBorders>
              <w:top w:val="nil"/>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520,5</w:t>
            </w:r>
          </w:p>
        </w:tc>
        <w:tc>
          <w:tcPr>
            <w:tcW w:w="1144" w:type="dxa"/>
          </w:tcPr>
          <w:p>
            <w:pPr>
              <w:pStyle w:val="0"/>
              <w:jc w:val="center"/>
            </w:pPr>
            <w:r>
              <w:rPr>
                <w:sz w:val="20"/>
              </w:rPr>
              <w:t xml:space="preserve">541,3</w:t>
            </w:r>
          </w:p>
        </w:tc>
        <w:tc>
          <w:tcPr>
            <w:tcW w:w="1144" w:type="dxa"/>
          </w:tcPr>
          <w:p>
            <w:pPr>
              <w:pStyle w:val="0"/>
              <w:jc w:val="center"/>
            </w:pPr>
            <w:r>
              <w:rPr>
                <w:sz w:val="20"/>
              </w:rPr>
              <w:t xml:space="preserve">-</w:t>
            </w:r>
          </w:p>
        </w:tc>
        <w:tc>
          <w:tcPr>
            <w:tcW w:w="1264" w:type="dxa"/>
          </w:tcPr>
          <w:p>
            <w:pPr>
              <w:pStyle w:val="0"/>
              <w:jc w:val="center"/>
            </w:pPr>
            <w:r>
              <w:rPr>
                <w:sz w:val="20"/>
              </w:rPr>
              <w:t xml:space="preserve">1061,8</w:t>
            </w:r>
          </w:p>
        </w:tc>
        <w:tc>
          <w:tcPr>
            <w:tcBorders>
              <w:top w:val="nil"/>
              <w:bottom w:val="nil"/>
            </w:tcBorders>
            <w:vMerge w:val="continue"/>
          </w:tcPr>
          <w:p/>
        </w:tc>
      </w:tr>
      <w:tr>
        <w:tc>
          <w:tcPr>
            <w:vMerge w:val="continue"/>
          </w:tcPr>
          <w:p/>
        </w:tc>
        <w:tc>
          <w:tcPr>
            <w:vMerge w:val="continue"/>
          </w:tcPr>
          <w:p/>
        </w:tc>
        <w:tc>
          <w:tcPr>
            <w:tcW w:w="1247" w:type="dxa"/>
          </w:tcPr>
          <w:p>
            <w:pPr>
              <w:pStyle w:val="0"/>
              <w:jc w:val="center"/>
            </w:pPr>
            <w:r>
              <w:rPr>
                <w:sz w:val="20"/>
              </w:rPr>
              <w:t xml:space="preserve">администрация Красносельского района</w:t>
            </w:r>
          </w:p>
        </w:tc>
        <w:tc>
          <w:tcPr>
            <w:tcBorders>
              <w:top w:val="nil"/>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2748,0</w:t>
            </w:r>
          </w:p>
        </w:tc>
        <w:tc>
          <w:tcPr>
            <w:tcW w:w="1144" w:type="dxa"/>
          </w:tcPr>
          <w:p>
            <w:pPr>
              <w:pStyle w:val="0"/>
              <w:jc w:val="center"/>
            </w:pPr>
            <w:r>
              <w:rPr>
                <w:sz w:val="20"/>
              </w:rPr>
              <w:t xml:space="preserve">2857,9</w:t>
            </w:r>
          </w:p>
        </w:tc>
        <w:tc>
          <w:tcPr>
            <w:tcW w:w="1144" w:type="dxa"/>
          </w:tcPr>
          <w:p>
            <w:pPr>
              <w:pStyle w:val="0"/>
              <w:jc w:val="center"/>
            </w:pPr>
            <w:r>
              <w:rPr>
                <w:sz w:val="20"/>
              </w:rPr>
              <w:t xml:space="preserve">-</w:t>
            </w:r>
          </w:p>
        </w:tc>
        <w:tc>
          <w:tcPr>
            <w:tcW w:w="1264" w:type="dxa"/>
          </w:tcPr>
          <w:p>
            <w:pPr>
              <w:pStyle w:val="0"/>
              <w:jc w:val="center"/>
            </w:pPr>
            <w:r>
              <w:rPr>
                <w:sz w:val="20"/>
              </w:rPr>
              <w:t xml:space="preserve">5605,9</w:t>
            </w:r>
          </w:p>
        </w:tc>
        <w:tc>
          <w:tcPr>
            <w:tcBorders>
              <w:top w:val="nil"/>
              <w:bottom w:val="nil"/>
            </w:tcBorders>
            <w:vMerge w:val="continue"/>
          </w:tcPr>
          <w:p/>
        </w:tc>
      </w:tr>
      <w:tr>
        <w:tc>
          <w:tcPr>
            <w:vMerge w:val="continue"/>
          </w:tcPr>
          <w:p/>
        </w:tc>
        <w:tc>
          <w:tcPr>
            <w:vMerge w:val="continue"/>
          </w:tcPr>
          <w:p/>
        </w:tc>
        <w:tc>
          <w:tcPr>
            <w:tcW w:w="1247" w:type="dxa"/>
          </w:tcPr>
          <w:p>
            <w:pPr>
              <w:pStyle w:val="0"/>
              <w:jc w:val="center"/>
            </w:pPr>
            <w:r>
              <w:rPr>
                <w:sz w:val="20"/>
              </w:rPr>
              <w:t xml:space="preserve">администрация Петродворцового района</w:t>
            </w:r>
          </w:p>
        </w:tc>
        <w:tc>
          <w:tcPr>
            <w:tcBorders>
              <w:top w:val="nil"/>
              <w:bottom w:val="nil"/>
            </w:tcBorders>
            <w:vMerge w:val="continue"/>
          </w:tcP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1222,5</w:t>
            </w:r>
          </w:p>
        </w:tc>
        <w:tc>
          <w:tcPr>
            <w:tcW w:w="1144" w:type="dxa"/>
          </w:tcPr>
          <w:p>
            <w:pPr>
              <w:pStyle w:val="0"/>
              <w:jc w:val="center"/>
            </w:pPr>
            <w:r>
              <w:rPr>
                <w:sz w:val="20"/>
              </w:rPr>
              <w:t xml:space="preserve">1271,4</w:t>
            </w:r>
          </w:p>
        </w:tc>
        <w:tc>
          <w:tcPr>
            <w:tcW w:w="1144" w:type="dxa"/>
          </w:tcPr>
          <w:p>
            <w:pPr>
              <w:pStyle w:val="0"/>
              <w:jc w:val="center"/>
            </w:pPr>
            <w:r>
              <w:rPr>
                <w:sz w:val="20"/>
              </w:rPr>
              <w:t xml:space="preserve">-</w:t>
            </w:r>
          </w:p>
        </w:tc>
        <w:tc>
          <w:tcPr>
            <w:tcW w:w="1264" w:type="dxa"/>
          </w:tcPr>
          <w:p>
            <w:pPr>
              <w:pStyle w:val="0"/>
              <w:jc w:val="center"/>
            </w:pPr>
            <w:r>
              <w:rPr>
                <w:sz w:val="20"/>
              </w:rPr>
              <w:t xml:space="preserve">2493,9</w:t>
            </w:r>
          </w:p>
        </w:tc>
        <w:tc>
          <w:tcPr>
            <w:tcBorders>
              <w:top w:val="nil"/>
              <w:bottom w:val="nil"/>
            </w:tcBorders>
            <w:vMerge w:val="continue"/>
          </w:tcPr>
          <w:p/>
        </w:tc>
      </w:tr>
      <w:tr>
        <w:tc>
          <w:tcPr>
            <w:tcW w:w="510" w:type="dxa"/>
          </w:tcPr>
          <w:bookmarkStart w:id="7825" w:name="P7825"/>
          <w:bookmarkEnd w:id="7825"/>
          <w:p>
            <w:pPr>
              <w:pStyle w:val="0"/>
              <w:jc w:val="center"/>
            </w:pPr>
            <w:r>
              <w:rPr>
                <w:sz w:val="20"/>
              </w:rPr>
              <w:t xml:space="preserve">8</w:t>
            </w:r>
          </w:p>
        </w:tc>
        <w:tc>
          <w:tcPr>
            <w:tcW w:w="2268" w:type="dxa"/>
          </w:tcPr>
          <w:p>
            <w:pPr>
              <w:pStyle w:val="0"/>
            </w:pPr>
            <w:r>
              <w:rPr>
                <w:sz w:val="20"/>
              </w:rPr>
              <w:t xml:space="preserve">Обеспечение приобретения специальных средств для оказания помощи пострадавшим в ДТП для Санкт-Петербургского ГБУЗ "Городская станция скорой медицинской помощи"</w:t>
            </w:r>
          </w:p>
        </w:tc>
        <w:tc>
          <w:tcPr>
            <w:tcW w:w="1247" w:type="dxa"/>
          </w:tcPr>
          <w:p>
            <w:pPr>
              <w:pStyle w:val="0"/>
              <w:jc w:val="center"/>
            </w:pPr>
            <w:r>
              <w:rPr>
                <w:sz w:val="20"/>
              </w:rPr>
              <w:t xml:space="preserve">КЗ</w:t>
            </w:r>
          </w:p>
        </w:tc>
        <w:tc>
          <w:tcPr>
            <w:tcW w:w="1247" w:type="dxa"/>
            <w:tcBorders>
              <w:top w:val="nil"/>
            </w:tcBorders>
            <w:vMerge w:val="restart"/>
          </w:tcPr>
          <w:p>
            <w:pPr>
              <w:pStyle w:val="0"/>
              <w:jc w:val="both"/>
            </w:pPr>
            <w:r>
              <w:rPr>
                <w:sz w:val="20"/>
              </w:rPr>
            </w:r>
          </w:p>
        </w:tc>
        <w:tc>
          <w:tcPr>
            <w:tcW w:w="1144" w:type="dxa"/>
          </w:tcPr>
          <w:p>
            <w:pPr>
              <w:pStyle w:val="0"/>
              <w:jc w:val="center"/>
            </w:pPr>
            <w:r>
              <w:rPr>
                <w:sz w:val="20"/>
              </w:rPr>
              <w:t xml:space="preserve">9198,7</w:t>
            </w:r>
          </w:p>
        </w:tc>
        <w:tc>
          <w:tcPr>
            <w:tcW w:w="1144" w:type="dxa"/>
          </w:tcPr>
          <w:p>
            <w:pPr>
              <w:pStyle w:val="0"/>
              <w:jc w:val="center"/>
            </w:pPr>
            <w:r>
              <w:rPr>
                <w:sz w:val="20"/>
              </w:rPr>
              <w:t xml:space="preserve">9646,7</w:t>
            </w:r>
          </w:p>
        </w:tc>
        <w:tc>
          <w:tcPr>
            <w:tcW w:w="1144" w:type="dxa"/>
          </w:tcPr>
          <w:p>
            <w:pPr>
              <w:pStyle w:val="0"/>
              <w:jc w:val="center"/>
            </w:pPr>
            <w:r>
              <w:rPr>
                <w:sz w:val="20"/>
              </w:rPr>
              <w:t xml:space="preserve">10087,6</w:t>
            </w:r>
          </w:p>
        </w:tc>
        <w:tc>
          <w:tcPr>
            <w:tcW w:w="1144" w:type="dxa"/>
          </w:tcPr>
          <w:p>
            <w:pPr>
              <w:pStyle w:val="0"/>
              <w:jc w:val="center"/>
            </w:pPr>
            <w:r>
              <w:rPr>
                <w:sz w:val="20"/>
              </w:rPr>
              <w:t xml:space="preserve">10491,1</w:t>
            </w:r>
          </w:p>
        </w:tc>
        <w:tc>
          <w:tcPr>
            <w:tcW w:w="1144" w:type="dxa"/>
          </w:tcPr>
          <w:p>
            <w:pPr>
              <w:pStyle w:val="0"/>
              <w:jc w:val="center"/>
            </w:pPr>
            <w:r>
              <w:rPr>
                <w:sz w:val="20"/>
              </w:rPr>
              <w:t xml:space="preserve">10910,7</w:t>
            </w:r>
          </w:p>
        </w:tc>
        <w:tc>
          <w:tcPr>
            <w:tcW w:w="1144" w:type="dxa"/>
          </w:tcPr>
          <w:p>
            <w:pPr>
              <w:pStyle w:val="0"/>
              <w:jc w:val="center"/>
            </w:pPr>
            <w:r>
              <w:rPr>
                <w:sz w:val="20"/>
              </w:rPr>
              <w:t xml:space="preserve">11347,1</w:t>
            </w:r>
          </w:p>
        </w:tc>
        <w:tc>
          <w:tcPr>
            <w:tcW w:w="1264" w:type="dxa"/>
          </w:tcPr>
          <w:p>
            <w:pPr>
              <w:pStyle w:val="0"/>
              <w:jc w:val="center"/>
            </w:pPr>
            <w:r>
              <w:rPr>
                <w:sz w:val="20"/>
              </w:rPr>
              <w:t xml:space="preserve">61681,9</w:t>
            </w:r>
          </w:p>
        </w:tc>
        <w:tc>
          <w:tcPr>
            <w:tcW w:w="1417" w:type="dxa"/>
            <w:tcBorders>
              <w:top w:val="nil"/>
            </w:tcBorders>
            <w:vMerge w:val="restart"/>
          </w:tcPr>
          <w:p>
            <w:pPr>
              <w:pStyle w:val="0"/>
              <w:jc w:val="both"/>
            </w:pPr>
            <w:r>
              <w:rPr>
                <w:sz w:val="20"/>
              </w:rPr>
            </w:r>
          </w:p>
        </w:tc>
      </w:tr>
      <w:tr>
        <w:tc>
          <w:tcPr>
            <w:tcW w:w="510" w:type="dxa"/>
          </w:tcPr>
          <w:bookmarkStart w:id="7837" w:name="P7837"/>
          <w:bookmarkEnd w:id="7837"/>
          <w:p>
            <w:pPr>
              <w:pStyle w:val="0"/>
              <w:jc w:val="center"/>
            </w:pPr>
            <w:r>
              <w:rPr>
                <w:sz w:val="20"/>
              </w:rPr>
              <w:t xml:space="preserve">9</w:t>
            </w:r>
          </w:p>
        </w:tc>
        <w:tc>
          <w:tcPr>
            <w:tcW w:w="2268" w:type="dxa"/>
          </w:tcPr>
          <w:p>
            <w:pPr>
              <w:pStyle w:val="0"/>
            </w:pPr>
            <w:r>
              <w:rPr>
                <w:sz w:val="20"/>
              </w:rPr>
              <w:t xml:space="preserve">Организация проведения семинаров по обучению приемам оказания первой медицинской помощи лицам, пострадавшим в результате ДТП, для водителей и сотрудников служб, участвующих в ликвидации последствий ДТП</w:t>
            </w:r>
          </w:p>
        </w:tc>
        <w:tc>
          <w:tcPr>
            <w:tcW w:w="1247" w:type="dxa"/>
          </w:tcPr>
          <w:p>
            <w:pPr>
              <w:pStyle w:val="0"/>
              <w:jc w:val="center"/>
            </w:pPr>
            <w:r>
              <w:rPr>
                <w:sz w:val="20"/>
              </w:rPr>
              <w:t xml:space="preserve">КЗ</w:t>
            </w:r>
          </w:p>
        </w:tc>
        <w:tc>
          <w:tcPr>
            <w:tcBorders>
              <w:top w:val="nil"/>
            </w:tcBorders>
            <w:vMerge w:val="continue"/>
          </w:tcPr>
          <w:p/>
        </w:tc>
        <w:tc>
          <w:tcPr>
            <w:tcW w:w="1144" w:type="dxa"/>
          </w:tcPr>
          <w:p>
            <w:pPr>
              <w:pStyle w:val="0"/>
              <w:jc w:val="center"/>
            </w:pPr>
            <w:r>
              <w:rPr>
                <w:sz w:val="20"/>
              </w:rPr>
              <w:t xml:space="preserve">1623,3</w:t>
            </w:r>
          </w:p>
        </w:tc>
        <w:tc>
          <w:tcPr>
            <w:tcW w:w="1144" w:type="dxa"/>
          </w:tcPr>
          <w:p>
            <w:pPr>
              <w:pStyle w:val="0"/>
              <w:jc w:val="center"/>
            </w:pPr>
            <w:r>
              <w:rPr>
                <w:sz w:val="20"/>
              </w:rPr>
              <w:t xml:space="preserve">1702,4</w:t>
            </w:r>
          </w:p>
        </w:tc>
        <w:tc>
          <w:tcPr>
            <w:tcW w:w="1144" w:type="dxa"/>
          </w:tcPr>
          <w:p>
            <w:pPr>
              <w:pStyle w:val="0"/>
              <w:jc w:val="center"/>
            </w:pPr>
            <w:r>
              <w:rPr>
                <w:sz w:val="20"/>
              </w:rPr>
              <w:t xml:space="preserve">1780,2</w:t>
            </w:r>
          </w:p>
        </w:tc>
        <w:tc>
          <w:tcPr>
            <w:tcW w:w="1144" w:type="dxa"/>
          </w:tcPr>
          <w:p>
            <w:pPr>
              <w:pStyle w:val="0"/>
              <w:jc w:val="center"/>
            </w:pPr>
            <w:r>
              <w:rPr>
                <w:sz w:val="20"/>
              </w:rPr>
              <w:t xml:space="preserve">1851,4</w:t>
            </w:r>
          </w:p>
        </w:tc>
        <w:tc>
          <w:tcPr>
            <w:tcW w:w="1144" w:type="dxa"/>
          </w:tcPr>
          <w:p>
            <w:pPr>
              <w:pStyle w:val="0"/>
              <w:jc w:val="center"/>
            </w:pPr>
            <w:r>
              <w:rPr>
                <w:sz w:val="20"/>
              </w:rPr>
              <w:t xml:space="preserve">1925,5</w:t>
            </w:r>
          </w:p>
        </w:tc>
        <w:tc>
          <w:tcPr>
            <w:tcW w:w="1144" w:type="dxa"/>
          </w:tcPr>
          <w:p>
            <w:pPr>
              <w:pStyle w:val="0"/>
              <w:jc w:val="center"/>
            </w:pPr>
            <w:r>
              <w:rPr>
                <w:sz w:val="20"/>
              </w:rPr>
              <w:t xml:space="preserve">2002,5</w:t>
            </w:r>
          </w:p>
        </w:tc>
        <w:tc>
          <w:tcPr>
            <w:tcW w:w="1264" w:type="dxa"/>
          </w:tcPr>
          <w:p>
            <w:pPr>
              <w:pStyle w:val="0"/>
              <w:jc w:val="center"/>
            </w:pPr>
            <w:r>
              <w:rPr>
                <w:sz w:val="20"/>
              </w:rPr>
              <w:t xml:space="preserve">10885,3</w:t>
            </w:r>
          </w:p>
        </w:tc>
        <w:tc>
          <w:tcPr>
            <w:tcBorders>
              <w:top w:val="nil"/>
            </w:tcBorders>
            <w:vMerge w:val="continue"/>
          </w:tcPr>
          <w:p/>
        </w:tc>
      </w:tr>
      <w:tr>
        <w:tc>
          <w:tcPr>
            <w:tcW w:w="510" w:type="dxa"/>
          </w:tcPr>
          <w:p>
            <w:pPr>
              <w:pStyle w:val="0"/>
              <w:jc w:val="center"/>
            </w:pPr>
            <w:r>
              <w:rPr>
                <w:sz w:val="20"/>
              </w:rPr>
              <w:t xml:space="preserve">10</w:t>
            </w:r>
          </w:p>
        </w:tc>
        <w:tc>
          <w:tcPr>
            <w:tcW w:w="2268" w:type="dxa"/>
          </w:tcPr>
          <w:p>
            <w:pPr>
              <w:pStyle w:val="0"/>
            </w:pPr>
            <w:r>
              <w:rPr>
                <w:sz w:val="20"/>
              </w:rPr>
              <w:t xml:space="preserve">Проведение совместных с МЧС учений и тренировок сотрудников пожарно-спасательных отрядов противопожарной службы Санкт-Петербурга и медицинских учреждений</w:t>
            </w:r>
          </w:p>
        </w:tc>
        <w:tc>
          <w:tcPr>
            <w:tcW w:w="1247" w:type="dxa"/>
          </w:tcPr>
          <w:p>
            <w:pPr>
              <w:pStyle w:val="0"/>
              <w:jc w:val="center"/>
            </w:pPr>
            <w:r>
              <w:rPr>
                <w:sz w:val="20"/>
              </w:rPr>
              <w:t xml:space="preserve">КВЗПБ, КЗ</w:t>
            </w:r>
          </w:p>
        </w:tc>
        <w:tc>
          <w:tcPr>
            <w:tcBorders>
              <w:top w:val="nil"/>
            </w:tcBorders>
            <w:vMerge w:val="continue"/>
          </w:tcP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Borders>
              <w:top w:val="nil"/>
            </w:tcBorders>
            <w:vMerge w:val="continue"/>
          </w:tcPr>
          <w:p/>
        </w:tc>
      </w:tr>
      <w:tr>
        <w:tc>
          <w:tcPr>
            <w:gridSpan w:val="4"/>
            <w:tcW w:w="5272" w:type="dxa"/>
          </w:tcPr>
          <w:p>
            <w:pPr>
              <w:pStyle w:val="0"/>
            </w:pPr>
            <w:r>
              <w:rPr>
                <w:sz w:val="20"/>
              </w:rPr>
              <w:t xml:space="preserve">ВСЕГО процессная часть Подпрограммы 2</w:t>
            </w:r>
          </w:p>
        </w:tc>
        <w:tc>
          <w:tcPr>
            <w:tcW w:w="1144" w:type="dxa"/>
          </w:tcPr>
          <w:p>
            <w:pPr>
              <w:pStyle w:val="0"/>
              <w:jc w:val="center"/>
            </w:pPr>
            <w:r>
              <w:rPr>
                <w:sz w:val="20"/>
              </w:rPr>
              <w:t xml:space="preserve">2946369,9</w:t>
            </w:r>
          </w:p>
        </w:tc>
        <w:tc>
          <w:tcPr>
            <w:tcW w:w="1144" w:type="dxa"/>
          </w:tcPr>
          <w:p>
            <w:pPr>
              <w:pStyle w:val="0"/>
              <w:jc w:val="center"/>
            </w:pPr>
            <w:r>
              <w:rPr>
                <w:sz w:val="20"/>
              </w:rPr>
              <w:t xml:space="preserve">3701302,9</w:t>
            </w:r>
          </w:p>
        </w:tc>
        <w:tc>
          <w:tcPr>
            <w:tcW w:w="1144" w:type="dxa"/>
          </w:tcPr>
          <w:p>
            <w:pPr>
              <w:pStyle w:val="0"/>
              <w:jc w:val="center"/>
            </w:pPr>
            <w:r>
              <w:rPr>
                <w:sz w:val="20"/>
              </w:rPr>
              <w:t xml:space="preserve">4117531,3</w:t>
            </w:r>
          </w:p>
        </w:tc>
        <w:tc>
          <w:tcPr>
            <w:tcW w:w="1144" w:type="dxa"/>
          </w:tcPr>
          <w:p>
            <w:pPr>
              <w:pStyle w:val="0"/>
              <w:jc w:val="center"/>
            </w:pPr>
            <w:r>
              <w:rPr>
                <w:sz w:val="20"/>
              </w:rPr>
              <w:t xml:space="preserve">4294335,5</w:t>
            </w:r>
          </w:p>
        </w:tc>
        <w:tc>
          <w:tcPr>
            <w:tcW w:w="1144" w:type="dxa"/>
          </w:tcPr>
          <w:p>
            <w:pPr>
              <w:pStyle w:val="0"/>
              <w:jc w:val="center"/>
            </w:pPr>
            <w:r>
              <w:rPr>
                <w:sz w:val="20"/>
              </w:rPr>
              <w:t xml:space="preserve">4465588,8</w:t>
            </w:r>
          </w:p>
        </w:tc>
        <w:tc>
          <w:tcPr>
            <w:tcW w:w="1144" w:type="dxa"/>
          </w:tcPr>
          <w:p>
            <w:pPr>
              <w:pStyle w:val="0"/>
              <w:jc w:val="center"/>
            </w:pPr>
            <w:r>
              <w:rPr>
                <w:sz w:val="20"/>
              </w:rPr>
              <w:t xml:space="preserve">4631662,6</w:t>
            </w:r>
          </w:p>
        </w:tc>
        <w:tc>
          <w:tcPr>
            <w:tcW w:w="1264" w:type="dxa"/>
          </w:tcPr>
          <w:p>
            <w:pPr>
              <w:pStyle w:val="0"/>
              <w:jc w:val="center"/>
            </w:pPr>
            <w:r>
              <w:rPr>
                <w:sz w:val="20"/>
              </w:rPr>
              <w:t xml:space="preserve">24156791,0</w:t>
            </w:r>
          </w:p>
        </w:tc>
        <w:tc>
          <w:tcPr>
            <w:tcW w:w="1417"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p>
      <w:pPr>
        <w:pStyle w:val="2"/>
        <w:outlineLvl w:val="2"/>
        <w:jc w:val="center"/>
      </w:pPr>
      <w:r>
        <w:rPr>
          <w:sz w:val="20"/>
        </w:rPr>
        <w:t xml:space="preserve">9.4. Механизм реализации мероприятий и механизм</w:t>
      </w:r>
    </w:p>
    <w:p>
      <w:pPr>
        <w:pStyle w:val="2"/>
        <w:jc w:val="center"/>
      </w:pPr>
      <w:r>
        <w:rPr>
          <w:sz w:val="20"/>
        </w:rPr>
        <w:t xml:space="preserve">взаимодействия исполнителей, соисполнителей,</w:t>
      </w:r>
    </w:p>
    <w:p>
      <w:pPr>
        <w:pStyle w:val="2"/>
        <w:jc w:val="center"/>
      </w:pPr>
      <w:r>
        <w:rPr>
          <w:sz w:val="20"/>
        </w:rPr>
        <w:t xml:space="preserve">участников Подпрограммы 2</w:t>
      </w:r>
    </w:p>
    <w:p>
      <w:pPr>
        <w:pStyle w:val="0"/>
      </w:pPr>
      <w:r>
        <w:rPr>
          <w:sz w:val="20"/>
        </w:rPr>
      </w:r>
    </w:p>
    <w:p>
      <w:pPr>
        <w:pStyle w:val="0"/>
        <w:ind w:firstLine="540"/>
        <w:jc w:val="both"/>
      </w:pPr>
      <w:r>
        <w:rPr>
          <w:sz w:val="20"/>
        </w:rPr>
        <w:t xml:space="preserve">9.4.1. Мероприятие, указанное в </w:t>
      </w:r>
      <w:hyperlink w:history="0" w:anchor="P7602" w:tooltip="9.3. Перечень мероприятий Подпрограммы 2">
        <w:r>
          <w:rPr>
            <w:sz w:val="20"/>
            <w:color w:val="0000ff"/>
          </w:rPr>
          <w:t xml:space="preserve">пункте 1.1 таблицы 8 подраздела 9.3</w:t>
        </w:r>
      </w:hyperlink>
      <w:r>
        <w:rPr>
          <w:sz w:val="20"/>
        </w:rPr>
        <w:t xml:space="preserve"> государственной программы (далее - таблица 8), осуществляется в соответствии с требованиями Федерального </w:t>
      </w:r>
      <w:hyperlink w:history="0" r:id="rId212"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9.4.2. Мероприятие, указанное в </w:t>
      </w:r>
      <w:hyperlink w:history="0" w:anchor="P7649" w:tooltip="2.1">
        <w:r>
          <w:rPr>
            <w:sz w:val="20"/>
            <w:color w:val="0000ff"/>
          </w:rPr>
          <w:t xml:space="preserve">пунктах 2.1</w:t>
        </w:r>
      </w:hyperlink>
      <w:r>
        <w:rPr>
          <w:sz w:val="20"/>
        </w:rPr>
        <w:t xml:space="preserve">, </w:t>
      </w:r>
      <w:hyperlink w:history="0" w:anchor="P7661" w:tooltip="2.2">
        <w:r>
          <w:rPr>
            <w:sz w:val="20"/>
            <w:color w:val="0000ff"/>
          </w:rPr>
          <w:t xml:space="preserve">2.2</w:t>
        </w:r>
      </w:hyperlink>
      <w:r>
        <w:rPr>
          <w:sz w:val="20"/>
        </w:rPr>
        <w:t xml:space="preserve"> и </w:t>
      </w:r>
      <w:hyperlink w:history="0" w:anchor="P7681" w:tooltip="2.4">
        <w:r>
          <w:rPr>
            <w:sz w:val="20"/>
            <w:color w:val="0000ff"/>
          </w:rPr>
          <w:t xml:space="preserve">2.4 таблицы 8</w:t>
        </w:r>
      </w:hyperlink>
      <w:r>
        <w:rPr>
          <w:sz w:val="20"/>
        </w:rPr>
        <w:t xml:space="preserve">, реализуется за счет средств, выделяемых государственному бюджетному нетиповому образовательному учреждению детскому оздоровительно-образовательному туристскому центру Санкт-Петербурга "Балтийский берег" в виде субсидий на иные цели на основании </w:t>
      </w:r>
      <w:hyperlink w:history="0" r:id="rId213"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14"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jc w:val="both"/>
      </w:pPr>
      <w:r>
        <w:rPr>
          <w:sz w:val="20"/>
        </w:rPr>
        <w:t xml:space="preserve">(п. 9.4.2 в ред. </w:t>
      </w:r>
      <w:hyperlink w:history="0" r:id="rId21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9.4.3. Мероприятия, указанные в </w:t>
      </w:r>
      <w:hyperlink w:history="0" w:anchor="P7671" w:tooltip="2.3">
        <w:r>
          <w:rPr>
            <w:sz w:val="20"/>
            <w:color w:val="0000ff"/>
          </w:rPr>
          <w:t xml:space="preserve">пункте 2.3 таблицы 8</w:t>
        </w:r>
      </w:hyperlink>
      <w:r>
        <w:rPr>
          <w:sz w:val="20"/>
        </w:rPr>
        <w:t xml:space="preserve">, реализуются за счет средств, выделяемых государственному бюджетному нетиповому образовательному учреждению "Санкт-Петербургский городской Дворец творчества юных" в виде субсидий на иные цели на основании </w:t>
      </w:r>
      <w:hyperlink w:history="0" r:id="rId216"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17"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jc w:val="both"/>
      </w:pPr>
      <w:r>
        <w:rPr>
          <w:sz w:val="20"/>
        </w:rPr>
        <w:t xml:space="preserve">(п. 9.4.3 в ред. </w:t>
      </w:r>
      <w:hyperlink w:history="0" r:id="rId21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9.4.4. Мероприятие, указанное в </w:t>
      </w:r>
      <w:hyperlink w:history="0" w:anchor="P7691" w:tooltip="2.5">
        <w:r>
          <w:rPr>
            <w:sz w:val="20"/>
            <w:color w:val="0000ff"/>
          </w:rPr>
          <w:t xml:space="preserve">пункте 2.5 таблицы 8</w:t>
        </w:r>
      </w:hyperlink>
      <w:r>
        <w:rPr>
          <w:sz w:val="20"/>
        </w:rPr>
        <w:t xml:space="preserve">, реализуется за счет средств, выделяемых ГБУ ДО Дом детского творчества "Союз" Выборгского района в виде субсидий на иные цели на основании </w:t>
      </w:r>
      <w:hyperlink w:history="0" r:id="rId219"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20"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jc w:val="both"/>
      </w:pPr>
      <w:r>
        <w:rPr>
          <w:sz w:val="20"/>
        </w:rPr>
        <w:t xml:space="preserve">(п. 9.4.4 в ред. </w:t>
      </w:r>
      <w:hyperlink w:history="0" r:id="rId22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9.4.5. Мероприятие, указанное в </w:t>
      </w:r>
      <w:hyperlink w:history="0" w:anchor="P7602" w:tooltip="9.3. Перечень мероприятий Подпрограммы 2">
        <w:r>
          <w:rPr>
            <w:sz w:val="20"/>
            <w:color w:val="0000ff"/>
          </w:rPr>
          <w:t xml:space="preserve">пункте 3 таблицы 8</w:t>
        </w:r>
      </w:hyperlink>
      <w:r>
        <w:rPr>
          <w:sz w:val="20"/>
        </w:rPr>
        <w:t xml:space="preserve">, осуществляется в соответствии с требованиями </w:t>
      </w:r>
      <w:hyperlink w:history="0" r:id="rId222" w:tooltip="Постановление Правительства Санкт-Петербурга от 29.05.2013 N 359 (ред. от 28.06.2022) &quot;О мерах по реализации Закона Санкт-Петербурга &quot;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в Санкт-Петербурге&quot; {КонсультантПлюс}">
        <w:r>
          <w:rPr>
            <w:sz w:val="20"/>
            <w:color w:val="0000ff"/>
          </w:rPr>
          <w:t xml:space="preserve">постановления</w:t>
        </w:r>
      </w:hyperlink>
      <w:r>
        <w:rPr>
          <w:sz w:val="20"/>
        </w:rPr>
        <w:t xml:space="preserve"> Правительства Санкт-Петербурга от 29.05.2013 N 359 "О мерах по реализации Закона Санкт-Петербурга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в Санкт-Петербурге".</w:t>
      </w:r>
    </w:p>
    <w:p>
      <w:pPr>
        <w:pStyle w:val="0"/>
        <w:spacing w:before="200" w:line-rule="auto"/>
        <w:ind w:firstLine="540"/>
        <w:jc w:val="both"/>
      </w:pPr>
      <w:r>
        <w:rPr>
          <w:sz w:val="20"/>
        </w:rPr>
        <w:t xml:space="preserve">9.4.6. Мероприятие, указанное в </w:t>
      </w:r>
      <w:hyperlink w:history="0" w:anchor="P7602" w:tooltip="9.3. Перечень мероприятий Подпрограммы 2">
        <w:r>
          <w:rPr>
            <w:sz w:val="20"/>
            <w:color w:val="0000ff"/>
          </w:rPr>
          <w:t xml:space="preserve">пункте 4 таблицы 8</w:t>
        </w:r>
      </w:hyperlink>
      <w:r>
        <w:rPr>
          <w:sz w:val="20"/>
        </w:rPr>
        <w:t xml:space="preserve">, осуществляется в соответствии с требованиями Федерального </w:t>
      </w:r>
      <w:hyperlink w:history="0" r:id="rId22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Основным исполнителем указанного в настоящем пункте мероприятия является КВЗПБ, который разрабатывает и утверждает план и тематику проведения семинаров и конференций. Соисполнители (КРТИ, КО, КЗ, КБ, КПВСМИ, КТ) обеспечивают участие своих представителей в качестве докладчиков по вопросам обеспечения БДД в рамках их полномочий с учетом тематики семинаров и конференций, а также обеспечивают по согласованию с КВЗПБ присутствие на семинарах в качестве слушателей сотрудников подведомственных учреждений и других заинтересованных лиц с учетом тематики семинаров и конференций. Мероприятие, указанное в настоящем пункте, реализуется с участием УГИБДД.</w:t>
      </w:r>
    </w:p>
    <w:p>
      <w:pPr>
        <w:pStyle w:val="0"/>
        <w:spacing w:before="200" w:line-rule="auto"/>
        <w:ind w:firstLine="540"/>
        <w:jc w:val="both"/>
      </w:pPr>
      <w:r>
        <w:rPr>
          <w:sz w:val="20"/>
        </w:rPr>
        <w:t xml:space="preserve">9.4.7. Мероприятия, указанные в </w:t>
      </w:r>
      <w:hyperlink w:history="0" w:anchor="P7602" w:tooltip="9.3. Перечень мероприятий Подпрограммы 2">
        <w:r>
          <w:rPr>
            <w:sz w:val="20"/>
            <w:color w:val="0000ff"/>
          </w:rPr>
          <w:t xml:space="preserve">пункте 5 таблицы 8</w:t>
        </w:r>
      </w:hyperlink>
      <w:r>
        <w:rPr>
          <w:sz w:val="20"/>
        </w:rPr>
        <w:t xml:space="preserve">, реализуются исполнителем в соответствии с требованиями Федерального </w:t>
      </w:r>
      <w:hyperlink w:history="0" r:id="rId224"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В рамках установленного финансового лимита КИС разрабатывается годовой план-график закупок товаров, работ, услуг для обеспечения государственных нужд Санкт-Петербурга. Разработка адресного перечня мест установки стационарных средств фотовидеофиксации нарушений ПДД и маршрутов движения мобильных средств фотовидеофиксации нарушений ПДД выполняется КИС по согласованию с УГИБДД, КТ и АР в соответствии с Соглашением между Санкт-Петербургом и ГУ МВД об информационном сотрудничестве в области БДД от 16.04.2013.</w:t>
      </w:r>
    </w:p>
    <w:p>
      <w:pPr>
        <w:pStyle w:val="0"/>
        <w:spacing w:before="200" w:line-rule="auto"/>
        <w:ind w:firstLine="540"/>
        <w:jc w:val="both"/>
      </w:pPr>
      <w:r>
        <w:rPr>
          <w:sz w:val="20"/>
        </w:rPr>
        <w:t xml:space="preserve">9.4.8. Мероприятия, указанные в </w:t>
      </w:r>
      <w:hyperlink w:history="0" w:anchor="P7602" w:tooltip="9.3. Перечень мероприятий Подпрограммы 2">
        <w:r>
          <w:rPr>
            <w:sz w:val="20"/>
            <w:color w:val="0000ff"/>
          </w:rPr>
          <w:t xml:space="preserve">пункте 6 таблицы 8</w:t>
        </w:r>
      </w:hyperlink>
      <w:r>
        <w:rPr>
          <w:sz w:val="20"/>
        </w:rPr>
        <w:t xml:space="preserve">, реализуются исполнителем в соответствии с требованиями Федерального </w:t>
      </w:r>
      <w:hyperlink w:history="0" r:id="rId225"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9.4.9. Мероприятия, указанные в </w:t>
      </w:r>
      <w:hyperlink w:history="0" w:anchor="P7745" w:tooltip="7.1">
        <w:r>
          <w:rPr>
            <w:sz w:val="20"/>
            <w:color w:val="0000ff"/>
          </w:rPr>
          <w:t xml:space="preserve">пунктах 7.1</w:t>
        </w:r>
      </w:hyperlink>
      <w:r>
        <w:rPr>
          <w:sz w:val="20"/>
        </w:rPr>
        <w:t xml:space="preserve"> и </w:t>
      </w:r>
      <w:hyperlink w:history="0" w:anchor="P7781" w:tooltip="7.2">
        <w:r>
          <w:rPr>
            <w:sz w:val="20"/>
            <w:color w:val="0000ff"/>
          </w:rPr>
          <w:t xml:space="preserve">7.2 таблицы 8</w:t>
        </w:r>
      </w:hyperlink>
      <w:r>
        <w:rPr>
          <w:sz w:val="20"/>
        </w:rPr>
        <w:t xml:space="preserve">, реализуются путем предоставления государственным бюджетным образовательным учреждениям, находящимся в ведении АР, субсидий на иные цели на основании </w:t>
      </w:r>
      <w:hyperlink w:history="0" r:id="rId226"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27"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jc w:val="both"/>
      </w:pPr>
      <w:r>
        <w:rPr>
          <w:sz w:val="20"/>
        </w:rPr>
        <w:t xml:space="preserve">(п. 9.4.9 в ред. </w:t>
      </w:r>
      <w:hyperlink w:history="0" r:id="rId22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9.4.10. Мероприятие, указанное в </w:t>
      </w:r>
      <w:hyperlink w:history="0" w:anchor="P7825" w:tooltip="8">
        <w:r>
          <w:rPr>
            <w:sz w:val="20"/>
            <w:color w:val="0000ff"/>
          </w:rPr>
          <w:t xml:space="preserve">пункте 8 таблицы 8</w:t>
        </w:r>
      </w:hyperlink>
      <w:r>
        <w:rPr>
          <w:sz w:val="20"/>
        </w:rPr>
        <w:t xml:space="preserve">, реализуется путем предоставления КЗ субсидий на иные цели подведомственным государственным бюджетным учреждениям на основании </w:t>
      </w:r>
      <w:hyperlink w:history="0" r:id="rId229"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30"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 При их реализации КЗ утверждает перечень специальных средств и специального оборудования. Целью указанного в настоящем пункте мероприятия является оснащение необходимым оборудованием учреждений здравоохранения, оказывающих медицинскую помощь пострадавшим вследствие ДТП в соответствии с </w:t>
      </w:r>
      <w:hyperlink w:history="0" r:id="rId231"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приказом</w:t>
        </w:r>
      </w:hyperlink>
      <w:r>
        <w:rPr>
          <w:sz w:val="20"/>
        </w:rPr>
        <w:t xml:space="preserve"> Министерства здравоохранения Российской Федерации от 15.11.2012 N 927н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p>
    <w:p>
      <w:pPr>
        <w:pStyle w:val="0"/>
        <w:jc w:val="both"/>
      </w:pPr>
      <w:r>
        <w:rPr>
          <w:sz w:val="20"/>
        </w:rPr>
        <w:t xml:space="preserve">(п. 9.4.10 в ред. </w:t>
      </w:r>
      <w:hyperlink w:history="0" r:id="rId23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9.4.11. Мероприятие, указанное в </w:t>
      </w:r>
      <w:hyperlink w:history="0" w:anchor="P7837" w:tooltip="9">
        <w:r>
          <w:rPr>
            <w:sz w:val="20"/>
            <w:color w:val="0000ff"/>
          </w:rPr>
          <w:t xml:space="preserve">пункте 9 таблицы 8</w:t>
        </w:r>
      </w:hyperlink>
      <w:r>
        <w:rPr>
          <w:sz w:val="20"/>
        </w:rPr>
        <w:t xml:space="preserve">, реализуется за счет средств, выделяемых КЗ подведомственным медицинским организациям в виде субсидий на иные цели на основании </w:t>
      </w:r>
      <w:hyperlink w:history="0" r:id="rId233"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34"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 При реализации мероприятия, указанного в пункте 9 таблицы 8, подведомственные КЗ медицинские организации разрабатывают план и тематику проведения семинаров, которые утверждаются КЗ.</w:t>
      </w:r>
    </w:p>
    <w:p>
      <w:pPr>
        <w:pStyle w:val="0"/>
        <w:jc w:val="both"/>
      </w:pPr>
      <w:r>
        <w:rPr>
          <w:sz w:val="20"/>
        </w:rPr>
        <w:t xml:space="preserve">(п. 9.4.11 в ред. </w:t>
      </w:r>
      <w:hyperlink w:history="0" r:id="rId23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9.4.12. Мероприятие, указанное в </w:t>
      </w:r>
      <w:hyperlink w:history="0" w:anchor="P7602" w:tooltip="9.3. Перечень мероприятий Подпрограммы 2">
        <w:r>
          <w:rPr>
            <w:sz w:val="20"/>
            <w:color w:val="0000ff"/>
          </w:rPr>
          <w:t xml:space="preserve">пункте 10 таблицы 8</w:t>
        </w:r>
      </w:hyperlink>
      <w:r>
        <w:rPr>
          <w:sz w:val="20"/>
        </w:rPr>
        <w:t xml:space="preserve">, реализуется отдельно каждым исполнителем в пределах своих полномочий за счет средств на содержание ИОГВ.</w:t>
      </w:r>
    </w:p>
    <w:p>
      <w:pPr>
        <w:pStyle w:val="0"/>
      </w:pPr>
      <w:r>
        <w:rPr>
          <w:sz w:val="20"/>
        </w:rPr>
      </w:r>
    </w:p>
    <w:bookmarkStart w:id="7890" w:name="P7890"/>
    <w:bookmarkEnd w:id="7890"/>
    <w:p>
      <w:pPr>
        <w:pStyle w:val="2"/>
        <w:outlineLvl w:val="1"/>
        <w:jc w:val="center"/>
      </w:pPr>
      <w:r>
        <w:rPr>
          <w:sz w:val="20"/>
        </w:rPr>
        <w:t xml:space="preserve">10. Подпрограмма 3</w:t>
      </w:r>
    </w:p>
    <w:p>
      <w:pPr>
        <w:pStyle w:val="0"/>
      </w:pPr>
      <w:r>
        <w:rPr>
          <w:sz w:val="20"/>
        </w:rPr>
      </w:r>
    </w:p>
    <w:p>
      <w:pPr>
        <w:pStyle w:val="2"/>
        <w:outlineLvl w:val="2"/>
        <w:jc w:val="center"/>
      </w:pPr>
      <w:r>
        <w:rPr>
          <w:sz w:val="20"/>
        </w:rPr>
        <w:t xml:space="preserve">10.1. ПАСПОРТ</w:t>
      </w:r>
    </w:p>
    <w:p>
      <w:pPr>
        <w:pStyle w:val="2"/>
        <w:jc w:val="center"/>
      </w:pPr>
      <w:r>
        <w:rPr>
          <w:sz w:val="20"/>
        </w:rPr>
        <w:t xml:space="preserve">Подпрограммы 3</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c>
          <w:tcPr>
            <w:tcW w:w="454" w:type="dxa"/>
          </w:tcPr>
          <w:p>
            <w:pPr>
              <w:pStyle w:val="0"/>
              <w:jc w:val="center"/>
            </w:pPr>
            <w:r>
              <w:rPr>
                <w:sz w:val="20"/>
              </w:rPr>
              <w:t xml:space="preserve">1</w:t>
            </w:r>
          </w:p>
        </w:tc>
        <w:tc>
          <w:tcPr>
            <w:tcW w:w="2211" w:type="dxa"/>
          </w:tcPr>
          <w:p>
            <w:pPr>
              <w:pStyle w:val="0"/>
            </w:pPr>
            <w:r>
              <w:rPr>
                <w:sz w:val="20"/>
              </w:rPr>
              <w:t xml:space="preserve">Исполнители Подпрограммы 3 (соисполнители государственной программы и(или) ответственный исполнитель государственной программы)</w:t>
            </w:r>
          </w:p>
        </w:tc>
        <w:tc>
          <w:tcPr>
            <w:tcW w:w="6406" w:type="dxa"/>
          </w:tcPr>
          <w:p>
            <w:pPr>
              <w:pStyle w:val="0"/>
            </w:pPr>
            <w:r>
              <w:rPr>
                <w:sz w:val="20"/>
              </w:rPr>
              <w:t xml:space="preserve">АР,</w:t>
            </w:r>
          </w:p>
          <w:p>
            <w:pPr>
              <w:pStyle w:val="0"/>
            </w:pPr>
            <w:r>
              <w:rPr>
                <w:sz w:val="20"/>
              </w:rPr>
              <w:t xml:space="preserve">КВЗПБ,</w:t>
            </w:r>
          </w:p>
          <w:p>
            <w:pPr>
              <w:pStyle w:val="0"/>
            </w:pPr>
            <w:r>
              <w:rPr>
                <w:sz w:val="20"/>
              </w:rPr>
              <w:t xml:space="preserve">КЗ,</w:t>
            </w:r>
          </w:p>
          <w:p>
            <w:pPr>
              <w:pStyle w:val="0"/>
            </w:pPr>
            <w:r>
              <w:rPr>
                <w:sz w:val="20"/>
              </w:rPr>
              <w:t xml:space="preserve">КМПВОО,</w:t>
            </w:r>
          </w:p>
          <w:p>
            <w:pPr>
              <w:pStyle w:val="0"/>
            </w:pPr>
            <w:r>
              <w:rPr>
                <w:sz w:val="20"/>
              </w:rPr>
              <w:t xml:space="preserve">КНВШ,</w:t>
            </w:r>
          </w:p>
          <w:p>
            <w:pPr>
              <w:pStyle w:val="0"/>
            </w:pPr>
            <w:r>
              <w:rPr>
                <w:sz w:val="20"/>
              </w:rPr>
              <w:t xml:space="preserve">КО,</w:t>
            </w:r>
          </w:p>
          <w:p>
            <w:pPr>
              <w:pStyle w:val="0"/>
            </w:pPr>
            <w:r>
              <w:rPr>
                <w:sz w:val="20"/>
              </w:rPr>
              <w:t xml:space="preserve">КПВСМИ,</w:t>
            </w:r>
          </w:p>
          <w:p>
            <w:pPr>
              <w:pStyle w:val="0"/>
            </w:pPr>
            <w:r>
              <w:rPr>
                <w:sz w:val="20"/>
              </w:rPr>
              <w:t xml:space="preserve">КСП</w:t>
            </w:r>
          </w:p>
        </w:tc>
      </w:tr>
      <w:tr>
        <w:tc>
          <w:tcPr>
            <w:tcW w:w="454" w:type="dxa"/>
          </w:tcPr>
          <w:p>
            <w:pPr>
              <w:pStyle w:val="0"/>
              <w:jc w:val="center"/>
            </w:pPr>
            <w:r>
              <w:rPr>
                <w:sz w:val="20"/>
              </w:rPr>
              <w:t xml:space="preserve">2</w:t>
            </w:r>
          </w:p>
        </w:tc>
        <w:tc>
          <w:tcPr>
            <w:tcW w:w="2211" w:type="dxa"/>
          </w:tcPr>
          <w:p>
            <w:pPr>
              <w:pStyle w:val="0"/>
            </w:pPr>
            <w:r>
              <w:rPr>
                <w:sz w:val="20"/>
              </w:rPr>
              <w:t xml:space="preserve">Участники государственной программы (в части реализации Подпрограммы 3)</w:t>
            </w:r>
          </w:p>
        </w:tc>
        <w:tc>
          <w:tcPr>
            <w:tcW w:w="6406" w:type="dxa"/>
          </w:tcPr>
          <w:p>
            <w:pPr>
              <w:pStyle w:val="0"/>
            </w:pPr>
            <w:r>
              <w:rPr>
                <w:sz w:val="20"/>
              </w:rPr>
              <w:t xml:space="preserve">-</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3</w:t>
            </w:r>
          </w:p>
        </w:tc>
        <w:tc>
          <w:tcPr>
            <w:tcW w:w="6406" w:type="dxa"/>
          </w:tcPr>
          <w:p>
            <w:pPr>
              <w:pStyle w:val="0"/>
            </w:pPr>
            <w:r>
              <w:rPr>
                <w:sz w:val="20"/>
              </w:rPr>
              <w:t xml:space="preserve">Сокращение масштабов немедицинского потребления наркотиков и тяжести последствий их потребления;</w:t>
            </w:r>
          </w:p>
          <w:p>
            <w:pPr>
              <w:pStyle w:val="0"/>
            </w:pPr>
            <w:r>
              <w:rPr>
                <w:sz w:val="20"/>
              </w:rPr>
              <w:t xml:space="preserve">снижение уровня противоправных деяний в сфере оборота наркотиков и доступности наркотиков для их незаконного потребления;</w:t>
            </w:r>
          </w:p>
          <w:p>
            <w:pPr>
              <w:pStyle w:val="0"/>
            </w:pPr>
            <w:r>
              <w:rPr>
                <w:sz w:val="20"/>
              </w:rPr>
              <w:t xml:space="preserve">формирование у населения осознанного негативного отношения к незаконному потреблению наркотиков и участию в их незаконном обороте</w:t>
            </w:r>
          </w:p>
        </w:tc>
      </w:tr>
      <w:tr>
        <w:tc>
          <w:tcPr>
            <w:tcW w:w="454" w:type="dxa"/>
          </w:tcPr>
          <w:p>
            <w:pPr>
              <w:pStyle w:val="0"/>
              <w:jc w:val="center"/>
            </w:pPr>
            <w:r>
              <w:rPr>
                <w:sz w:val="20"/>
              </w:rPr>
              <w:t xml:space="preserve">4</w:t>
            </w:r>
          </w:p>
        </w:tc>
        <w:tc>
          <w:tcPr>
            <w:tcW w:w="2211" w:type="dxa"/>
          </w:tcPr>
          <w:p>
            <w:pPr>
              <w:pStyle w:val="0"/>
            </w:pPr>
            <w:r>
              <w:rPr>
                <w:sz w:val="20"/>
              </w:rPr>
              <w:t xml:space="preserve">Задачи Подпрограммы 3</w:t>
            </w:r>
          </w:p>
        </w:tc>
        <w:tc>
          <w:tcPr>
            <w:tcW w:w="6406" w:type="dxa"/>
          </w:tcPr>
          <w:p>
            <w:pPr>
              <w:pStyle w:val="0"/>
            </w:pPr>
            <w:r>
              <w:rPr>
                <w:sz w:val="20"/>
              </w:rPr>
              <w:t xml:space="preserve">Совершенствование противодействия преступности, в том числе организованной, связанной с незаконным оборотом наркотиков;</w:t>
            </w:r>
          </w:p>
          <w:p>
            <w:pPr>
              <w:pStyle w:val="0"/>
            </w:pPr>
            <w:r>
              <w:rPr>
                <w:sz w:val="20"/>
              </w:rPr>
              <w:t xml:space="preserve">обеспечение функционирования и совершенствования системы ранней диагностики наркологических заболеваний, мониторинга и оценки развития наркоситуации в Санкт-Петербурге;</w:t>
            </w:r>
          </w:p>
          <w:p>
            <w:pPr>
              <w:pStyle w:val="0"/>
            </w:pPr>
            <w:r>
              <w:rPr>
                <w:sz w:val="20"/>
              </w:rPr>
              <w:t xml:space="preserve">профилактика немедицинского потребления наркотиков, а также противоправных деяний в сфере их оборота;</w:t>
            </w:r>
          </w:p>
          <w:p>
            <w:pPr>
              <w:pStyle w:val="0"/>
            </w:pPr>
            <w:r>
              <w:rPr>
                <w:sz w:val="20"/>
              </w:rPr>
              <w:t xml:space="preserve">повышение качества медицинской помощи больным наркологического профиля (ранней диагностики, лечения, ресоциализации и реабилитации);</w:t>
            </w:r>
          </w:p>
          <w:p>
            <w:pPr>
              <w:pStyle w:val="0"/>
            </w:pPr>
            <w:r>
              <w:rPr>
                <w:sz w:val="20"/>
              </w:rPr>
              <w:t xml:space="preserve">предупреждение случаев незаконного лечения больных наркоманией;</w:t>
            </w:r>
          </w:p>
          <w:p>
            <w:pPr>
              <w:pStyle w:val="0"/>
            </w:pPr>
            <w:r>
              <w:rPr>
                <w:sz w:val="20"/>
              </w:rPr>
              <w:t xml:space="preserve">продолжение развития и совершенствование регионального сегмента национальной системы социальной реабилитации и ресоциализации лиц, прошедших лечение от наркотической зависимости, медицинскую реабилитацию и находящихся в ремиссии;</w:t>
            </w:r>
          </w:p>
          <w:p>
            <w:pPr>
              <w:pStyle w:val="0"/>
            </w:pPr>
            <w:r>
              <w:rPr>
                <w:sz w:val="20"/>
              </w:rPr>
              <w:t xml:space="preserve">повышение эффективности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pPr>
              <w:pStyle w:val="0"/>
            </w:pPr>
            <w:r>
              <w:rPr>
                <w:sz w:val="20"/>
              </w:rPr>
              <w:t xml:space="preserve">повышение уровня взаимодействия всех органов государственной власти Санкт-Петербурга - участников антинаркотической деятельности</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3</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Общий объем финансирования Подпрограммы 3 по источникам финансирования с указанием объема финансирования, предусмотренного на реализацию региональных проектов, в том числе по годам реализации</w:t>
            </w:r>
          </w:p>
        </w:tc>
        <w:tc>
          <w:tcPr>
            <w:tcW w:w="6406" w:type="dxa"/>
            <w:tcBorders>
              <w:bottom w:val="nil"/>
            </w:tcBorders>
          </w:tcPr>
          <w:p>
            <w:pPr>
              <w:pStyle w:val="0"/>
            </w:pPr>
            <w:r>
              <w:rPr>
                <w:sz w:val="20"/>
              </w:rPr>
              <w:t xml:space="preserve">Объем финансирования Подпрограммы 3 в 2023-2028 гг. составляет 73035,6 тыс. руб.,</w:t>
            </w:r>
          </w:p>
          <w:p>
            <w:pPr>
              <w:pStyle w:val="0"/>
            </w:pPr>
            <w:r>
              <w:rPr>
                <w:sz w:val="20"/>
              </w:rPr>
              <w:t xml:space="preserve">в том числе за счет средств бюджета Санкт-Петербурга - 73035,6 тыс. руб.,</w:t>
            </w:r>
          </w:p>
          <w:p>
            <w:pPr>
              <w:pStyle w:val="0"/>
            </w:pPr>
            <w:r>
              <w:rPr>
                <w:sz w:val="20"/>
              </w:rPr>
              <w:t xml:space="preserve">в том числе по годам реализации:</w:t>
            </w:r>
          </w:p>
          <w:p>
            <w:pPr>
              <w:pStyle w:val="0"/>
            </w:pPr>
            <w:r>
              <w:rPr>
                <w:sz w:val="20"/>
              </w:rPr>
              <w:t xml:space="preserve">2023 г. - 8054,7 тыс. руб.;</w:t>
            </w:r>
          </w:p>
          <w:p>
            <w:pPr>
              <w:pStyle w:val="0"/>
            </w:pPr>
            <w:r>
              <w:rPr>
                <w:sz w:val="20"/>
              </w:rPr>
              <w:t xml:space="preserve">2024 г. - 8158,0 тыс. руб.;</w:t>
            </w:r>
          </w:p>
          <w:p>
            <w:pPr>
              <w:pStyle w:val="0"/>
            </w:pPr>
            <w:r>
              <w:rPr>
                <w:sz w:val="20"/>
              </w:rPr>
              <w:t xml:space="preserve">2025 г. - 8259,7 тыс. руб.;</w:t>
            </w:r>
          </w:p>
          <w:p>
            <w:pPr>
              <w:pStyle w:val="0"/>
            </w:pPr>
            <w:r>
              <w:rPr>
                <w:sz w:val="20"/>
              </w:rPr>
              <w:t xml:space="preserve">2026 г. - 20191,1 тыс. руб.</w:t>
            </w:r>
          </w:p>
          <w:p>
            <w:pPr>
              <w:pStyle w:val="0"/>
            </w:pPr>
            <w:r>
              <w:rPr>
                <w:sz w:val="20"/>
              </w:rPr>
              <w:t xml:space="preserve">2027 г. - 15800,7 тыс. руб.;</w:t>
            </w:r>
          </w:p>
          <w:p>
            <w:pPr>
              <w:pStyle w:val="0"/>
            </w:pPr>
            <w:r>
              <w:rPr>
                <w:sz w:val="20"/>
              </w:rPr>
              <w:t xml:space="preserve">2028 г. - 12571,4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23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7</w:t>
            </w:r>
          </w:p>
        </w:tc>
        <w:tc>
          <w:tcPr>
            <w:tcW w:w="2211" w:type="dxa"/>
          </w:tcPr>
          <w:p>
            <w:pPr>
              <w:pStyle w:val="0"/>
            </w:pPr>
            <w:r>
              <w:rPr>
                <w:sz w:val="20"/>
              </w:rPr>
              <w:t xml:space="preserve">Ожидаемые результаты реализации Подпрограммы 3</w:t>
            </w:r>
          </w:p>
        </w:tc>
        <w:tc>
          <w:tcPr>
            <w:tcW w:w="6406" w:type="dxa"/>
          </w:tcPr>
          <w:p>
            <w:pPr>
              <w:pStyle w:val="0"/>
            </w:pPr>
            <w:r>
              <w:rPr>
                <w:sz w:val="20"/>
              </w:rPr>
              <w:t xml:space="preserve">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их в незаконном обороте</w:t>
            </w:r>
          </w:p>
        </w:tc>
      </w:tr>
    </w:tbl>
    <w:p>
      <w:pPr>
        <w:pStyle w:val="0"/>
      </w:pPr>
      <w:r>
        <w:rPr>
          <w:sz w:val="20"/>
        </w:rPr>
      </w:r>
    </w:p>
    <w:p>
      <w:pPr>
        <w:pStyle w:val="2"/>
        <w:outlineLvl w:val="2"/>
        <w:jc w:val="center"/>
      </w:pPr>
      <w:r>
        <w:rPr>
          <w:sz w:val="20"/>
        </w:rPr>
        <w:t xml:space="preserve">10.2. Характеристика текущего состояния сферы Подпрограммы 3</w:t>
      </w:r>
    </w:p>
    <w:p>
      <w:pPr>
        <w:pStyle w:val="2"/>
        <w:jc w:val="center"/>
      </w:pPr>
      <w:r>
        <w:rPr>
          <w:sz w:val="20"/>
        </w:rPr>
        <w:t xml:space="preserve">с указанием основных проблем и прогноз ее развития</w:t>
      </w:r>
    </w:p>
    <w:p>
      <w:pPr>
        <w:pStyle w:val="0"/>
        <w:jc w:val="center"/>
      </w:pPr>
      <w:r>
        <w:rPr>
          <w:sz w:val="20"/>
        </w:rPr>
        <w:t xml:space="preserve">(в ред. </w:t>
      </w:r>
      <w:hyperlink w:history="0" r:id="rId237"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В 2021 году отмечается тенденция к снижению количества острых отравлений наркотическими средствами и психотропными веществами. Количество острых отравлений наркотическими средствами и психотропными веществами составило 5396 случаев, из них 570 - с летальным исходом. В 2022 году количество острых отравлений наркотическими средствами и психотропными веществами составило 4870 (- 526) случаев, из них 461 (- 109) случай - с летальным исходом.</w:t>
      </w:r>
    </w:p>
    <w:p>
      <w:pPr>
        <w:pStyle w:val="0"/>
        <w:spacing w:before="200" w:line-rule="auto"/>
        <w:ind w:firstLine="540"/>
        <w:jc w:val="both"/>
      </w:pPr>
      <w:r>
        <w:rPr>
          <w:sz w:val="20"/>
        </w:rPr>
        <w:t xml:space="preserve">Показатель распространенности (общая заболеваемость) синдрома зависимости от наркотических средств в 2022 году составил 173,5 на 100 тыс. населения, что на 0,8% выше в сравнении с 2021 годом (2021 г. - 172,2; 2020 г. - 170,5).</w:t>
      </w:r>
    </w:p>
    <w:p>
      <w:pPr>
        <w:pStyle w:val="0"/>
        <w:spacing w:before="200" w:line-rule="auto"/>
        <w:ind w:firstLine="540"/>
        <w:jc w:val="both"/>
      </w:pPr>
      <w:r>
        <w:rPr>
          <w:sz w:val="20"/>
        </w:rPr>
        <w:t xml:space="preserve">В общеобразовательных организациях и профессиональных образовательных организациях осуществляется выявление несовершеннолетних, имеющих опыт немедицинского потребления наркотиков и нуждающихся в психолого-педагогической реабилитации и коррекции. Эти услуги несовершеннолетним лицам в возрасте от 10 до 15 лет, имеющим опыт потребления психоактивных веществ, осуществляют 19 центров психолого-педагогического медико-социального сопровождения несовершеннолетних (далее - ППМС-центры). В их структуре функционируют кабинеты по профилактике наркомании или отделы психолого-педагогической профилактики зависимого поведения несовершеннолетних. Специалисты ППМС-центров реализовывали проекты, направленные на формирование у несовершеннолетних приоритета здорового образа жизни и включающие диагностику учащихся, групповую коррекционно-развивающую и профилактическую работу с несовершеннолетними в общеобразовательных организациях и на базе ППМС-центров, лекционно-просветительскую деятельность для несовершеннолетних, родителей (законных представителей), педагогов, организацию и проведение творчески развивающих мероприятий, акций, конкурсов для школьников Санкт-Петербурга.</w:t>
      </w:r>
    </w:p>
    <w:p>
      <w:pPr>
        <w:pStyle w:val="0"/>
        <w:spacing w:before="200" w:line-rule="auto"/>
        <w:ind w:firstLine="540"/>
        <w:jc w:val="both"/>
      </w:pPr>
      <w:r>
        <w:rPr>
          <w:sz w:val="20"/>
        </w:rPr>
        <w:t xml:space="preserve">В целях раннего выявления незаконного потребления наркотических средств и психотропных веществ в системе образования ежегодно проводится социально-психологическое тестирование обучающихся в образовательных организациях Санкт-Петербурга.</w:t>
      </w:r>
    </w:p>
    <w:p>
      <w:pPr>
        <w:pStyle w:val="0"/>
        <w:spacing w:before="200" w:line-rule="auto"/>
        <w:ind w:firstLine="540"/>
        <w:jc w:val="both"/>
      </w:pPr>
      <w:r>
        <w:rPr>
          <w:sz w:val="20"/>
        </w:rPr>
        <w:t xml:space="preserve">Разработан Комплексный план мероприятий, направленных на раннее выявление незаконного потребления наркотических средств и психотропных веществ несовершеннолетними, обучающимися в образовательных организациях Санкт-Петербурга, находящихся в ведении КО и администраций районов Санкт-Петербурга, в 2022/2023 учебном году, в котором предусмотрены мероприятия по организации и проведению тестирования и подготовке к проведению профилактических медицинских осмотров.</w:t>
      </w:r>
    </w:p>
    <w:p>
      <w:pPr>
        <w:pStyle w:val="0"/>
        <w:spacing w:before="200" w:line-rule="auto"/>
        <w:ind w:firstLine="540"/>
        <w:jc w:val="both"/>
      </w:pPr>
      <w:r>
        <w:rPr>
          <w:sz w:val="20"/>
        </w:rPr>
        <w:t xml:space="preserve">За последние годы отмечена устойчивая положительная динамика увеличения количества обучающихся, участвующих в тестировании.</w:t>
      </w:r>
    </w:p>
    <w:p>
      <w:pPr>
        <w:pStyle w:val="0"/>
        <w:spacing w:before="200" w:line-rule="auto"/>
        <w:ind w:firstLine="540"/>
        <w:jc w:val="both"/>
      </w:pPr>
      <w:r>
        <w:rPr>
          <w:sz w:val="20"/>
        </w:rPr>
        <w:t xml:space="preserve">Всего в 2022 году участниками тестирования стали 211776 (+13016 АППГ) обучающихся образовательных организаций Санкт-Петербурга в возрасте от 13 до 18 лет (99%), что на 13016 человек больше по сравнению с прошлым годом, то есть на 6,1% увеличен охват обучающихся (в 2021 году - 198760 человек (98%), в 2020 году - 183669 человек (94%).</w:t>
      </w:r>
    </w:p>
    <w:p>
      <w:pPr>
        <w:pStyle w:val="0"/>
        <w:spacing w:before="200" w:line-rule="auto"/>
        <w:ind w:firstLine="540"/>
        <w:jc w:val="both"/>
      </w:pPr>
      <w:r>
        <w:rPr>
          <w:sz w:val="20"/>
        </w:rPr>
        <w:t xml:space="preserve">В соответствии с Единой методикой Министерства просвещения Российской Федерации по итогам тестирования определена группа обучающихся с повышенной вероятностью вовлечения в зависимое поведение (далее - группа риска).</w:t>
      </w:r>
    </w:p>
    <w:p>
      <w:pPr>
        <w:pStyle w:val="0"/>
        <w:spacing w:before="200" w:line-rule="auto"/>
        <w:ind w:firstLine="540"/>
        <w:jc w:val="both"/>
      </w:pPr>
      <w:r>
        <w:rPr>
          <w:sz w:val="20"/>
        </w:rPr>
        <w:t xml:space="preserve">В группу риска вошли 6480 (3,1%) (+878 АППГ) обучающихся (в 2021 году - 5602 (2,8%), в 2020 году - 5075 (2,7%).</w:t>
      </w:r>
    </w:p>
    <w:p>
      <w:pPr>
        <w:pStyle w:val="0"/>
        <w:spacing w:before="200" w:line-rule="auto"/>
        <w:ind w:firstLine="540"/>
        <w:jc w:val="both"/>
      </w:pPr>
      <w:r>
        <w:rPr>
          <w:sz w:val="20"/>
        </w:rPr>
        <w:t xml:space="preserve">Разработан алгоритм действий специалистов в целях оказания психолого-педагогической помощи несовершеннолетним группы риска по итогам социально-психологического тестирования, включающий проведение психолого-педагогической диагностики личностных особенностей, детско-родительских отношений, типов семейного воспитания и поведенческих стратегий и эмоциональных состояний несовершеннолетних.</w:t>
      </w:r>
    </w:p>
    <w:p>
      <w:pPr>
        <w:pStyle w:val="0"/>
        <w:spacing w:before="200" w:line-rule="auto"/>
        <w:ind w:firstLine="540"/>
        <w:jc w:val="both"/>
      </w:pPr>
      <w:r>
        <w:rPr>
          <w:sz w:val="20"/>
        </w:rPr>
        <w:t xml:space="preserve">Антинаркотическими профилактическими мероприятиями, проводившимися в формах просветительских акций, массовых мероприятий, охвачено более 500 тыс. несовершеннолетних и молодежи в возрасте от 10 до 35 лет.</w:t>
      </w:r>
    </w:p>
    <w:p>
      <w:pPr>
        <w:pStyle w:val="0"/>
        <w:spacing w:before="200" w:line-rule="auto"/>
        <w:ind w:firstLine="540"/>
        <w:jc w:val="both"/>
      </w:pPr>
      <w:r>
        <w:rPr>
          <w:sz w:val="20"/>
        </w:rPr>
        <w:t xml:space="preserve">КСП и подведомственные ему государственные учреждения во взаимодействии с членами антинаркотической комиссии в Санкт-Петербурге и районными антинаркотическими комиссиями в целях обеспечения социальной поддержки несовершеннолетних и семей с детьми, находящимися в трудной жизненной ситуации, профилактики социального сиротства и семейного неблагополучия осуществляют реализацию комплекса мероприятий по развитию в Санкт-Петербурге регионального сегмента национальной системы комплексной реабилитации, ресоциализации и социальной адаптации потребителей наркотиков, его научно-методическому, информационному и кадровому обеспечению.</w:t>
      </w:r>
    </w:p>
    <w:p>
      <w:pPr>
        <w:pStyle w:val="0"/>
        <w:spacing w:before="200" w:line-rule="auto"/>
        <w:ind w:firstLine="540"/>
        <w:jc w:val="both"/>
      </w:pPr>
      <w:r>
        <w:rPr>
          <w:sz w:val="20"/>
        </w:rPr>
        <w:t xml:space="preserve">В Санкт-Петербурге разработан и реализуется План мероприятий ("дорожной карты") "Развитие в Санкт-Петербурге регионального сегмента национальной системы комплексной реабилитации, ресоциализации и социальной адаптации потребителей наркотиков" на 2022-2024 годы.</w:t>
      </w:r>
    </w:p>
    <w:p>
      <w:pPr>
        <w:pStyle w:val="0"/>
        <w:spacing w:before="200" w:line-rule="auto"/>
        <w:ind w:firstLine="540"/>
        <w:jc w:val="both"/>
      </w:pPr>
      <w:r>
        <w:rPr>
          <w:sz w:val="20"/>
        </w:rPr>
        <w:t xml:space="preserve">В 18 районах Санкт-Петербурга (в 16 - в структуре центров социальной помощи семье и детям, в 2 - в структуре комплексных центров социального обслуживания населения) работают 8 специализированных отделений и 10 специализированных служб внутри отделений, осуществляющих социальное обслуживание семей, затронутых проблемой ВИЧ-инфекции. Во всех районах Санкт-Петербурга созданы специализированные отделения и службы, оказывающие социальные услуги потребителям наркотиков и созависимым лицам.</w:t>
      </w:r>
    </w:p>
    <w:p>
      <w:pPr>
        <w:pStyle w:val="0"/>
        <w:spacing w:before="200" w:line-rule="auto"/>
        <w:ind w:firstLine="540"/>
        <w:jc w:val="both"/>
      </w:pPr>
      <w:r>
        <w:rPr>
          <w:sz w:val="20"/>
        </w:rPr>
        <w:t xml:space="preserve">Научно-методическое и информационное обеспечение учреждений, предоставляющих социальные услуги детям и семьям с детьми, по вопросам профилактики наркомании, социальной реабилитации и ресоциализации зависимых и созависимых лиц в отчетном периоде осуществляли КСП и подведомственный ему учебно-методический отдел по социальной реабилитации и ресоциализации лиц с зависимым и созависимым поведением, созданный при Санкт-Петербургском государственном информационно-методическом центре "Семья".</w:t>
      </w:r>
    </w:p>
    <w:p>
      <w:pPr>
        <w:pStyle w:val="0"/>
      </w:pPr>
      <w:r>
        <w:rPr>
          <w:sz w:val="20"/>
        </w:rPr>
      </w:r>
    </w:p>
    <w:bookmarkStart w:id="7963" w:name="P7963"/>
    <w:bookmarkEnd w:id="7963"/>
    <w:p>
      <w:pPr>
        <w:pStyle w:val="2"/>
        <w:outlineLvl w:val="2"/>
        <w:jc w:val="center"/>
      </w:pPr>
      <w:r>
        <w:rPr>
          <w:sz w:val="20"/>
        </w:rPr>
        <w:t xml:space="preserve">10.3. Перечень мероприятий Подпрограммы 3</w:t>
      </w:r>
    </w:p>
    <w:p>
      <w:pPr>
        <w:pStyle w:val="0"/>
        <w:jc w:val="center"/>
      </w:pPr>
      <w:r>
        <w:rPr>
          <w:sz w:val="20"/>
        </w:rPr>
        <w:t xml:space="preserve">(в ред. </w:t>
      </w:r>
      <w:hyperlink w:history="0" r:id="rId23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10.3.1. Процессная часть</w:t>
      </w:r>
    </w:p>
    <w:p>
      <w:pPr>
        <w:pStyle w:val="0"/>
        <w:jc w:val="right"/>
      </w:pPr>
      <w:r>
        <w:rPr>
          <w:sz w:val="20"/>
        </w:rPr>
      </w:r>
    </w:p>
    <w:p>
      <w:pPr>
        <w:pStyle w:val="0"/>
        <w:jc w:val="right"/>
      </w:pPr>
      <w:r>
        <w:rPr>
          <w:sz w:val="20"/>
        </w:rPr>
        <w:t xml:space="preserve">Таблица 9</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551"/>
        <w:gridCol w:w="1780"/>
        <w:gridCol w:w="1134"/>
        <w:gridCol w:w="964"/>
        <w:gridCol w:w="963"/>
        <w:gridCol w:w="963"/>
        <w:gridCol w:w="963"/>
        <w:gridCol w:w="963"/>
        <w:gridCol w:w="963"/>
        <w:gridCol w:w="963"/>
        <w:gridCol w:w="1644"/>
      </w:tblGrid>
      <w:tr>
        <w:tc>
          <w:tcPr>
            <w:tcW w:w="624"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мероприятия</w:t>
            </w:r>
          </w:p>
        </w:tc>
        <w:tc>
          <w:tcPr>
            <w:tcW w:w="1780" w:type="dxa"/>
            <w:vMerge w:val="restart"/>
          </w:tcPr>
          <w:p>
            <w:pPr>
              <w:pStyle w:val="0"/>
              <w:jc w:val="center"/>
            </w:pPr>
            <w:r>
              <w:rPr>
                <w:sz w:val="20"/>
              </w:rPr>
              <w:t xml:space="preserve">Исполнитель, участник</w:t>
            </w:r>
          </w:p>
        </w:tc>
        <w:tc>
          <w:tcPr>
            <w:tcW w:w="1134" w:type="dxa"/>
            <w:vMerge w:val="restart"/>
          </w:tcPr>
          <w:p>
            <w:pPr>
              <w:pStyle w:val="0"/>
              <w:jc w:val="center"/>
            </w:pPr>
            <w:r>
              <w:rPr>
                <w:sz w:val="20"/>
              </w:rPr>
              <w:t xml:space="preserve">Источник финансирования</w:t>
            </w:r>
          </w:p>
        </w:tc>
        <w:tc>
          <w:tcPr>
            <w:gridSpan w:val="6"/>
            <w:tcW w:w="5779" w:type="dxa"/>
          </w:tcPr>
          <w:p>
            <w:pPr>
              <w:pStyle w:val="0"/>
              <w:jc w:val="center"/>
            </w:pPr>
            <w:r>
              <w:rPr>
                <w:sz w:val="20"/>
              </w:rPr>
              <w:t xml:space="preserve">Срок реализации и объем финансирования по годам, тыс. руб.</w:t>
            </w:r>
          </w:p>
        </w:tc>
        <w:tc>
          <w:tcPr>
            <w:tcW w:w="963" w:type="dxa"/>
            <w:vMerge w:val="restart"/>
          </w:tcPr>
          <w:p>
            <w:pPr>
              <w:pStyle w:val="0"/>
              <w:jc w:val="center"/>
            </w:pPr>
            <w:r>
              <w:rPr>
                <w:sz w:val="20"/>
              </w:rPr>
              <w:t xml:space="preserve">ИТОГО</w:t>
            </w:r>
          </w:p>
        </w:tc>
        <w:tc>
          <w:tcPr>
            <w:tcW w:w="164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2023 г.</w:t>
            </w:r>
          </w:p>
        </w:tc>
        <w:tc>
          <w:tcPr>
            <w:tcW w:w="963" w:type="dxa"/>
          </w:tcPr>
          <w:p>
            <w:pPr>
              <w:pStyle w:val="0"/>
              <w:jc w:val="center"/>
            </w:pPr>
            <w:r>
              <w:rPr>
                <w:sz w:val="20"/>
              </w:rPr>
              <w:t xml:space="preserve">2024 г.</w:t>
            </w:r>
          </w:p>
        </w:tc>
        <w:tc>
          <w:tcPr>
            <w:tcW w:w="963" w:type="dxa"/>
          </w:tcPr>
          <w:p>
            <w:pPr>
              <w:pStyle w:val="0"/>
              <w:jc w:val="center"/>
            </w:pPr>
            <w:r>
              <w:rPr>
                <w:sz w:val="20"/>
              </w:rPr>
              <w:t xml:space="preserve">2025 г.</w:t>
            </w:r>
          </w:p>
        </w:tc>
        <w:tc>
          <w:tcPr>
            <w:tcW w:w="963" w:type="dxa"/>
          </w:tcPr>
          <w:p>
            <w:pPr>
              <w:pStyle w:val="0"/>
              <w:jc w:val="center"/>
            </w:pPr>
            <w:r>
              <w:rPr>
                <w:sz w:val="20"/>
              </w:rPr>
              <w:t xml:space="preserve">2026 г.</w:t>
            </w:r>
          </w:p>
        </w:tc>
        <w:tc>
          <w:tcPr>
            <w:tcW w:w="963" w:type="dxa"/>
          </w:tcPr>
          <w:p>
            <w:pPr>
              <w:pStyle w:val="0"/>
              <w:jc w:val="center"/>
            </w:pPr>
            <w:r>
              <w:rPr>
                <w:sz w:val="20"/>
              </w:rPr>
              <w:t xml:space="preserve">2027 г.</w:t>
            </w:r>
          </w:p>
        </w:tc>
        <w:tc>
          <w:tcPr>
            <w:tcW w:w="963" w:type="dxa"/>
          </w:tcPr>
          <w:p>
            <w:pPr>
              <w:pStyle w:val="0"/>
              <w:jc w:val="center"/>
            </w:pPr>
            <w:r>
              <w:rPr>
                <w:sz w:val="20"/>
              </w:rPr>
              <w:t xml:space="preserve">2028 г.</w:t>
            </w:r>
          </w:p>
        </w:tc>
        <w:tc>
          <w:tcPr>
            <w:vMerge w:val="continue"/>
          </w:tcPr>
          <w:p/>
        </w:tc>
        <w:tc>
          <w:tcPr>
            <w:vMerge w:val="continue"/>
          </w:tcPr>
          <w:p/>
        </w:tc>
      </w:tr>
      <w:tr>
        <w:tc>
          <w:tcPr>
            <w:tcW w:w="624" w:type="dxa"/>
          </w:tcPr>
          <w:p>
            <w:pPr>
              <w:pStyle w:val="0"/>
              <w:jc w:val="center"/>
            </w:pPr>
            <w:r>
              <w:rPr>
                <w:sz w:val="20"/>
              </w:rPr>
              <w:t xml:space="preserve">1</w:t>
            </w:r>
          </w:p>
        </w:tc>
        <w:tc>
          <w:tcPr>
            <w:tcW w:w="2551" w:type="dxa"/>
          </w:tcPr>
          <w:p>
            <w:pPr>
              <w:pStyle w:val="0"/>
              <w:jc w:val="center"/>
            </w:pPr>
            <w:r>
              <w:rPr>
                <w:sz w:val="20"/>
              </w:rPr>
              <w:t xml:space="preserve">2</w:t>
            </w:r>
          </w:p>
        </w:tc>
        <w:tc>
          <w:tcPr>
            <w:tcW w:w="1780" w:type="dxa"/>
          </w:tcPr>
          <w:p>
            <w:pPr>
              <w:pStyle w:val="0"/>
              <w:jc w:val="center"/>
            </w:pPr>
            <w:r>
              <w:rPr>
                <w:sz w:val="20"/>
              </w:rPr>
              <w:t xml:space="preserve">3</w:t>
            </w:r>
          </w:p>
        </w:tc>
        <w:tc>
          <w:tcPr>
            <w:tcW w:w="1134" w:type="dxa"/>
          </w:tcPr>
          <w:p>
            <w:pPr>
              <w:pStyle w:val="0"/>
              <w:jc w:val="center"/>
            </w:pPr>
            <w:r>
              <w:rPr>
                <w:sz w:val="20"/>
              </w:rPr>
              <w:t xml:space="preserve">4</w:t>
            </w:r>
          </w:p>
        </w:tc>
        <w:tc>
          <w:tcPr>
            <w:tcW w:w="964"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7</w:t>
            </w:r>
          </w:p>
        </w:tc>
        <w:tc>
          <w:tcPr>
            <w:tcW w:w="963" w:type="dxa"/>
          </w:tcPr>
          <w:p>
            <w:pPr>
              <w:pStyle w:val="0"/>
              <w:jc w:val="center"/>
            </w:pPr>
            <w:r>
              <w:rPr>
                <w:sz w:val="20"/>
              </w:rPr>
              <w:t xml:space="preserve">8</w:t>
            </w:r>
          </w:p>
        </w:tc>
        <w:tc>
          <w:tcPr>
            <w:tcW w:w="963" w:type="dxa"/>
          </w:tcPr>
          <w:p>
            <w:pPr>
              <w:pStyle w:val="0"/>
              <w:jc w:val="center"/>
            </w:pPr>
            <w:r>
              <w:rPr>
                <w:sz w:val="20"/>
              </w:rPr>
              <w:t xml:space="preserve">9</w:t>
            </w:r>
          </w:p>
        </w:tc>
        <w:tc>
          <w:tcPr>
            <w:tcW w:w="963" w:type="dxa"/>
          </w:tcPr>
          <w:p>
            <w:pPr>
              <w:pStyle w:val="0"/>
              <w:jc w:val="center"/>
            </w:pPr>
            <w:r>
              <w:rPr>
                <w:sz w:val="20"/>
              </w:rPr>
              <w:t xml:space="preserve">10</w:t>
            </w:r>
          </w:p>
        </w:tc>
        <w:tc>
          <w:tcPr>
            <w:tcW w:w="963" w:type="dxa"/>
          </w:tcPr>
          <w:p>
            <w:pPr>
              <w:pStyle w:val="0"/>
              <w:jc w:val="center"/>
            </w:pPr>
            <w:r>
              <w:rPr>
                <w:sz w:val="20"/>
              </w:rPr>
              <w:t xml:space="preserve">11</w:t>
            </w:r>
          </w:p>
        </w:tc>
        <w:tc>
          <w:tcPr>
            <w:tcW w:w="1644" w:type="dxa"/>
          </w:tcPr>
          <w:p>
            <w:pPr>
              <w:pStyle w:val="0"/>
              <w:jc w:val="center"/>
            </w:pPr>
            <w:r>
              <w:rPr>
                <w:sz w:val="20"/>
              </w:rPr>
              <w:t xml:space="preserve">12</w:t>
            </w:r>
          </w:p>
        </w:tc>
      </w:tr>
      <w:tr>
        <w:tc>
          <w:tcPr>
            <w:gridSpan w:val="12"/>
            <w:tcW w:w="14475" w:type="dxa"/>
          </w:tcPr>
          <w:p>
            <w:pPr>
              <w:pStyle w:val="0"/>
              <w:outlineLvl w:val="4"/>
              <w:jc w:val="center"/>
            </w:pPr>
            <w:r>
              <w:rPr>
                <w:sz w:val="20"/>
              </w:rPr>
              <w:t xml:space="preserve">1. Осуществление исследований наркоситуации в Санкт-Петербурге</w:t>
            </w:r>
          </w:p>
        </w:tc>
      </w:tr>
      <w:tr>
        <w:tc>
          <w:tcPr>
            <w:tcW w:w="624" w:type="dxa"/>
          </w:tcPr>
          <w:p>
            <w:pPr>
              <w:pStyle w:val="0"/>
              <w:jc w:val="center"/>
            </w:pPr>
            <w:r>
              <w:rPr>
                <w:sz w:val="20"/>
              </w:rPr>
              <w:t xml:space="preserve">1.1</w:t>
            </w:r>
          </w:p>
        </w:tc>
        <w:tc>
          <w:tcPr>
            <w:tcW w:w="2551" w:type="dxa"/>
          </w:tcPr>
          <w:p>
            <w:pPr>
              <w:pStyle w:val="0"/>
            </w:pPr>
            <w:r>
              <w:rPr>
                <w:sz w:val="20"/>
              </w:rPr>
              <w:t xml:space="preserve">Организация и проведение в образовательных учреждениях, находящихся в ведении КО и АР, социально-психологического тестирования среди обучающихся на предмет раннего выявления незаконного потребления наркотиков</w:t>
            </w:r>
          </w:p>
        </w:tc>
        <w:tc>
          <w:tcPr>
            <w:tcW w:w="1780" w:type="dxa"/>
          </w:tcPr>
          <w:p>
            <w:pPr>
              <w:pStyle w:val="0"/>
              <w:jc w:val="center"/>
            </w:pPr>
            <w:r>
              <w:rPr>
                <w:sz w:val="20"/>
              </w:rPr>
              <w:t xml:space="preserve">КО</w:t>
            </w:r>
          </w:p>
        </w:tc>
        <w:tc>
          <w:tcPr>
            <w:tcW w:w="1134" w:type="dxa"/>
            <w:vMerge w:val="restart"/>
          </w:tcPr>
          <w:p>
            <w:pPr>
              <w:pStyle w:val="0"/>
              <w:jc w:val="center"/>
            </w:pPr>
            <w:r>
              <w:rPr>
                <w:sz w:val="20"/>
              </w:rPr>
              <w:t xml:space="preserve">Бюджет Санкт-Петербурга</w:t>
            </w: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5</w:t>
            </w:r>
          </w:p>
        </w:tc>
      </w:tr>
      <w:tr>
        <w:tc>
          <w:tcPr>
            <w:tcW w:w="624" w:type="dxa"/>
          </w:tcPr>
          <w:p>
            <w:pPr>
              <w:pStyle w:val="0"/>
              <w:jc w:val="center"/>
            </w:pPr>
            <w:r>
              <w:rPr>
                <w:sz w:val="20"/>
              </w:rPr>
              <w:t xml:space="preserve">1.2</w:t>
            </w:r>
          </w:p>
        </w:tc>
        <w:tc>
          <w:tcPr>
            <w:tcW w:w="2551" w:type="dxa"/>
          </w:tcPr>
          <w:p>
            <w:pPr>
              <w:pStyle w:val="0"/>
            </w:pPr>
            <w:r>
              <w:rPr>
                <w:sz w:val="20"/>
              </w:rPr>
              <w:t xml:space="preserve">Организация проведения социально-психологического тестирования в целях раннего выявления незаконного потребления наркотиков среди обучающихся профессиональных образовательных учреждений, находящихся в ведении КНВШ, и образовательных организаций высшего образования, расположенных на территории Санкт-Петербурга</w:t>
            </w:r>
          </w:p>
        </w:tc>
        <w:tc>
          <w:tcPr>
            <w:tcW w:w="1780" w:type="dxa"/>
          </w:tcPr>
          <w:p>
            <w:pPr>
              <w:pStyle w:val="0"/>
              <w:jc w:val="center"/>
            </w:pPr>
            <w:r>
              <w:rPr>
                <w:sz w:val="20"/>
              </w:rPr>
              <w:t xml:space="preserve">КНВШ</w:t>
            </w:r>
          </w:p>
        </w:tc>
        <w:tc>
          <w:tcPr>
            <w:vMerge w:val="continue"/>
          </w:tcP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5</w:t>
            </w:r>
          </w:p>
        </w:tc>
      </w:tr>
      <w:tr>
        <w:tc>
          <w:tcPr>
            <w:gridSpan w:val="12"/>
            <w:tcW w:w="14475" w:type="dxa"/>
          </w:tcPr>
          <w:p>
            <w:pPr>
              <w:pStyle w:val="0"/>
              <w:outlineLvl w:val="4"/>
              <w:jc w:val="center"/>
            </w:pPr>
            <w:r>
              <w:rPr>
                <w:sz w:val="20"/>
              </w:rPr>
              <w:t xml:space="preserve">2. Организация и проведение мероприятий, направленных на первичную профилактику немедицинского потребления наркотиков в различных социальных группах</w:t>
            </w:r>
          </w:p>
        </w:tc>
      </w:tr>
      <w:tr>
        <w:tc>
          <w:tcPr>
            <w:tcW w:w="624" w:type="dxa"/>
          </w:tcPr>
          <w:p>
            <w:pPr>
              <w:pStyle w:val="0"/>
              <w:jc w:val="center"/>
            </w:pPr>
            <w:r>
              <w:rPr>
                <w:sz w:val="20"/>
              </w:rPr>
              <w:t xml:space="preserve">2.1</w:t>
            </w:r>
          </w:p>
        </w:tc>
        <w:tc>
          <w:tcPr>
            <w:tcW w:w="2551" w:type="dxa"/>
          </w:tcPr>
          <w:p>
            <w:pPr>
              <w:pStyle w:val="0"/>
            </w:pPr>
            <w:r>
              <w:rPr>
                <w:sz w:val="20"/>
              </w:rPr>
              <w:t xml:space="preserve">Организация семинаров для родителей "Здоровый ребенок - здоровое будущее" с разработкой и изданием информационных буклетов</w:t>
            </w:r>
          </w:p>
        </w:tc>
        <w:tc>
          <w:tcPr>
            <w:tcW w:w="1780" w:type="dxa"/>
          </w:tcPr>
          <w:p>
            <w:pPr>
              <w:pStyle w:val="0"/>
              <w:jc w:val="center"/>
            </w:pPr>
            <w:r>
              <w:rPr>
                <w:sz w:val="20"/>
              </w:rPr>
              <w:t xml:space="preserve">КО</w:t>
            </w:r>
          </w:p>
        </w:tc>
        <w:tc>
          <w:tcPr>
            <w:tcW w:w="1134" w:type="dxa"/>
            <w:tcBorders>
              <w:bottom w:val="nil"/>
            </w:tcBorders>
            <w:vMerge w:val="restart"/>
          </w:tcPr>
          <w:p>
            <w:pPr>
              <w:pStyle w:val="0"/>
              <w:jc w:val="center"/>
            </w:pPr>
            <w:r>
              <w:rPr>
                <w:sz w:val="20"/>
              </w:rPr>
              <w:t xml:space="preserve">Бюджет Санкт-Петербурга</w:t>
            </w: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4</w:t>
            </w:r>
          </w:p>
        </w:tc>
      </w:tr>
      <w:tr>
        <w:tc>
          <w:tcPr>
            <w:tcW w:w="624" w:type="dxa"/>
          </w:tcPr>
          <w:bookmarkStart w:id="8033" w:name="P8033"/>
          <w:bookmarkEnd w:id="8033"/>
          <w:p>
            <w:pPr>
              <w:pStyle w:val="0"/>
              <w:jc w:val="center"/>
            </w:pPr>
            <w:r>
              <w:rPr>
                <w:sz w:val="20"/>
              </w:rPr>
              <w:t xml:space="preserve">2.2</w:t>
            </w:r>
          </w:p>
        </w:tc>
        <w:tc>
          <w:tcPr>
            <w:tcW w:w="2551" w:type="dxa"/>
          </w:tcPr>
          <w:p>
            <w:pPr>
              <w:pStyle w:val="0"/>
            </w:pPr>
            <w:r>
              <w:rPr>
                <w:sz w:val="20"/>
              </w:rPr>
              <w:t xml:space="preserve">Организация и проведение мероприятий по профилактике незаконного употребления наркотиков среди обучающихся в ГБОУ, находящихся в ведении КО и АР</w:t>
            </w:r>
          </w:p>
        </w:tc>
        <w:tc>
          <w:tcPr>
            <w:tcW w:w="1780" w:type="dxa"/>
          </w:tcPr>
          <w:p>
            <w:pPr>
              <w:pStyle w:val="0"/>
              <w:jc w:val="center"/>
            </w:pPr>
            <w:r>
              <w:rPr>
                <w:sz w:val="20"/>
              </w:rPr>
              <w:t xml:space="preserve">КО, АР</w:t>
            </w:r>
          </w:p>
        </w:tc>
        <w:tc>
          <w:tcPr>
            <w:tcBorders>
              <w:bottom w:val="nil"/>
            </w:tcBorders>
            <w:vMerge w:val="continue"/>
          </w:tcP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5000,0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5000,0</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2.3</w:t>
            </w:r>
          </w:p>
        </w:tc>
        <w:tc>
          <w:tcPr>
            <w:tcW w:w="2551" w:type="dxa"/>
          </w:tcPr>
          <w:p>
            <w:pPr>
              <w:pStyle w:val="0"/>
            </w:pPr>
            <w:r>
              <w:rPr>
                <w:sz w:val="20"/>
              </w:rPr>
              <w:t xml:space="preserve">Организация в подростково-молодежных клубах Санкт-Петербурга и подростково-молодежных центрах Санкт-Петербурга мероприятий по профилактике наркомании среди несовершеннолетних и молодежи</w:t>
            </w:r>
          </w:p>
        </w:tc>
        <w:tc>
          <w:tcPr>
            <w:tcW w:w="1780" w:type="dxa"/>
          </w:tcPr>
          <w:p>
            <w:pPr>
              <w:pStyle w:val="0"/>
              <w:jc w:val="center"/>
            </w:pPr>
            <w:r>
              <w:rPr>
                <w:sz w:val="20"/>
              </w:rPr>
              <w:t xml:space="preserve">КМПВОО</w:t>
            </w:r>
          </w:p>
        </w:tc>
        <w:tc>
          <w:tcPr>
            <w:tcBorders>
              <w:bottom w:val="nil"/>
            </w:tcBorders>
            <w:vMerge w:val="continue"/>
          </w:tcP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993,7</w:t>
            </w:r>
          </w:p>
        </w:tc>
        <w:tc>
          <w:tcPr>
            <w:tcW w:w="963" w:type="dxa"/>
          </w:tcPr>
          <w:p>
            <w:pPr>
              <w:pStyle w:val="0"/>
              <w:jc w:val="center"/>
            </w:pPr>
            <w:r>
              <w:rPr>
                <w:sz w:val="20"/>
              </w:rPr>
              <w:t xml:space="preserve">1033,40</w:t>
            </w:r>
          </w:p>
        </w:tc>
        <w:tc>
          <w:tcPr>
            <w:tcW w:w="963" w:type="dxa"/>
          </w:tcPr>
          <w:p>
            <w:pPr>
              <w:pStyle w:val="0"/>
              <w:jc w:val="center"/>
            </w:pPr>
            <w:r>
              <w:rPr>
                <w:sz w:val="20"/>
              </w:rPr>
              <w:t xml:space="preserve">1074,70</w:t>
            </w:r>
          </w:p>
        </w:tc>
        <w:tc>
          <w:tcPr>
            <w:tcW w:w="963" w:type="dxa"/>
          </w:tcPr>
          <w:p>
            <w:pPr>
              <w:pStyle w:val="0"/>
              <w:jc w:val="center"/>
            </w:pPr>
            <w:r>
              <w:rPr>
                <w:sz w:val="20"/>
              </w:rPr>
              <w:t xml:space="preserve">3101,8</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2.4</w:t>
            </w:r>
          </w:p>
        </w:tc>
        <w:tc>
          <w:tcPr>
            <w:tcW w:w="2551" w:type="dxa"/>
          </w:tcPr>
          <w:p>
            <w:pPr>
              <w:pStyle w:val="0"/>
            </w:pPr>
            <w:r>
              <w:rPr>
                <w:sz w:val="20"/>
              </w:rPr>
              <w:t xml:space="preserve">Организация массовых молодежных мероприятий, направленных на профилактику наркомании, в период проведения месячников антинаркотической работы в Санкт-Петербурге</w:t>
            </w:r>
          </w:p>
        </w:tc>
        <w:tc>
          <w:tcPr>
            <w:tcW w:w="1780" w:type="dxa"/>
          </w:tcPr>
          <w:p>
            <w:pPr>
              <w:pStyle w:val="0"/>
              <w:jc w:val="center"/>
            </w:pPr>
            <w:r>
              <w:rPr>
                <w:sz w:val="20"/>
              </w:rPr>
              <w:t xml:space="preserve">КМПВОО</w:t>
            </w:r>
          </w:p>
        </w:tc>
        <w:tc>
          <w:tcPr>
            <w:tcW w:w="1134" w:type="dxa"/>
            <w:tcBorders>
              <w:top w:val="nil"/>
              <w:bottom w:val="nil"/>
            </w:tcBorders>
            <w:vMerge w:val="restart"/>
          </w:tcPr>
          <w:p>
            <w:pPr>
              <w:pStyle w:val="0"/>
              <w:jc w:val="both"/>
            </w:pPr>
            <w:r>
              <w:rPr>
                <w:sz w:val="20"/>
              </w:rPr>
            </w:r>
          </w:p>
        </w:tc>
        <w:tc>
          <w:tcPr>
            <w:tcW w:w="964" w:type="dxa"/>
          </w:tcPr>
          <w:p>
            <w:pPr>
              <w:pStyle w:val="0"/>
              <w:jc w:val="center"/>
            </w:pPr>
            <w:r>
              <w:rPr>
                <w:sz w:val="20"/>
              </w:rPr>
              <w:t xml:space="preserve">1000,0</w:t>
            </w:r>
          </w:p>
        </w:tc>
        <w:tc>
          <w:tcPr>
            <w:tcW w:w="963" w:type="dxa"/>
          </w:tcPr>
          <w:p>
            <w:pPr>
              <w:pStyle w:val="0"/>
              <w:jc w:val="center"/>
            </w:pPr>
            <w:r>
              <w:rPr>
                <w:sz w:val="20"/>
              </w:rPr>
              <w:t xml:space="preserve">1000,0</w:t>
            </w:r>
          </w:p>
        </w:tc>
        <w:tc>
          <w:tcPr>
            <w:tcW w:w="963" w:type="dxa"/>
          </w:tcPr>
          <w:p>
            <w:pPr>
              <w:pStyle w:val="0"/>
              <w:jc w:val="center"/>
            </w:pPr>
            <w:r>
              <w:rPr>
                <w:sz w:val="20"/>
              </w:rPr>
              <w:t xml:space="preserve">1000,0</w:t>
            </w:r>
          </w:p>
        </w:tc>
        <w:tc>
          <w:tcPr>
            <w:tcW w:w="963" w:type="dxa"/>
          </w:tcPr>
          <w:p>
            <w:pPr>
              <w:pStyle w:val="0"/>
              <w:jc w:val="center"/>
            </w:pPr>
            <w:r>
              <w:rPr>
                <w:sz w:val="20"/>
              </w:rPr>
              <w:t xml:space="preserve">1040,0</w:t>
            </w:r>
          </w:p>
        </w:tc>
        <w:tc>
          <w:tcPr>
            <w:tcW w:w="963" w:type="dxa"/>
          </w:tcPr>
          <w:p>
            <w:pPr>
              <w:pStyle w:val="0"/>
              <w:jc w:val="center"/>
            </w:pPr>
            <w:r>
              <w:rPr>
                <w:sz w:val="20"/>
              </w:rPr>
              <w:t xml:space="preserve">1081,6</w:t>
            </w:r>
          </w:p>
        </w:tc>
        <w:tc>
          <w:tcPr>
            <w:tcW w:w="963" w:type="dxa"/>
          </w:tcPr>
          <w:p>
            <w:pPr>
              <w:pStyle w:val="0"/>
              <w:jc w:val="center"/>
            </w:pPr>
            <w:r>
              <w:rPr>
                <w:sz w:val="20"/>
              </w:rPr>
              <w:t xml:space="preserve">1124,90</w:t>
            </w:r>
          </w:p>
        </w:tc>
        <w:tc>
          <w:tcPr>
            <w:tcW w:w="963" w:type="dxa"/>
          </w:tcPr>
          <w:p>
            <w:pPr>
              <w:pStyle w:val="0"/>
              <w:jc w:val="center"/>
            </w:pPr>
            <w:r>
              <w:rPr>
                <w:sz w:val="20"/>
              </w:rPr>
              <w:t xml:space="preserve">6246,5</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2.5</w:t>
            </w:r>
          </w:p>
        </w:tc>
        <w:tc>
          <w:tcPr>
            <w:tcW w:w="2551" w:type="dxa"/>
          </w:tcPr>
          <w:p>
            <w:pPr>
              <w:pStyle w:val="0"/>
            </w:pPr>
            <w:r>
              <w:rPr>
                <w:sz w:val="20"/>
              </w:rPr>
              <w:t xml:space="preserve">Обеспечение проведения антинаркотических мероприятий в летний период в летних оздоровительных лагерях для несовершеннолетних</w:t>
            </w:r>
          </w:p>
        </w:tc>
        <w:tc>
          <w:tcPr>
            <w:tcW w:w="1780" w:type="dxa"/>
          </w:tcPr>
          <w:p>
            <w:pPr>
              <w:pStyle w:val="0"/>
              <w:jc w:val="center"/>
            </w:pPr>
            <w:r>
              <w:rPr>
                <w:sz w:val="20"/>
              </w:rPr>
              <w:t xml:space="preserve">КМПВОО</w:t>
            </w:r>
          </w:p>
        </w:tc>
        <w:tc>
          <w:tcPr>
            <w:tcBorders>
              <w:top w:val="nil"/>
              <w:bottom w:val="nil"/>
            </w:tcBorders>
            <w:vMerge w:val="continue"/>
          </w:tcP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917,4</w:t>
            </w:r>
          </w:p>
        </w:tc>
        <w:tc>
          <w:tcPr>
            <w:tcW w:w="963" w:type="dxa"/>
          </w:tcPr>
          <w:p>
            <w:pPr>
              <w:pStyle w:val="0"/>
              <w:jc w:val="center"/>
            </w:pPr>
            <w:r>
              <w:rPr>
                <w:sz w:val="20"/>
              </w:rPr>
              <w:t xml:space="preserve">954,10</w:t>
            </w:r>
          </w:p>
        </w:tc>
        <w:tc>
          <w:tcPr>
            <w:tcW w:w="963" w:type="dxa"/>
          </w:tcPr>
          <w:p>
            <w:pPr>
              <w:pStyle w:val="0"/>
              <w:jc w:val="center"/>
            </w:pPr>
            <w:r>
              <w:rPr>
                <w:sz w:val="20"/>
              </w:rPr>
              <w:t xml:space="preserve">992,30</w:t>
            </w:r>
          </w:p>
        </w:tc>
        <w:tc>
          <w:tcPr>
            <w:tcW w:w="963" w:type="dxa"/>
          </w:tcPr>
          <w:p>
            <w:pPr>
              <w:pStyle w:val="0"/>
              <w:jc w:val="center"/>
            </w:pPr>
            <w:r>
              <w:rPr>
                <w:sz w:val="20"/>
              </w:rPr>
              <w:t xml:space="preserve">2863,8</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2.6</w:t>
            </w:r>
          </w:p>
        </w:tc>
        <w:tc>
          <w:tcPr>
            <w:tcW w:w="2551" w:type="dxa"/>
          </w:tcPr>
          <w:p>
            <w:pPr>
              <w:pStyle w:val="0"/>
            </w:pPr>
            <w:r>
              <w:rPr>
                <w:sz w:val="20"/>
              </w:rPr>
              <w:t xml:space="preserve">Разработка и издание плакатов и листовок, направленных на повышение уровня информированности молодежи</w:t>
            </w:r>
          </w:p>
        </w:tc>
        <w:tc>
          <w:tcPr>
            <w:tcW w:w="1780" w:type="dxa"/>
          </w:tcPr>
          <w:p>
            <w:pPr>
              <w:pStyle w:val="0"/>
              <w:jc w:val="center"/>
            </w:pPr>
            <w:r>
              <w:rPr>
                <w:sz w:val="20"/>
              </w:rPr>
              <w:t xml:space="preserve">КМПВОО</w:t>
            </w:r>
          </w:p>
        </w:tc>
        <w:tc>
          <w:tcPr>
            <w:tcW w:w="1134" w:type="dxa"/>
            <w:tcBorders>
              <w:top w:val="nil"/>
              <w:bottom w:val="nil"/>
            </w:tcBorders>
            <w:vMerge w:val="restart"/>
          </w:tcPr>
          <w:p>
            <w:pPr>
              <w:pStyle w:val="0"/>
              <w:jc w:val="both"/>
            </w:pPr>
            <w:r>
              <w:rPr>
                <w:sz w:val="20"/>
              </w:rPr>
            </w: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382,3</w:t>
            </w:r>
          </w:p>
        </w:tc>
        <w:tc>
          <w:tcPr>
            <w:tcW w:w="963" w:type="dxa"/>
          </w:tcPr>
          <w:p>
            <w:pPr>
              <w:pStyle w:val="0"/>
              <w:jc w:val="center"/>
            </w:pPr>
            <w:r>
              <w:rPr>
                <w:sz w:val="20"/>
              </w:rPr>
              <w:t xml:space="preserve">397,60</w:t>
            </w:r>
          </w:p>
        </w:tc>
        <w:tc>
          <w:tcPr>
            <w:tcW w:w="963" w:type="dxa"/>
          </w:tcPr>
          <w:p>
            <w:pPr>
              <w:pStyle w:val="0"/>
              <w:jc w:val="center"/>
            </w:pPr>
            <w:r>
              <w:rPr>
                <w:sz w:val="20"/>
              </w:rPr>
              <w:t xml:space="preserve">413,50</w:t>
            </w:r>
          </w:p>
        </w:tc>
        <w:tc>
          <w:tcPr>
            <w:tcW w:w="963" w:type="dxa"/>
          </w:tcPr>
          <w:p>
            <w:pPr>
              <w:pStyle w:val="0"/>
              <w:jc w:val="center"/>
            </w:pPr>
            <w:r>
              <w:rPr>
                <w:sz w:val="20"/>
              </w:rPr>
              <w:t xml:space="preserve">1193,4</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2.7</w:t>
            </w:r>
          </w:p>
        </w:tc>
        <w:tc>
          <w:tcPr>
            <w:tcW w:w="2551" w:type="dxa"/>
          </w:tcPr>
          <w:p>
            <w:pPr>
              <w:pStyle w:val="0"/>
            </w:pPr>
            <w:r>
              <w:rPr>
                <w:sz w:val="20"/>
              </w:rPr>
              <w:t xml:space="preserve">Изготовление и размещение социальной рекламы антинаркотической направленности</w:t>
            </w:r>
          </w:p>
        </w:tc>
        <w:tc>
          <w:tcPr>
            <w:tcW w:w="1780" w:type="dxa"/>
          </w:tcPr>
          <w:p>
            <w:pPr>
              <w:pStyle w:val="0"/>
              <w:jc w:val="center"/>
            </w:pPr>
            <w:r>
              <w:rPr>
                <w:sz w:val="20"/>
              </w:rPr>
              <w:t xml:space="preserve">КПВСМИ</w:t>
            </w:r>
          </w:p>
        </w:tc>
        <w:tc>
          <w:tcPr>
            <w:tcBorders>
              <w:top w:val="nil"/>
              <w:bottom w:val="nil"/>
            </w:tcBorders>
            <w:vMerge w:val="continue"/>
          </w:tcPr>
          <w:p/>
        </w:tc>
        <w:tc>
          <w:tcPr>
            <w:tcW w:w="964" w:type="dxa"/>
          </w:tcPr>
          <w:p>
            <w:pPr>
              <w:pStyle w:val="0"/>
              <w:jc w:val="center"/>
            </w:pPr>
            <w:r>
              <w:rPr>
                <w:sz w:val="20"/>
              </w:rPr>
              <w:t xml:space="preserve">4933,8</w:t>
            </w:r>
          </w:p>
        </w:tc>
        <w:tc>
          <w:tcPr>
            <w:tcW w:w="963" w:type="dxa"/>
          </w:tcPr>
          <w:p>
            <w:pPr>
              <w:pStyle w:val="0"/>
              <w:jc w:val="center"/>
            </w:pPr>
            <w:r>
              <w:rPr>
                <w:sz w:val="20"/>
              </w:rPr>
              <w:t xml:space="preserve">4933,8</w:t>
            </w:r>
          </w:p>
        </w:tc>
        <w:tc>
          <w:tcPr>
            <w:tcW w:w="963" w:type="dxa"/>
          </w:tcPr>
          <w:p>
            <w:pPr>
              <w:pStyle w:val="0"/>
              <w:jc w:val="center"/>
            </w:pPr>
            <w:r>
              <w:rPr>
                <w:sz w:val="20"/>
              </w:rPr>
              <w:t xml:space="preserve">4933,8</w:t>
            </w:r>
          </w:p>
        </w:tc>
        <w:tc>
          <w:tcPr>
            <w:tcW w:w="963" w:type="dxa"/>
          </w:tcPr>
          <w:p>
            <w:pPr>
              <w:pStyle w:val="0"/>
              <w:jc w:val="center"/>
            </w:pPr>
            <w:r>
              <w:rPr>
                <w:sz w:val="20"/>
              </w:rPr>
              <w:t xml:space="preserve">5131,20</w:t>
            </w:r>
          </w:p>
        </w:tc>
        <w:tc>
          <w:tcPr>
            <w:tcW w:w="963" w:type="dxa"/>
          </w:tcPr>
          <w:p>
            <w:pPr>
              <w:pStyle w:val="0"/>
              <w:jc w:val="center"/>
            </w:pPr>
            <w:r>
              <w:rPr>
                <w:sz w:val="20"/>
              </w:rPr>
              <w:t xml:space="preserve">5336,40</w:t>
            </w:r>
          </w:p>
        </w:tc>
        <w:tc>
          <w:tcPr>
            <w:tcW w:w="963" w:type="dxa"/>
          </w:tcPr>
          <w:p>
            <w:pPr>
              <w:pStyle w:val="0"/>
              <w:jc w:val="center"/>
            </w:pPr>
            <w:r>
              <w:rPr>
                <w:sz w:val="20"/>
              </w:rPr>
              <w:t xml:space="preserve">5549,90</w:t>
            </w:r>
          </w:p>
        </w:tc>
        <w:tc>
          <w:tcPr>
            <w:tcW w:w="963" w:type="dxa"/>
          </w:tcPr>
          <w:p>
            <w:pPr>
              <w:pStyle w:val="0"/>
              <w:jc w:val="center"/>
            </w:pPr>
            <w:r>
              <w:rPr>
                <w:sz w:val="20"/>
              </w:rPr>
              <w:t xml:space="preserve">30818,9</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2.8</w:t>
            </w:r>
          </w:p>
        </w:tc>
        <w:tc>
          <w:tcPr>
            <w:tcW w:w="2551" w:type="dxa"/>
          </w:tcPr>
          <w:p>
            <w:pPr>
              <w:pStyle w:val="0"/>
            </w:pPr>
            <w:r>
              <w:rPr>
                <w:sz w:val="20"/>
              </w:rPr>
              <w:t xml:space="preserve">Организация и проведение обучения добровольцев методикам проведения профилактики наркомании</w:t>
            </w:r>
          </w:p>
        </w:tc>
        <w:tc>
          <w:tcPr>
            <w:tcW w:w="1780" w:type="dxa"/>
          </w:tcPr>
          <w:p>
            <w:pPr>
              <w:pStyle w:val="0"/>
              <w:jc w:val="center"/>
            </w:pPr>
            <w:r>
              <w:rPr>
                <w:sz w:val="20"/>
              </w:rPr>
              <w:t xml:space="preserve">КО</w:t>
            </w:r>
          </w:p>
        </w:tc>
        <w:tc>
          <w:tcPr>
            <w:tcBorders>
              <w:top w:val="nil"/>
              <w:bottom w:val="nil"/>
            </w:tcBorders>
            <w:vMerge w:val="continue"/>
          </w:tcP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2.9</w:t>
            </w:r>
          </w:p>
        </w:tc>
        <w:tc>
          <w:tcPr>
            <w:tcW w:w="2551" w:type="dxa"/>
          </w:tcPr>
          <w:p>
            <w:pPr>
              <w:pStyle w:val="0"/>
            </w:pPr>
            <w:r>
              <w:rPr>
                <w:sz w:val="20"/>
              </w:rPr>
              <w:t xml:space="preserve">Организация и проведение информационно-обучающих мероприятий для лидеров волонтерских антинаркотических движений Санкт-Петербурга</w:t>
            </w:r>
          </w:p>
        </w:tc>
        <w:tc>
          <w:tcPr>
            <w:tcW w:w="1780" w:type="dxa"/>
          </w:tcPr>
          <w:p>
            <w:pPr>
              <w:pStyle w:val="0"/>
              <w:jc w:val="center"/>
            </w:pPr>
            <w:r>
              <w:rPr>
                <w:sz w:val="20"/>
              </w:rPr>
              <w:t xml:space="preserve">КМПВОО</w:t>
            </w:r>
          </w:p>
        </w:tc>
        <w:tc>
          <w:tcPr>
            <w:tcW w:w="1134" w:type="dxa"/>
            <w:tcBorders>
              <w:top w:val="nil"/>
            </w:tcBorders>
          </w:tcPr>
          <w:p>
            <w:pPr>
              <w:pStyle w:val="0"/>
              <w:jc w:val="both"/>
            </w:pPr>
            <w:r>
              <w:rPr>
                <w:sz w:val="20"/>
              </w:rPr>
            </w: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4</w:t>
            </w:r>
          </w:p>
        </w:tc>
      </w:tr>
      <w:tr>
        <w:tc>
          <w:tcPr>
            <w:gridSpan w:val="12"/>
            <w:tcW w:w="14475" w:type="dxa"/>
          </w:tcPr>
          <w:p>
            <w:pPr>
              <w:pStyle w:val="0"/>
              <w:outlineLvl w:val="4"/>
              <w:jc w:val="center"/>
            </w:pPr>
            <w:r>
              <w:rPr>
                <w:sz w:val="20"/>
              </w:rPr>
              <w:t xml:space="preserve">3. Обеспечение подготовки и повышения квалификации специалистов по вопросам проведения профилактики наркомании и наркопреступности, выявления, лечения и реабилитации наркозависимых лиц. Расширение обмена российским и международным опытом работы по профилактике наркомании и наркопреступности, по выявлению, лечению и реабилитации наркозависимых лиц</w:t>
            </w:r>
          </w:p>
        </w:tc>
      </w:tr>
      <w:tr>
        <w:tc>
          <w:tcPr>
            <w:tcW w:w="624" w:type="dxa"/>
          </w:tcPr>
          <w:p>
            <w:pPr>
              <w:pStyle w:val="0"/>
              <w:jc w:val="center"/>
            </w:pPr>
            <w:r>
              <w:rPr>
                <w:sz w:val="20"/>
              </w:rPr>
              <w:t xml:space="preserve">3.1</w:t>
            </w:r>
          </w:p>
        </w:tc>
        <w:tc>
          <w:tcPr>
            <w:tcW w:w="2551" w:type="dxa"/>
          </w:tcPr>
          <w:p>
            <w:pPr>
              <w:pStyle w:val="0"/>
            </w:pPr>
            <w:r>
              <w:rPr>
                <w:sz w:val="20"/>
              </w:rPr>
              <w:t xml:space="preserve">Организация работы по повышению квалификации специалистов ГБОУ, находящихся в ведении КО и АР, занимающихся профилактикой немедицинского потребления наркотиков</w:t>
            </w:r>
          </w:p>
        </w:tc>
        <w:tc>
          <w:tcPr>
            <w:tcW w:w="1780" w:type="dxa"/>
          </w:tcPr>
          <w:p>
            <w:pPr>
              <w:pStyle w:val="0"/>
              <w:jc w:val="center"/>
            </w:pPr>
            <w:r>
              <w:rPr>
                <w:sz w:val="20"/>
              </w:rPr>
              <w:t xml:space="preserve">КО</w:t>
            </w:r>
          </w:p>
        </w:tc>
        <w:tc>
          <w:tcPr>
            <w:tcW w:w="1134" w:type="dxa"/>
            <w:tcBorders>
              <w:bottom w:val="nil"/>
            </w:tcBorders>
            <w:vMerge w:val="restart"/>
          </w:tcPr>
          <w:p>
            <w:pPr>
              <w:pStyle w:val="0"/>
              <w:jc w:val="center"/>
            </w:pPr>
            <w:r>
              <w:rPr>
                <w:sz w:val="20"/>
              </w:rPr>
              <w:t xml:space="preserve">Бюджет Санкт-Петербурга</w:t>
            </w: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Целевой показатель 3, Индикаторы 4, 5, 6</w:t>
            </w:r>
          </w:p>
        </w:tc>
      </w:tr>
      <w:tr>
        <w:tc>
          <w:tcPr>
            <w:tcW w:w="624" w:type="dxa"/>
          </w:tcPr>
          <w:p>
            <w:pPr>
              <w:pStyle w:val="0"/>
              <w:jc w:val="center"/>
            </w:pPr>
            <w:r>
              <w:rPr>
                <w:sz w:val="20"/>
              </w:rPr>
              <w:t xml:space="preserve">3.2</w:t>
            </w:r>
          </w:p>
        </w:tc>
        <w:tc>
          <w:tcPr>
            <w:tcW w:w="2551" w:type="dxa"/>
          </w:tcPr>
          <w:p>
            <w:pPr>
              <w:pStyle w:val="0"/>
            </w:pPr>
            <w:r>
              <w:rPr>
                <w:sz w:val="20"/>
              </w:rPr>
              <w:t xml:space="preserve">Организация повышения квалификации специалистов государственных учреждений социального обслуживания населения Санкт-Петербурга по курсу "Социальная реабилитация и ресоциализация наркозависимых граждан и их родственников (созависимых лиц)"</w:t>
            </w:r>
          </w:p>
        </w:tc>
        <w:tc>
          <w:tcPr>
            <w:tcW w:w="1780" w:type="dxa"/>
          </w:tcPr>
          <w:p>
            <w:pPr>
              <w:pStyle w:val="0"/>
              <w:jc w:val="center"/>
            </w:pPr>
            <w:r>
              <w:rPr>
                <w:sz w:val="20"/>
              </w:rPr>
              <w:t xml:space="preserve">КСП</w:t>
            </w:r>
          </w:p>
        </w:tc>
        <w:tc>
          <w:tcPr>
            <w:tcBorders>
              <w:bottom w:val="nil"/>
            </w:tcBorders>
            <w:vMerge w:val="continue"/>
          </w:tcPr>
          <w:p/>
        </w:tc>
        <w:tc>
          <w:tcPr>
            <w:tcW w:w="964" w:type="dxa"/>
          </w:tcPr>
          <w:p>
            <w:pPr>
              <w:pStyle w:val="0"/>
              <w:jc w:val="center"/>
            </w:pPr>
            <w:r>
              <w:rPr>
                <w:sz w:val="20"/>
              </w:rPr>
              <w:t xml:space="preserve">527,1</w:t>
            </w:r>
          </w:p>
        </w:tc>
        <w:tc>
          <w:tcPr>
            <w:tcW w:w="963" w:type="dxa"/>
          </w:tcPr>
          <w:p>
            <w:pPr>
              <w:pStyle w:val="0"/>
              <w:jc w:val="center"/>
            </w:pPr>
            <w:r>
              <w:rPr>
                <w:sz w:val="20"/>
              </w:rPr>
              <w:t xml:space="preserve">552,9</w:t>
            </w:r>
          </w:p>
        </w:tc>
        <w:tc>
          <w:tcPr>
            <w:tcW w:w="963" w:type="dxa"/>
          </w:tcPr>
          <w:p>
            <w:pPr>
              <w:pStyle w:val="0"/>
              <w:jc w:val="center"/>
            </w:pPr>
            <w:r>
              <w:rPr>
                <w:sz w:val="20"/>
              </w:rPr>
              <w:t xml:space="preserve">578,2</w:t>
            </w:r>
          </w:p>
        </w:tc>
        <w:tc>
          <w:tcPr>
            <w:tcW w:w="963" w:type="dxa"/>
          </w:tcPr>
          <w:p>
            <w:pPr>
              <w:pStyle w:val="0"/>
              <w:jc w:val="center"/>
            </w:pPr>
            <w:r>
              <w:rPr>
                <w:sz w:val="20"/>
              </w:rPr>
              <w:t xml:space="preserve">601,30</w:t>
            </w:r>
          </w:p>
        </w:tc>
        <w:tc>
          <w:tcPr>
            <w:tcW w:w="963" w:type="dxa"/>
          </w:tcPr>
          <w:p>
            <w:pPr>
              <w:pStyle w:val="0"/>
              <w:jc w:val="center"/>
            </w:pPr>
            <w:r>
              <w:rPr>
                <w:sz w:val="20"/>
              </w:rPr>
              <w:t xml:space="preserve">626,0</w:t>
            </w:r>
          </w:p>
        </w:tc>
        <w:tc>
          <w:tcPr>
            <w:tcW w:w="963" w:type="dxa"/>
          </w:tcPr>
          <w:p>
            <w:pPr>
              <w:pStyle w:val="0"/>
              <w:jc w:val="center"/>
            </w:pPr>
            <w:r>
              <w:rPr>
                <w:sz w:val="20"/>
              </w:rPr>
              <w:t xml:space="preserve">651,0</w:t>
            </w:r>
          </w:p>
        </w:tc>
        <w:tc>
          <w:tcPr>
            <w:tcW w:w="963" w:type="dxa"/>
          </w:tcPr>
          <w:p>
            <w:pPr>
              <w:pStyle w:val="0"/>
              <w:jc w:val="center"/>
            </w:pPr>
            <w:r>
              <w:rPr>
                <w:sz w:val="20"/>
              </w:rPr>
              <w:t xml:space="preserve">3536,5</w:t>
            </w:r>
          </w:p>
        </w:tc>
        <w:tc>
          <w:tcPr>
            <w:tcW w:w="1644" w:type="dxa"/>
          </w:tcPr>
          <w:p>
            <w:pPr>
              <w:pStyle w:val="0"/>
            </w:pPr>
            <w:r>
              <w:rPr>
                <w:sz w:val="20"/>
              </w:rPr>
              <w:t xml:space="preserve">Индикатор 4</w:t>
            </w:r>
          </w:p>
        </w:tc>
      </w:tr>
      <w:tr>
        <w:tc>
          <w:tcPr>
            <w:tcW w:w="624" w:type="dxa"/>
            <w:vMerge w:val="restart"/>
          </w:tcPr>
          <w:p>
            <w:pPr>
              <w:pStyle w:val="0"/>
              <w:jc w:val="center"/>
            </w:pPr>
            <w:r>
              <w:rPr>
                <w:sz w:val="20"/>
              </w:rPr>
              <w:t xml:space="preserve">3.3</w:t>
            </w:r>
          </w:p>
        </w:tc>
        <w:tc>
          <w:tcPr>
            <w:tcW w:w="2551" w:type="dxa"/>
            <w:vMerge w:val="restart"/>
          </w:tcPr>
          <w:p>
            <w:pPr>
              <w:pStyle w:val="0"/>
            </w:pPr>
            <w:r>
              <w:rPr>
                <w:sz w:val="20"/>
              </w:rPr>
              <w:t xml:space="preserve">Организация и проведение конференций и семинаров по проблемам профилактики наркомании, раннего выявления незаконных потребителей наркотиков, лечения, комплексной (медико-социальной) реабилитации и ресоциализации наркозависимых</w:t>
            </w:r>
          </w:p>
        </w:tc>
        <w:tc>
          <w:tcPr>
            <w:tcW w:w="1780" w:type="dxa"/>
          </w:tcPr>
          <w:p>
            <w:pPr>
              <w:pStyle w:val="0"/>
              <w:jc w:val="center"/>
            </w:pPr>
            <w:r>
              <w:rPr>
                <w:sz w:val="20"/>
              </w:rPr>
              <w:t xml:space="preserve">КСП</w:t>
            </w:r>
          </w:p>
        </w:tc>
        <w:tc>
          <w:tcPr>
            <w:tcW w:w="1134" w:type="dxa"/>
            <w:tcBorders>
              <w:top w:val="nil"/>
              <w:bottom w:val="nil"/>
            </w:tcBorders>
            <w:vMerge w:val="restart"/>
          </w:tcPr>
          <w:p>
            <w:pPr>
              <w:pStyle w:val="0"/>
              <w:jc w:val="both"/>
            </w:pPr>
            <w:r>
              <w:rPr>
                <w:sz w:val="20"/>
              </w:rPr>
            </w:r>
          </w:p>
        </w:tc>
        <w:tc>
          <w:tcPr>
            <w:tcW w:w="964" w:type="dxa"/>
          </w:tcPr>
          <w:p>
            <w:pPr>
              <w:pStyle w:val="0"/>
              <w:jc w:val="center"/>
            </w:pPr>
            <w:r>
              <w:rPr>
                <w:sz w:val="20"/>
              </w:rPr>
              <w:t xml:space="preserve">834,4</w:t>
            </w:r>
          </w:p>
        </w:tc>
        <w:tc>
          <w:tcPr>
            <w:tcW w:w="963" w:type="dxa"/>
          </w:tcPr>
          <w:p>
            <w:pPr>
              <w:pStyle w:val="0"/>
              <w:jc w:val="center"/>
            </w:pPr>
            <w:r>
              <w:rPr>
                <w:sz w:val="20"/>
              </w:rPr>
              <w:t xml:space="preserve">875,0</w:t>
            </w:r>
          </w:p>
        </w:tc>
        <w:tc>
          <w:tcPr>
            <w:tcW w:w="963" w:type="dxa"/>
          </w:tcPr>
          <w:p>
            <w:pPr>
              <w:pStyle w:val="0"/>
              <w:jc w:val="center"/>
            </w:pPr>
            <w:r>
              <w:rPr>
                <w:sz w:val="20"/>
              </w:rPr>
              <w:t xml:space="preserve">915,0</w:t>
            </w:r>
          </w:p>
        </w:tc>
        <w:tc>
          <w:tcPr>
            <w:tcW w:w="963" w:type="dxa"/>
          </w:tcPr>
          <w:p>
            <w:pPr>
              <w:pStyle w:val="0"/>
              <w:jc w:val="center"/>
            </w:pPr>
            <w:r>
              <w:rPr>
                <w:sz w:val="20"/>
              </w:rPr>
              <w:t xml:space="preserve">951,6</w:t>
            </w:r>
          </w:p>
        </w:tc>
        <w:tc>
          <w:tcPr>
            <w:tcW w:w="963" w:type="dxa"/>
          </w:tcPr>
          <w:p>
            <w:pPr>
              <w:pStyle w:val="0"/>
              <w:jc w:val="center"/>
            </w:pPr>
            <w:r>
              <w:rPr>
                <w:sz w:val="20"/>
              </w:rPr>
              <w:t xml:space="preserve">990,6</w:t>
            </w:r>
          </w:p>
        </w:tc>
        <w:tc>
          <w:tcPr>
            <w:tcW w:w="963" w:type="dxa"/>
          </w:tcPr>
          <w:p>
            <w:pPr>
              <w:pStyle w:val="0"/>
              <w:jc w:val="center"/>
            </w:pPr>
            <w:r>
              <w:rPr>
                <w:sz w:val="20"/>
              </w:rPr>
              <w:t xml:space="preserve">1030,2</w:t>
            </w:r>
          </w:p>
        </w:tc>
        <w:tc>
          <w:tcPr>
            <w:tcW w:w="963" w:type="dxa"/>
          </w:tcPr>
          <w:p>
            <w:pPr>
              <w:pStyle w:val="0"/>
              <w:jc w:val="center"/>
            </w:pPr>
            <w:r>
              <w:rPr>
                <w:sz w:val="20"/>
              </w:rPr>
              <w:t xml:space="preserve">5596,8</w:t>
            </w:r>
          </w:p>
        </w:tc>
        <w:tc>
          <w:tcPr>
            <w:tcW w:w="1644" w:type="dxa"/>
          </w:tcPr>
          <w:p>
            <w:pPr>
              <w:pStyle w:val="0"/>
            </w:pPr>
            <w:r>
              <w:rPr>
                <w:sz w:val="20"/>
              </w:rPr>
              <w:t xml:space="preserve">Индикатор 4</w:t>
            </w:r>
          </w:p>
        </w:tc>
      </w:tr>
      <w:tr>
        <w:tc>
          <w:tcPr>
            <w:vMerge w:val="continue"/>
          </w:tcPr>
          <w:p/>
        </w:tc>
        <w:tc>
          <w:tcPr>
            <w:vMerge w:val="continue"/>
          </w:tcPr>
          <w:p/>
        </w:tc>
        <w:tc>
          <w:tcPr>
            <w:tcW w:w="1780" w:type="dxa"/>
          </w:tcPr>
          <w:p>
            <w:pPr>
              <w:pStyle w:val="0"/>
              <w:jc w:val="center"/>
            </w:pPr>
            <w:r>
              <w:rPr>
                <w:sz w:val="20"/>
              </w:rPr>
              <w:t xml:space="preserve">КВЗПБ</w:t>
            </w:r>
          </w:p>
        </w:tc>
        <w:tc>
          <w:tcPr>
            <w:tcBorders>
              <w:top w:val="nil"/>
              <w:bottom w:val="nil"/>
            </w:tcBorders>
            <w:vMerge w:val="continue"/>
          </w:tcPr>
          <w:p/>
        </w:tc>
        <w:tc>
          <w:tcPr>
            <w:tcW w:w="964" w:type="dxa"/>
          </w:tcPr>
          <w:p>
            <w:pPr>
              <w:pStyle w:val="0"/>
              <w:jc w:val="center"/>
            </w:pPr>
            <w:r>
              <w:rPr>
                <w:sz w:val="20"/>
              </w:rPr>
              <w:t xml:space="preserve">393,9</w:t>
            </w:r>
          </w:p>
        </w:tc>
        <w:tc>
          <w:tcPr>
            <w:tcW w:w="963" w:type="dxa"/>
          </w:tcPr>
          <w:p>
            <w:pPr>
              <w:pStyle w:val="0"/>
              <w:jc w:val="center"/>
            </w:pPr>
            <w:r>
              <w:rPr>
                <w:sz w:val="20"/>
              </w:rPr>
              <w:t xml:space="preserve">413,1</w:t>
            </w:r>
          </w:p>
        </w:tc>
        <w:tc>
          <w:tcPr>
            <w:tcW w:w="963" w:type="dxa"/>
          </w:tcPr>
          <w:p>
            <w:pPr>
              <w:pStyle w:val="0"/>
              <w:jc w:val="center"/>
            </w:pPr>
            <w:r>
              <w:rPr>
                <w:sz w:val="20"/>
              </w:rPr>
              <w:t xml:space="preserve">432,0</w:t>
            </w:r>
          </w:p>
        </w:tc>
        <w:tc>
          <w:tcPr>
            <w:tcW w:w="963" w:type="dxa"/>
          </w:tcPr>
          <w:p>
            <w:pPr>
              <w:pStyle w:val="0"/>
              <w:jc w:val="center"/>
            </w:pPr>
            <w:r>
              <w:rPr>
                <w:sz w:val="20"/>
              </w:rPr>
              <w:t xml:space="preserve">449,3</w:t>
            </w:r>
          </w:p>
        </w:tc>
        <w:tc>
          <w:tcPr>
            <w:tcW w:w="963" w:type="dxa"/>
          </w:tcPr>
          <w:p>
            <w:pPr>
              <w:pStyle w:val="0"/>
              <w:jc w:val="center"/>
            </w:pPr>
            <w:r>
              <w:rPr>
                <w:sz w:val="20"/>
              </w:rPr>
              <w:t xml:space="preserve">467,3</w:t>
            </w:r>
          </w:p>
        </w:tc>
        <w:tc>
          <w:tcPr>
            <w:tcW w:w="963" w:type="dxa"/>
          </w:tcPr>
          <w:p>
            <w:pPr>
              <w:pStyle w:val="0"/>
              <w:jc w:val="center"/>
            </w:pPr>
            <w:r>
              <w:rPr>
                <w:sz w:val="20"/>
              </w:rPr>
              <w:t xml:space="preserve">486,0</w:t>
            </w:r>
          </w:p>
        </w:tc>
        <w:tc>
          <w:tcPr>
            <w:tcW w:w="963" w:type="dxa"/>
          </w:tcPr>
          <w:p>
            <w:pPr>
              <w:pStyle w:val="0"/>
              <w:jc w:val="center"/>
            </w:pPr>
            <w:r>
              <w:rPr>
                <w:sz w:val="20"/>
              </w:rPr>
              <w:t xml:space="preserve">2641,6</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3.4</w:t>
            </w:r>
          </w:p>
        </w:tc>
        <w:tc>
          <w:tcPr>
            <w:tcW w:w="2551" w:type="dxa"/>
          </w:tcPr>
          <w:p>
            <w:pPr>
              <w:pStyle w:val="0"/>
            </w:pPr>
            <w:r>
              <w:rPr>
                <w:sz w:val="20"/>
              </w:rPr>
              <w:t xml:space="preserve">Организация семинаров для специалистов ГБУЗ, находящихся в ведении КЗ, соматического профиля по вопросам выявления групп риска по наркологической заболеваемости и ранней диагностики наркологических расстройств</w:t>
            </w:r>
          </w:p>
        </w:tc>
        <w:tc>
          <w:tcPr>
            <w:tcW w:w="1780" w:type="dxa"/>
          </w:tcPr>
          <w:p>
            <w:pPr>
              <w:pStyle w:val="0"/>
              <w:jc w:val="center"/>
            </w:pPr>
            <w:r>
              <w:rPr>
                <w:sz w:val="20"/>
              </w:rPr>
              <w:t xml:space="preserve">КЗ</w:t>
            </w:r>
          </w:p>
        </w:tc>
        <w:tc>
          <w:tcPr>
            <w:tcBorders>
              <w:top w:val="nil"/>
              <w:bottom w:val="nil"/>
            </w:tcBorders>
            <w:vMerge w:val="continue"/>
          </w:tcP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3.5</w:t>
            </w:r>
          </w:p>
        </w:tc>
        <w:tc>
          <w:tcPr>
            <w:tcW w:w="2551" w:type="dxa"/>
          </w:tcPr>
          <w:p>
            <w:pPr>
              <w:pStyle w:val="0"/>
            </w:pPr>
            <w:r>
              <w:rPr>
                <w:sz w:val="20"/>
              </w:rPr>
              <w:t xml:space="preserve">Организация семинаров для специалистов ГБУЗ, находящихся в ведении КЗ, по профилактике употребления психоактивных веществ среди несовершеннолетних</w:t>
            </w:r>
          </w:p>
        </w:tc>
        <w:tc>
          <w:tcPr>
            <w:tcW w:w="1780" w:type="dxa"/>
          </w:tcPr>
          <w:p>
            <w:pPr>
              <w:pStyle w:val="0"/>
              <w:jc w:val="center"/>
            </w:pPr>
            <w:r>
              <w:rPr>
                <w:sz w:val="20"/>
              </w:rPr>
              <w:t xml:space="preserve">КЗ</w:t>
            </w:r>
          </w:p>
        </w:tc>
        <w:tc>
          <w:tcPr>
            <w:tcBorders>
              <w:top w:val="nil"/>
              <w:bottom w:val="nil"/>
            </w:tcBorders>
            <w:vMerge w:val="continue"/>
          </w:tcPr>
          <w:p/>
        </w:tc>
        <w:tc>
          <w:tcPr>
            <w:tcW w:w="964"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3.6</w:t>
            </w:r>
          </w:p>
        </w:tc>
        <w:tc>
          <w:tcPr>
            <w:tcW w:w="2551" w:type="dxa"/>
          </w:tcPr>
          <w:p>
            <w:pPr>
              <w:pStyle w:val="0"/>
            </w:pPr>
            <w:r>
              <w:rPr>
                <w:sz w:val="20"/>
              </w:rPr>
              <w:t xml:space="preserve">Подготовка, издание и распространение методических рекомендаций по вопросам социальной реабилитации и ресоциализации наркозависимых граждан и их родственников (созависимых лиц)</w:t>
            </w:r>
          </w:p>
        </w:tc>
        <w:tc>
          <w:tcPr>
            <w:tcW w:w="1780" w:type="dxa"/>
          </w:tcPr>
          <w:p>
            <w:pPr>
              <w:pStyle w:val="0"/>
              <w:jc w:val="center"/>
            </w:pPr>
            <w:r>
              <w:rPr>
                <w:sz w:val="20"/>
              </w:rPr>
              <w:t xml:space="preserve">КСП</w:t>
            </w:r>
          </w:p>
        </w:tc>
        <w:tc>
          <w:tcPr>
            <w:tcW w:w="1134" w:type="dxa"/>
            <w:tcBorders>
              <w:top w:val="nil"/>
            </w:tcBorders>
            <w:vMerge w:val="restart"/>
          </w:tcPr>
          <w:p>
            <w:pPr>
              <w:pStyle w:val="0"/>
              <w:jc w:val="both"/>
            </w:pPr>
            <w:r>
              <w:rPr>
                <w:sz w:val="20"/>
              </w:rPr>
            </w:r>
          </w:p>
        </w:tc>
        <w:tc>
          <w:tcPr>
            <w:tcW w:w="964" w:type="dxa"/>
          </w:tcPr>
          <w:p>
            <w:pPr>
              <w:pStyle w:val="0"/>
              <w:jc w:val="center"/>
            </w:pPr>
            <w:r>
              <w:rPr>
                <w:sz w:val="20"/>
              </w:rPr>
              <w:t xml:space="preserve">365,5</w:t>
            </w:r>
          </w:p>
        </w:tc>
        <w:tc>
          <w:tcPr>
            <w:tcW w:w="963" w:type="dxa"/>
          </w:tcPr>
          <w:p>
            <w:pPr>
              <w:pStyle w:val="0"/>
              <w:jc w:val="center"/>
            </w:pPr>
            <w:r>
              <w:rPr>
                <w:sz w:val="20"/>
              </w:rPr>
              <w:t xml:space="preserve">383,2</w:t>
            </w:r>
          </w:p>
        </w:tc>
        <w:tc>
          <w:tcPr>
            <w:tcW w:w="963" w:type="dxa"/>
          </w:tcPr>
          <w:p>
            <w:pPr>
              <w:pStyle w:val="0"/>
              <w:jc w:val="center"/>
            </w:pPr>
            <w:r>
              <w:rPr>
                <w:sz w:val="20"/>
              </w:rPr>
              <w:t xml:space="preserve">400,7</w:t>
            </w:r>
          </w:p>
        </w:tc>
        <w:tc>
          <w:tcPr>
            <w:tcW w:w="963" w:type="dxa"/>
          </w:tcPr>
          <w:p>
            <w:pPr>
              <w:pStyle w:val="0"/>
              <w:jc w:val="center"/>
            </w:pPr>
            <w:r>
              <w:rPr>
                <w:sz w:val="20"/>
              </w:rPr>
              <w:t xml:space="preserve">416,7</w:t>
            </w:r>
          </w:p>
        </w:tc>
        <w:tc>
          <w:tcPr>
            <w:tcW w:w="963" w:type="dxa"/>
          </w:tcPr>
          <w:p>
            <w:pPr>
              <w:pStyle w:val="0"/>
              <w:jc w:val="center"/>
            </w:pPr>
            <w:r>
              <w:rPr>
                <w:sz w:val="20"/>
              </w:rPr>
              <w:t xml:space="preserve">433,8</w:t>
            </w:r>
          </w:p>
        </w:tc>
        <w:tc>
          <w:tcPr>
            <w:tcW w:w="963" w:type="dxa"/>
          </w:tcPr>
          <w:p>
            <w:pPr>
              <w:pStyle w:val="0"/>
              <w:jc w:val="center"/>
            </w:pPr>
            <w:r>
              <w:rPr>
                <w:sz w:val="20"/>
              </w:rPr>
              <w:t xml:space="preserve">451,2</w:t>
            </w:r>
          </w:p>
        </w:tc>
        <w:tc>
          <w:tcPr>
            <w:tcW w:w="963" w:type="dxa"/>
          </w:tcPr>
          <w:p>
            <w:pPr>
              <w:pStyle w:val="0"/>
              <w:jc w:val="center"/>
            </w:pPr>
            <w:r>
              <w:rPr>
                <w:sz w:val="20"/>
              </w:rPr>
              <w:t xml:space="preserve">2451,1</w:t>
            </w:r>
          </w:p>
        </w:tc>
        <w:tc>
          <w:tcPr>
            <w:tcW w:w="1644" w:type="dxa"/>
          </w:tcPr>
          <w:p>
            <w:pPr>
              <w:pStyle w:val="0"/>
            </w:pPr>
            <w:r>
              <w:rPr>
                <w:sz w:val="20"/>
              </w:rPr>
              <w:t xml:space="preserve">Индикатор 4</w:t>
            </w:r>
          </w:p>
        </w:tc>
      </w:tr>
      <w:tr>
        <w:tc>
          <w:tcPr>
            <w:tcW w:w="624" w:type="dxa"/>
          </w:tcPr>
          <w:p>
            <w:pPr>
              <w:pStyle w:val="0"/>
              <w:jc w:val="center"/>
            </w:pPr>
            <w:r>
              <w:rPr>
                <w:sz w:val="20"/>
              </w:rPr>
              <w:t xml:space="preserve">3.7</w:t>
            </w:r>
          </w:p>
        </w:tc>
        <w:tc>
          <w:tcPr>
            <w:tcW w:w="2551" w:type="dxa"/>
          </w:tcPr>
          <w:p>
            <w:pPr>
              <w:pStyle w:val="0"/>
            </w:pPr>
            <w:r>
              <w:rPr>
                <w:sz w:val="20"/>
              </w:rPr>
              <w:t xml:space="preserve">Организация проведения курсов повышения квалификации работников профессиональных образовательных учреждений и образовательных организаций высшего образования, расположенных на территории Санкт-Петербурга, по вопросам внедрения в деятельность образовательных учреждений актуальных технологий профилактики незаконного оборота наркотических средств в молодежной среде</w:t>
            </w:r>
          </w:p>
        </w:tc>
        <w:tc>
          <w:tcPr>
            <w:tcW w:w="1780" w:type="dxa"/>
          </w:tcPr>
          <w:p>
            <w:pPr>
              <w:pStyle w:val="0"/>
              <w:jc w:val="center"/>
            </w:pPr>
            <w:r>
              <w:rPr>
                <w:sz w:val="20"/>
              </w:rPr>
              <w:t xml:space="preserve">КНВШ</w:t>
            </w:r>
          </w:p>
        </w:tc>
        <w:tc>
          <w:tcPr>
            <w:tcBorders>
              <w:top w:val="nil"/>
            </w:tcBorders>
            <w:vMerge w:val="continue"/>
          </w:tcP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737,5</w:t>
            </w:r>
          </w:p>
        </w:tc>
        <w:tc>
          <w:tcPr>
            <w:tcW w:w="963" w:type="dxa"/>
          </w:tcPr>
          <w:p>
            <w:pPr>
              <w:pStyle w:val="0"/>
              <w:jc w:val="center"/>
            </w:pPr>
            <w:r>
              <w:rPr>
                <w:sz w:val="20"/>
              </w:rPr>
              <w:t xml:space="preserve">767,0</w:t>
            </w:r>
          </w:p>
        </w:tc>
        <w:tc>
          <w:tcPr>
            <w:tcW w:w="963" w:type="dxa"/>
          </w:tcPr>
          <w:p>
            <w:pPr>
              <w:pStyle w:val="0"/>
              <w:jc w:val="center"/>
            </w:pPr>
            <w:r>
              <w:rPr>
                <w:sz w:val="20"/>
              </w:rPr>
              <w:t xml:space="preserve">797,7</w:t>
            </w:r>
          </w:p>
        </w:tc>
        <w:tc>
          <w:tcPr>
            <w:tcW w:w="963" w:type="dxa"/>
          </w:tcPr>
          <w:p>
            <w:pPr>
              <w:pStyle w:val="0"/>
              <w:jc w:val="center"/>
            </w:pPr>
            <w:r>
              <w:rPr>
                <w:sz w:val="20"/>
              </w:rPr>
              <w:t xml:space="preserve">2302,2</w:t>
            </w:r>
          </w:p>
        </w:tc>
        <w:tc>
          <w:tcPr>
            <w:tcW w:w="1644" w:type="dxa"/>
          </w:tcPr>
          <w:p>
            <w:pPr>
              <w:pStyle w:val="0"/>
            </w:pPr>
            <w:r>
              <w:rPr>
                <w:sz w:val="20"/>
              </w:rPr>
              <w:t xml:space="preserve">Индикатор 4</w:t>
            </w:r>
          </w:p>
        </w:tc>
      </w:tr>
      <w:tr>
        <w:tc>
          <w:tcPr>
            <w:gridSpan w:val="12"/>
            <w:tcW w:w="14475" w:type="dxa"/>
          </w:tcPr>
          <w:p>
            <w:pPr>
              <w:pStyle w:val="0"/>
              <w:outlineLvl w:val="4"/>
              <w:jc w:val="center"/>
            </w:pPr>
            <w:r>
              <w:rPr>
                <w:sz w:val="20"/>
              </w:rPr>
              <w:t xml:space="preserve">4. Создание и развитие региональной системы социальной реабилитации и ресоциализации лиц, прошедших лечение от наркотической зависимости</w:t>
            </w:r>
          </w:p>
        </w:tc>
      </w:tr>
      <w:tr>
        <w:tc>
          <w:tcPr>
            <w:tcW w:w="624" w:type="dxa"/>
          </w:tcPr>
          <w:bookmarkStart w:id="8215" w:name="P8215"/>
          <w:bookmarkEnd w:id="8215"/>
          <w:p>
            <w:pPr>
              <w:pStyle w:val="0"/>
              <w:jc w:val="center"/>
            </w:pPr>
            <w:r>
              <w:rPr>
                <w:sz w:val="20"/>
              </w:rPr>
              <w:t xml:space="preserve">4.1</w:t>
            </w:r>
          </w:p>
        </w:tc>
        <w:tc>
          <w:tcPr>
            <w:tcW w:w="2551" w:type="dxa"/>
          </w:tcPr>
          <w:p>
            <w:pPr>
              <w:pStyle w:val="0"/>
            </w:pPr>
            <w:r>
              <w:rPr>
                <w:sz w:val="20"/>
              </w:rPr>
              <w:t xml:space="preserve">Организация экспериментальной (инновационной) деятельности в сфере социальной реабилитации, ресоциализации и социальной адаптации потребителей наркотиков</w:t>
            </w:r>
          </w:p>
        </w:tc>
        <w:tc>
          <w:tcPr>
            <w:tcW w:w="1780" w:type="dxa"/>
          </w:tcPr>
          <w:p>
            <w:pPr>
              <w:pStyle w:val="0"/>
              <w:jc w:val="center"/>
            </w:pPr>
            <w:r>
              <w:rPr>
                <w:sz w:val="20"/>
              </w:rPr>
              <w:t xml:space="preserve">КСП</w:t>
            </w:r>
          </w:p>
        </w:tc>
        <w:tc>
          <w:tcPr>
            <w:tcW w:w="1134" w:type="dxa"/>
            <w:vMerge w:val="restart"/>
          </w:tcPr>
          <w:p>
            <w:pPr>
              <w:pStyle w:val="0"/>
              <w:jc w:val="center"/>
            </w:pPr>
            <w:r>
              <w:rPr>
                <w:sz w:val="20"/>
              </w:rPr>
            </w: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1795,5</w:t>
            </w:r>
          </w:p>
        </w:tc>
        <w:tc>
          <w:tcPr>
            <w:tcW w:w="963" w:type="dxa"/>
          </w:tcPr>
          <w:p>
            <w:pPr>
              <w:pStyle w:val="0"/>
              <w:jc w:val="center"/>
            </w:pPr>
            <w:r>
              <w:rPr>
                <w:sz w:val="20"/>
              </w:rPr>
              <w:t xml:space="preserve">1867,3</w:t>
            </w:r>
          </w:p>
        </w:tc>
        <w:tc>
          <w:tcPr>
            <w:tcW w:w="963" w:type="dxa"/>
          </w:tcPr>
          <w:p>
            <w:pPr>
              <w:pStyle w:val="0"/>
              <w:jc w:val="center"/>
            </w:pPr>
            <w:r>
              <w:rPr>
                <w:sz w:val="20"/>
              </w:rPr>
              <w:t xml:space="preserve">-</w:t>
            </w:r>
          </w:p>
        </w:tc>
        <w:tc>
          <w:tcPr>
            <w:tcW w:w="963" w:type="dxa"/>
          </w:tcPr>
          <w:p>
            <w:pPr>
              <w:pStyle w:val="0"/>
              <w:jc w:val="center"/>
            </w:pPr>
            <w:r>
              <w:rPr>
                <w:sz w:val="20"/>
              </w:rPr>
              <w:t xml:space="preserve">3662,8</w:t>
            </w:r>
          </w:p>
        </w:tc>
        <w:tc>
          <w:tcPr>
            <w:tcW w:w="1644" w:type="dxa"/>
          </w:tcPr>
          <w:p>
            <w:pPr>
              <w:pStyle w:val="0"/>
            </w:pPr>
            <w:r>
              <w:rPr>
                <w:sz w:val="20"/>
              </w:rPr>
              <w:t xml:space="preserve">Индикатор 4</w:t>
            </w:r>
          </w:p>
        </w:tc>
      </w:tr>
      <w:tr>
        <w:tc>
          <w:tcPr>
            <w:tcW w:w="624" w:type="dxa"/>
            <w:vMerge w:val="restart"/>
          </w:tcPr>
          <w:p>
            <w:pPr>
              <w:pStyle w:val="0"/>
              <w:jc w:val="center"/>
            </w:pPr>
            <w:r>
              <w:rPr>
                <w:sz w:val="20"/>
              </w:rPr>
              <w:t xml:space="preserve">4.2</w:t>
            </w:r>
          </w:p>
        </w:tc>
        <w:tc>
          <w:tcPr>
            <w:tcW w:w="2551" w:type="dxa"/>
            <w:vMerge w:val="restart"/>
          </w:tcPr>
          <w:p>
            <w:pPr>
              <w:pStyle w:val="0"/>
            </w:pPr>
            <w:r>
              <w:rPr>
                <w:sz w:val="20"/>
              </w:rPr>
              <w:t xml:space="preserve">Организация мероприятий по социальной реабилитации и ресоциализации наркозависимых граждан и созависимых лиц в государственных учреждениях социального обслуживания населения Санкт-Петербурга, находящихся в ведении администраций Колпинского и Московского районов Санкт-Петербурга</w:t>
            </w:r>
          </w:p>
        </w:tc>
        <w:tc>
          <w:tcPr>
            <w:tcW w:w="1780" w:type="dxa"/>
          </w:tcPr>
          <w:p>
            <w:pPr>
              <w:pStyle w:val="0"/>
              <w:jc w:val="center"/>
            </w:pPr>
            <w:r>
              <w:rPr>
                <w:sz w:val="20"/>
              </w:rPr>
              <w:t xml:space="preserve">Администрация Колпинского района Санкт-Петербурга</w:t>
            </w:r>
          </w:p>
        </w:tc>
        <w:tc>
          <w:tcPr>
            <w:vMerge w:val="continue"/>
          </w:tcP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776,8</w:t>
            </w:r>
          </w:p>
        </w:tc>
        <w:tc>
          <w:tcPr>
            <w:tcW w:w="963" w:type="dxa"/>
          </w:tcPr>
          <w:p>
            <w:pPr>
              <w:pStyle w:val="0"/>
              <w:jc w:val="center"/>
            </w:pPr>
            <w:r>
              <w:rPr>
                <w:sz w:val="20"/>
              </w:rPr>
              <w:t xml:space="preserve">807,9</w:t>
            </w:r>
          </w:p>
        </w:tc>
        <w:tc>
          <w:tcPr>
            <w:tcW w:w="963" w:type="dxa"/>
          </w:tcPr>
          <w:p>
            <w:pPr>
              <w:pStyle w:val="0"/>
              <w:jc w:val="center"/>
            </w:pPr>
            <w:r>
              <w:rPr>
                <w:sz w:val="20"/>
              </w:rPr>
              <w:t xml:space="preserve">-</w:t>
            </w:r>
          </w:p>
        </w:tc>
        <w:tc>
          <w:tcPr>
            <w:tcW w:w="963" w:type="dxa"/>
          </w:tcPr>
          <w:p>
            <w:pPr>
              <w:pStyle w:val="0"/>
              <w:jc w:val="center"/>
            </w:pPr>
            <w:r>
              <w:rPr>
                <w:sz w:val="20"/>
              </w:rPr>
              <w:t xml:space="preserve">1584,7</w:t>
            </w:r>
          </w:p>
        </w:tc>
        <w:tc>
          <w:tcPr>
            <w:tcW w:w="1644" w:type="dxa"/>
          </w:tcPr>
          <w:p>
            <w:pPr>
              <w:pStyle w:val="0"/>
            </w:pPr>
            <w:r>
              <w:rPr>
                <w:sz w:val="20"/>
              </w:rPr>
              <w:t xml:space="preserve">Индикатор 4</w:t>
            </w:r>
          </w:p>
        </w:tc>
      </w:tr>
      <w:tr>
        <w:tc>
          <w:tcPr>
            <w:vMerge w:val="continue"/>
          </w:tcPr>
          <w:p/>
        </w:tc>
        <w:tc>
          <w:tcPr>
            <w:vMerge w:val="continue"/>
          </w:tcPr>
          <w:p/>
        </w:tc>
        <w:tc>
          <w:tcPr>
            <w:tcW w:w="1780" w:type="dxa"/>
          </w:tcPr>
          <w:p>
            <w:pPr>
              <w:pStyle w:val="0"/>
              <w:jc w:val="center"/>
            </w:pPr>
            <w:r>
              <w:rPr>
                <w:sz w:val="20"/>
              </w:rPr>
              <w:t xml:space="preserve">Администрация Московского района Санкт-Петербурга</w:t>
            </w:r>
          </w:p>
        </w:tc>
        <w:tc>
          <w:tcPr>
            <w:vMerge w:val="continue"/>
          </w:tcPr>
          <w:p/>
        </w:tc>
        <w:tc>
          <w:tcPr>
            <w:tcW w:w="964"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997,8</w:t>
            </w:r>
          </w:p>
        </w:tc>
        <w:tc>
          <w:tcPr>
            <w:tcW w:w="963" w:type="dxa"/>
          </w:tcPr>
          <w:p>
            <w:pPr>
              <w:pStyle w:val="0"/>
              <w:jc w:val="center"/>
            </w:pPr>
            <w:r>
              <w:rPr>
                <w:sz w:val="20"/>
              </w:rPr>
              <w:t xml:space="preserve">1037,7</w:t>
            </w:r>
          </w:p>
        </w:tc>
        <w:tc>
          <w:tcPr>
            <w:tcW w:w="963" w:type="dxa"/>
          </w:tcPr>
          <w:p>
            <w:pPr>
              <w:pStyle w:val="0"/>
              <w:jc w:val="center"/>
            </w:pPr>
            <w:r>
              <w:rPr>
                <w:sz w:val="20"/>
              </w:rPr>
              <w:t xml:space="preserve">-</w:t>
            </w:r>
          </w:p>
        </w:tc>
        <w:tc>
          <w:tcPr>
            <w:tcW w:w="963" w:type="dxa"/>
          </w:tcPr>
          <w:p>
            <w:pPr>
              <w:pStyle w:val="0"/>
              <w:jc w:val="center"/>
            </w:pPr>
            <w:r>
              <w:rPr>
                <w:sz w:val="20"/>
              </w:rPr>
              <w:t xml:space="preserve">2035,5</w:t>
            </w:r>
          </w:p>
        </w:tc>
        <w:tc>
          <w:tcPr>
            <w:tcW w:w="1644" w:type="dxa"/>
          </w:tcPr>
          <w:p>
            <w:pPr>
              <w:pStyle w:val="0"/>
            </w:pPr>
            <w:r>
              <w:rPr>
                <w:sz w:val="20"/>
              </w:rPr>
              <w:t xml:space="preserve">Индикатор 4</w:t>
            </w:r>
          </w:p>
        </w:tc>
      </w:tr>
      <w:tr>
        <w:tc>
          <w:tcPr>
            <w:gridSpan w:val="4"/>
            <w:tcW w:w="6089" w:type="dxa"/>
          </w:tcPr>
          <w:p>
            <w:pPr>
              <w:pStyle w:val="0"/>
            </w:pPr>
            <w:r>
              <w:rPr>
                <w:sz w:val="20"/>
              </w:rPr>
              <w:t xml:space="preserve">ВСЕГО процессная часть Подпрограммы 3</w:t>
            </w:r>
          </w:p>
        </w:tc>
        <w:tc>
          <w:tcPr>
            <w:tcW w:w="964" w:type="dxa"/>
          </w:tcPr>
          <w:p>
            <w:pPr>
              <w:pStyle w:val="0"/>
              <w:jc w:val="center"/>
            </w:pPr>
            <w:r>
              <w:rPr>
                <w:sz w:val="20"/>
              </w:rPr>
              <w:t xml:space="preserve">8054,7</w:t>
            </w:r>
          </w:p>
        </w:tc>
        <w:tc>
          <w:tcPr>
            <w:tcW w:w="963" w:type="dxa"/>
          </w:tcPr>
          <w:p>
            <w:pPr>
              <w:pStyle w:val="0"/>
              <w:jc w:val="center"/>
            </w:pPr>
            <w:r>
              <w:rPr>
                <w:sz w:val="20"/>
              </w:rPr>
              <w:t xml:space="preserve">8158,0</w:t>
            </w:r>
          </w:p>
        </w:tc>
        <w:tc>
          <w:tcPr>
            <w:tcW w:w="963" w:type="dxa"/>
          </w:tcPr>
          <w:p>
            <w:pPr>
              <w:pStyle w:val="0"/>
              <w:jc w:val="center"/>
            </w:pPr>
            <w:r>
              <w:rPr>
                <w:sz w:val="20"/>
              </w:rPr>
              <w:t xml:space="preserve">8259,7</w:t>
            </w:r>
          </w:p>
        </w:tc>
        <w:tc>
          <w:tcPr>
            <w:tcW w:w="963" w:type="dxa"/>
          </w:tcPr>
          <w:p>
            <w:pPr>
              <w:pStyle w:val="0"/>
              <w:jc w:val="center"/>
            </w:pPr>
            <w:r>
              <w:rPr>
                <w:sz w:val="20"/>
              </w:rPr>
              <w:t xml:space="preserve">20191,1</w:t>
            </w:r>
          </w:p>
        </w:tc>
        <w:tc>
          <w:tcPr>
            <w:tcW w:w="963" w:type="dxa"/>
          </w:tcPr>
          <w:p>
            <w:pPr>
              <w:pStyle w:val="0"/>
              <w:jc w:val="center"/>
            </w:pPr>
            <w:r>
              <w:rPr>
                <w:sz w:val="20"/>
              </w:rPr>
              <w:t xml:space="preserve">15800,7</w:t>
            </w:r>
          </w:p>
        </w:tc>
        <w:tc>
          <w:tcPr>
            <w:tcW w:w="963" w:type="dxa"/>
          </w:tcPr>
          <w:p>
            <w:pPr>
              <w:pStyle w:val="0"/>
              <w:jc w:val="center"/>
            </w:pPr>
            <w:r>
              <w:rPr>
                <w:sz w:val="20"/>
              </w:rPr>
              <w:t xml:space="preserve">12571,4</w:t>
            </w:r>
          </w:p>
        </w:tc>
        <w:tc>
          <w:tcPr>
            <w:tcW w:w="963" w:type="dxa"/>
          </w:tcPr>
          <w:p>
            <w:pPr>
              <w:pStyle w:val="0"/>
              <w:jc w:val="center"/>
            </w:pPr>
            <w:r>
              <w:rPr>
                <w:sz w:val="20"/>
              </w:rPr>
              <w:t xml:space="preserve">73035,6</w:t>
            </w:r>
          </w:p>
        </w:tc>
        <w:tc>
          <w:tcPr>
            <w:tcW w:w="1644"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p>
      <w:pPr>
        <w:pStyle w:val="2"/>
        <w:outlineLvl w:val="2"/>
        <w:jc w:val="center"/>
      </w:pPr>
      <w:r>
        <w:rPr>
          <w:sz w:val="20"/>
        </w:rPr>
        <w:t xml:space="preserve">10.4. Механизм реализации мероприятий и механизм</w:t>
      </w:r>
    </w:p>
    <w:p>
      <w:pPr>
        <w:pStyle w:val="2"/>
        <w:jc w:val="center"/>
      </w:pPr>
      <w:r>
        <w:rPr>
          <w:sz w:val="20"/>
        </w:rPr>
        <w:t xml:space="preserve">взаимодействия соисполнителей Подпрограммы 3</w:t>
      </w:r>
    </w:p>
    <w:p>
      <w:pPr>
        <w:pStyle w:val="0"/>
      </w:pPr>
      <w:r>
        <w:rPr>
          <w:sz w:val="20"/>
        </w:rPr>
      </w:r>
    </w:p>
    <w:p>
      <w:pPr>
        <w:pStyle w:val="0"/>
        <w:ind w:firstLine="540"/>
        <w:jc w:val="both"/>
      </w:pPr>
      <w:r>
        <w:rPr>
          <w:sz w:val="20"/>
        </w:rPr>
        <w:t xml:space="preserve">10.4.1. Основными принципами построения антинаркотической работы в Санкт-Петербурге являются целесообразность и адресность проводимых мероприятий. В соответствии с этими принципами исполнители Подпрограммы 3 должны обеспечить разработку и реализацию комплекса мероприятий, направленных на профилактику вовлечения населения в незаконный оборот наркотиков, а также на профилактику распространения немедицинского потребления наркотиков среди целевых групп населения, на оказание медицинской помощи, психолого-педагогическую и социальную поддержку лицам, отказавшимся от немедицинского потребления наркотиков. ИОГВ - участники Подпрограммы 3 организуют проведение целевой антинаркотической работы среди получателей государственных услуг, оказываемых соответствующим ИОГВ (или) его подведомственными государственными учреждениями.</w:t>
      </w:r>
    </w:p>
    <w:p>
      <w:pPr>
        <w:pStyle w:val="0"/>
      </w:pPr>
      <w:r>
        <w:rPr>
          <w:sz w:val="20"/>
        </w:rPr>
      </w:r>
    </w:p>
    <w:p>
      <w:pPr>
        <w:pStyle w:val="0"/>
        <w:jc w:val="right"/>
      </w:pPr>
      <w:r>
        <w:rPr>
          <w:sz w:val="20"/>
        </w:rPr>
        <w:t xml:space="preserve">Таблица 10</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17"/>
        <w:gridCol w:w="7200"/>
      </w:tblGrid>
      <w:tr>
        <w:tc>
          <w:tcPr>
            <w:tcW w:w="454" w:type="dxa"/>
          </w:tcPr>
          <w:p>
            <w:pPr>
              <w:pStyle w:val="0"/>
              <w:jc w:val="center"/>
            </w:pPr>
            <w:r>
              <w:rPr>
                <w:sz w:val="20"/>
              </w:rPr>
              <w:t xml:space="preserve">N п/п</w:t>
            </w:r>
          </w:p>
        </w:tc>
        <w:tc>
          <w:tcPr>
            <w:tcW w:w="1417" w:type="dxa"/>
          </w:tcPr>
          <w:p>
            <w:pPr>
              <w:pStyle w:val="0"/>
              <w:jc w:val="center"/>
            </w:pPr>
            <w:r>
              <w:rPr>
                <w:sz w:val="20"/>
              </w:rPr>
              <w:t xml:space="preserve">ИОГВ</w:t>
            </w:r>
          </w:p>
        </w:tc>
        <w:tc>
          <w:tcPr>
            <w:tcW w:w="7200" w:type="dxa"/>
          </w:tcPr>
          <w:p>
            <w:pPr>
              <w:pStyle w:val="0"/>
              <w:jc w:val="center"/>
            </w:pPr>
            <w:r>
              <w:rPr>
                <w:sz w:val="20"/>
              </w:rPr>
              <w:t xml:space="preserve">Адресная группа населения (получатели услуг)</w:t>
            </w:r>
          </w:p>
        </w:tc>
      </w:tr>
      <w:tr>
        <w:tc>
          <w:tcPr>
            <w:tcW w:w="454" w:type="dxa"/>
          </w:tcPr>
          <w:p>
            <w:pPr>
              <w:pStyle w:val="0"/>
              <w:jc w:val="center"/>
            </w:pPr>
            <w:r>
              <w:rPr>
                <w:sz w:val="20"/>
              </w:rPr>
              <w:t xml:space="preserve">1</w:t>
            </w:r>
          </w:p>
        </w:tc>
        <w:tc>
          <w:tcPr>
            <w:tcW w:w="1417" w:type="dxa"/>
          </w:tcPr>
          <w:p>
            <w:pPr>
              <w:pStyle w:val="0"/>
              <w:jc w:val="center"/>
            </w:pPr>
            <w:r>
              <w:rPr>
                <w:sz w:val="20"/>
              </w:rPr>
              <w:t xml:space="preserve">2</w:t>
            </w:r>
          </w:p>
        </w:tc>
        <w:tc>
          <w:tcPr>
            <w:tcW w:w="7200" w:type="dxa"/>
          </w:tcPr>
          <w:p>
            <w:pPr>
              <w:pStyle w:val="0"/>
              <w:jc w:val="center"/>
            </w:pPr>
            <w:r>
              <w:rPr>
                <w:sz w:val="20"/>
              </w:rPr>
              <w:t xml:space="preserve">3</w:t>
            </w:r>
          </w:p>
        </w:tc>
      </w:tr>
      <w:tr>
        <w:tc>
          <w:tcPr>
            <w:tcW w:w="454" w:type="dxa"/>
          </w:tcPr>
          <w:p>
            <w:pPr>
              <w:pStyle w:val="0"/>
              <w:jc w:val="center"/>
            </w:pPr>
            <w:r>
              <w:rPr>
                <w:sz w:val="20"/>
              </w:rPr>
              <w:t xml:space="preserve">1</w:t>
            </w:r>
          </w:p>
        </w:tc>
        <w:tc>
          <w:tcPr>
            <w:tcW w:w="1417" w:type="dxa"/>
          </w:tcPr>
          <w:p>
            <w:pPr>
              <w:pStyle w:val="0"/>
              <w:jc w:val="center"/>
            </w:pPr>
            <w:r>
              <w:rPr>
                <w:sz w:val="20"/>
              </w:rPr>
              <w:t xml:space="preserve">КЗ</w:t>
            </w:r>
          </w:p>
        </w:tc>
        <w:tc>
          <w:tcPr>
            <w:tcW w:w="7200" w:type="dxa"/>
          </w:tcPr>
          <w:p>
            <w:pPr>
              <w:pStyle w:val="0"/>
            </w:pPr>
            <w:r>
              <w:rPr>
                <w:sz w:val="20"/>
              </w:rPr>
              <w:t xml:space="preserve">Жители Санкт-Петербурга, лица, имеющие регистрацию в Санкт-Петербурге и нуждающиеся в медицинской помощи наркологического профиля</w:t>
            </w:r>
          </w:p>
        </w:tc>
      </w:tr>
      <w:tr>
        <w:tc>
          <w:tcPr>
            <w:tcW w:w="454" w:type="dxa"/>
          </w:tcPr>
          <w:p>
            <w:pPr>
              <w:pStyle w:val="0"/>
              <w:jc w:val="center"/>
            </w:pPr>
            <w:r>
              <w:rPr>
                <w:sz w:val="20"/>
              </w:rPr>
              <w:t xml:space="preserve">2</w:t>
            </w:r>
          </w:p>
        </w:tc>
        <w:tc>
          <w:tcPr>
            <w:tcW w:w="1417" w:type="dxa"/>
          </w:tcPr>
          <w:p>
            <w:pPr>
              <w:pStyle w:val="0"/>
              <w:jc w:val="center"/>
            </w:pPr>
            <w:r>
              <w:rPr>
                <w:sz w:val="20"/>
              </w:rPr>
              <w:t xml:space="preserve">КО</w:t>
            </w:r>
          </w:p>
        </w:tc>
        <w:tc>
          <w:tcPr>
            <w:tcW w:w="7200" w:type="dxa"/>
          </w:tcPr>
          <w:p>
            <w:pPr>
              <w:pStyle w:val="0"/>
            </w:pPr>
            <w:r>
              <w:rPr>
                <w:sz w:val="20"/>
              </w:rPr>
              <w:t xml:space="preserve">Жители Санкт-Петербурга - участники образовательного процесса в государственных образовательных организациях всех видов и типов в учебное и внеучебное время</w:t>
            </w:r>
          </w:p>
        </w:tc>
      </w:tr>
      <w:tr>
        <w:tblPrEx>
          <w:tblBorders>
            <w:insideH w:val="nil"/>
          </w:tblBorders>
        </w:tblPrEx>
        <w:tc>
          <w:tcPr>
            <w:tcW w:w="454" w:type="dxa"/>
            <w:tcBorders>
              <w:bottom w:val="nil"/>
            </w:tcBorders>
          </w:tcPr>
          <w:p>
            <w:pPr>
              <w:pStyle w:val="0"/>
              <w:jc w:val="center"/>
            </w:pPr>
            <w:r>
              <w:rPr>
                <w:sz w:val="20"/>
              </w:rPr>
              <w:t xml:space="preserve">3</w:t>
            </w:r>
          </w:p>
        </w:tc>
        <w:tc>
          <w:tcPr>
            <w:tcW w:w="1417" w:type="dxa"/>
            <w:tcBorders>
              <w:bottom w:val="nil"/>
            </w:tcBorders>
          </w:tcPr>
          <w:p>
            <w:pPr>
              <w:pStyle w:val="0"/>
              <w:jc w:val="center"/>
            </w:pPr>
            <w:r>
              <w:rPr>
                <w:sz w:val="20"/>
              </w:rPr>
              <w:t xml:space="preserve">КМПВОО</w:t>
            </w:r>
          </w:p>
        </w:tc>
        <w:tc>
          <w:tcPr>
            <w:tcW w:w="7200" w:type="dxa"/>
            <w:tcBorders>
              <w:bottom w:val="nil"/>
            </w:tcBorders>
          </w:tcPr>
          <w:p>
            <w:pPr>
              <w:pStyle w:val="0"/>
            </w:pPr>
            <w:r>
              <w:rPr>
                <w:sz w:val="20"/>
              </w:rPr>
              <w:t xml:space="preserve">Жители Санкт-Петербурга в возрасте от 14 до 35 лет в местах проведения досуга и по месту жительства</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39"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4</w:t>
            </w:r>
          </w:p>
        </w:tc>
        <w:tc>
          <w:tcPr>
            <w:tcW w:w="1417" w:type="dxa"/>
          </w:tcPr>
          <w:p>
            <w:pPr>
              <w:pStyle w:val="0"/>
              <w:jc w:val="center"/>
            </w:pPr>
            <w:r>
              <w:rPr>
                <w:sz w:val="20"/>
              </w:rPr>
              <w:t xml:space="preserve">КНВШ</w:t>
            </w:r>
          </w:p>
        </w:tc>
        <w:tc>
          <w:tcPr>
            <w:tcW w:w="7200" w:type="dxa"/>
          </w:tcPr>
          <w:p>
            <w:pPr>
              <w:pStyle w:val="0"/>
            </w:pPr>
            <w:r>
              <w:rPr>
                <w:sz w:val="20"/>
              </w:rPr>
              <w:t xml:space="preserve">Жители Санкт-Петербурга из числа студентов профессиональных образовательных учреждений, находящихся в ведении КНВШ, и образовательных организаций высшего образования, расположенных на территории Санкт-Петербурга, в учебное и внеучебное время</w:t>
            </w:r>
          </w:p>
        </w:tc>
      </w:tr>
      <w:tr>
        <w:tc>
          <w:tcPr>
            <w:tcW w:w="454" w:type="dxa"/>
          </w:tcPr>
          <w:p>
            <w:pPr>
              <w:pStyle w:val="0"/>
              <w:jc w:val="center"/>
            </w:pPr>
            <w:r>
              <w:rPr>
                <w:sz w:val="20"/>
              </w:rPr>
              <w:t xml:space="preserve">5</w:t>
            </w:r>
          </w:p>
        </w:tc>
        <w:tc>
          <w:tcPr>
            <w:tcW w:w="1417" w:type="dxa"/>
          </w:tcPr>
          <w:p>
            <w:pPr>
              <w:pStyle w:val="0"/>
              <w:jc w:val="center"/>
            </w:pPr>
            <w:r>
              <w:rPr>
                <w:sz w:val="20"/>
              </w:rPr>
              <w:t xml:space="preserve">КСП</w:t>
            </w:r>
          </w:p>
        </w:tc>
        <w:tc>
          <w:tcPr>
            <w:tcW w:w="7200" w:type="dxa"/>
          </w:tcPr>
          <w:p>
            <w:pPr>
              <w:pStyle w:val="0"/>
            </w:pPr>
            <w:r>
              <w:rPr>
                <w:sz w:val="20"/>
              </w:rPr>
              <w:t xml:space="preserve">Жители Санкт-Петербурга, имеющие регистрацию в Санкт-Петербурге, отнесенные к категории граждан, находящихся в трудной жизненной ситуации, для предоставления социального обслуживания</w:t>
            </w:r>
          </w:p>
        </w:tc>
      </w:tr>
      <w:tr>
        <w:tc>
          <w:tcPr>
            <w:tcW w:w="454" w:type="dxa"/>
          </w:tcPr>
          <w:p>
            <w:pPr>
              <w:pStyle w:val="0"/>
              <w:jc w:val="center"/>
            </w:pPr>
            <w:r>
              <w:rPr>
                <w:sz w:val="20"/>
              </w:rPr>
              <w:t xml:space="preserve">6</w:t>
            </w:r>
          </w:p>
        </w:tc>
        <w:tc>
          <w:tcPr>
            <w:tcW w:w="1417" w:type="dxa"/>
          </w:tcPr>
          <w:p>
            <w:pPr>
              <w:pStyle w:val="0"/>
              <w:jc w:val="center"/>
            </w:pPr>
            <w:r>
              <w:rPr>
                <w:sz w:val="20"/>
              </w:rPr>
              <w:t xml:space="preserve">КВЗПБ</w:t>
            </w:r>
          </w:p>
        </w:tc>
        <w:tc>
          <w:tcPr>
            <w:tcW w:w="7200" w:type="dxa"/>
          </w:tcPr>
          <w:p>
            <w:pPr>
              <w:pStyle w:val="0"/>
            </w:pPr>
            <w:r>
              <w:rPr>
                <w:sz w:val="20"/>
              </w:rPr>
              <w:t xml:space="preserve">Специалисты ИОГВ по вопросам организации антинаркотической работы. Жители Санкт-Петербурга, отнесенные к группам социального риска по вовлечению в противоправные деяния</w:t>
            </w:r>
          </w:p>
        </w:tc>
      </w:tr>
      <w:tr>
        <w:tc>
          <w:tcPr>
            <w:tcW w:w="454" w:type="dxa"/>
          </w:tcPr>
          <w:p>
            <w:pPr>
              <w:pStyle w:val="0"/>
              <w:jc w:val="center"/>
            </w:pPr>
            <w:r>
              <w:rPr>
                <w:sz w:val="20"/>
              </w:rPr>
              <w:t xml:space="preserve">7</w:t>
            </w:r>
          </w:p>
        </w:tc>
        <w:tc>
          <w:tcPr>
            <w:tcW w:w="1417" w:type="dxa"/>
          </w:tcPr>
          <w:p>
            <w:pPr>
              <w:pStyle w:val="0"/>
              <w:jc w:val="center"/>
            </w:pPr>
            <w:r>
              <w:rPr>
                <w:sz w:val="20"/>
              </w:rPr>
              <w:t xml:space="preserve">КИС</w:t>
            </w:r>
          </w:p>
        </w:tc>
        <w:tc>
          <w:tcPr>
            <w:tcW w:w="7200" w:type="dxa"/>
          </w:tcPr>
          <w:p>
            <w:pPr>
              <w:pStyle w:val="0"/>
            </w:pPr>
            <w:r>
              <w:rPr>
                <w:sz w:val="20"/>
              </w:rPr>
              <w:t xml:space="preserve">Специалисты ИОГВ по вопросам организации и проведения мониторинга наркоситуации в Санкт-Петербурге</w:t>
            </w:r>
          </w:p>
        </w:tc>
      </w:tr>
      <w:tr>
        <w:tc>
          <w:tcPr>
            <w:tcW w:w="454" w:type="dxa"/>
          </w:tcPr>
          <w:p>
            <w:pPr>
              <w:pStyle w:val="0"/>
              <w:jc w:val="center"/>
            </w:pPr>
            <w:r>
              <w:rPr>
                <w:sz w:val="20"/>
              </w:rPr>
              <w:t xml:space="preserve">8</w:t>
            </w:r>
          </w:p>
        </w:tc>
        <w:tc>
          <w:tcPr>
            <w:tcW w:w="1417" w:type="dxa"/>
          </w:tcPr>
          <w:p>
            <w:pPr>
              <w:pStyle w:val="0"/>
              <w:jc w:val="center"/>
            </w:pPr>
            <w:r>
              <w:rPr>
                <w:sz w:val="20"/>
              </w:rPr>
              <w:t xml:space="preserve">КПВСМИ</w:t>
            </w:r>
          </w:p>
        </w:tc>
        <w:tc>
          <w:tcPr>
            <w:tcW w:w="7200" w:type="dxa"/>
          </w:tcPr>
          <w:p>
            <w:pPr>
              <w:pStyle w:val="0"/>
            </w:pPr>
            <w:r>
              <w:rPr>
                <w:sz w:val="20"/>
              </w:rPr>
              <w:t xml:space="preserve">Специалисты средств массовой информации, население и гости Санкт-Петербурга</w:t>
            </w:r>
          </w:p>
        </w:tc>
      </w:tr>
      <w:tr>
        <w:tc>
          <w:tcPr>
            <w:tcW w:w="454" w:type="dxa"/>
          </w:tcPr>
          <w:p>
            <w:pPr>
              <w:pStyle w:val="0"/>
              <w:jc w:val="center"/>
            </w:pPr>
            <w:r>
              <w:rPr>
                <w:sz w:val="20"/>
              </w:rPr>
              <w:t xml:space="preserve">9</w:t>
            </w:r>
          </w:p>
        </w:tc>
        <w:tc>
          <w:tcPr>
            <w:tcW w:w="1417" w:type="dxa"/>
          </w:tcPr>
          <w:p>
            <w:pPr>
              <w:pStyle w:val="0"/>
              <w:jc w:val="center"/>
            </w:pPr>
            <w:r>
              <w:rPr>
                <w:sz w:val="20"/>
              </w:rPr>
              <w:t xml:space="preserve">АР</w:t>
            </w:r>
          </w:p>
        </w:tc>
        <w:tc>
          <w:tcPr>
            <w:tcW w:w="7200" w:type="dxa"/>
          </w:tcPr>
          <w:p>
            <w:pPr>
              <w:pStyle w:val="0"/>
            </w:pPr>
            <w:r>
              <w:rPr>
                <w:sz w:val="20"/>
              </w:rPr>
              <w:t xml:space="preserve">Жители районов Санкт-Петербурга, специалисты учреждений, подведомственных АР</w:t>
            </w:r>
          </w:p>
        </w:tc>
      </w:tr>
    </w:tbl>
    <w:p>
      <w:pPr>
        <w:pStyle w:val="0"/>
      </w:pPr>
      <w:r>
        <w:rPr>
          <w:sz w:val="20"/>
        </w:rPr>
      </w:r>
    </w:p>
    <w:p>
      <w:pPr>
        <w:pStyle w:val="0"/>
        <w:ind w:firstLine="540"/>
        <w:jc w:val="both"/>
      </w:pPr>
      <w:r>
        <w:rPr>
          <w:sz w:val="20"/>
        </w:rPr>
        <w:t xml:space="preserve">10.4.2. Реализация мероприятий, предусмотренных в </w:t>
      </w:r>
      <w:hyperlink w:history="0" w:anchor="P7963" w:tooltip="10.3. Перечень мероприятий Подпрограммы 3">
        <w:r>
          <w:rPr>
            <w:sz w:val="20"/>
            <w:color w:val="0000ff"/>
          </w:rPr>
          <w:t xml:space="preserve">пункте 1.1 таблицы 9 подраздела 10.3.1</w:t>
        </w:r>
      </w:hyperlink>
      <w:r>
        <w:rPr>
          <w:sz w:val="20"/>
        </w:rPr>
        <w:t xml:space="preserve"> государственной программы (далее - таблица 9), осуществляется КО в рамках своих полномочий за счет средств на содержание ИОГВ.</w:t>
      </w:r>
    </w:p>
    <w:p>
      <w:pPr>
        <w:pStyle w:val="0"/>
        <w:spacing w:before="200" w:line-rule="auto"/>
        <w:ind w:firstLine="540"/>
        <w:jc w:val="both"/>
      </w:pPr>
      <w:r>
        <w:rPr>
          <w:sz w:val="20"/>
        </w:rPr>
        <w:t xml:space="preserve">10.4.3. Реализация мероприятий, указанных в </w:t>
      </w:r>
      <w:hyperlink w:history="0" w:anchor="P7963" w:tooltip="10.3. Перечень мероприятий Подпрограммы 3">
        <w:r>
          <w:rPr>
            <w:sz w:val="20"/>
            <w:color w:val="0000ff"/>
          </w:rPr>
          <w:t xml:space="preserve">пунктах 1.2</w:t>
        </w:r>
      </w:hyperlink>
      <w:r>
        <w:rPr>
          <w:sz w:val="20"/>
        </w:rPr>
        <w:t xml:space="preserve"> и </w:t>
      </w:r>
      <w:hyperlink w:history="0" w:anchor="P7963" w:tooltip="10.3. Перечень мероприятий Подпрограммы 3">
        <w:r>
          <w:rPr>
            <w:sz w:val="20"/>
            <w:color w:val="0000ff"/>
          </w:rPr>
          <w:t xml:space="preserve">2.9 таблицы 9</w:t>
        </w:r>
      </w:hyperlink>
      <w:r>
        <w:rPr>
          <w:sz w:val="20"/>
        </w:rPr>
        <w:t xml:space="preserve">, осуществляется исполнителями самостоятельно в рамках своих полномочий за счет средств на содержание ИОГВ.</w:t>
      </w:r>
    </w:p>
    <w:p>
      <w:pPr>
        <w:pStyle w:val="0"/>
        <w:spacing w:before="200" w:line-rule="auto"/>
        <w:ind w:firstLine="540"/>
        <w:jc w:val="both"/>
      </w:pPr>
      <w:r>
        <w:rPr>
          <w:sz w:val="20"/>
        </w:rPr>
        <w:t xml:space="preserve">10.4.4. Реализация мероприятий, указанных в </w:t>
      </w:r>
      <w:hyperlink w:history="0" w:anchor="P7963" w:tooltip="10.3. Перечень мероприятий Подпрограммы 3">
        <w:r>
          <w:rPr>
            <w:sz w:val="20"/>
            <w:color w:val="0000ff"/>
          </w:rPr>
          <w:t xml:space="preserve">пунктах 2.1</w:t>
        </w:r>
      </w:hyperlink>
      <w:r>
        <w:rPr>
          <w:sz w:val="20"/>
        </w:rPr>
        <w:t xml:space="preserve"> и </w:t>
      </w:r>
      <w:hyperlink w:history="0" w:anchor="P7963" w:tooltip="10.3. Перечень мероприятий Подпрограммы 3">
        <w:r>
          <w:rPr>
            <w:sz w:val="20"/>
            <w:color w:val="0000ff"/>
          </w:rPr>
          <w:t xml:space="preserve">3.1 таблицы 9</w:t>
        </w:r>
      </w:hyperlink>
      <w:r>
        <w:rPr>
          <w:sz w:val="20"/>
        </w:rPr>
        <w:t xml:space="preserve">, осуществляется КО в рамках своих полномочий за счет средств на содержание ИОГВ.</w:t>
      </w:r>
    </w:p>
    <w:p>
      <w:pPr>
        <w:pStyle w:val="0"/>
        <w:spacing w:before="200" w:line-rule="auto"/>
        <w:ind w:firstLine="540"/>
        <w:jc w:val="both"/>
      </w:pPr>
      <w:r>
        <w:rPr>
          <w:sz w:val="20"/>
        </w:rPr>
        <w:t xml:space="preserve">10.4.5. Реализация мероприятий, указанных в </w:t>
      </w:r>
      <w:hyperlink w:history="0" w:anchor="P8033" w:tooltip="2.2">
        <w:r>
          <w:rPr>
            <w:sz w:val="20"/>
            <w:color w:val="0000ff"/>
          </w:rPr>
          <w:t xml:space="preserve">пункте 2.2 таблицы 9</w:t>
        </w:r>
      </w:hyperlink>
      <w:r>
        <w:rPr>
          <w:sz w:val="20"/>
        </w:rPr>
        <w:t xml:space="preserve">, осуществляется КО и АР в рамках их полномочий за счет средств на содержание ИОГВ. Начиная с 2026 года реализация мероприятий, предусмотренных в </w:t>
      </w:r>
      <w:hyperlink w:history="0" w:anchor="P8033" w:tooltip="2.2">
        <w:r>
          <w:rPr>
            <w:sz w:val="20"/>
            <w:color w:val="0000ff"/>
          </w:rPr>
          <w:t xml:space="preserve">пункте 2.2 таблицы 9</w:t>
        </w:r>
      </w:hyperlink>
      <w:r>
        <w:rPr>
          <w:sz w:val="20"/>
        </w:rPr>
        <w:t xml:space="preserve">, осуществляется КО в рамках своих полномочий в соответствии с требованиями Федерального </w:t>
      </w:r>
      <w:hyperlink w:history="0" r:id="rId240"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24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10.4.6. Мероприятия, предусмотренные в </w:t>
      </w:r>
      <w:hyperlink w:history="0" w:anchor="P7963" w:tooltip="10.3. Перечень мероприятий Подпрограммы 3">
        <w:r>
          <w:rPr>
            <w:sz w:val="20"/>
            <w:color w:val="0000ff"/>
          </w:rPr>
          <w:t xml:space="preserve">пунктах 2.3</w:t>
        </w:r>
      </w:hyperlink>
      <w:r>
        <w:rPr>
          <w:sz w:val="20"/>
        </w:rPr>
        <w:t xml:space="preserve"> - </w:t>
      </w:r>
      <w:hyperlink w:history="0" w:anchor="P7963" w:tooltip="10.3. Перечень мероприятий Подпрограммы 3">
        <w:r>
          <w:rPr>
            <w:sz w:val="20"/>
            <w:color w:val="0000ff"/>
          </w:rPr>
          <w:t xml:space="preserve">2.7 таблицы 9</w:t>
        </w:r>
      </w:hyperlink>
      <w:r>
        <w:rPr>
          <w:sz w:val="20"/>
        </w:rPr>
        <w:t xml:space="preserve">, осуществляются исполнителями в соответствии с требованиями Федерального </w:t>
      </w:r>
      <w:hyperlink w:history="0" r:id="rId242"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10.4.7. Реализация мероприятия, указанного в </w:t>
      </w:r>
      <w:hyperlink w:history="0" w:anchor="P7963" w:tooltip="10.3. Перечень мероприятий Подпрограммы 3">
        <w:r>
          <w:rPr>
            <w:sz w:val="20"/>
            <w:color w:val="0000ff"/>
          </w:rPr>
          <w:t xml:space="preserve">пункте 2.8 таблицы 9</w:t>
        </w:r>
      </w:hyperlink>
      <w:r>
        <w:rPr>
          <w:sz w:val="20"/>
        </w:rPr>
        <w:t xml:space="preserve">, осуществляется КО в рамках своих полномочий за счет средств на содержание ИОГВ.</w:t>
      </w:r>
    </w:p>
    <w:p>
      <w:pPr>
        <w:pStyle w:val="0"/>
        <w:spacing w:before="200" w:line-rule="auto"/>
        <w:ind w:firstLine="540"/>
        <w:jc w:val="both"/>
      </w:pPr>
      <w:r>
        <w:rPr>
          <w:sz w:val="20"/>
        </w:rPr>
        <w:t xml:space="preserve">10.4.8. Перечень информационных материалов, планируемых для информирования населения Санкт-Петербурга о вреде наркомании, развития пропаганды здорового образа жизни, исключающего потребление наркотиков, в рамках мероприятий, предусмотренных в </w:t>
      </w:r>
      <w:hyperlink w:history="0" w:anchor="P7963" w:tooltip="10.3. Перечень мероприятий Подпрограммы 3">
        <w:r>
          <w:rPr>
            <w:sz w:val="20"/>
            <w:color w:val="0000ff"/>
          </w:rPr>
          <w:t xml:space="preserve">пунктах 2.6</w:t>
        </w:r>
      </w:hyperlink>
      <w:r>
        <w:rPr>
          <w:sz w:val="20"/>
        </w:rPr>
        <w:t xml:space="preserve"> и </w:t>
      </w:r>
      <w:hyperlink w:history="0" w:anchor="P7963" w:tooltip="10.3. Перечень мероприятий Подпрограммы 3">
        <w:r>
          <w:rPr>
            <w:sz w:val="20"/>
            <w:color w:val="0000ff"/>
          </w:rPr>
          <w:t xml:space="preserve">2.7 таблицы 9</w:t>
        </w:r>
      </w:hyperlink>
      <w:r>
        <w:rPr>
          <w:sz w:val="20"/>
        </w:rPr>
        <w:t xml:space="preserve">, утверждается соответствующим исполнителем.</w:t>
      </w:r>
    </w:p>
    <w:p>
      <w:pPr>
        <w:pStyle w:val="0"/>
        <w:spacing w:before="200" w:line-rule="auto"/>
        <w:ind w:firstLine="540"/>
        <w:jc w:val="both"/>
      </w:pPr>
      <w:r>
        <w:rPr>
          <w:sz w:val="20"/>
        </w:rPr>
        <w:t xml:space="preserve">10.4.9. Реализация мероприятий, предусмотренных в </w:t>
      </w:r>
      <w:hyperlink w:history="0" w:anchor="P7963" w:tooltip="10.3. Перечень мероприятий Подпрограммы 3">
        <w:r>
          <w:rPr>
            <w:sz w:val="20"/>
            <w:color w:val="0000ff"/>
          </w:rPr>
          <w:t xml:space="preserve">пунктах 3.2</w:t>
        </w:r>
      </w:hyperlink>
      <w:r>
        <w:rPr>
          <w:sz w:val="20"/>
        </w:rPr>
        <w:t xml:space="preserve">, </w:t>
      </w:r>
      <w:hyperlink w:history="0" w:anchor="P7963" w:tooltip="10.3. Перечень мероприятий Подпрограммы 3">
        <w:r>
          <w:rPr>
            <w:sz w:val="20"/>
            <w:color w:val="0000ff"/>
          </w:rPr>
          <w:t xml:space="preserve">3.6</w:t>
        </w:r>
      </w:hyperlink>
      <w:r>
        <w:rPr>
          <w:sz w:val="20"/>
        </w:rPr>
        <w:t xml:space="preserve"> и </w:t>
      </w:r>
      <w:hyperlink w:history="0" w:anchor="P7963" w:tooltip="10.3. Перечень мероприятий Подпрограммы 3">
        <w:r>
          <w:rPr>
            <w:sz w:val="20"/>
            <w:color w:val="0000ff"/>
          </w:rPr>
          <w:t xml:space="preserve">3.7 таблицы 9</w:t>
        </w:r>
      </w:hyperlink>
      <w:r>
        <w:rPr>
          <w:sz w:val="20"/>
        </w:rPr>
        <w:t xml:space="preserve">, осуществляется исполнителями в соответствии с требованиями Федерального </w:t>
      </w:r>
      <w:hyperlink w:history="0" r:id="rId24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10.4.9 в ред. </w:t>
      </w:r>
      <w:hyperlink w:history="0" r:id="rId244"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p>
      <w:pPr>
        <w:pStyle w:val="0"/>
        <w:spacing w:before="200" w:line-rule="auto"/>
        <w:ind w:firstLine="540"/>
        <w:jc w:val="both"/>
      </w:pPr>
      <w:r>
        <w:rPr>
          <w:sz w:val="20"/>
        </w:rPr>
        <w:t xml:space="preserve">10.4.10. Реализация мероприятий, предусмотренных в </w:t>
      </w:r>
      <w:hyperlink w:history="0" w:anchor="P7963" w:tooltip="10.3. Перечень мероприятий Подпрограммы 3">
        <w:r>
          <w:rPr>
            <w:sz w:val="20"/>
            <w:color w:val="0000ff"/>
          </w:rPr>
          <w:t xml:space="preserve">пункте 3.3 таблицы 9</w:t>
        </w:r>
      </w:hyperlink>
      <w:r>
        <w:rPr>
          <w:sz w:val="20"/>
        </w:rPr>
        <w:t xml:space="preserve">, осуществляется КСП и КВЗПБ самостоятельно в рамках своих полномочий в соответствии с требованиями Федерального </w:t>
      </w:r>
      <w:hyperlink w:history="0" r:id="rId245"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10.4.10 в ред. </w:t>
      </w:r>
      <w:hyperlink w:history="0" r:id="rId246"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p>
      <w:pPr>
        <w:pStyle w:val="0"/>
        <w:spacing w:before="200" w:line-rule="auto"/>
        <w:ind w:firstLine="540"/>
        <w:jc w:val="both"/>
      </w:pPr>
      <w:r>
        <w:rPr>
          <w:sz w:val="20"/>
        </w:rPr>
        <w:t xml:space="preserve">10.4.11. Мероприятия, предусмотренные в </w:t>
      </w:r>
      <w:hyperlink w:history="0" w:anchor="P7963" w:tooltip="10.3. Перечень мероприятий Подпрограммы 3">
        <w:r>
          <w:rPr>
            <w:sz w:val="20"/>
            <w:color w:val="0000ff"/>
          </w:rPr>
          <w:t xml:space="preserve">пунктах 3.4</w:t>
        </w:r>
      </w:hyperlink>
      <w:r>
        <w:rPr>
          <w:sz w:val="20"/>
        </w:rPr>
        <w:t xml:space="preserve"> и </w:t>
      </w:r>
      <w:hyperlink w:history="0" w:anchor="P7963" w:tooltip="10.3. Перечень мероприятий Подпрограммы 3">
        <w:r>
          <w:rPr>
            <w:sz w:val="20"/>
            <w:color w:val="0000ff"/>
          </w:rPr>
          <w:t xml:space="preserve">3.5 таблицы 9</w:t>
        </w:r>
      </w:hyperlink>
      <w:r>
        <w:rPr>
          <w:sz w:val="20"/>
        </w:rPr>
        <w:t xml:space="preserve">, реализуются исполнителем самостоятельно в рамках своих полномочий за счет средств на содержание ИОГВ.</w:t>
      </w:r>
    </w:p>
    <w:p>
      <w:pPr>
        <w:pStyle w:val="0"/>
        <w:spacing w:before="200" w:line-rule="auto"/>
        <w:ind w:firstLine="540"/>
        <w:jc w:val="both"/>
      </w:pPr>
      <w:r>
        <w:rPr>
          <w:sz w:val="20"/>
        </w:rPr>
        <w:t xml:space="preserve">10.4.12. Исключен. - </w:t>
      </w:r>
      <w:hyperlink w:history="0" r:id="rId247"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Постановление</w:t>
        </w:r>
      </w:hyperlink>
      <w:r>
        <w:rPr>
          <w:sz w:val="20"/>
        </w:rPr>
        <w:t xml:space="preserve"> Правительства Санкт-Петербурга от 19.04.2022 N 335.</w:t>
      </w:r>
    </w:p>
    <w:p>
      <w:pPr>
        <w:pStyle w:val="0"/>
        <w:spacing w:before="200" w:line-rule="auto"/>
        <w:ind w:firstLine="540"/>
        <w:jc w:val="both"/>
      </w:pPr>
      <w:r>
        <w:rPr>
          <w:sz w:val="20"/>
        </w:rPr>
        <w:t xml:space="preserve">10.4.13. Реализация мероприятий, указанных в </w:t>
      </w:r>
      <w:hyperlink w:history="0" w:anchor="P8215" w:tooltip="4.1">
        <w:r>
          <w:rPr>
            <w:sz w:val="20"/>
            <w:color w:val="0000ff"/>
          </w:rPr>
          <w:t xml:space="preserve">пункте 4.1 таблицы 9</w:t>
        </w:r>
      </w:hyperlink>
      <w:r>
        <w:rPr>
          <w:sz w:val="20"/>
        </w:rPr>
        <w:t xml:space="preserve">, осуществляется государственными учреждениями Санкт-Петербурга, находящимися в ведении КСП, за счет средств, выделяемых КСП в виде субсидий на иные цели на основании </w:t>
      </w:r>
      <w:hyperlink w:history="0" r:id="rId248"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49"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jc w:val="both"/>
      </w:pPr>
      <w:r>
        <w:rPr>
          <w:sz w:val="20"/>
        </w:rPr>
        <w:t xml:space="preserve">(п. 10.4.13 в ред. </w:t>
      </w:r>
      <w:hyperlink w:history="0" r:id="rId250"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10.4.14. Мероприятие, предусмотренное в </w:t>
      </w:r>
      <w:hyperlink w:history="0" w:anchor="P7963" w:tooltip="10.3. Перечень мероприятий Подпрограммы 3">
        <w:r>
          <w:rPr>
            <w:sz w:val="20"/>
            <w:color w:val="0000ff"/>
          </w:rPr>
          <w:t xml:space="preserve">пункте 4.2 таблицы 9</w:t>
        </w:r>
      </w:hyperlink>
      <w:r>
        <w:rPr>
          <w:sz w:val="20"/>
        </w:rPr>
        <w:t xml:space="preserve">, включено в Подпрограмму 3 в соответствии с пунктом 2.3.6 решения выездного совещания председателя Государственного антинаркотического комитета от 30.11.2011 и реализуется в соответствии с требованиями Федерального </w:t>
      </w:r>
      <w:hyperlink w:history="0" r:id="rId251"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Перечень мероприятий утверждается АР по согласованию с КСП.</w:t>
      </w:r>
    </w:p>
    <w:p>
      <w:pPr>
        <w:pStyle w:val="0"/>
      </w:pPr>
      <w:r>
        <w:rPr>
          <w:sz w:val="20"/>
        </w:rPr>
      </w:r>
    </w:p>
    <w:bookmarkStart w:id="8317" w:name="P8317"/>
    <w:bookmarkEnd w:id="8317"/>
    <w:p>
      <w:pPr>
        <w:pStyle w:val="2"/>
        <w:outlineLvl w:val="1"/>
        <w:jc w:val="center"/>
      </w:pPr>
      <w:r>
        <w:rPr>
          <w:sz w:val="20"/>
        </w:rPr>
        <w:t xml:space="preserve">11. Подпрограмма 4</w:t>
      </w:r>
    </w:p>
    <w:p>
      <w:pPr>
        <w:pStyle w:val="0"/>
      </w:pPr>
      <w:r>
        <w:rPr>
          <w:sz w:val="20"/>
        </w:rPr>
      </w:r>
    </w:p>
    <w:p>
      <w:pPr>
        <w:pStyle w:val="2"/>
        <w:outlineLvl w:val="2"/>
        <w:jc w:val="center"/>
      </w:pPr>
      <w:r>
        <w:rPr>
          <w:sz w:val="20"/>
        </w:rPr>
        <w:t xml:space="preserve">11.1. ПАСПОРТ</w:t>
      </w:r>
    </w:p>
    <w:p>
      <w:pPr>
        <w:pStyle w:val="2"/>
        <w:jc w:val="center"/>
      </w:pPr>
      <w:r>
        <w:rPr>
          <w:sz w:val="20"/>
        </w:rPr>
        <w:t xml:space="preserve">Подпрограммы 4</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blPrEx>
          <w:tblBorders>
            <w:insideH w:val="nil"/>
          </w:tblBorders>
        </w:tblPrEx>
        <w:tc>
          <w:tcPr>
            <w:tcW w:w="454" w:type="dxa"/>
            <w:tcBorders>
              <w:bottom w:val="nil"/>
            </w:tcBorders>
          </w:tcPr>
          <w:p>
            <w:pPr>
              <w:pStyle w:val="0"/>
              <w:jc w:val="center"/>
            </w:pPr>
            <w:r>
              <w:rPr>
                <w:sz w:val="20"/>
              </w:rPr>
              <w:t xml:space="preserve">1</w:t>
            </w:r>
          </w:p>
        </w:tc>
        <w:tc>
          <w:tcPr>
            <w:tcW w:w="2211" w:type="dxa"/>
            <w:tcBorders>
              <w:bottom w:val="nil"/>
            </w:tcBorders>
          </w:tcPr>
          <w:p>
            <w:pPr>
              <w:pStyle w:val="0"/>
            </w:pPr>
            <w:r>
              <w:rPr>
                <w:sz w:val="20"/>
              </w:rPr>
              <w:t xml:space="preserve">Исполнители Подпрограммы 4 (соисполнители государственной программы и(или) ответственный исполнитель государственной программы)</w:t>
            </w:r>
          </w:p>
        </w:tc>
        <w:tc>
          <w:tcPr>
            <w:tcW w:w="6406" w:type="dxa"/>
            <w:tcBorders>
              <w:bottom w:val="nil"/>
            </w:tcBorders>
          </w:tcPr>
          <w:p>
            <w:pPr>
              <w:pStyle w:val="0"/>
            </w:pPr>
            <w:r>
              <w:rPr>
                <w:sz w:val="20"/>
              </w:rPr>
              <w:t xml:space="preserve">КВЗПБ,</w:t>
            </w:r>
          </w:p>
          <w:p>
            <w:pPr>
              <w:pStyle w:val="0"/>
            </w:pPr>
            <w:r>
              <w:rPr>
                <w:sz w:val="20"/>
              </w:rPr>
              <w:t xml:space="preserve">КЗ,</w:t>
            </w:r>
          </w:p>
          <w:p>
            <w:pPr>
              <w:pStyle w:val="0"/>
            </w:pPr>
            <w:r>
              <w:rPr>
                <w:sz w:val="20"/>
              </w:rPr>
              <w:t xml:space="preserve">КС,</w:t>
            </w:r>
          </w:p>
          <w:p>
            <w:pPr>
              <w:pStyle w:val="0"/>
            </w:pPr>
            <w:r>
              <w:rPr>
                <w:sz w:val="20"/>
              </w:rPr>
              <w:t xml:space="preserve">КСП,</w:t>
            </w:r>
          </w:p>
          <w:p>
            <w:pPr>
              <w:pStyle w:val="0"/>
            </w:pPr>
            <w:r>
              <w:rPr>
                <w:sz w:val="20"/>
              </w:rPr>
              <w:t xml:space="preserve">АР</w:t>
            </w:r>
          </w:p>
        </w:tc>
      </w:tr>
      <w:tr>
        <w:tblPrEx>
          <w:tblBorders>
            <w:insideH w:val="nil"/>
          </w:tblBorders>
        </w:tblPrEx>
        <w:tc>
          <w:tcPr>
            <w:gridSpan w:val="3"/>
            <w:tcW w:w="9071" w:type="dxa"/>
            <w:tcBorders>
              <w:top w:val="nil"/>
            </w:tcBorders>
          </w:tcPr>
          <w:p>
            <w:pPr>
              <w:pStyle w:val="0"/>
              <w:jc w:val="both"/>
            </w:pPr>
            <w:r>
              <w:rPr>
                <w:sz w:val="20"/>
              </w:rPr>
              <w:t xml:space="preserve">(п. 1 в ред. </w:t>
            </w:r>
            <w:hyperlink w:history="0" r:id="rId25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2</w:t>
            </w:r>
          </w:p>
        </w:tc>
        <w:tc>
          <w:tcPr>
            <w:tcW w:w="2211" w:type="dxa"/>
          </w:tcPr>
          <w:p>
            <w:pPr>
              <w:pStyle w:val="0"/>
            </w:pPr>
            <w:r>
              <w:rPr>
                <w:sz w:val="20"/>
              </w:rPr>
              <w:t xml:space="preserve">Участники государственной программы (в части реализации Подпрограммы 4)</w:t>
            </w:r>
          </w:p>
        </w:tc>
        <w:tc>
          <w:tcPr>
            <w:tcW w:w="6406" w:type="dxa"/>
          </w:tcPr>
          <w:p>
            <w:pPr>
              <w:pStyle w:val="0"/>
            </w:pPr>
            <w:r>
              <w:rPr>
                <w:sz w:val="20"/>
              </w:rPr>
              <w:t xml:space="preserve">-</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4</w:t>
            </w:r>
          </w:p>
        </w:tc>
        <w:tc>
          <w:tcPr>
            <w:tcW w:w="6406" w:type="dxa"/>
          </w:tcPr>
          <w:p>
            <w:pPr>
              <w:pStyle w:val="0"/>
            </w:pPr>
            <w:r>
              <w:rPr>
                <w:sz w:val="20"/>
              </w:rPr>
              <w:t xml:space="preserve">Обеспечение необходимого уровня пожарной безопасности и минимизация потерь вследствие пожаров, включая сокращение числа погибших и травмированных в результате пожаров, как важнейшие факторы устойчивого социально-экономического развития Санкт-Петербурга</w:t>
            </w:r>
          </w:p>
        </w:tc>
      </w:tr>
      <w:tr>
        <w:tc>
          <w:tcPr>
            <w:tcW w:w="454" w:type="dxa"/>
          </w:tcPr>
          <w:p>
            <w:pPr>
              <w:pStyle w:val="0"/>
              <w:jc w:val="center"/>
            </w:pPr>
            <w:r>
              <w:rPr>
                <w:sz w:val="20"/>
              </w:rPr>
              <w:t xml:space="preserve">4</w:t>
            </w:r>
          </w:p>
        </w:tc>
        <w:tc>
          <w:tcPr>
            <w:tcW w:w="2211" w:type="dxa"/>
          </w:tcPr>
          <w:p>
            <w:pPr>
              <w:pStyle w:val="0"/>
            </w:pPr>
            <w:r>
              <w:rPr>
                <w:sz w:val="20"/>
              </w:rPr>
              <w:t xml:space="preserve">Задачи Подпрограммы 4</w:t>
            </w:r>
          </w:p>
        </w:tc>
        <w:tc>
          <w:tcPr>
            <w:tcW w:w="6406" w:type="dxa"/>
          </w:tcPr>
          <w:p>
            <w:pPr>
              <w:pStyle w:val="0"/>
            </w:pPr>
            <w:r>
              <w:rPr>
                <w:sz w:val="20"/>
              </w:rPr>
              <w:t xml:space="preserve">Обеспечение устойчивой тенденции к снижению пожарных рисков на объектах социальной инфраструктуры Санкт-Петербурга;</w:t>
            </w:r>
          </w:p>
          <w:p>
            <w:pPr>
              <w:pStyle w:val="0"/>
            </w:pPr>
            <w:r>
              <w:rPr>
                <w:sz w:val="20"/>
              </w:rPr>
              <w:t xml:space="preserve">развитие противопожарной службы Санкт-Петербурга и создание условий для повышения оперативности подразделений противопожарной службы Санкт-Петербурга;</w:t>
            </w:r>
          </w:p>
          <w:p>
            <w:pPr>
              <w:pStyle w:val="0"/>
            </w:pPr>
            <w:r>
              <w:rPr>
                <w:sz w:val="20"/>
              </w:rPr>
              <w:t xml:space="preserve">проектирование и строительство пожарных депо, совершенствование системы их оснащения и оптимизация системы управления;</w:t>
            </w:r>
          </w:p>
          <w:p>
            <w:pPr>
              <w:pStyle w:val="0"/>
            </w:pPr>
            <w:r>
              <w:rPr>
                <w:sz w:val="20"/>
              </w:rPr>
              <w:t xml:space="preserve">внедрение новых образцов пожарной техники, робототехнических средств, средств мониторинга, экипировки, снаряжения пожарных</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4</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Объемы финансирования Подпрограммы 4</w:t>
            </w:r>
          </w:p>
        </w:tc>
        <w:tc>
          <w:tcPr>
            <w:tcW w:w="6406" w:type="dxa"/>
            <w:vAlign w:val="center"/>
            <w:tcBorders>
              <w:bottom w:val="nil"/>
            </w:tcBorders>
          </w:tcPr>
          <w:p>
            <w:pPr>
              <w:pStyle w:val="0"/>
            </w:pPr>
            <w:r>
              <w:rPr>
                <w:sz w:val="20"/>
              </w:rPr>
              <w:t xml:space="preserve">Общий объем финансирования Подпрограммы 4 в 2023-2028 гг. составляет 31749638,9 тыс. руб.,</w:t>
            </w:r>
          </w:p>
          <w:p>
            <w:pPr>
              <w:pStyle w:val="0"/>
            </w:pPr>
            <w:r>
              <w:rPr>
                <w:sz w:val="20"/>
              </w:rPr>
              <w:t xml:space="preserve">в том числе из бюджета Санкт-Петербурга - 31749638,9 тыс. руб., в том числе по годам реализации:</w:t>
            </w:r>
          </w:p>
          <w:p>
            <w:pPr>
              <w:pStyle w:val="0"/>
            </w:pPr>
            <w:r>
              <w:rPr>
                <w:sz w:val="20"/>
              </w:rPr>
              <w:t xml:space="preserve">2023 г. - 6589478,5 тыс. руб.;</w:t>
            </w:r>
          </w:p>
          <w:p>
            <w:pPr>
              <w:pStyle w:val="0"/>
            </w:pPr>
            <w:r>
              <w:rPr>
                <w:sz w:val="20"/>
              </w:rPr>
              <w:t xml:space="preserve">2024 г. - 5178052,2 тыс. руб.;</w:t>
            </w:r>
          </w:p>
          <w:p>
            <w:pPr>
              <w:pStyle w:val="0"/>
            </w:pPr>
            <w:r>
              <w:rPr>
                <w:sz w:val="20"/>
              </w:rPr>
              <w:t xml:space="preserve">2025 г. - 4430769,9 тыс. руб.;</w:t>
            </w:r>
          </w:p>
          <w:p>
            <w:pPr>
              <w:pStyle w:val="0"/>
            </w:pPr>
            <w:r>
              <w:rPr>
                <w:sz w:val="20"/>
              </w:rPr>
              <w:t xml:space="preserve">2026 г. - 4777401,5 тыс. руб.;</w:t>
            </w:r>
          </w:p>
          <w:p>
            <w:pPr>
              <w:pStyle w:val="0"/>
            </w:pPr>
            <w:r>
              <w:rPr>
                <w:sz w:val="20"/>
              </w:rPr>
              <w:t xml:space="preserve">2027 г. - 5434301,5 тыс. руб.;</w:t>
            </w:r>
          </w:p>
          <w:p>
            <w:pPr>
              <w:pStyle w:val="0"/>
            </w:pPr>
            <w:r>
              <w:rPr>
                <w:sz w:val="20"/>
              </w:rPr>
              <w:t xml:space="preserve">2028 г. - 5339635,3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253"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c>
          <w:tcPr>
            <w:tcW w:w="454" w:type="dxa"/>
          </w:tcPr>
          <w:p>
            <w:pPr>
              <w:pStyle w:val="0"/>
              <w:jc w:val="center"/>
            </w:pPr>
            <w:r>
              <w:rPr>
                <w:sz w:val="20"/>
              </w:rPr>
              <w:t xml:space="preserve">7</w:t>
            </w:r>
          </w:p>
        </w:tc>
        <w:tc>
          <w:tcPr>
            <w:tcW w:w="2211" w:type="dxa"/>
          </w:tcPr>
          <w:p>
            <w:pPr>
              <w:pStyle w:val="0"/>
            </w:pPr>
            <w:r>
              <w:rPr>
                <w:sz w:val="20"/>
              </w:rPr>
              <w:t xml:space="preserve">Ожидаемые результаты реализации Подпрограммы 4</w:t>
            </w:r>
          </w:p>
        </w:tc>
        <w:tc>
          <w:tcPr>
            <w:tcW w:w="6406" w:type="dxa"/>
          </w:tcPr>
          <w:p>
            <w:pPr>
              <w:pStyle w:val="0"/>
            </w:pPr>
            <w:r>
              <w:rPr>
                <w:sz w:val="20"/>
              </w:rPr>
              <w:t xml:space="preserve">Сокращение времени оперативного реагирования при пожаре (после сообщения о пожаре до прибытия) подразделениями Противопожарной службы Санкт-Петербурга;</w:t>
            </w:r>
          </w:p>
          <w:p>
            <w:pPr>
              <w:pStyle w:val="0"/>
            </w:pPr>
            <w:r>
              <w:rPr>
                <w:sz w:val="20"/>
              </w:rPr>
              <w:t xml:space="preserve">снижение негативных последствий от пожаров (сокращение числа пострадавших, а также уменьшение материального ущерба от пожаров)</w:t>
            </w:r>
          </w:p>
        </w:tc>
      </w:tr>
    </w:tbl>
    <w:p>
      <w:pPr>
        <w:pStyle w:val="0"/>
      </w:pPr>
      <w:r>
        <w:rPr>
          <w:sz w:val="20"/>
        </w:rPr>
      </w:r>
    </w:p>
    <w:p>
      <w:pPr>
        <w:pStyle w:val="2"/>
        <w:outlineLvl w:val="2"/>
        <w:jc w:val="center"/>
      </w:pPr>
      <w:r>
        <w:rPr>
          <w:sz w:val="20"/>
        </w:rPr>
        <w:t xml:space="preserve">11.2. Характеристика текущего состояния сферы Подпрограммы 4</w:t>
      </w:r>
    </w:p>
    <w:p>
      <w:pPr>
        <w:pStyle w:val="2"/>
        <w:jc w:val="center"/>
      </w:pPr>
      <w:r>
        <w:rPr>
          <w:sz w:val="20"/>
        </w:rPr>
        <w:t xml:space="preserve">с указанием основных проблем и прогноз ее развития</w:t>
      </w:r>
    </w:p>
    <w:p>
      <w:pPr>
        <w:pStyle w:val="0"/>
        <w:jc w:val="center"/>
      </w:pPr>
      <w:r>
        <w:rPr>
          <w:sz w:val="20"/>
        </w:rPr>
        <w:t xml:space="preserve">(в ред. </w:t>
      </w:r>
      <w:hyperlink w:history="0" r:id="rId25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Пожарная безопасность является одной из составляющих обеспечения национальной безопасности. Обеспечение требуемого уровня пожарной безопасности создает условия для поддержания высокого уровня социально-экономического развития Санкт-Петербурга. Пожары наносят значительный материальный ущерб во всех отраслях народного хозяйства, приводят к травматизму и гибели людей.</w:t>
      </w:r>
    </w:p>
    <w:p>
      <w:pPr>
        <w:pStyle w:val="0"/>
        <w:spacing w:before="200" w:line-rule="auto"/>
        <w:ind w:firstLine="540"/>
        <w:jc w:val="both"/>
      </w:pPr>
      <w:r>
        <w:rPr>
          <w:sz w:val="20"/>
        </w:rPr>
        <w:t xml:space="preserve">В Санкт-Петербурге в 2022 году зафиксировано 8786 пожаров, в результате которых погибли 131 человек, травмированы 197 человек, прямой материальный ущерб от пожаров составил 222110778,00 руб.</w:t>
      </w:r>
    </w:p>
    <w:p>
      <w:pPr>
        <w:pStyle w:val="0"/>
        <w:spacing w:before="200" w:line-rule="auto"/>
        <w:ind w:firstLine="540"/>
        <w:jc w:val="both"/>
      </w:pPr>
      <w:r>
        <w:rPr>
          <w:sz w:val="20"/>
        </w:rPr>
        <w:t xml:space="preserve">Наиболее важными и очевидными проблемами пожарной безопасности остаются повышение эффективности превентивных противопожарных мероприятий и мер, принимаемых гражданами и собственниками объектов для охраны имущества от пожара, а также выполнение установленного нормативного времени прибытия пожарных подразделений к месту вызова.</w:t>
      </w:r>
    </w:p>
    <w:p>
      <w:pPr>
        <w:pStyle w:val="0"/>
        <w:spacing w:before="200" w:line-rule="auto"/>
        <w:ind w:firstLine="540"/>
        <w:jc w:val="both"/>
      </w:pPr>
      <w:r>
        <w:rPr>
          <w:sz w:val="20"/>
        </w:rPr>
        <w:t xml:space="preserve">Государственные учреждения осуществляют финансирование мероприятий по обеспечению пожарной безопасности самостоятельно в рамках выделенного финансирования на содержание этих учреждений.</w:t>
      </w:r>
    </w:p>
    <w:p>
      <w:pPr>
        <w:pStyle w:val="0"/>
        <w:spacing w:before="200" w:line-rule="auto"/>
        <w:ind w:firstLine="540"/>
        <w:jc w:val="both"/>
      </w:pPr>
      <w:r>
        <w:rPr>
          <w:sz w:val="20"/>
        </w:rPr>
        <w:t xml:space="preserve">В рамках реализации </w:t>
      </w:r>
      <w:hyperlink w:history="0" r:id="rId255" w:tooltip="Указ Президента РФ от 01.01.2018 N 2 &quot;Об утверждении Основ государственной политики Российской Федерации в области пожарной безопасности на период до 2030 года&quot; {КонсультантПлюс}">
        <w:r>
          <w:rPr>
            <w:sz w:val="20"/>
            <w:color w:val="0000ff"/>
          </w:rPr>
          <w:t xml:space="preserve">Указа</w:t>
        </w:r>
      </w:hyperlink>
      <w:r>
        <w:rPr>
          <w:sz w:val="20"/>
        </w:rPr>
        <w:t xml:space="preserve"> Президента Российской Федерации от 01.01.2018 N 2 "Об утверждении Основ государственной политики Российской Федерации в области пожарной безопасности на период до 2030 года" в 2020 году обеспечена реализация мероприятий по пожарной безопасности учреждений здравоохранения, образовательных учреждений, учреждений культуры, учреждений по физической культуре и спорту, учреждений, подведомственных АР.</w:t>
      </w:r>
    </w:p>
    <w:p>
      <w:pPr>
        <w:pStyle w:val="0"/>
        <w:spacing w:before="200" w:line-rule="auto"/>
        <w:ind w:firstLine="540"/>
        <w:jc w:val="both"/>
      </w:pPr>
      <w:r>
        <w:rPr>
          <w:sz w:val="20"/>
        </w:rPr>
        <w:t xml:space="preserve">В последнее время в Российской Федерации активно внедряются инновационные технологии в этой области. В связи с этим возникает потребность в разработке и внедрении современных мер обеспечения пожарной безопасности указанных объектов. Подпрограмма 4 направлена на продвижение и ускоренную реализацию современных инновационных технологий и организационных решений в области обеспечения пожарной безопасности объектов социальной инфраструктуры Санкт-Петербурга.</w:t>
      </w:r>
    </w:p>
    <w:p>
      <w:pPr>
        <w:pStyle w:val="0"/>
        <w:spacing w:before="200" w:line-rule="auto"/>
        <w:ind w:firstLine="540"/>
        <w:jc w:val="both"/>
      </w:pPr>
      <w:r>
        <w:rPr>
          <w:sz w:val="20"/>
        </w:rPr>
        <w:t xml:space="preserve">Особую озабоченность вызывает выполнение нормативного времени прибытия первого подразделения к месту вызова в Калининском, Выборгском, Курортном, Красносельском, Красногвардейском, Приморском и Центральном районах Санкт-Петербурга.</w:t>
      </w:r>
    </w:p>
    <w:p>
      <w:pPr>
        <w:pStyle w:val="0"/>
        <w:spacing w:before="200" w:line-rule="auto"/>
        <w:ind w:firstLine="540"/>
        <w:jc w:val="both"/>
      </w:pPr>
      <w:r>
        <w:rPr>
          <w:sz w:val="20"/>
        </w:rPr>
        <w:t xml:space="preserve">Подпрограммой 4 предусматривается реализация плана по проектированию и строительству пожарных депо в Санкт-Петербурге. При разработке указанного плана учитывалось возможное превышение временного показателя прибытия первого подразделения к месту вызова в отдельных районах Санкт-Петербурга, связанного с повышенной загруженностью дорог, закрытием железнодорожных переездов, отсутствием путепроводов через железнодорожные магистрали, слабо развитой дорожной сетью.</w:t>
      </w:r>
    </w:p>
    <w:p>
      <w:pPr>
        <w:pStyle w:val="0"/>
        <w:spacing w:before="200" w:line-rule="auto"/>
        <w:ind w:firstLine="540"/>
        <w:jc w:val="both"/>
      </w:pPr>
      <w:r>
        <w:rPr>
          <w:sz w:val="20"/>
        </w:rPr>
        <w:t xml:space="preserve">В рамках реализации государственной программы в 2022 году:</w:t>
      </w:r>
    </w:p>
    <w:p>
      <w:pPr>
        <w:pStyle w:val="0"/>
        <w:spacing w:before="200" w:line-rule="auto"/>
        <w:ind w:firstLine="540"/>
        <w:jc w:val="both"/>
      </w:pPr>
      <w:r>
        <w:rPr>
          <w:sz w:val="20"/>
        </w:rPr>
        <w:t xml:space="preserve">завершено строительство пожарного депо по адресу: пр. Луначарского, участок 1 (северо-восточнее пересечения с Лужской ул.) в Калининском районе Санкт-Петербурга. Проводится работа по комплектованию пожарно-спасательной части личным составом и современной пожарной техникой. В первом квартале 2023 года пожарно-спасательная часть будет включена в боевой расчет пожарно-спасательного гарнизона Санкт-Петербурга;</w:t>
      </w:r>
    </w:p>
    <w:p>
      <w:pPr>
        <w:pStyle w:val="0"/>
        <w:spacing w:before="200" w:line-rule="auto"/>
        <w:ind w:firstLine="540"/>
        <w:jc w:val="both"/>
      </w:pPr>
      <w:r>
        <w:rPr>
          <w:sz w:val="20"/>
        </w:rPr>
        <w:t xml:space="preserve">продолжено строительство пожарного депо по адресу: Петергофское шоссе, участок 1 (северо-западнее пересечения с ул. Адмирала Трибуца) в Красносельском районе Санкт-Петербурга, срок окончания строительства - 2023 год;</w:t>
      </w:r>
    </w:p>
    <w:p>
      <w:pPr>
        <w:pStyle w:val="0"/>
        <w:spacing w:before="200" w:line-rule="auto"/>
        <w:ind w:firstLine="540"/>
        <w:jc w:val="both"/>
      </w:pPr>
      <w:r>
        <w:rPr>
          <w:sz w:val="20"/>
        </w:rPr>
        <w:t xml:space="preserve">заключены государственные контракты на строительство двух новых пожарных депо по адресам: 2-й Верхний пер., участок 1 (восточнее дома N 10, литера К, по 2-му Верхнему пер.), нежилая зона "Парнас", квартал 3 в Выборгском районе Санкт-Петербурга, и г. Красное Село, Кингисеппское шоссе, участок 1 (юго-восточнее дома N 49, корп. 3, литера А, по Кингисеппскому шоссе), квартал Т;</w:t>
      </w:r>
    </w:p>
    <w:p>
      <w:pPr>
        <w:pStyle w:val="0"/>
        <w:spacing w:before="200" w:line-rule="auto"/>
        <w:ind w:firstLine="540"/>
        <w:jc w:val="both"/>
      </w:pPr>
      <w:r>
        <w:rPr>
          <w:sz w:val="20"/>
        </w:rPr>
        <w:t xml:space="preserve">осуществлялось проектирование строительства пожарных депо по адресу: Санкт-Петербург, территория предприятия "Ручьи", участок 120 (Беляевка).</w:t>
      </w:r>
    </w:p>
    <w:p>
      <w:pPr>
        <w:pStyle w:val="0"/>
        <w:spacing w:before="200" w:line-rule="auto"/>
        <w:ind w:firstLine="540"/>
        <w:jc w:val="both"/>
      </w:pPr>
      <w:r>
        <w:rPr>
          <w:sz w:val="20"/>
        </w:rPr>
        <w:t xml:space="preserve">Одним из основных факторов, влияющих на сокращение числа погибших и травмированных людей на пожарах, является уровень оснащенности подразделений противопожарной службы Санкт-Петербурга современной техникой и вооружением.</w:t>
      </w:r>
    </w:p>
    <w:p>
      <w:pPr>
        <w:pStyle w:val="0"/>
        <w:spacing w:before="200" w:line-rule="auto"/>
        <w:ind w:firstLine="540"/>
        <w:jc w:val="both"/>
      </w:pPr>
      <w:r>
        <w:rPr>
          <w:sz w:val="20"/>
        </w:rPr>
        <w:t xml:space="preserve">Подпрограмма 4 направлена на продвижение и реализацию современных инновационных технологий и организационных решений в области тушения пожаров и проведения аварийно-спасательных работ на территории Санкт-Петербурга, а также замену пожарных автомобилей в подразделениях противопожарной службы Санкт-Петербурга, выработавших свой ресурс, и оснащение подразделений противопожарной службы Санкт-Петербурга современной пожарной техникой для выполнения задач по предназначению.</w:t>
      </w:r>
    </w:p>
    <w:p>
      <w:pPr>
        <w:pStyle w:val="0"/>
        <w:spacing w:before="200" w:line-rule="auto"/>
        <w:ind w:firstLine="540"/>
        <w:jc w:val="both"/>
      </w:pPr>
      <w:r>
        <w:rPr>
          <w:sz w:val="20"/>
        </w:rPr>
        <w:t xml:space="preserve">В рамках реализации Подпрограммы 4 в 2022 году для подразделений противопожарной службы Санкт-Петербурга были закуплены пожарная техника, снаряжение, пожарно-техническое вооружение и оборудование, в том числе:</w:t>
      </w:r>
    </w:p>
    <w:p>
      <w:pPr>
        <w:pStyle w:val="0"/>
        <w:spacing w:before="200" w:line-rule="auto"/>
        <w:ind w:firstLine="540"/>
        <w:jc w:val="both"/>
      </w:pPr>
      <w:r>
        <w:rPr>
          <w:sz w:val="20"/>
        </w:rPr>
        <w:t xml:space="preserve">20 пожарных автоцистерн АЦ 3,2-40/4 (43265) модель 029-МИ;</w:t>
      </w:r>
    </w:p>
    <w:p>
      <w:pPr>
        <w:pStyle w:val="0"/>
        <w:spacing w:before="200" w:line-rule="auto"/>
        <w:ind w:firstLine="540"/>
        <w:jc w:val="both"/>
      </w:pPr>
      <w:r>
        <w:rPr>
          <w:sz w:val="20"/>
        </w:rPr>
        <w:t xml:space="preserve">три пожарных автомобиля пенного тушения;</w:t>
      </w:r>
    </w:p>
    <w:p>
      <w:pPr>
        <w:pStyle w:val="0"/>
        <w:spacing w:before="200" w:line-rule="auto"/>
        <w:ind w:firstLine="540"/>
        <w:jc w:val="both"/>
      </w:pPr>
      <w:r>
        <w:rPr>
          <w:sz w:val="20"/>
        </w:rPr>
        <w:t xml:space="preserve">97 комплектов аппаратов дыхательных со сжатым воздухом с открытым циклом дыхания;</w:t>
      </w:r>
    </w:p>
    <w:p>
      <w:pPr>
        <w:pStyle w:val="0"/>
        <w:spacing w:before="200" w:line-rule="auto"/>
        <w:ind w:firstLine="540"/>
        <w:jc w:val="both"/>
      </w:pPr>
      <w:r>
        <w:rPr>
          <w:sz w:val="20"/>
        </w:rPr>
        <w:t xml:space="preserve">сигнализаторы неподвижного состояния (датчики безопасности пожарного);</w:t>
      </w:r>
    </w:p>
    <w:p>
      <w:pPr>
        <w:pStyle w:val="0"/>
        <w:spacing w:before="200" w:line-rule="auto"/>
        <w:ind w:firstLine="540"/>
        <w:jc w:val="both"/>
      </w:pPr>
      <w:r>
        <w:rPr>
          <w:sz w:val="20"/>
        </w:rPr>
        <w:t xml:space="preserve">935 комплектов средства индивидуальной защиты пожарного;</w:t>
      </w:r>
    </w:p>
    <w:p>
      <w:pPr>
        <w:pStyle w:val="0"/>
        <w:spacing w:before="200" w:line-rule="auto"/>
        <w:ind w:firstLine="540"/>
        <w:jc w:val="both"/>
      </w:pPr>
      <w:r>
        <w:rPr>
          <w:sz w:val="20"/>
        </w:rPr>
        <w:t xml:space="preserve">20 комплектов теплоотражательных костюмов;</w:t>
      </w:r>
    </w:p>
    <w:p>
      <w:pPr>
        <w:pStyle w:val="0"/>
        <w:spacing w:before="200" w:line-rule="auto"/>
        <w:ind w:firstLine="540"/>
        <w:jc w:val="both"/>
      </w:pPr>
      <w:r>
        <w:rPr>
          <w:sz w:val="20"/>
        </w:rPr>
        <w:t xml:space="preserve">25 тонн пенообразователя.</w:t>
      </w:r>
    </w:p>
    <w:p>
      <w:pPr>
        <w:pStyle w:val="0"/>
        <w:spacing w:before="200" w:line-rule="auto"/>
        <w:ind w:firstLine="540"/>
        <w:jc w:val="both"/>
      </w:pPr>
      <w:r>
        <w:rPr>
          <w:sz w:val="20"/>
        </w:rPr>
        <w:t xml:space="preserve">Принимаемые меры в рамках реализации мероприятий государственной программы позволили сохранить устойчивую положительную динамику снижения тяжести последствий пожаров.</w:t>
      </w:r>
    </w:p>
    <w:p>
      <w:pPr>
        <w:pStyle w:val="0"/>
        <w:spacing w:before="200" w:line-rule="auto"/>
        <w:ind w:firstLine="540"/>
        <w:jc w:val="both"/>
      </w:pPr>
      <w:r>
        <w:rPr>
          <w:sz w:val="20"/>
        </w:rPr>
        <w:t xml:space="preserve">В результате проводимой работы стало возможно достичь в 2022 году основных целевых показателей, индикаторов Подпрограммы 4.</w:t>
      </w:r>
    </w:p>
    <w:p>
      <w:pPr>
        <w:pStyle w:val="0"/>
        <w:spacing w:before="200" w:line-rule="auto"/>
        <w:ind w:firstLine="540"/>
        <w:jc w:val="both"/>
      </w:pPr>
      <w:r>
        <w:rPr>
          <w:sz w:val="20"/>
        </w:rPr>
        <w:t xml:space="preserve">Дальнейшее развитие сферы направлено на снижение пожарных рисков в Санкт-Петербурге и приближение их к уровню, требуемому для поддержания высокого уровня социально-экономического развития Санкт-Петербурга, укрепление материально-технической базы пожарной охраны для ее эффективного функционирования, особенно в условиях экстремальных природных явлений, и создание эффективной системы обеспечения пожарной безопасности объектов социальной инфраструктуры Санкт-Петербурга, особенно в местах с массовым пребыванием людей.</w:t>
      </w:r>
    </w:p>
    <w:p>
      <w:pPr>
        <w:pStyle w:val="0"/>
        <w:spacing w:before="200" w:line-rule="auto"/>
        <w:ind w:firstLine="540"/>
        <w:jc w:val="both"/>
      </w:pPr>
      <w:r>
        <w:rPr>
          <w:sz w:val="20"/>
        </w:rPr>
        <w:t xml:space="preserve">Цели и задачи Подпрограммы 4 достигаются путем реализации мероприятий по следующим направлениям:</w:t>
      </w:r>
    </w:p>
    <w:p>
      <w:pPr>
        <w:pStyle w:val="0"/>
        <w:spacing w:before="200" w:line-rule="auto"/>
        <w:ind w:firstLine="540"/>
        <w:jc w:val="both"/>
      </w:pPr>
      <w:r>
        <w:rPr>
          <w:sz w:val="20"/>
        </w:rPr>
        <w:t xml:space="preserve">организация выполнения и осуществления мер пожарной безопасности в Санкт-Петербурге;</w:t>
      </w:r>
    </w:p>
    <w:p>
      <w:pPr>
        <w:pStyle w:val="0"/>
        <w:spacing w:before="200" w:line-rule="auto"/>
        <w:ind w:firstLine="540"/>
        <w:jc w:val="both"/>
      </w:pPr>
      <w:r>
        <w:rPr>
          <w:sz w:val="20"/>
        </w:rPr>
        <w:t xml:space="preserve">проведение мероприятий по пожарной безопасности на объектах социальной инфраструктуры Санкт-Петербурга, в которых постоянно проживают престарелые граждане, инвалиды и дети;</w:t>
      </w:r>
    </w:p>
    <w:p>
      <w:pPr>
        <w:pStyle w:val="0"/>
        <w:spacing w:before="200" w:line-rule="auto"/>
        <w:ind w:firstLine="540"/>
        <w:jc w:val="both"/>
      </w:pPr>
      <w:r>
        <w:rPr>
          <w:sz w:val="20"/>
        </w:rPr>
        <w:t xml:space="preserve">строительство пожарных депо в Санкт-Петербурге.</w:t>
      </w:r>
    </w:p>
    <w:p>
      <w:pPr>
        <w:pStyle w:val="0"/>
        <w:spacing w:before="200" w:line-rule="auto"/>
        <w:ind w:firstLine="540"/>
        <w:jc w:val="both"/>
      </w:pPr>
      <w:r>
        <w:rPr>
          <w:sz w:val="20"/>
        </w:rPr>
        <w:t xml:space="preserve">Реализация комплекса мер, направленных на обеспечение пожарной безопасности объектов социальной инфраструктуры Санкт-Петербурга, на основе применения инновационных технологий в области противопожарной защиты, а также управление и координация действий по поддержанию в необходимой готовности сил и средств противопожарной службы Санкт-Петербурга и эффективное оперативное реагирование на пожары и чрезвычайные ситуации путем оптимизации размещения сил и средств подразделений противопожарной службы Санкт-Петербурга и их оснащения позволят обеспечить необходимый уровень пожарной безопасности и минимизацию потерь вследствие пожаров.</w:t>
      </w:r>
    </w:p>
    <w:p>
      <w:pPr>
        <w:pStyle w:val="0"/>
      </w:pPr>
      <w:r>
        <w:rPr>
          <w:sz w:val="20"/>
        </w:rPr>
      </w:r>
    </w:p>
    <w:bookmarkStart w:id="8398" w:name="P8398"/>
    <w:bookmarkEnd w:id="8398"/>
    <w:p>
      <w:pPr>
        <w:pStyle w:val="2"/>
        <w:outlineLvl w:val="2"/>
        <w:jc w:val="center"/>
      </w:pPr>
      <w:r>
        <w:rPr>
          <w:sz w:val="20"/>
        </w:rPr>
        <w:t xml:space="preserve">11.3. Перечень мероприятий подпрограммы 4</w:t>
      </w:r>
    </w:p>
    <w:p>
      <w:pPr>
        <w:pStyle w:val="0"/>
        <w:jc w:val="center"/>
      </w:pPr>
      <w:r>
        <w:rPr>
          <w:sz w:val="20"/>
        </w:rPr>
        <w:t xml:space="preserve">(в ред. </w:t>
      </w:r>
      <w:hyperlink w:history="0" r:id="rId25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11.3.1. Проектная часть</w:t>
      </w:r>
    </w:p>
    <w:p>
      <w:pPr>
        <w:pStyle w:val="0"/>
        <w:jc w:val="right"/>
      </w:pPr>
      <w:r>
        <w:rPr>
          <w:sz w:val="20"/>
        </w:rPr>
      </w:r>
    </w:p>
    <w:p>
      <w:pPr>
        <w:pStyle w:val="0"/>
        <w:jc w:val="right"/>
      </w:pPr>
      <w:r>
        <w:rPr>
          <w:sz w:val="20"/>
        </w:rPr>
        <w:t xml:space="preserve">Таблица 11</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04"/>
        <w:gridCol w:w="680"/>
        <w:gridCol w:w="964"/>
        <w:gridCol w:w="964"/>
        <w:gridCol w:w="1247"/>
        <w:gridCol w:w="1191"/>
        <w:gridCol w:w="1247"/>
        <w:gridCol w:w="1134"/>
        <w:gridCol w:w="1134"/>
        <w:gridCol w:w="680"/>
        <w:gridCol w:w="1077"/>
        <w:gridCol w:w="1134"/>
        <w:gridCol w:w="1077"/>
        <w:gridCol w:w="1247"/>
        <w:gridCol w:w="1474"/>
      </w:tblGrid>
      <w:tr>
        <w:tc>
          <w:tcPr>
            <w:tcW w:w="510" w:type="dxa"/>
            <w:vMerge w:val="restart"/>
          </w:tcPr>
          <w:p>
            <w:pPr>
              <w:pStyle w:val="0"/>
              <w:jc w:val="center"/>
            </w:pPr>
            <w:r>
              <w:rPr>
                <w:sz w:val="20"/>
              </w:rPr>
              <w:t xml:space="preserve">N п/п</w:t>
            </w:r>
          </w:p>
        </w:tc>
        <w:tc>
          <w:tcPr>
            <w:tcW w:w="2404" w:type="dxa"/>
            <w:vMerge w:val="restart"/>
          </w:tcPr>
          <w:p>
            <w:pPr>
              <w:pStyle w:val="0"/>
              <w:jc w:val="center"/>
            </w:pPr>
            <w:r>
              <w:rPr>
                <w:sz w:val="20"/>
              </w:rPr>
              <w:t xml:space="preserve">Наименование мероприятия</w:t>
            </w:r>
          </w:p>
        </w:tc>
        <w:tc>
          <w:tcPr>
            <w:tcW w:w="680" w:type="dxa"/>
            <w:vMerge w:val="restart"/>
          </w:tcPr>
          <w:p>
            <w:pPr>
              <w:pStyle w:val="0"/>
              <w:jc w:val="center"/>
            </w:pPr>
            <w:r>
              <w:rPr>
                <w:sz w:val="20"/>
              </w:rPr>
              <w:t xml:space="preserve">Исполнитель, участник</w:t>
            </w:r>
          </w:p>
        </w:tc>
        <w:tc>
          <w:tcPr>
            <w:tcW w:w="964" w:type="dxa"/>
            <w:vMerge w:val="restart"/>
          </w:tcPr>
          <w:p>
            <w:pPr>
              <w:pStyle w:val="0"/>
              <w:jc w:val="center"/>
            </w:pPr>
            <w:r>
              <w:rPr>
                <w:sz w:val="20"/>
              </w:rPr>
              <w:t xml:space="preserve">Мощность объекта</w:t>
            </w:r>
          </w:p>
        </w:tc>
        <w:tc>
          <w:tcPr>
            <w:tcW w:w="964" w:type="dxa"/>
            <w:vMerge w:val="restart"/>
          </w:tcPr>
          <w:p>
            <w:pPr>
              <w:pStyle w:val="0"/>
              <w:jc w:val="center"/>
            </w:pPr>
            <w:r>
              <w:rPr>
                <w:sz w:val="20"/>
              </w:rPr>
              <w:t xml:space="preserve">Вид работ</w:t>
            </w:r>
          </w:p>
        </w:tc>
        <w:tc>
          <w:tcPr>
            <w:tcW w:w="1247" w:type="dxa"/>
            <w:vMerge w:val="restart"/>
          </w:tcPr>
          <w:p>
            <w:pPr>
              <w:pStyle w:val="0"/>
              <w:jc w:val="center"/>
            </w:pPr>
            <w:r>
              <w:rPr>
                <w:sz w:val="20"/>
              </w:rPr>
              <w:t xml:space="preserve">Срок выполнения работ</w:t>
            </w:r>
          </w:p>
        </w:tc>
        <w:tc>
          <w:tcPr>
            <w:tcW w:w="1191" w:type="dxa"/>
            <w:vMerge w:val="restart"/>
          </w:tcPr>
          <w:p>
            <w:pPr>
              <w:pStyle w:val="0"/>
              <w:jc w:val="center"/>
            </w:pPr>
            <w:r>
              <w:rPr>
                <w:sz w:val="20"/>
              </w:rPr>
              <w:t xml:space="preserve">Предполагаемая сметная стоимость объекта (предельная стоимость работ)</w:t>
            </w:r>
          </w:p>
        </w:tc>
        <w:tc>
          <w:tcPr>
            <w:tcW w:w="1247" w:type="dxa"/>
            <w:vMerge w:val="restart"/>
          </w:tcPr>
          <w:p>
            <w:pPr>
              <w:pStyle w:val="0"/>
              <w:jc w:val="center"/>
            </w:pPr>
            <w:r>
              <w:rPr>
                <w:sz w:val="20"/>
              </w:rPr>
              <w:t xml:space="preserve">Источник финансирования</w:t>
            </w:r>
          </w:p>
        </w:tc>
        <w:tc>
          <w:tcPr>
            <w:gridSpan w:val="6"/>
            <w:tcW w:w="6236" w:type="dxa"/>
          </w:tcPr>
          <w:p>
            <w:pPr>
              <w:pStyle w:val="0"/>
              <w:jc w:val="center"/>
            </w:pPr>
            <w:r>
              <w:rPr>
                <w:sz w:val="20"/>
              </w:rPr>
              <w:t xml:space="preserve">Срок реализации и объем финансирования по годам, тыс. руб.</w:t>
            </w:r>
          </w:p>
        </w:tc>
        <w:tc>
          <w:tcPr>
            <w:tcW w:w="1247" w:type="dxa"/>
            <w:vMerge w:val="restart"/>
          </w:tcPr>
          <w:p>
            <w:pPr>
              <w:pStyle w:val="0"/>
              <w:jc w:val="center"/>
            </w:pPr>
            <w:r>
              <w:rPr>
                <w:sz w:val="20"/>
              </w:rPr>
              <w:t xml:space="preserve">ИТОГО</w:t>
            </w:r>
          </w:p>
        </w:tc>
        <w:tc>
          <w:tcPr>
            <w:tcW w:w="147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2023 г.</w:t>
            </w:r>
          </w:p>
        </w:tc>
        <w:tc>
          <w:tcPr>
            <w:tcW w:w="1134" w:type="dxa"/>
          </w:tcPr>
          <w:p>
            <w:pPr>
              <w:pStyle w:val="0"/>
              <w:jc w:val="center"/>
            </w:pPr>
            <w:r>
              <w:rPr>
                <w:sz w:val="20"/>
              </w:rPr>
              <w:t xml:space="preserve">2024 г.</w:t>
            </w:r>
          </w:p>
        </w:tc>
        <w:tc>
          <w:tcPr>
            <w:tcW w:w="680" w:type="dxa"/>
          </w:tcPr>
          <w:p>
            <w:pPr>
              <w:pStyle w:val="0"/>
              <w:jc w:val="center"/>
            </w:pPr>
            <w:r>
              <w:rPr>
                <w:sz w:val="20"/>
              </w:rPr>
              <w:t xml:space="preserve">2025 г.</w:t>
            </w:r>
          </w:p>
        </w:tc>
        <w:tc>
          <w:tcPr>
            <w:tcW w:w="1077" w:type="dxa"/>
          </w:tcPr>
          <w:p>
            <w:pPr>
              <w:pStyle w:val="0"/>
              <w:jc w:val="center"/>
            </w:pPr>
            <w:r>
              <w:rPr>
                <w:sz w:val="20"/>
              </w:rPr>
              <w:t xml:space="preserve">2026 г.</w:t>
            </w:r>
          </w:p>
        </w:tc>
        <w:tc>
          <w:tcPr>
            <w:tcW w:w="1134" w:type="dxa"/>
          </w:tcPr>
          <w:p>
            <w:pPr>
              <w:pStyle w:val="0"/>
              <w:jc w:val="center"/>
            </w:pPr>
            <w:r>
              <w:rPr>
                <w:sz w:val="20"/>
              </w:rPr>
              <w:t xml:space="preserve">2027 г.</w:t>
            </w:r>
          </w:p>
        </w:tc>
        <w:tc>
          <w:tcPr>
            <w:tcW w:w="1077" w:type="dxa"/>
          </w:tcPr>
          <w:p>
            <w:pPr>
              <w:pStyle w:val="0"/>
              <w:jc w:val="center"/>
            </w:pPr>
            <w:r>
              <w:rPr>
                <w:sz w:val="20"/>
              </w:rPr>
              <w:t xml:space="preserve">2028 г.</w:t>
            </w:r>
          </w:p>
        </w:tc>
        <w:tc>
          <w:tcPr>
            <w:vMerge w:val="continue"/>
          </w:tcPr>
          <w:p/>
        </w:tc>
        <w:tc>
          <w:tcPr>
            <w:vMerge w:val="continue"/>
          </w:tcPr>
          <w:p/>
        </w:tc>
      </w:tr>
      <w:tr>
        <w:tc>
          <w:tcPr>
            <w:tcW w:w="510" w:type="dxa"/>
          </w:tcPr>
          <w:p>
            <w:pPr>
              <w:pStyle w:val="0"/>
              <w:jc w:val="center"/>
            </w:pPr>
            <w:r>
              <w:rPr>
                <w:sz w:val="20"/>
              </w:rPr>
              <w:t xml:space="preserve">1</w:t>
            </w:r>
          </w:p>
        </w:tc>
        <w:tc>
          <w:tcPr>
            <w:tcW w:w="2404" w:type="dxa"/>
          </w:tcPr>
          <w:p>
            <w:pPr>
              <w:pStyle w:val="0"/>
              <w:jc w:val="center"/>
            </w:pPr>
            <w:r>
              <w:rPr>
                <w:sz w:val="20"/>
              </w:rPr>
              <w:t xml:space="preserve">2</w:t>
            </w:r>
          </w:p>
        </w:tc>
        <w:tc>
          <w:tcPr>
            <w:tcW w:w="680"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1247" w:type="dxa"/>
          </w:tcPr>
          <w:p>
            <w:pPr>
              <w:pStyle w:val="0"/>
              <w:jc w:val="center"/>
            </w:pPr>
            <w:r>
              <w:rPr>
                <w:sz w:val="20"/>
              </w:rPr>
              <w:t xml:space="preserve">6</w:t>
            </w:r>
          </w:p>
        </w:tc>
        <w:tc>
          <w:tcPr>
            <w:tcW w:w="1191" w:type="dxa"/>
          </w:tcPr>
          <w:p>
            <w:pPr>
              <w:pStyle w:val="0"/>
              <w:jc w:val="center"/>
            </w:pPr>
            <w:r>
              <w:rPr>
                <w:sz w:val="20"/>
              </w:rPr>
              <w:t xml:space="preserve">7</w:t>
            </w:r>
          </w:p>
        </w:tc>
        <w:tc>
          <w:tcPr>
            <w:tcW w:w="1247" w:type="dxa"/>
          </w:tcPr>
          <w:p>
            <w:pPr>
              <w:pStyle w:val="0"/>
              <w:jc w:val="center"/>
            </w:pPr>
            <w:r>
              <w:rPr>
                <w:sz w:val="20"/>
              </w:rPr>
              <w:t xml:space="preserve">8</w:t>
            </w:r>
          </w:p>
        </w:tc>
        <w:tc>
          <w:tcPr>
            <w:tcW w:w="1134" w:type="dxa"/>
          </w:tcPr>
          <w:p>
            <w:pPr>
              <w:pStyle w:val="0"/>
              <w:jc w:val="center"/>
            </w:pPr>
            <w:r>
              <w:rPr>
                <w:sz w:val="20"/>
              </w:rPr>
              <w:t xml:space="preserve">9</w:t>
            </w:r>
          </w:p>
        </w:tc>
        <w:tc>
          <w:tcPr>
            <w:tcW w:w="1134" w:type="dxa"/>
          </w:tcPr>
          <w:p>
            <w:pPr>
              <w:pStyle w:val="0"/>
              <w:jc w:val="center"/>
            </w:pPr>
            <w:r>
              <w:rPr>
                <w:sz w:val="20"/>
              </w:rPr>
              <w:t xml:space="preserve">10</w:t>
            </w:r>
          </w:p>
        </w:tc>
        <w:tc>
          <w:tcPr>
            <w:tcW w:w="680" w:type="dxa"/>
          </w:tcPr>
          <w:p>
            <w:pPr>
              <w:pStyle w:val="0"/>
              <w:jc w:val="center"/>
            </w:pPr>
            <w:r>
              <w:rPr>
                <w:sz w:val="20"/>
              </w:rPr>
              <w:t xml:space="preserve">11</w:t>
            </w:r>
          </w:p>
        </w:tc>
        <w:tc>
          <w:tcPr>
            <w:tcW w:w="1077" w:type="dxa"/>
          </w:tcPr>
          <w:p>
            <w:pPr>
              <w:pStyle w:val="0"/>
              <w:jc w:val="center"/>
            </w:pPr>
            <w:r>
              <w:rPr>
                <w:sz w:val="20"/>
              </w:rPr>
              <w:t xml:space="preserve">12</w:t>
            </w:r>
          </w:p>
        </w:tc>
        <w:tc>
          <w:tcPr>
            <w:tcW w:w="1134" w:type="dxa"/>
          </w:tcPr>
          <w:p>
            <w:pPr>
              <w:pStyle w:val="0"/>
              <w:jc w:val="center"/>
            </w:pPr>
            <w:r>
              <w:rPr>
                <w:sz w:val="20"/>
              </w:rPr>
              <w:t xml:space="preserve">13</w:t>
            </w:r>
          </w:p>
        </w:tc>
        <w:tc>
          <w:tcPr>
            <w:tcW w:w="1077" w:type="dxa"/>
          </w:tcPr>
          <w:p>
            <w:pPr>
              <w:pStyle w:val="0"/>
              <w:jc w:val="center"/>
            </w:pPr>
            <w:r>
              <w:rPr>
                <w:sz w:val="20"/>
              </w:rPr>
              <w:t xml:space="preserve">14</w:t>
            </w:r>
          </w:p>
        </w:tc>
        <w:tc>
          <w:tcPr>
            <w:tcW w:w="1247" w:type="dxa"/>
          </w:tcPr>
          <w:p>
            <w:pPr>
              <w:pStyle w:val="0"/>
              <w:jc w:val="center"/>
            </w:pPr>
            <w:r>
              <w:rPr>
                <w:sz w:val="20"/>
              </w:rPr>
              <w:t xml:space="preserve">15</w:t>
            </w:r>
          </w:p>
        </w:tc>
        <w:tc>
          <w:tcPr>
            <w:tcW w:w="1474" w:type="dxa"/>
          </w:tcPr>
          <w:p>
            <w:pPr>
              <w:pStyle w:val="0"/>
              <w:jc w:val="center"/>
            </w:pPr>
            <w:r>
              <w:rPr>
                <w:sz w:val="20"/>
              </w:rPr>
              <w:t xml:space="preserve">16</w:t>
            </w:r>
          </w:p>
        </w:tc>
      </w:tr>
      <w:tr>
        <w:tc>
          <w:tcPr>
            <w:gridSpan w:val="16"/>
            <w:tcW w:w="18164" w:type="dxa"/>
          </w:tcPr>
          <w:p>
            <w:pPr>
              <w:pStyle w:val="0"/>
              <w:jc w:val="center"/>
            </w:pPr>
            <w:r>
              <w:rPr>
                <w:sz w:val="20"/>
              </w:rPr>
              <w:t xml:space="preserve">Прочие расходы развития</w:t>
            </w:r>
          </w:p>
        </w:tc>
      </w:tr>
      <w:tr>
        <w:tc>
          <w:tcPr>
            <w:tcW w:w="510" w:type="dxa"/>
          </w:tcPr>
          <w:bookmarkStart w:id="8440" w:name="P8440"/>
          <w:bookmarkEnd w:id="8440"/>
          <w:p>
            <w:pPr>
              <w:pStyle w:val="0"/>
              <w:jc w:val="center"/>
            </w:pPr>
            <w:r>
              <w:rPr>
                <w:sz w:val="20"/>
              </w:rPr>
              <w:t xml:space="preserve">1</w:t>
            </w:r>
          </w:p>
        </w:tc>
        <w:tc>
          <w:tcPr>
            <w:tcW w:w="2404" w:type="dxa"/>
          </w:tcPr>
          <w:p>
            <w:pPr>
              <w:pStyle w:val="0"/>
            </w:pPr>
            <w:r>
              <w:rPr>
                <w:sz w:val="20"/>
              </w:rPr>
              <w:t xml:space="preserve">Строительство пожарного депо по адресу: пр. Луначарского, участок 1 (северо-восточнее пересечения с Лужской ул.); пр. Луначарского, участок 1 (северо-восточнее пересечения с Лужской ул.) (4 а/м)</w:t>
            </w:r>
          </w:p>
        </w:tc>
        <w:tc>
          <w:tcPr>
            <w:tcW w:w="680" w:type="dxa"/>
          </w:tcPr>
          <w:p>
            <w:pPr>
              <w:pStyle w:val="0"/>
              <w:jc w:val="center"/>
            </w:pPr>
            <w:r>
              <w:rPr>
                <w:sz w:val="20"/>
              </w:rPr>
              <w:t xml:space="preserve">КС</w:t>
            </w:r>
          </w:p>
        </w:tc>
        <w:tc>
          <w:tcPr>
            <w:tcW w:w="964" w:type="dxa"/>
          </w:tcPr>
          <w:p>
            <w:pPr>
              <w:pStyle w:val="0"/>
              <w:jc w:val="center"/>
            </w:pPr>
            <w:r>
              <w:rPr>
                <w:sz w:val="20"/>
              </w:rPr>
              <w:t xml:space="preserve">4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2021-2023</w:t>
            </w:r>
          </w:p>
        </w:tc>
        <w:tc>
          <w:tcPr>
            <w:tcW w:w="1191" w:type="dxa"/>
          </w:tcPr>
          <w:p>
            <w:pPr>
              <w:pStyle w:val="0"/>
              <w:jc w:val="center"/>
            </w:pPr>
            <w:r>
              <w:rPr>
                <w:sz w:val="20"/>
              </w:rPr>
              <w:t xml:space="preserve">303617,9</w:t>
            </w:r>
          </w:p>
        </w:tc>
        <w:tc>
          <w:tcPr>
            <w:tcW w:w="1247" w:type="dxa"/>
            <w:tcBorders>
              <w:bottom w:val="nil"/>
            </w:tcBorders>
            <w:vMerge w:val="restart"/>
          </w:tcPr>
          <w:p>
            <w:pPr>
              <w:pStyle w:val="0"/>
              <w:jc w:val="center"/>
            </w:pPr>
            <w:r>
              <w:rPr>
                <w:sz w:val="20"/>
              </w:rPr>
              <w:t xml:space="preserve">Бюджет Санкт-Петербурга</w:t>
            </w:r>
          </w:p>
        </w:tc>
        <w:tc>
          <w:tcPr>
            <w:tcW w:w="1134" w:type="dxa"/>
          </w:tcPr>
          <w:p>
            <w:pPr>
              <w:pStyle w:val="0"/>
              <w:jc w:val="center"/>
            </w:pPr>
            <w:r>
              <w:rPr>
                <w:sz w:val="20"/>
              </w:rPr>
              <w:t xml:space="preserve">5941,5</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5941,5</w:t>
            </w:r>
          </w:p>
        </w:tc>
        <w:tc>
          <w:tcPr>
            <w:tcW w:w="1474" w:type="dxa"/>
          </w:tcPr>
          <w:p>
            <w:pPr>
              <w:pStyle w:val="0"/>
            </w:pPr>
            <w:r>
              <w:rPr>
                <w:sz w:val="20"/>
              </w:rPr>
              <w:t xml:space="preserve">Целевой показатель 4; Индикаторы 6, 7, 8, 9, 10</w:t>
            </w:r>
          </w:p>
        </w:tc>
      </w:tr>
      <w:tr>
        <w:tc>
          <w:tcPr>
            <w:tcW w:w="510" w:type="dxa"/>
          </w:tcPr>
          <w:p>
            <w:pPr>
              <w:pStyle w:val="0"/>
              <w:jc w:val="center"/>
            </w:pPr>
            <w:r>
              <w:rPr>
                <w:sz w:val="20"/>
              </w:rPr>
              <w:t xml:space="preserve">2</w:t>
            </w:r>
          </w:p>
        </w:tc>
        <w:tc>
          <w:tcPr>
            <w:tcW w:w="2404" w:type="dxa"/>
          </w:tcPr>
          <w:p>
            <w:pPr>
              <w:pStyle w:val="0"/>
            </w:pPr>
            <w:r>
              <w:rPr>
                <w:sz w:val="20"/>
              </w:rPr>
              <w:t xml:space="preserve">Строительство пожарного депо по адресу: Санкт-Петербург, 2-й Верхний пер., участок 1 (восточнее дома N 10, литера К, по 2-му Верхнему пер.) (нежилая зона "Парнас", квартал 3 (6 а/м), Выборгский район), включая корректировку проектной документации стадии РД</w:t>
            </w:r>
          </w:p>
        </w:tc>
        <w:tc>
          <w:tcPr>
            <w:tcW w:w="680" w:type="dxa"/>
          </w:tcPr>
          <w:p>
            <w:pPr>
              <w:pStyle w:val="0"/>
              <w:jc w:val="center"/>
            </w:pPr>
            <w:r>
              <w:rPr>
                <w:sz w:val="20"/>
              </w:rPr>
              <w:t xml:space="preserve">КС</w:t>
            </w:r>
          </w:p>
        </w:tc>
        <w:tc>
          <w:tcPr>
            <w:tcW w:w="964" w:type="dxa"/>
          </w:tcPr>
          <w:p>
            <w:pPr>
              <w:pStyle w:val="0"/>
              <w:jc w:val="center"/>
            </w:pPr>
            <w:r>
              <w:rPr>
                <w:sz w:val="20"/>
              </w:rPr>
              <w:t xml:space="preserve">6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2022-2023</w:t>
            </w:r>
          </w:p>
        </w:tc>
        <w:tc>
          <w:tcPr>
            <w:tcW w:w="1191" w:type="dxa"/>
          </w:tcPr>
          <w:p>
            <w:pPr>
              <w:pStyle w:val="0"/>
              <w:jc w:val="center"/>
            </w:pPr>
            <w:r>
              <w:rPr>
                <w:sz w:val="20"/>
              </w:rPr>
              <w:t xml:space="preserve">515864,1</w:t>
            </w:r>
          </w:p>
        </w:tc>
        <w:tc>
          <w:tcPr>
            <w:tcBorders>
              <w:bottom w:val="nil"/>
            </w:tcBorders>
            <w:vMerge w:val="continue"/>
          </w:tcPr>
          <w:p/>
        </w:tc>
        <w:tc>
          <w:tcPr>
            <w:tcW w:w="1134" w:type="dxa"/>
          </w:tcPr>
          <w:p>
            <w:pPr>
              <w:pStyle w:val="0"/>
              <w:jc w:val="center"/>
            </w:pPr>
            <w:r>
              <w:rPr>
                <w:sz w:val="20"/>
              </w:rPr>
              <w:t xml:space="preserve">513138,8</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513138,8</w:t>
            </w:r>
          </w:p>
        </w:tc>
        <w:tc>
          <w:tcPr>
            <w:tcW w:w="1474" w:type="dxa"/>
          </w:tcPr>
          <w:p>
            <w:pPr>
              <w:pStyle w:val="0"/>
            </w:pPr>
            <w:r>
              <w:rPr>
                <w:sz w:val="20"/>
              </w:rPr>
              <w:t xml:space="preserve">Целевой показатель 4, Индикаторы 6, 7, 8, 9, 10</w:t>
            </w:r>
          </w:p>
        </w:tc>
      </w:tr>
      <w:tr>
        <w:tc>
          <w:tcPr>
            <w:tcW w:w="510" w:type="dxa"/>
          </w:tcPr>
          <w:p>
            <w:pPr>
              <w:pStyle w:val="0"/>
              <w:jc w:val="center"/>
            </w:pPr>
            <w:r>
              <w:rPr>
                <w:sz w:val="20"/>
              </w:rPr>
              <w:t xml:space="preserve">3</w:t>
            </w:r>
          </w:p>
        </w:tc>
        <w:tc>
          <w:tcPr>
            <w:tcW w:w="2404" w:type="dxa"/>
          </w:tcPr>
          <w:p>
            <w:pPr>
              <w:pStyle w:val="0"/>
            </w:pPr>
            <w:r>
              <w:rPr>
                <w:sz w:val="20"/>
              </w:rPr>
              <w:t xml:space="preserve">Строительство пожарного депо на 4 а/м по адресу: Санкт-Петербург, пос. Песочный, Ленинградская ул., участок 1 (юго-западнее дома N 70, литера К, по Ленинградской ул.)</w:t>
            </w:r>
          </w:p>
        </w:tc>
        <w:tc>
          <w:tcPr>
            <w:tcW w:w="680" w:type="dxa"/>
          </w:tcPr>
          <w:p>
            <w:pPr>
              <w:pStyle w:val="0"/>
              <w:jc w:val="center"/>
            </w:pPr>
            <w:r>
              <w:rPr>
                <w:sz w:val="20"/>
              </w:rPr>
              <w:t xml:space="preserve">КС</w:t>
            </w:r>
          </w:p>
        </w:tc>
        <w:tc>
          <w:tcPr>
            <w:tcW w:w="964" w:type="dxa"/>
          </w:tcPr>
          <w:p>
            <w:pPr>
              <w:pStyle w:val="0"/>
              <w:jc w:val="center"/>
            </w:pPr>
            <w:r>
              <w:rPr>
                <w:sz w:val="20"/>
              </w:rPr>
              <w:t xml:space="preserve">4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2026-2027</w:t>
            </w:r>
          </w:p>
        </w:tc>
        <w:tc>
          <w:tcPr>
            <w:tcW w:w="1191" w:type="dxa"/>
          </w:tcPr>
          <w:p>
            <w:pPr>
              <w:pStyle w:val="0"/>
              <w:jc w:val="center"/>
            </w:pPr>
            <w:r>
              <w:rPr>
                <w:sz w:val="20"/>
              </w:rPr>
              <w:t xml:space="preserve">364379,0</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164379,0</w:t>
            </w:r>
          </w:p>
        </w:tc>
        <w:tc>
          <w:tcPr>
            <w:tcW w:w="1134" w:type="dxa"/>
          </w:tcPr>
          <w:p>
            <w:pPr>
              <w:pStyle w:val="0"/>
              <w:jc w:val="center"/>
            </w:pPr>
            <w:r>
              <w:rPr>
                <w:sz w:val="20"/>
              </w:rPr>
              <w:t xml:space="preserve">200000,0</w:t>
            </w:r>
          </w:p>
        </w:tc>
        <w:tc>
          <w:tcPr>
            <w:tcW w:w="1077" w:type="dxa"/>
          </w:tcPr>
          <w:p>
            <w:pPr>
              <w:pStyle w:val="0"/>
              <w:jc w:val="center"/>
            </w:pPr>
            <w:r>
              <w:rPr>
                <w:sz w:val="20"/>
              </w:rPr>
              <w:t xml:space="preserve">-</w:t>
            </w:r>
          </w:p>
        </w:tc>
        <w:tc>
          <w:tcPr>
            <w:tcW w:w="1247" w:type="dxa"/>
          </w:tcPr>
          <w:p>
            <w:pPr>
              <w:pStyle w:val="0"/>
              <w:jc w:val="center"/>
            </w:pPr>
            <w:r>
              <w:rPr>
                <w:sz w:val="20"/>
              </w:rPr>
              <w:t xml:space="preserve">364379,0</w:t>
            </w:r>
          </w:p>
        </w:tc>
        <w:tc>
          <w:tcPr>
            <w:tcW w:w="1474" w:type="dxa"/>
          </w:tcPr>
          <w:p>
            <w:pPr>
              <w:pStyle w:val="0"/>
            </w:pPr>
            <w:r>
              <w:rPr>
                <w:sz w:val="20"/>
              </w:rPr>
              <w:t xml:space="preserve">Целевой показатель 4, Индикаторы 6, 7, 8, 9, 10</w:t>
            </w:r>
          </w:p>
        </w:tc>
      </w:tr>
      <w:tr>
        <w:tc>
          <w:tcPr>
            <w:tcW w:w="510" w:type="dxa"/>
          </w:tcPr>
          <w:p>
            <w:pPr>
              <w:pStyle w:val="0"/>
              <w:jc w:val="center"/>
            </w:pPr>
            <w:r>
              <w:rPr>
                <w:sz w:val="20"/>
              </w:rPr>
              <w:t xml:space="preserve">4</w:t>
            </w:r>
          </w:p>
        </w:tc>
        <w:tc>
          <w:tcPr>
            <w:tcW w:w="2404" w:type="dxa"/>
          </w:tcPr>
          <w:p>
            <w:pPr>
              <w:pStyle w:val="0"/>
            </w:pPr>
            <w:r>
              <w:rPr>
                <w:sz w:val="20"/>
              </w:rPr>
              <w:t xml:space="preserve">Строительство пожарного депо на 4 а/м по адресу: Санкт-Петербург, пос. Комарово, Северная ул., д. 4, литера А, включая разработку проектной документации стадии РД</w:t>
            </w:r>
          </w:p>
        </w:tc>
        <w:tc>
          <w:tcPr>
            <w:tcW w:w="680" w:type="dxa"/>
          </w:tcPr>
          <w:p>
            <w:pPr>
              <w:pStyle w:val="0"/>
              <w:jc w:val="center"/>
            </w:pPr>
            <w:r>
              <w:rPr>
                <w:sz w:val="20"/>
              </w:rPr>
              <w:t xml:space="preserve">КС</w:t>
            </w:r>
          </w:p>
        </w:tc>
        <w:tc>
          <w:tcPr>
            <w:tcW w:w="964" w:type="dxa"/>
          </w:tcPr>
          <w:p>
            <w:pPr>
              <w:pStyle w:val="0"/>
              <w:jc w:val="center"/>
            </w:pPr>
            <w:r>
              <w:rPr>
                <w:sz w:val="20"/>
              </w:rPr>
              <w:t xml:space="preserve">4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2022-2023</w:t>
            </w:r>
          </w:p>
        </w:tc>
        <w:tc>
          <w:tcPr>
            <w:tcW w:w="1191" w:type="dxa"/>
          </w:tcPr>
          <w:p>
            <w:pPr>
              <w:pStyle w:val="0"/>
              <w:jc w:val="center"/>
            </w:pPr>
            <w:r>
              <w:rPr>
                <w:sz w:val="20"/>
              </w:rPr>
              <w:t xml:space="preserve">308508,6</w:t>
            </w:r>
          </w:p>
        </w:tc>
        <w:tc>
          <w:tcPr>
            <w:tcW w:w="1247" w:type="dxa"/>
            <w:tcBorders>
              <w:top w:val="nil"/>
              <w:bottom w:val="nil"/>
            </w:tcBorders>
            <w:vMerge w:val="restart"/>
          </w:tcPr>
          <w:p>
            <w:pPr>
              <w:pStyle w:val="0"/>
              <w:jc w:val="both"/>
            </w:pPr>
            <w:r>
              <w:rPr>
                <w:sz w:val="20"/>
              </w:rPr>
            </w:r>
          </w:p>
        </w:tc>
        <w:tc>
          <w:tcPr>
            <w:tcW w:w="1134" w:type="dxa"/>
          </w:tcPr>
          <w:p>
            <w:pPr>
              <w:pStyle w:val="0"/>
              <w:jc w:val="center"/>
            </w:pPr>
            <w:r>
              <w:rPr>
                <w:sz w:val="20"/>
              </w:rPr>
              <w:t xml:space="preserve">307942,5</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307942,5</w:t>
            </w:r>
          </w:p>
        </w:tc>
        <w:tc>
          <w:tcPr>
            <w:tcW w:w="1474" w:type="dxa"/>
          </w:tcPr>
          <w:p>
            <w:pPr>
              <w:pStyle w:val="0"/>
            </w:pPr>
            <w:r>
              <w:rPr>
                <w:sz w:val="20"/>
              </w:rPr>
              <w:t xml:space="preserve">Целевой показатель 4; Индикаторы 6, 7, 8, 9, 10</w:t>
            </w:r>
          </w:p>
        </w:tc>
      </w:tr>
      <w:tr>
        <w:tc>
          <w:tcPr>
            <w:tcW w:w="510" w:type="dxa"/>
          </w:tcPr>
          <w:p>
            <w:pPr>
              <w:pStyle w:val="0"/>
              <w:jc w:val="center"/>
            </w:pPr>
            <w:r>
              <w:rPr>
                <w:sz w:val="20"/>
              </w:rPr>
              <w:t xml:space="preserve">5</w:t>
            </w:r>
          </w:p>
        </w:tc>
        <w:tc>
          <w:tcPr>
            <w:tcW w:w="2404" w:type="dxa"/>
          </w:tcPr>
          <w:p>
            <w:pPr>
              <w:pStyle w:val="0"/>
            </w:pPr>
            <w:r>
              <w:rPr>
                <w:sz w:val="20"/>
              </w:rPr>
              <w:t xml:space="preserve">Строительство пожарного депо, Петергофское шоссе, участок 1 (северо-западнее пересечения с ул. Адмирала Трибуца)</w:t>
            </w:r>
          </w:p>
        </w:tc>
        <w:tc>
          <w:tcPr>
            <w:tcW w:w="680" w:type="dxa"/>
          </w:tcPr>
          <w:p>
            <w:pPr>
              <w:pStyle w:val="0"/>
              <w:jc w:val="center"/>
            </w:pPr>
            <w:r>
              <w:rPr>
                <w:sz w:val="20"/>
              </w:rPr>
              <w:t xml:space="preserve">КС</w:t>
            </w:r>
          </w:p>
        </w:tc>
        <w:tc>
          <w:tcPr>
            <w:tcW w:w="964" w:type="dxa"/>
          </w:tcPr>
          <w:p>
            <w:pPr>
              <w:pStyle w:val="0"/>
              <w:jc w:val="center"/>
            </w:pPr>
            <w:r>
              <w:rPr>
                <w:sz w:val="20"/>
              </w:rPr>
              <w:t xml:space="preserve">6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2021-2023</w:t>
            </w:r>
          </w:p>
        </w:tc>
        <w:tc>
          <w:tcPr>
            <w:tcW w:w="1191" w:type="dxa"/>
          </w:tcPr>
          <w:p>
            <w:pPr>
              <w:pStyle w:val="0"/>
              <w:jc w:val="center"/>
            </w:pPr>
            <w:r>
              <w:rPr>
                <w:sz w:val="20"/>
              </w:rPr>
              <w:t xml:space="preserve">675316,4</w:t>
            </w:r>
          </w:p>
        </w:tc>
        <w:tc>
          <w:tcPr>
            <w:tcBorders>
              <w:top w:val="nil"/>
              <w:bottom w:val="nil"/>
            </w:tcBorders>
            <w:vMerge w:val="continue"/>
          </w:tcPr>
          <w:p/>
        </w:tc>
        <w:tc>
          <w:tcPr>
            <w:tcW w:w="1134" w:type="dxa"/>
          </w:tcPr>
          <w:p>
            <w:pPr>
              <w:pStyle w:val="0"/>
              <w:jc w:val="center"/>
            </w:pPr>
            <w:r>
              <w:rPr>
                <w:sz w:val="20"/>
              </w:rPr>
              <w:t xml:space="preserve">288459,2</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288459,2</w:t>
            </w:r>
          </w:p>
        </w:tc>
        <w:tc>
          <w:tcPr>
            <w:tcW w:w="1474" w:type="dxa"/>
          </w:tcPr>
          <w:p>
            <w:pPr>
              <w:pStyle w:val="0"/>
            </w:pPr>
            <w:r>
              <w:rPr>
                <w:sz w:val="20"/>
              </w:rPr>
              <w:t xml:space="preserve">Целевой показатель 4, Индикаторы 6, 7, 8, 9, 10</w:t>
            </w:r>
          </w:p>
        </w:tc>
      </w:tr>
      <w:tr>
        <w:tc>
          <w:tcPr>
            <w:tcW w:w="510" w:type="dxa"/>
            <w:vMerge w:val="restart"/>
          </w:tcPr>
          <w:p>
            <w:pPr>
              <w:pStyle w:val="0"/>
              <w:jc w:val="center"/>
            </w:pPr>
            <w:r>
              <w:rPr>
                <w:sz w:val="20"/>
              </w:rPr>
              <w:t xml:space="preserve">6</w:t>
            </w:r>
          </w:p>
        </w:tc>
        <w:tc>
          <w:tcPr>
            <w:tcW w:w="2404" w:type="dxa"/>
            <w:vMerge w:val="restart"/>
          </w:tcPr>
          <w:p>
            <w:pPr>
              <w:pStyle w:val="0"/>
            </w:pPr>
            <w:r>
              <w:rPr>
                <w:sz w:val="20"/>
              </w:rPr>
              <w:t xml:space="preserve">Строительство пожарного депо по адресу: Санкт-Петербург, внутригородское муниципальное образование Лахта-Ольгино, участок 1 (западнее дома N 85, литера В, по Лахтинскому проспекту)</w:t>
            </w:r>
          </w:p>
        </w:tc>
        <w:tc>
          <w:tcPr>
            <w:tcW w:w="680" w:type="dxa"/>
            <w:vMerge w:val="restart"/>
          </w:tcPr>
          <w:p>
            <w:pPr>
              <w:pStyle w:val="0"/>
              <w:jc w:val="center"/>
            </w:pPr>
            <w:r>
              <w:rPr>
                <w:sz w:val="20"/>
              </w:rPr>
              <w:t xml:space="preserve">КС</w:t>
            </w:r>
          </w:p>
        </w:tc>
        <w:tc>
          <w:tcPr>
            <w:tcW w:w="964" w:type="dxa"/>
            <w:vMerge w:val="restart"/>
          </w:tcPr>
          <w:p>
            <w:pPr>
              <w:pStyle w:val="0"/>
              <w:jc w:val="center"/>
            </w:pPr>
            <w:r>
              <w:rPr>
                <w:sz w:val="20"/>
              </w:rPr>
              <w:t xml:space="preserve">6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2026</w:t>
            </w:r>
          </w:p>
        </w:tc>
        <w:tc>
          <w:tcPr>
            <w:tcW w:w="1191" w:type="dxa"/>
          </w:tcPr>
          <w:p>
            <w:pPr>
              <w:pStyle w:val="0"/>
              <w:jc w:val="center"/>
            </w:pPr>
            <w:r>
              <w:rPr>
                <w:sz w:val="20"/>
              </w:rPr>
              <w:t xml:space="preserve">32343,1</w:t>
            </w:r>
          </w:p>
        </w:tc>
        <w:tc>
          <w:tcPr>
            <w:tcBorders>
              <w:top w:val="nil"/>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32343,1</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32343,1</w:t>
            </w:r>
          </w:p>
        </w:tc>
        <w:tc>
          <w:tcPr>
            <w:tcW w:w="1474" w:type="dxa"/>
            <w:vMerge w:val="restart"/>
          </w:tcPr>
          <w:p>
            <w:pPr>
              <w:pStyle w:val="0"/>
            </w:pPr>
            <w:r>
              <w:rPr>
                <w:sz w:val="20"/>
              </w:rPr>
              <w:t xml:space="preserve">Целевой показатель 4, Индикаторы 6, 7, 8, 9, 10</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СМР</w:t>
            </w:r>
          </w:p>
        </w:tc>
        <w:tc>
          <w:tcPr>
            <w:tcW w:w="1247" w:type="dxa"/>
          </w:tcPr>
          <w:p>
            <w:pPr>
              <w:pStyle w:val="0"/>
              <w:jc w:val="center"/>
            </w:pPr>
            <w:r>
              <w:rPr>
                <w:sz w:val="20"/>
              </w:rPr>
              <w:t xml:space="preserve">2027-2028</w:t>
            </w:r>
          </w:p>
        </w:tc>
        <w:tc>
          <w:tcPr>
            <w:tcW w:w="1191" w:type="dxa"/>
          </w:tcPr>
          <w:p>
            <w:pPr>
              <w:pStyle w:val="0"/>
              <w:jc w:val="center"/>
            </w:pPr>
            <w:r>
              <w:rPr>
                <w:sz w:val="20"/>
              </w:rPr>
              <w:t xml:space="preserve">753738,3</w:t>
            </w:r>
          </w:p>
        </w:tc>
        <w:tc>
          <w:tcPr>
            <w:tcBorders>
              <w:top w:val="nil"/>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440085,1</w:t>
            </w:r>
          </w:p>
        </w:tc>
        <w:tc>
          <w:tcPr>
            <w:tcW w:w="1077" w:type="dxa"/>
          </w:tcPr>
          <w:p>
            <w:pPr>
              <w:pStyle w:val="0"/>
              <w:jc w:val="center"/>
            </w:pPr>
            <w:r>
              <w:rPr>
                <w:sz w:val="20"/>
              </w:rPr>
              <w:t xml:space="preserve">313653,2</w:t>
            </w:r>
          </w:p>
        </w:tc>
        <w:tc>
          <w:tcPr>
            <w:tcW w:w="1247" w:type="dxa"/>
          </w:tcPr>
          <w:p>
            <w:pPr>
              <w:pStyle w:val="0"/>
              <w:jc w:val="center"/>
            </w:pPr>
            <w:r>
              <w:rPr>
                <w:sz w:val="20"/>
              </w:rPr>
              <w:t xml:space="preserve">753738,3</w:t>
            </w:r>
          </w:p>
        </w:tc>
        <w:tc>
          <w:tcPr>
            <w:vMerge w:val="continue"/>
          </w:tcP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ИТОГО</w:t>
            </w:r>
          </w:p>
        </w:tc>
        <w:tc>
          <w:tcPr>
            <w:tcW w:w="1247" w:type="dxa"/>
          </w:tcPr>
          <w:p>
            <w:pPr>
              <w:pStyle w:val="0"/>
              <w:jc w:val="center"/>
            </w:pPr>
            <w:r>
              <w:rPr>
                <w:sz w:val="20"/>
              </w:rPr>
              <w:t xml:space="preserve">2026-2028</w:t>
            </w:r>
          </w:p>
        </w:tc>
        <w:tc>
          <w:tcPr>
            <w:tcW w:w="1191" w:type="dxa"/>
          </w:tcPr>
          <w:p>
            <w:pPr>
              <w:pStyle w:val="0"/>
              <w:jc w:val="center"/>
            </w:pPr>
            <w:r>
              <w:rPr>
                <w:sz w:val="20"/>
              </w:rPr>
              <w:t xml:space="preserve">786081,4</w:t>
            </w:r>
          </w:p>
        </w:tc>
        <w:tc>
          <w:tcPr>
            <w:tcBorders>
              <w:top w:val="nil"/>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32343,1</w:t>
            </w:r>
          </w:p>
        </w:tc>
        <w:tc>
          <w:tcPr>
            <w:tcW w:w="1134" w:type="dxa"/>
          </w:tcPr>
          <w:p>
            <w:pPr>
              <w:pStyle w:val="0"/>
              <w:jc w:val="center"/>
            </w:pPr>
            <w:r>
              <w:rPr>
                <w:sz w:val="20"/>
              </w:rPr>
              <w:t xml:space="preserve">440085,1</w:t>
            </w:r>
          </w:p>
        </w:tc>
        <w:tc>
          <w:tcPr>
            <w:tcW w:w="1077" w:type="dxa"/>
          </w:tcPr>
          <w:p>
            <w:pPr>
              <w:pStyle w:val="0"/>
              <w:jc w:val="center"/>
            </w:pPr>
            <w:r>
              <w:rPr>
                <w:sz w:val="20"/>
              </w:rPr>
              <w:t xml:space="preserve">313653,2</w:t>
            </w:r>
          </w:p>
        </w:tc>
        <w:tc>
          <w:tcPr>
            <w:tcW w:w="1247" w:type="dxa"/>
          </w:tcPr>
          <w:p>
            <w:pPr>
              <w:pStyle w:val="0"/>
              <w:jc w:val="center"/>
            </w:pPr>
            <w:r>
              <w:rPr>
                <w:sz w:val="20"/>
              </w:rPr>
              <w:t xml:space="preserve">786081,4</w:t>
            </w:r>
          </w:p>
        </w:tc>
        <w:tc>
          <w:tcPr>
            <w:vMerge w:val="continue"/>
          </w:tcPr>
          <w:p/>
        </w:tc>
      </w:tr>
      <w:tr>
        <w:tc>
          <w:tcPr>
            <w:tcW w:w="510" w:type="dxa"/>
          </w:tcPr>
          <w:p>
            <w:pPr>
              <w:pStyle w:val="0"/>
              <w:jc w:val="center"/>
            </w:pPr>
            <w:r>
              <w:rPr>
                <w:sz w:val="20"/>
              </w:rPr>
              <w:t xml:space="preserve">7</w:t>
            </w:r>
          </w:p>
        </w:tc>
        <w:tc>
          <w:tcPr>
            <w:tcW w:w="2404" w:type="dxa"/>
          </w:tcPr>
          <w:p>
            <w:pPr>
              <w:pStyle w:val="0"/>
            </w:pPr>
            <w:r>
              <w:rPr>
                <w:sz w:val="20"/>
              </w:rPr>
              <w:t xml:space="preserve">Строительство пожарного депо на 6 а/м по адресу: Санкт-Петербург, г. Красное Село, Кингисеппское шоссе, участок 1 (юго-восточнее дома N 49, корп. 3, литера А, по Кингисеппскому шоссе), г. Красное Село, квартал Т, включая разработку проектной документации стадии РД</w:t>
            </w:r>
          </w:p>
        </w:tc>
        <w:tc>
          <w:tcPr>
            <w:tcW w:w="680" w:type="dxa"/>
          </w:tcPr>
          <w:p>
            <w:pPr>
              <w:pStyle w:val="0"/>
              <w:jc w:val="center"/>
            </w:pPr>
            <w:r>
              <w:rPr>
                <w:sz w:val="20"/>
              </w:rPr>
              <w:t xml:space="preserve">КС</w:t>
            </w:r>
          </w:p>
        </w:tc>
        <w:tc>
          <w:tcPr>
            <w:tcW w:w="964" w:type="dxa"/>
          </w:tcPr>
          <w:p>
            <w:pPr>
              <w:pStyle w:val="0"/>
              <w:jc w:val="center"/>
            </w:pPr>
            <w:r>
              <w:rPr>
                <w:sz w:val="20"/>
              </w:rPr>
              <w:t xml:space="preserve">6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2022-2023</w:t>
            </w:r>
          </w:p>
        </w:tc>
        <w:tc>
          <w:tcPr>
            <w:tcW w:w="1191" w:type="dxa"/>
          </w:tcPr>
          <w:p>
            <w:pPr>
              <w:pStyle w:val="0"/>
              <w:jc w:val="center"/>
            </w:pPr>
            <w:r>
              <w:rPr>
                <w:sz w:val="20"/>
              </w:rPr>
              <w:t xml:space="preserve">441530,2</w:t>
            </w:r>
          </w:p>
        </w:tc>
        <w:tc>
          <w:tcPr>
            <w:tcW w:w="1247" w:type="dxa"/>
            <w:tcBorders>
              <w:top w:val="nil"/>
              <w:bottom w:val="nil"/>
            </w:tcBorders>
          </w:tcPr>
          <w:p>
            <w:pPr>
              <w:pStyle w:val="0"/>
              <w:jc w:val="both"/>
            </w:pPr>
            <w:r>
              <w:rPr>
                <w:sz w:val="20"/>
              </w:rPr>
            </w:r>
          </w:p>
        </w:tc>
        <w:tc>
          <w:tcPr>
            <w:tcW w:w="1134" w:type="dxa"/>
          </w:tcPr>
          <w:p>
            <w:pPr>
              <w:pStyle w:val="0"/>
              <w:jc w:val="center"/>
            </w:pPr>
            <w:r>
              <w:rPr>
                <w:sz w:val="20"/>
              </w:rPr>
              <w:t xml:space="preserve">425484,3</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425484,3</w:t>
            </w:r>
          </w:p>
        </w:tc>
        <w:tc>
          <w:tcPr>
            <w:tcW w:w="1474" w:type="dxa"/>
          </w:tcPr>
          <w:p>
            <w:pPr>
              <w:pStyle w:val="0"/>
            </w:pPr>
            <w:r>
              <w:rPr>
                <w:sz w:val="20"/>
              </w:rPr>
              <w:t xml:space="preserve">Целевой показатель 4, Индикаторы 6, 7, 8, 9, 10</w:t>
            </w:r>
          </w:p>
        </w:tc>
      </w:tr>
      <w:tr>
        <w:tc>
          <w:tcPr>
            <w:tcW w:w="510" w:type="dxa"/>
          </w:tcPr>
          <w:p>
            <w:pPr>
              <w:pStyle w:val="0"/>
              <w:jc w:val="center"/>
            </w:pPr>
            <w:r>
              <w:rPr>
                <w:sz w:val="20"/>
              </w:rPr>
              <w:t xml:space="preserve">8</w:t>
            </w:r>
          </w:p>
        </w:tc>
        <w:tc>
          <w:tcPr>
            <w:tcW w:w="2404" w:type="dxa"/>
          </w:tcPr>
          <w:p>
            <w:pPr>
              <w:pStyle w:val="0"/>
            </w:pPr>
            <w:r>
              <w:rPr>
                <w:sz w:val="20"/>
              </w:rPr>
              <w:t xml:space="preserve">Строительство пожарного депо по адресу: Санкт-Петербург, пос. Парголово, Комендантский пр., участок 1 (юго-западнее дома N 140, литера А, по Комендантскому пр.; территория Санкт-Петербургского государственного учреждения "Курортный лесопарк", квартал 68 Песочинского лесничества) (4 а/м), включая корректировку проектной документации стадии РД</w:t>
            </w:r>
          </w:p>
        </w:tc>
        <w:tc>
          <w:tcPr>
            <w:tcW w:w="680" w:type="dxa"/>
          </w:tcPr>
          <w:p>
            <w:pPr>
              <w:pStyle w:val="0"/>
              <w:jc w:val="center"/>
            </w:pPr>
            <w:r>
              <w:rPr>
                <w:sz w:val="20"/>
              </w:rPr>
              <w:t xml:space="preserve">КС</w:t>
            </w:r>
          </w:p>
        </w:tc>
        <w:tc>
          <w:tcPr>
            <w:tcW w:w="964" w:type="dxa"/>
          </w:tcPr>
          <w:p>
            <w:pPr>
              <w:pStyle w:val="0"/>
              <w:jc w:val="center"/>
            </w:pPr>
            <w:r>
              <w:rPr>
                <w:sz w:val="20"/>
              </w:rPr>
              <w:t xml:space="preserve">4 а/м</w:t>
            </w:r>
          </w:p>
        </w:tc>
        <w:tc>
          <w:tcPr>
            <w:tcW w:w="964" w:type="dxa"/>
          </w:tcPr>
          <w:p>
            <w:pPr>
              <w:pStyle w:val="0"/>
              <w:jc w:val="center"/>
            </w:pPr>
            <w:r>
              <w:rPr>
                <w:sz w:val="20"/>
              </w:rPr>
              <w:t xml:space="preserve">СМР</w:t>
            </w:r>
          </w:p>
        </w:tc>
        <w:tc>
          <w:tcPr>
            <w:tcW w:w="1247" w:type="dxa"/>
          </w:tcPr>
          <w:p>
            <w:pPr>
              <w:pStyle w:val="0"/>
              <w:jc w:val="center"/>
            </w:pPr>
            <w:r>
              <w:rPr>
                <w:sz w:val="20"/>
              </w:rPr>
              <w:t xml:space="preserve">2022-2023</w:t>
            </w:r>
          </w:p>
        </w:tc>
        <w:tc>
          <w:tcPr>
            <w:tcW w:w="1191" w:type="dxa"/>
          </w:tcPr>
          <w:p>
            <w:pPr>
              <w:pStyle w:val="0"/>
              <w:jc w:val="center"/>
            </w:pPr>
            <w:r>
              <w:rPr>
                <w:sz w:val="20"/>
              </w:rPr>
              <w:t xml:space="preserve">404026,4</w:t>
            </w:r>
          </w:p>
        </w:tc>
        <w:tc>
          <w:tcPr>
            <w:tcW w:w="1247" w:type="dxa"/>
            <w:tcBorders>
              <w:top w:val="nil"/>
              <w:bottom w:val="nil"/>
            </w:tcBorders>
          </w:tcPr>
          <w:p>
            <w:pPr>
              <w:pStyle w:val="0"/>
              <w:jc w:val="both"/>
            </w:pPr>
            <w:r>
              <w:rPr>
                <w:sz w:val="20"/>
              </w:rPr>
            </w:r>
          </w:p>
        </w:tc>
        <w:tc>
          <w:tcPr>
            <w:tcW w:w="1134" w:type="dxa"/>
          </w:tcPr>
          <w:p>
            <w:pPr>
              <w:pStyle w:val="0"/>
              <w:jc w:val="center"/>
            </w:pPr>
            <w:r>
              <w:rPr>
                <w:sz w:val="20"/>
              </w:rPr>
              <w:t xml:space="preserve">402129,4</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402129,4</w:t>
            </w:r>
          </w:p>
        </w:tc>
        <w:tc>
          <w:tcPr>
            <w:tcW w:w="1474" w:type="dxa"/>
          </w:tcPr>
          <w:p>
            <w:pPr>
              <w:pStyle w:val="0"/>
            </w:pPr>
            <w:r>
              <w:rPr>
                <w:sz w:val="20"/>
              </w:rPr>
              <w:t xml:space="preserve">Целевой показатель 4, Индикаторы 6, 7, 8, 9, 10</w:t>
            </w:r>
          </w:p>
        </w:tc>
      </w:tr>
      <w:tr>
        <w:tc>
          <w:tcPr>
            <w:tcW w:w="510" w:type="dxa"/>
            <w:vMerge w:val="restart"/>
          </w:tcPr>
          <w:p>
            <w:pPr>
              <w:pStyle w:val="0"/>
              <w:jc w:val="center"/>
            </w:pPr>
            <w:r>
              <w:rPr>
                <w:sz w:val="20"/>
              </w:rPr>
              <w:t xml:space="preserve">9</w:t>
            </w:r>
          </w:p>
        </w:tc>
        <w:tc>
          <w:tcPr>
            <w:tcW w:w="2404" w:type="dxa"/>
            <w:vMerge w:val="restart"/>
          </w:tcPr>
          <w:p>
            <w:pPr>
              <w:pStyle w:val="0"/>
            </w:pPr>
            <w:r>
              <w:rPr>
                <w:sz w:val="20"/>
              </w:rPr>
              <w:t xml:space="preserve">Строительство пожарного депо по адресу: пр. Мечникова, участок 2 (северо-восточнее пересечения с Кондратьевским пр.)</w:t>
            </w:r>
          </w:p>
        </w:tc>
        <w:tc>
          <w:tcPr>
            <w:tcW w:w="680" w:type="dxa"/>
            <w:vMerge w:val="restart"/>
          </w:tcPr>
          <w:p>
            <w:pPr>
              <w:pStyle w:val="0"/>
              <w:jc w:val="center"/>
            </w:pPr>
            <w:r>
              <w:rPr>
                <w:sz w:val="20"/>
              </w:rPr>
              <w:t xml:space="preserve">КС</w:t>
            </w:r>
          </w:p>
        </w:tc>
        <w:tc>
          <w:tcPr>
            <w:tcW w:w="964" w:type="dxa"/>
            <w:vMerge w:val="restart"/>
          </w:tcPr>
          <w:p>
            <w:pPr>
              <w:pStyle w:val="0"/>
              <w:jc w:val="center"/>
            </w:pPr>
            <w:r>
              <w:rPr>
                <w:sz w:val="20"/>
              </w:rPr>
              <w:t xml:space="preserve">4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2027-2028</w:t>
            </w:r>
          </w:p>
        </w:tc>
        <w:tc>
          <w:tcPr>
            <w:tcW w:w="1191" w:type="dxa"/>
          </w:tcPr>
          <w:p>
            <w:pPr>
              <w:pStyle w:val="0"/>
              <w:jc w:val="center"/>
            </w:pPr>
            <w:r>
              <w:rPr>
                <w:sz w:val="20"/>
              </w:rPr>
              <w:t xml:space="preserve">28734,0</w:t>
            </w:r>
          </w:p>
        </w:tc>
        <w:tc>
          <w:tcPr>
            <w:tcW w:w="1247" w:type="dxa"/>
            <w:tcBorders>
              <w:top w:val="nil"/>
            </w:tcBorders>
            <w:vMerge w:val="restart"/>
          </w:tcPr>
          <w:p>
            <w:pPr>
              <w:pStyle w:val="0"/>
              <w:jc w:val="both"/>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3078,5</w:t>
            </w:r>
          </w:p>
        </w:tc>
        <w:tc>
          <w:tcPr>
            <w:tcW w:w="1077" w:type="dxa"/>
          </w:tcPr>
          <w:p>
            <w:pPr>
              <w:pStyle w:val="0"/>
              <w:jc w:val="center"/>
            </w:pPr>
            <w:r>
              <w:rPr>
                <w:sz w:val="20"/>
              </w:rPr>
              <w:t xml:space="preserve">25655,5</w:t>
            </w:r>
          </w:p>
        </w:tc>
        <w:tc>
          <w:tcPr>
            <w:tcW w:w="1247" w:type="dxa"/>
          </w:tcPr>
          <w:p>
            <w:pPr>
              <w:pStyle w:val="0"/>
              <w:jc w:val="center"/>
            </w:pPr>
            <w:r>
              <w:rPr>
                <w:sz w:val="20"/>
              </w:rPr>
              <w:t xml:space="preserve">28734,0</w:t>
            </w:r>
          </w:p>
        </w:tc>
        <w:tc>
          <w:tcPr>
            <w:tcW w:w="1474" w:type="dxa"/>
            <w:vMerge w:val="restart"/>
          </w:tcPr>
          <w:p>
            <w:pPr>
              <w:pStyle w:val="0"/>
            </w:pPr>
            <w:r>
              <w:rPr>
                <w:sz w:val="20"/>
              </w:rPr>
              <w:t xml:space="preserve">Целевой показатель 4, Индикаторы 6, 7, 8, 9, 10</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СМР</w:t>
            </w:r>
          </w:p>
        </w:tc>
        <w:tc>
          <w:tcPr>
            <w:tcW w:w="1247" w:type="dxa"/>
          </w:tcPr>
          <w:p>
            <w:pPr>
              <w:pStyle w:val="0"/>
              <w:jc w:val="center"/>
            </w:pPr>
            <w:r>
              <w:rPr>
                <w:sz w:val="20"/>
              </w:rPr>
              <w:t xml:space="preserve">2029-2030</w:t>
            </w:r>
          </w:p>
        </w:tc>
        <w:tc>
          <w:tcPr>
            <w:tcW w:w="1191" w:type="dxa"/>
          </w:tcPr>
          <w:p>
            <w:pPr>
              <w:pStyle w:val="0"/>
              <w:jc w:val="center"/>
            </w:pPr>
            <w:r>
              <w:rPr>
                <w:sz w:val="20"/>
              </w:rPr>
              <w:t xml:space="preserve">265152,9</w:t>
            </w:r>
          </w:p>
        </w:tc>
        <w:tc>
          <w:tcPr>
            <w:tcBorders>
              <w:top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ИТОГО</w:t>
            </w:r>
          </w:p>
        </w:tc>
        <w:tc>
          <w:tcPr>
            <w:tcW w:w="1247" w:type="dxa"/>
          </w:tcPr>
          <w:p>
            <w:pPr>
              <w:pStyle w:val="0"/>
              <w:jc w:val="center"/>
            </w:pPr>
            <w:r>
              <w:rPr>
                <w:sz w:val="20"/>
              </w:rPr>
              <w:t xml:space="preserve">2027-2030</w:t>
            </w:r>
          </w:p>
        </w:tc>
        <w:tc>
          <w:tcPr>
            <w:tcW w:w="1191" w:type="dxa"/>
          </w:tcPr>
          <w:p>
            <w:pPr>
              <w:pStyle w:val="0"/>
              <w:jc w:val="center"/>
            </w:pPr>
            <w:r>
              <w:rPr>
                <w:sz w:val="20"/>
              </w:rPr>
              <w:t xml:space="preserve">293886,9</w:t>
            </w:r>
          </w:p>
        </w:tc>
        <w:tc>
          <w:tcPr>
            <w:tcW w:w="1247" w:type="dxa"/>
            <w:tcBorders>
              <w:bottom w:val="nil"/>
            </w:tcBorders>
            <w:vMerge w:val="restart"/>
          </w:tcPr>
          <w:p>
            <w:pPr>
              <w:pStyle w:val="0"/>
              <w:jc w:val="center"/>
            </w:pPr>
            <w:r>
              <w:rPr>
                <w:sz w:val="20"/>
              </w:rPr>
              <w:t xml:space="preserve">Бюджет Санкт-Петербурга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3078,5</w:t>
            </w:r>
          </w:p>
        </w:tc>
        <w:tc>
          <w:tcPr>
            <w:tcW w:w="1077" w:type="dxa"/>
          </w:tcPr>
          <w:p>
            <w:pPr>
              <w:pStyle w:val="0"/>
              <w:jc w:val="center"/>
            </w:pPr>
            <w:r>
              <w:rPr>
                <w:sz w:val="20"/>
              </w:rPr>
              <w:t xml:space="preserve">25655,5</w:t>
            </w:r>
          </w:p>
        </w:tc>
        <w:tc>
          <w:tcPr>
            <w:tcW w:w="1247" w:type="dxa"/>
          </w:tcPr>
          <w:p>
            <w:pPr>
              <w:pStyle w:val="0"/>
              <w:jc w:val="center"/>
            </w:pPr>
            <w:r>
              <w:rPr>
                <w:sz w:val="20"/>
              </w:rPr>
              <w:t xml:space="preserve">28734,0</w:t>
            </w:r>
          </w:p>
        </w:tc>
        <w:tc>
          <w:tcPr>
            <w:vMerge w:val="continue"/>
          </w:tcPr>
          <w:p/>
        </w:tc>
      </w:tr>
      <w:tr>
        <w:tc>
          <w:tcPr>
            <w:tcW w:w="510" w:type="dxa"/>
            <w:vMerge w:val="restart"/>
          </w:tcPr>
          <w:p>
            <w:pPr>
              <w:pStyle w:val="0"/>
              <w:jc w:val="center"/>
            </w:pPr>
            <w:r>
              <w:rPr>
                <w:sz w:val="20"/>
              </w:rPr>
              <w:t xml:space="preserve">10</w:t>
            </w:r>
          </w:p>
        </w:tc>
        <w:tc>
          <w:tcPr>
            <w:tcW w:w="2404" w:type="dxa"/>
            <w:vMerge w:val="restart"/>
          </w:tcPr>
          <w:p>
            <w:pPr>
              <w:pStyle w:val="0"/>
            </w:pPr>
            <w:r>
              <w:rPr>
                <w:sz w:val="20"/>
              </w:rPr>
              <w:t xml:space="preserve">Строительство пожарного депо по адресу: пос. Понтонный, ул. Судостроителей, участок 58 (северо-восточнее пересечения с Заводской ул.)</w:t>
            </w:r>
          </w:p>
        </w:tc>
        <w:tc>
          <w:tcPr>
            <w:tcW w:w="680" w:type="dxa"/>
            <w:vMerge w:val="restart"/>
          </w:tcPr>
          <w:p>
            <w:pPr>
              <w:pStyle w:val="0"/>
              <w:jc w:val="center"/>
            </w:pPr>
            <w:r>
              <w:rPr>
                <w:sz w:val="20"/>
              </w:rPr>
              <w:t xml:space="preserve">КС</w:t>
            </w:r>
          </w:p>
        </w:tc>
        <w:tc>
          <w:tcPr>
            <w:tcW w:w="964" w:type="dxa"/>
            <w:vMerge w:val="restart"/>
          </w:tcPr>
          <w:p>
            <w:pPr>
              <w:pStyle w:val="0"/>
              <w:jc w:val="center"/>
            </w:pPr>
            <w:r>
              <w:rPr>
                <w:sz w:val="20"/>
              </w:rPr>
              <w:t xml:space="preserve">4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2028-2029</w:t>
            </w:r>
          </w:p>
        </w:tc>
        <w:tc>
          <w:tcPr>
            <w:tcW w:w="1191" w:type="dxa"/>
          </w:tcPr>
          <w:p>
            <w:pPr>
              <w:pStyle w:val="0"/>
              <w:jc w:val="center"/>
            </w:pPr>
            <w:r>
              <w:rPr>
                <w:sz w:val="20"/>
              </w:rPr>
              <w:t xml:space="preserve">28586,4</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3078,5</w:t>
            </w:r>
          </w:p>
        </w:tc>
        <w:tc>
          <w:tcPr>
            <w:tcW w:w="1247" w:type="dxa"/>
          </w:tcPr>
          <w:p>
            <w:pPr>
              <w:pStyle w:val="0"/>
              <w:jc w:val="center"/>
            </w:pPr>
            <w:r>
              <w:rPr>
                <w:sz w:val="20"/>
              </w:rPr>
              <w:t xml:space="preserve">3078,5</w:t>
            </w:r>
          </w:p>
        </w:tc>
        <w:tc>
          <w:tcPr>
            <w:tcW w:w="1474" w:type="dxa"/>
            <w:vMerge w:val="restart"/>
          </w:tcPr>
          <w:p>
            <w:pPr>
              <w:pStyle w:val="0"/>
            </w:pPr>
            <w:r>
              <w:rPr>
                <w:sz w:val="20"/>
              </w:rPr>
              <w:t xml:space="preserve">Целевой показатель 4, Индикаторы 6, 7, 8, 9, 10</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СМР</w:t>
            </w:r>
          </w:p>
        </w:tc>
        <w:tc>
          <w:tcPr>
            <w:tcW w:w="1247" w:type="dxa"/>
          </w:tcPr>
          <w:p>
            <w:pPr>
              <w:pStyle w:val="0"/>
              <w:jc w:val="center"/>
            </w:pPr>
            <w:r>
              <w:rPr>
                <w:sz w:val="20"/>
              </w:rPr>
              <w:t xml:space="preserve">2030</w:t>
            </w:r>
          </w:p>
        </w:tc>
        <w:tc>
          <w:tcPr>
            <w:tcW w:w="1191" w:type="dxa"/>
          </w:tcPr>
          <w:p>
            <w:pPr>
              <w:pStyle w:val="0"/>
              <w:jc w:val="center"/>
            </w:pPr>
            <w:r>
              <w:rPr>
                <w:sz w:val="20"/>
              </w:rPr>
              <w:t xml:space="preserve">263872,5</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ИТОГО</w:t>
            </w:r>
          </w:p>
        </w:tc>
        <w:tc>
          <w:tcPr>
            <w:tcW w:w="1247" w:type="dxa"/>
          </w:tcPr>
          <w:p>
            <w:pPr>
              <w:pStyle w:val="0"/>
              <w:jc w:val="center"/>
            </w:pPr>
            <w:r>
              <w:rPr>
                <w:sz w:val="20"/>
              </w:rPr>
              <w:t xml:space="preserve">2028-2030</w:t>
            </w:r>
          </w:p>
        </w:tc>
        <w:tc>
          <w:tcPr>
            <w:tcW w:w="1191" w:type="dxa"/>
          </w:tcPr>
          <w:p>
            <w:pPr>
              <w:pStyle w:val="0"/>
              <w:jc w:val="center"/>
            </w:pPr>
            <w:r>
              <w:rPr>
                <w:sz w:val="20"/>
              </w:rPr>
              <w:t xml:space="preserve">292458,9</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3078,5</w:t>
            </w:r>
          </w:p>
        </w:tc>
        <w:tc>
          <w:tcPr>
            <w:tcW w:w="1247" w:type="dxa"/>
          </w:tcPr>
          <w:p>
            <w:pPr>
              <w:pStyle w:val="0"/>
              <w:jc w:val="center"/>
            </w:pPr>
            <w:r>
              <w:rPr>
                <w:sz w:val="20"/>
              </w:rPr>
              <w:t xml:space="preserve">3078,5</w:t>
            </w:r>
          </w:p>
        </w:tc>
        <w:tc>
          <w:tcPr>
            <w:vMerge w:val="continue"/>
          </w:tcPr>
          <w:p/>
        </w:tc>
      </w:tr>
      <w:tr>
        <w:tc>
          <w:tcPr>
            <w:tcW w:w="510" w:type="dxa"/>
            <w:vMerge w:val="restart"/>
          </w:tcPr>
          <w:p>
            <w:pPr>
              <w:pStyle w:val="0"/>
              <w:jc w:val="center"/>
            </w:pPr>
            <w:r>
              <w:rPr>
                <w:sz w:val="20"/>
              </w:rPr>
              <w:t xml:space="preserve">11</w:t>
            </w:r>
          </w:p>
        </w:tc>
        <w:tc>
          <w:tcPr>
            <w:tcW w:w="2404" w:type="dxa"/>
            <w:vMerge w:val="restart"/>
          </w:tcPr>
          <w:p>
            <w:pPr>
              <w:pStyle w:val="0"/>
            </w:pPr>
            <w:r>
              <w:rPr>
                <w:sz w:val="20"/>
              </w:rPr>
              <w:t xml:space="preserve">Строительство пожарного депо по адресу: наб. Обводного кан., участок 1 (северо-восточнее пересечения с Воронежской ул.)</w:t>
            </w:r>
          </w:p>
        </w:tc>
        <w:tc>
          <w:tcPr>
            <w:tcW w:w="680" w:type="dxa"/>
            <w:vMerge w:val="restart"/>
          </w:tcPr>
          <w:p>
            <w:pPr>
              <w:pStyle w:val="0"/>
              <w:jc w:val="center"/>
            </w:pPr>
            <w:r>
              <w:rPr>
                <w:sz w:val="20"/>
              </w:rPr>
              <w:t xml:space="preserve">КС</w:t>
            </w:r>
          </w:p>
        </w:tc>
        <w:tc>
          <w:tcPr>
            <w:tcW w:w="964" w:type="dxa"/>
            <w:vMerge w:val="restart"/>
          </w:tcPr>
          <w:p>
            <w:pPr>
              <w:pStyle w:val="0"/>
              <w:jc w:val="center"/>
            </w:pPr>
            <w:r>
              <w:rPr>
                <w:sz w:val="20"/>
              </w:rPr>
              <w:t xml:space="preserve">6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2028-2029</w:t>
            </w:r>
          </w:p>
        </w:tc>
        <w:tc>
          <w:tcPr>
            <w:tcW w:w="1191" w:type="dxa"/>
          </w:tcPr>
          <w:p>
            <w:pPr>
              <w:pStyle w:val="0"/>
              <w:jc w:val="center"/>
            </w:pPr>
            <w:r>
              <w:rPr>
                <w:sz w:val="20"/>
              </w:rPr>
              <w:t xml:space="preserve">13437,2</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1000,0</w:t>
            </w:r>
          </w:p>
        </w:tc>
        <w:tc>
          <w:tcPr>
            <w:tcW w:w="1247" w:type="dxa"/>
          </w:tcPr>
          <w:p>
            <w:pPr>
              <w:pStyle w:val="0"/>
              <w:jc w:val="center"/>
            </w:pPr>
            <w:r>
              <w:rPr>
                <w:sz w:val="20"/>
              </w:rPr>
              <w:t xml:space="preserve">1000,0</w:t>
            </w:r>
          </w:p>
        </w:tc>
        <w:tc>
          <w:tcPr>
            <w:tcW w:w="1474" w:type="dxa"/>
            <w:vMerge w:val="restart"/>
          </w:tcPr>
          <w:p>
            <w:pPr>
              <w:pStyle w:val="0"/>
            </w:pPr>
            <w:r>
              <w:rPr>
                <w:sz w:val="20"/>
              </w:rPr>
              <w:t xml:space="preserve">Целевой показатель 4, Индикаторы 6, 7, 8, 9, 10</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СМР</w:t>
            </w:r>
          </w:p>
        </w:tc>
        <w:tc>
          <w:tcPr>
            <w:tcW w:w="1247" w:type="dxa"/>
          </w:tcPr>
          <w:p>
            <w:pPr>
              <w:pStyle w:val="0"/>
              <w:jc w:val="center"/>
            </w:pPr>
            <w:r>
              <w:rPr>
                <w:sz w:val="20"/>
              </w:rPr>
              <w:t xml:space="preserve">2030</w:t>
            </w:r>
          </w:p>
        </w:tc>
        <w:tc>
          <w:tcPr>
            <w:tcW w:w="1191" w:type="dxa"/>
          </w:tcPr>
          <w:p>
            <w:pPr>
              <w:pStyle w:val="0"/>
              <w:jc w:val="center"/>
            </w:pPr>
            <w:r>
              <w:rPr>
                <w:sz w:val="20"/>
              </w:rPr>
              <w:t xml:space="preserve">253111,3</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ИТОГО</w:t>
            </w:r>
          </w:p>
        </w:tc>
        <w:tc>
          <w:tcPr>
            <w:tcW w:w="1247" w:type="dxa"/>
          </w:tcPr>
          <w:p>
            <w:pPr>
              <w:pStyle w:val="0"/>
              <w:jc w:val="center"/>
            </w:pPr>
            <w:r>
              <w:rPr>
                <w:sz w:val="20"/>
              </w:rPr>
              <w:t xml:space="preserve">2028-2030</w:t>
            </w:r>
          </w:p>
        </w:tc>
        <w:tc>
          <w:tcPr>
            <w:tcW w:w="1191" w:type="dxa"/>
          </w:tcPr>
          <w:p>
            <w:pPr>
              <w:pStyle w:val="0"/>
              <w:jc w:val="center"/>
            </w:pPr>
            <w:r>
              <w:rPr>
                <w:sz w:val="20"/>
              </w:rPr>
              <w:t xml:space="preserve">266548,5</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1000,0</w:t>
            </w:r>
          </w:p>
        </w:tc>
        <w:tc>
          <w:tcPr>
            <w:tcW w:w="1247" w:type="dxa"/>
          </w:tcPr>
          <w:p>
            <w:pPr>
              <w:pStyle w:val="0"/>
              <w:jc w:val="center"/>
            </w:pPr>
            <w:r>
              <w:rPr>
                <w:sz w:val="20"/>
              </w:rPr>
              <w:t xml:space="preserve">1000,0</w:t>
            </w:r>
          </w:p>
        </w:tc>
        <w:tc>
          <w:tcPr>
            <w:vMerge w:val="continue"/>
          </w:tcPr>
          <w:p/>
        </w:tc>
      </w:tr>
      <w:tr>
        <w:tc>
          <w:tcPr>
            <w:tcW w:w="510" w:type="dxa"/>
            <w:vMerge w:val="restart"/>
          </w:tcPr>
          <w:p>
            <w:pPr>
              <w:pStyle w:val="0"/>
              <w:jc w:val="center"/>
            </w:pPr>
            <w:r>
              <w:rPr>
                <w:sz w:val="20"/>
              </w:rPr>
              <w:t xml:space="preserve">12</w:t>
            </w:r>
          </w:p>
        </w:tc>
        <w:tc>
          <w:tcPr>
            <w:tcW w:w="2404" w:type="dxa"/>
            <w:vMerge w:val="restart"/>
          </w:tcPr>
          <w:p>
            <w:pPr>
              <w:pStyle w:val="0"/>
            </w:pPr>
            <w:r>
              <w:rPr>
                <w:sz w:val="20"/>
              </w:rPr>
              <w:t xml:space="preserve">Строительство пожарного депо по адресу: пос. Репино, Зеленогорское шоссе, участок 1, южнее дома N 6а, литера А, по Зеленогорскому шоссе</w:t>
            </w:r>
          </w:p>
        </w:tc>
        <w:tc>
          <w:tcPr>
            <w:tcW w:w="680" w:type="dxa"/>
            <w:vMerge w:val="restart"/>
          </w:tcPr>
          <w:p>
            <w:pPr>
              <w:pStyle w:val="0"/>
              <w:jc w:val="center"/>
            </w:pPr>
            <w:r>
              <w:rPr>
                <w:sz w:val="20"/>
              </w:rPr>
              <w:t xml:space="preserve">КС</w:t>
            </w:r>
          </w:p>
        </w:tc>
        <w:tc>
          <w:tcPr>
            <w:tcW w:w="964" w:type="dxa"/>
            <w:vMerge w:val="restart"/>
          </w:tcPr>
          <w:p>
            <w:pPr>
              <w:pStyle w:val="0"/>
              <w:jc w:val="center"/>
            </w:pPr>
            <w:r>
              <w:rPr>
                <w:sz w:val="20"/>
              </w:rPr>
              <w:t xml:space="preserve">6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2028-2029</w:t>
            </w:r>
          </w:p>
        </w:tc>
        <w:tc>
          <w:tcPr>
            <w:tcW w:w="1191" w:type="dxa"/>
          </w:tcPr>
          <w:p>
            <w:pPr>
              <w:pStyle w:val="0"/>
              <w:jc w:val="center"/>
            </w:pPr>
            <w:r>
              <w:rPr>
                <w:sz w:val="20"/>
              </w:rPr>
              <w:t xml:space="preserve">16959,2</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1500,0</w:t>
            </w:r>
          </w:p>
        </w:tc>
        <w:tc>
          <w:tcPr>
            <w:tcW w:w="1247" w:type="dxa"/>
          </w:tcPr>
          <w:p>
            <w:pPr>
              <w:pStyle w:val="0"/>
              <w:jc w:val="center"/>
            </w:pPr>
            <w:r>
              <w:rPr>
                <w:sz w:val="20"/>
              </w:rPr>
              <w:t xml:space="preserve">1500,0</w:t>
            </w:r>
          </w:p>
        </w:tc>
        <w:tc>
          <w:tcPr>
            <w:tcW w:w="1474" w:type="dxa"/>
            <w:vMerge w:val="restart"/>
          </w:tcPr>
          <w:p>
            <w:pPr>
              <w:pStyle w:val="0"/>
            </w:pPr>
            <w:r>
              <w:rPr>
                <w:sz w:val="20"/>
              </w:rPr>
              <w:t xml:space="preserve">Целевой показатель 4, Индикаторы 6, 7, 8, 9, 10</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СМР</w:t>
            </w:r>
          </w:p>
        </w:tc>
        <w:tc>
          <w:tcPr>
            <w:tcW w:w="1247" w:type="dxa"/>
          </w:tcPr>
          <w:p>
            <w:pPr>
              <w:pStyle w:val="0"/>
              <w:jc w:val="center"/>
            </w:pPr>
            <w:r>
              <w:rPr>
                <w:sz w:val="20"/>
              </w:rPr>
              <w:t xml:space="preserve">2030</w:t>
            </w:r>
          </w:p>
        </w:tc>
        <w:tc>
          <w:tcPr>
            <w:tcW w:w="1191" w:type="dxa"/>
          </w:tcPr>
          <w:p>
            <w:pPr>
              <w:pStyle w:val="0"/>
              <w:jc w:val="center"/>
            </w:pPr>
            <w:r>
              <w:rPr>
                <w:sz w:val="20"/>
              </w:rPr>
              <w:t xml:space="preserve">263872,5</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ИТОГО</w:t>
            </w:r>
          </w:p>
        </w:tc>
        <w:tc>
          <w:tcPr>
            <w:tcW w:w="1247" w:type="dxa"/>
          </w:tcPr>
          <w:p>
            <w:pPr>
              <w:pStyle w:val="0"/>
              <w:jc w:val="center"/>
            </w:pPr>
            <w:r>
              <w:rPr>
                <w:sz w:val="20"/>
              </w:rPr>
              <w:t xml:space="preserve">2028-2030</w:t>
            </w:r>
          </w:p>
        </w:tc>
        <w:tc>
          <w:tcPr>
            <w:tcW w:w="1191" w:type="dxa"/>
          </w:tcPr>
          <w:p>
            <w:pPr>
              <w:pStyle w:val="0"/>
              <w:jc w:val="center"/>
            </w:pPr>
            <w:r>
              <w:rPr>
                <w:sz w:val="20"/>
              </w:rPr>
              <w:t xml:space="preserve">280831,7</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1500,0</w:t>
            </w:r>
          </w:p>
        </w:tc>
        <w:tc>
          <w:tcPr>
            <w:tcW w:w="1247" w:type="dxa"/>
          </w:tcPr>
          <w:p>
            <w:pPr>
              <w:pStyle w:val="0"/>
              <w:jc w:val="center"/>
            </w:pPr>
            <w:r>
              <w:rPr>
                <w:sz w:val="20"/>
              </w:rPr>
              <w:t xml:space="preserve">1500,0</w:t>
            </w:r>
          </w:p>
        </w:tc>
        <w:tc>
          <w:tcPr>
            <w:vMerge w:val="continue"/>
          </w:tcPr>
          <w:p/>
        </w:tc>
      </w:tr>
      <w:tr>
        <w:tc>
          <w:tcPr>
            <w:tcW w:w="510" w:type="dxa"/>
          </w:tcPr>
          <w:p>
            <w:pPr>
              <w:pStyle w:val="0"/>
              <w:jc w:val="center"/>
            </w:pPr>
            <w:r>
              <w:rPr>
                <w:sz w:val="20"/>
              </w:rPr>
              <w:t xml:space="preserve">13</w:t>
            </w:r>
          </w:p>
        </w:tc>
        <w:tc>
          <w:tcPr>
            <w:tcW w:w="2404" w:type="dxa"/>
          </w:tcPr>
          <w:p>
            <w:pPr>
              <w:pStyle w:val="0"/>
            </w:pPr>
            <w:r>
              <w:rPr>
                <w:sz w:val="20"/>
              </w:rPr>
              <w:t xml:space="preserve">Строительство пожарного депо по адресу: Пулковское шоссе, д. 103, участок 102, литера Р</w:t>
            </w:r>
          </w:p>
        </w:tc>
        <w:tc>
          <w:tcPr>
            <w:tcW w:w="680" w:type="dxa"/>
          </w:tcPr>
          <w:p>
            <w:pPr>
              <w:pStyle w:val="0"/>
              <w:jc w:val="center"/>
            </w:pPr>
            <w:r>
              <w:rPr>
                <w:sz w:val="20"/>
              </w:rPr>
              <w:t xml:space="preserve">КС</w:t>
            </w:r>
          </w:p>
        </w:tc>
        <w:tc>
          <w:tcPr>
            <w:tcW w:w="964" w:type="dxa"/>
          </w:tcPr>
          <w:p>
            <w:pPr>
              <w:pStyle w:val="0"/>
              <w:jc w:val="center"/>
            </w:pPr>
            <w:r>
              <w:rPr>
                <w:sz w:val="20"/>
              </w:rPr>
              <w:t xml:space="preserve">6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2027-2029</w:t>
            </w:r>
          </w:p>
        </w:tc>
        <w:tc>
          <w:tcPr>
            <w:tcW w:w="1191" w:type="dxa"/>
          </w:tcPr>
          <w:p>
            <w:pPr>
              <w:pStyle w:val="0"/>
              <w:jc w:val="center"/>
            </w:pPr>
            <w:r>
              <w:rPr>
                <w:sz w:val="20"/>
              </w:rPr>
              <w:t xml:space="preserve">20974,4</w:t>
            </w:r>
          </w:p>
        </w:tc>
        <w:tc>
          <w:tcPr>
            <w:tcBorders>
              <w:bottom w:val="nil"/>
            </w:tcBorders>
            <w:vMerge w:val="continue"/>
          </w:tcP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8561,6</w:t>
            </w:r>
          </w:p>
        </w:tc>
        <w:tc>
          <w:tcPr>
            <w:tcW w:w="1077" w:type="dxa"/>
          </w:tcPr>
          <w:p>
            <w:pPr>
              <w:pStyle w:val="0"/>
              <w:jc w:val="center"/>
            </w:pPr>
            <w:r>
              <w:rPr>
                <w:sz w:val="20"/>
              </w:rPr>
              <w:t xml:space="preserve">4404,2</w:t>
            </w:r>
          </w:p>
        </w:tc>
        <w:tc>
          <w:tcPr>
            <w:tcW w:w="1247" w:type="dxa"/>
          </w:tcPr>
          <w:p>
            <w:pPr>
              <w:pStyle w:val="0"/>
              <w:jc w:val="center"/>
            </w:pPr>
            <w:r>
              <w:rPr>
                <w:sz w:val="20"/>
              </w:rPr>
              <w:t xml:space="preserve">12965,8</w:t>
            </w:r>
          </w:p>
        </w:tc>
        <w:tc>
          <w:tcPr>
            <w:tcW w:w="1474" w:type="dxa"/>
          </w:tcPr>
          <w:p>
            <w:pPr>
              <w:pStyle w:val="0"/>
            </w:pPr>
            <w:r>
              <w:rPr>
                <w:sz w:val="20"/>
              </w:rPr>
              <w:t xml:space="preserve">Целевой показатель 4, Индикаторы 6, 7, 8, 9, 10</w:t>
            </w:r>
          </w:p>
        </w:tc>
      </w:tr>
      <w:tr>
        <w:tc>
          <w:tcPr>
            <w:tcW w:w="510" w:type="dxa"/>
            <w:tcBorders>
              <w:bottom w:val="nil"/>
            </w:tcBorders>
            <w:vMerge w:val="restart"/>
          </w:tcPr>
          <w:bookmarkStart w:id="8741" w:name="P8741"/>
          <w:bookmarkEnd w:id="8741"/>
          <w:p>
            <w:pPr>
              <w:pStyle w:val="0"/>
              <w:jc w:val="center"/>
            </w:pPr>
            <w:r>
              <w:rPr>
                <w:sz w:val="20"/>
              </w:rPr>
              <w:t xml:space="preserve">14</w:t>
            </w:r>
          </w:p>
        </w:tc>
        <w:tc>
          <w:tcPr>
            <w:tcW w:w="2404" w:type="dxa"/>
            <w:tcBorders>
              <w:bottom w:val="nil"/>
            </w:tcBorders>
            <w:vMerge w:val="restart"/>
          </w:tcPr>
          <w:p>
            <w:pPr>
              <w:pStyle w:val="0"/>
            </w:pPr>
            <w:r>
              <w:rPr>
                <w:sz w:val="20"/>
              </w:rPr>
              <w:t xml:space="preserve">Строительство пожарного депо на территории предприятия "Ручьи", участок 120 (Беляевка)</w:t>
            </w:r>
          </w:p>
        </w:tc>
        <w:tc>
          <w:tcPr>
            <w:tcW w:w="680" w:type="dxa"/>
            <w:tcBorders>
              <w:bottom w:val="nil"/>
            </w:tcBorders>
            <w:vMerge w:val="restart"/>
          </w:tcPr>
          <w:p>
            <w:pPr>
              <w:pStyle w:val="0"/>
              <w:jc w:val="center"/>
            </w:pPr>
            <w:r>
              <w:rPr>
                <w:sz w:val="20"/>
              </w:rPr>
              <w:t xml:space="preserve">КС</w:t>
            </w:r>
          </w:p>
        </w:tc>
        <w:tc>
          <w:tcPr>
            <w:tcW w:w="964" w:type="dxa"/>
            <w:tcBorders>
              <w:bottom w:val="nil"/>
            </w:tcBorders>
            <w:vMerge w:val="restart"/>
          </w:tcPr>
          <w:p>
            <w:pPr>
              <w:pStyle w:val="0"/>
              <w:jc w:val="center"/>
            </w:pPr>
            <w:r>
              <w:rPr>
                <w:sz w:val="20"/>
              </w:rPr>
              <w:t xml:space="preserve">4 а/м</w:t>
            </w:r>
          </w:p>
        </w:tc>
        <w:tc>
          <w:tcPr>
            <w:tcW w:w="964" w:type="dxa"/>
          </w:tcPr>
          <w:p>
            <w:pPr>
              <w:pStyle w:val="0"/>
              <w:jc w:val="center"/>
            </w:pPr>
            <w:r>
              <w:rPr>
                <w:sz w:val="20"/>
              </w:rPr>
              <w:t xml:space="preserve">ПИР</w:t>
            </w:r>
          </w:p>
        </w:tc>
        <w:tc>
          <w:tcPr>
            <w:tcW w:w="1247" w:type="dxa"/>
          </w:tcPr>
          <w:p>
            <w:pPr>
              <w:pStyle w:val="0"/>
              <w:jc w:val="center"/>
            </w:pPr>
            <w:r>
              <w:rPr>
                <w:sz w:val="20"/>
              </w:rPr>
              <w:t xml:space="preserve">2019-2023</w:t>
            </w:r>
          </w:p>
        </w:tc>
        <w:tc>
          <w:tcPr>
            <w:tcW w:w="1191" w:type="dxa"/>
          </w:tcPr>
          <w:p>
            <w:pPr>
              <w:pStyle w:val="0"/>
              <w:jc w:val="center"/>
            </w:pPr>
            <w:r>
              <w:rPr>
                <w:sz w:val="20"/>
              </w:rPr>
              <w:t xml:space="preserve">21953,9</w:t>
            </w:r>
          </w:p>
        </w:tc>
        <w:tc>
          <w:tcPr>
            <w:tcW w:w="1247" w:type="dxa"/>
            <w:tcBorders>
              <w:top w:val="nil"/>
              <w:bottom w:val="nil"/>
            </w:tcBorders>
            <w:vMerge w:val="restart"/>
          </w:tcPr>
          <w:p>
            <w:pPr>
              <w:pStyle w:val="0"/>
              <w:jc w:val="both"/>
            </w:pPr>
            <w:r>
              <w:rPr>
                <w:sz w:val="20"/>
              </w:rPr>
            </w:r>
          </w:p>
        </w:tc>
        <w:tc>
          <w:tcPr>
            <w:tcW w:w="1134" w:type="dxa"/>
          </w:tcPr>
          <w:p>
            <w:pPr>
              <w:pStyle w:val="0"/>
              <w:jc w:val="center"/>
            </w:pPr>
            <w:r>
              <w:rPr>
                <w:sz w:val="20"/>
              </w:rPr>
              <w:t xml:space="preserve">3132,1</w:t>
            </w:r>
          </w:p>
        </w:tc>
        <w:tc>
          <w:tcPr>
            <w:tcW w:w="1134"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3132,1</w:t>
            </w:r>
          </w:p>
        </w:tc>
        <w:tc>
          <w:tcPr>
            <w:tcW w:w="1474" w:type="dxa"/>
            <w:tcBorders>
              <w:bottom w:val="nil"/>
            </w:tcBorders>
            <w:vMerge w:val="restart"/>
          </w:tcPr>
          <w:p>
            <w:pPr>
              <w:pStyle w:val="0"/>
            </w:pPr>
            <w:r>
              <w:rPr>
                <w:sz w:val="20"/>
              </w:rPr>
              <w:t xml:space="preserve">Целевой показатель 4; Индикаторы 6, 7, 8, 9, 10</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964" w:type="dxa"/>
          </w:tcPr>
          <w:p>
            <w:pPr>
              <w:pStyle w:val="0"/>
              <w:jc w:val="center"/>
            </w:pPr>
            <w:r>
              <w:rPr>
                <w:sz w:val="20"/>
              </w:rPr>
              <w:t xml:space="preserve">СМР</w:t>
            </w:r>
          </w:p>
        </w:tc>
        <w:tc>
          <w:tcPr>
            <w:tcW w:w="1247" w:type="dxa"/>
          </w:tcPr>
          <w:p>
            <w:pPr>
              <w:pStyle w:val="0"/>
              <w:jc w:val="center"/>
            </w:pPr>
            <w:r>
              <w:rPr>
                <w:sz w:val="20"/>
              </w:rPr>
              <w:t xml:space="preserve">2023-2024</w:t>
            </w:r>
          </w:p>
        </w:tc>
        <w:tc>
          <w:tcPr>
            <w:tcW w:w="1191" w:type="dxa"/>
          </w:tcPr>
          <w:p>
            <w:pPr>
              <w:pStyle w:val="0"/>
              <w:jc w:val="center"/>
            </w:pPr>
            <w:r>
              <w:rPr>
                <w:sz w:val="20"/>
              </w:rPr>
              <w:t xml:space="preserve">629679,9</w:t>
            </w:r>
          </w:p>
        </w:tc>
        <w:tc>
          <w:tcPr>
            <w:tcBorders>
              <w:top w:val="nil"/>
              <w:bottom w:val="nil"/>
            </w:tcBorders>
            <w:vMerge w:val="continue"/>
          </w:tcPr>
          <w:p/>
        </w:tc>
        <w:tc>
          <w:tcPr>
            <w:tcW w:w="1134" w:type="dxa"/>
          </w:tcPr>
          <w:p>
            <w:pPr>
              <w:pStyle w:val="0"/>
              <w:jc w:val="center"/>
            </w:pPr>
            <w:r>
              <w:rPr>
                <w:sz w:val="20"/>
              </w:rPr>
              <w:t xml:space="preserve">135527,3</w:t>
            </w:r>
          </w:p>
        </w:tc>
        <w:tc>
          <w:tcPr>
            <w:tcW w:w="1134" w:type="dxa"/>
          </w:tcPr>
          <w:p>
            <w:pPr>
              <w:pStyle w:val="0"/>
              <w:jc w:val="center"/>
            </w:pPr>
            <w:r>
              <w:rPr>
                <w:sz w:val="20"/>
              </w:rPr>
              <w:t xml:space="preserve">494152,6</w:t>
            </w:r>
          </w:p>
        </w:tc>
        <w:tc>
          <w:tcPr>
            <w:tcW w:w="680"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247" w:type="dxa"/>
          </w:tcPr>
          <w:p>
            <w:pPr>
              <w:pStyle w:val="0"/>
              <w:jc w:val="center"/>
            </w:pPr>
            <w:r>
              <w:rPr>
                <w:sz w:val="20"/>
              </w:rPr>
              <w:t xml:space="preserve">629679,9</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964" w:type="dxa"/>
            <w:tcBorders>
              <w:bottom w:val="nil"/>
            </w:tcBorders>
          </w:tcPr>
          <w:p>
            <w:pPr>
              <w:pStyle w:val="0"/>
              <w:jc w:val="center"/>
            </w:pPr>
            <w:r>
              <w:rPr>
                <w:sz w:val="20"/>
              </w:rPr>
              <w:t xml:space="preserve">ИТОГО</w:t>
            </w:r>
          </w:p>
        </w:tc>
        <w:tc>
          <w:tcPr>
            <w:tcW w:w="1247" w:type="dxa"/>
            <w:tcBorders>
              <w:bottom w:val="nil"/>
            </w:tcBorders>
          </w:tcPr>
          <w:p>
            <w:pPr>
              <w:pStyle w:val="0"/>
              <w:jc w:val="center"/>
            </w:pPr>
            <w:r>
              <w:rPr>
                <w:sz w:val="20"/>
              </w:rPr>
              <w:t xml:space="preserve">2019-2024</w:t>
            </w:r>
          </w:p>
        </w:tc>
        <w:tc>
          <w:tcPr>
            <w:tcW w:w="1191" w:type="dxa"/>
            <w:tcBorders>
              <w:bottom w:val="nil"/>
            </w:tcBorders>
          </w:tcPr>
          <w:p>
            <w:pPr>
              <w:pStyle w:val="0"/>
              <w:jc w:val="center"/>
            </w:pPr>
            <w:r>
              <w:rPr>
                <w:sz w:val="20"/>
              </w:rPr>
              <w:t xml:space="preserve">651633,8</w:t>
            </w:r>
          </w:p>
        </w:tc>
        <w:tc>
          <w:tcPr>
            <w:tcBorders>
              <w:top w:val="nil"/>
              <w:bottom w:val="nil"/>
            </w:tcBorders>
            <w:vMerge w:val="continue"/>
          </w:tcPr>
          <w:p/>
        </w:tc>
        <w:tc>
          <w:tcPr>
            <w:tcW w:w="1134" w:type="dxa"/>
            <w:tcBorders>
              <w:bottom w:val="nil"/>
            </w:tcBorders>
          </w:tcPr>
          <w:p>
            <w:pPr>
              <w:pStyle w:val="0"/>
              <w:jc w:val="center"/>
            </w:pPr>
            <w:r>
              <w:rPr>
                <w:sz w:val="20"/>
              </w:rPr>
              <w:t xml:space="preserve">138659,4</w:t>
            </w:r>
          </w:p>
        </w:tc>
        <w:tc>
          <w:tcPr>
            <w:tcW w:w="1134" w:type="dxa"/>
            <w:tcBorders>
              <w:bottom w:val="nil"/>
            </w:tcBorders>
          </w:tcPr>
          <w:p>
            <w:pPr>
              <w:pStyle w:val="0"/>
              <w:jc w:val="center"/>
            </w:pPr>
            <w:r>
              <w:rPr>
                <w:sz w:val="20"/>
              </w:rPr>
              <w:t xml:space="preserve">494152,6</w:t>
            </w:r>
          </w:p>
        </w:tc>
        <w:tc>
          <w:tcPr>
            <w:tcW w:w="680"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247" w:type="dxa"/>
            <w:tcBorders>
              <w:bottom w:val="nil"/>
            </w:tcBorders>
          </w:tcPr>
          <w:p>
            <w:pPr>
              <w:pStyle w:val="0"/>
              <w:jc w:val="center"/>
            </w:pPr>
            <w:r>
              <w:rPr>
                <w:sz w:val="20"/>
              </w:rPr>
              <w:t xml:space="preserve">632812,0</w:t>
            </w:r>
          </w:p>
        </w:tc>
        <w:tc>
          <w:tcPr>
            <w:tcBorders>
              <w:bottom w:val="nil"/>
            </w:tcBorders>
            <w:vMerge w:val="continue"/>
          </w:tcPr>
          <w:p/>
        </w:tc>
      </w:tr>
      <w:tr>
        <w:tblPrEx>
          <w:tblBorders>
            <w:insideH w:val="nil"/>
          </w:tblBorders>
        </w:tblPrEx>
        <w:tc>
          <w:tcPr>
            <w:gridSpan w:val="16"/>
            <w:tcW w:w="18164" w:type="dxa"/>
            <w:tcBorders>
              <w:top w:val="nil"/>
            </w:tcBorders>
          </w:tcPr>
          <w:p>
            <w:pPr>
              <w:pStyle w:val="0"/>
              <w:jc w:val="both"/>
            </w:pPr>
            <w:r>
              <w:rPr>
                <w:sz w:val="20"/>
              </w:rPr>
              <w:t xml:space="preserve">(в ред. </w:t>
            </w:r>
            <w:hyperlink w:history="0" r:id="rId257"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blPrEx>
          <w:tblBorders>
            <w:insideH w:val="nil"/>
          </w:tblBorders>
        </w:tblPrEx>
        <w:tc>
          <w:tcPr>
            <w:gridSpan w:val="8"/>
            <w:tcW w:w="9207" w:type="dxa"/>
            <w:tcBorders>
              <w:bottom w:val="nil"/>
            </w:tcBorders>
          </w:tcPr>
          <w:p>
            <w:pPr>
              <w:pStyle w:val="0"/>
            </w:pPr>
            <w:r>
              <w:rPr>
                <w:sz w:val="20"/>
              </w:rPr>
              <w:t xml:space="preserve">ИТОГО прочие расходы развития</w:t>
            </w:r>
          </w:p>
        </w:tc>
        <w:tc>
          <w:tcPr>
            <w:tcW w:w="1134" w:type="dxa"/>
            <w:tcBorders>
              <w:bottom w:val="nil"/>
            </w:tcBorders>
          </w:tcPr>
          <w:p>
            <w:pPr>
              <w:pStyle w:val="0"/>
              <w:jc w:val="center"/>
            </w:pPr>
            <w:r>
              <w:rPr>
                <w:sz w:val="20"/>
              </w:rPr>
              <w:t xml:space="preserve">2081755,1</w:t>
            </w:r>
          </w:p>
        </w:tc>
        <w:tc>
          <w:tcPr>
            <w:tcW w:w="1134" w:type="dxa"/>
            <w:tcBorders>
              <w:bottom w:val="nil"/>
            </w:tcBorders>
          </w:tcPr>
          <w:p>
            <w:pPr>
              <w:pStyle w:val="0"/>
              <w:jc w:val="center"/>
            </w:pPr>
            <w:r>
              <w:rPr>
                <w:sz w:val="20"/>
              </w:rPr>
              <w:t xml:space="preserve">494152,6</w:t>
            </w:r>
          </w:p>
        </w:tc>
        <w:tc>
          <w:tcPr>
            <w:tcW w:w="680" w:type="dxa"/>
            <w:tcBorders>
              <w:bottom w:val="nil"/>
            </w:tcBorders>
          </w:tcPr>
          <w:p>
            <w:pPr>
              <w:pStyle w:val="0"/>
              <w:jc w:val="center"/>
            </w:pPr>
            <w:r>
              <w:rPr>
                <w:sz w:val="20"/>
              </w:rPr>
              <w:t xml:space="preserve">0,0</w:t>
            </w:r>
          </w:p>
        </w:tc>
        <w:tc>
          <w:tcPr>
            <w:tcW w:w="1077" w:type="dxa"/>
            <w:tcBorders>
              <w:bottom w:val="nil"/>
            </w:tcBorders>
          </w:tcPr>
          <w:p>
            <w:pPr>
              <w:pStyle w:val="0"/>
              <w:jc w:val="center"/>
            </w:pPr>
            <w:r>
              <w:rPr>
                <w:sz w:val="20"/>
              </w:rPr>
              <w:t xml:space="preserve">196722,1</w:t>
            </w:r>
          </w:p>
        </w:tc>
        <w:tc>
          <w:tcPr>
            <w:tcW w:w="1134" w:type="dxa"/>
            <w:tcBorders>
              <w:bottom w:val="nil"/>
            </w:tcBorders>
          </w:tcPr>
          <w:p>
            <w:pPr>
              <w:pStyle w:val="0"/>
              <w:jc w:val="center"/>
            </w:pPr>
            <w:r>
              <w:rPr>
                <w:sz w:val="20"/>
              </w:rPr>
              <w:t xml:space="preserve">651725,2</w:t>
            </w:r>
          </w:p>
        </w:tc>
        <w:tc>
          <w:tcPr>
            <w:tcW w:w="1077" w:type="dxa"/>
            <w:tcBorders>
              <w:bottom w:val="nil"/>
            </w:tcBorders>
          </w:tcPr>
          <w:p>
            <w:pPr>
              <w:pStyle w:val="0"/>
              <w:jc w:val="center"/>
            </w:pPr>
            <w:r>
              <w:rPr>
                <w:sz w:val="20"/>
              </w:rPr>
              <w:t xml:space="preserve">349291,4</w:t>
            </w:r>
          </w:p>
        </w:tc>
        <w:tc>
          <w:tcPr>
            <w:tcW w:w="1247" w:type="dxa"/>
            <w:tcBorders>
              <w:bottom w:val="nil"/>
            </w:tcBorders>
          </w:tcPr>
          <w:p>
            <w:pPr>
              <w:pStyle w:val="0"/>
              <w:jc w:val="center"/>
            </w:pPr>
            <w:r>
              <w:rPr>
                <w:sz w:val="20"/>
              </w:rPr>
              <w:t xml:space="preserve">3773646,4</w:t>
            </w:r>
          </w:p>
        </w:tc>
        <w:tc>
          <w:tcPr>
            <w:tcW w:w="1474" w:type="dxa"/>
            <w:tcBorders>
              <w:bottom w:val="nil"/>
            </w:tcBorders>
          </w:tcPr>
          <w:p>
            <w:pPr>
              <w:pStyle w:val="0"/>
              <w:jc w:val="center"/>
            </w:pPr>
            <w:r>
              <w:rPr>
                <w:sz w:val="20"/>
              </w:rPr>
              <w:t xml:space="preserve">X</w:t>
            </w:r>
          </w:p>
        </w:tc>
      </w:tr>
      <w:tr>
        <w:tblPrEx>
          <w:tblBorders>
            <w:insideH w:val="nil"/>
          </w:tblBorders>
        </w:tblPrEx>
        <w:tc>
          <w:tcPr>
            <w:gridSpan w:val="16"/>
            <w:tcW w:w="18164" w:type="dxa"/>
            <w:tcBorders>
              <w:top w:val="nil"/>
            </w:tcBorders>
          </w:tcPr>
          <w:p>
            <w:pPr>
              <w:pStyle w:val="0"/>
              <w:jc w:val="both"/>
            </w:pPr>
            <w:r>
              <w:rPr>
                <w:sz w:val="20"/>
              </w:rPr>
              <w:t xml:space="preserve">(в ред. </w:t>
            </w:r>
            <w:hyperlink w:history="0" r:id="rId258"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r>
        <w:tblPrEx>
          <w:tblBorders>
            <w:insideH w:val="nil"/>
          </w:tblBorders>
        </w:tblPrEx>
        <w:tc>
          <w:tcPr>
            <w:gridSpan w:val="8"/>
            <w:tcW w:w="9207" w:type="dxa"/>
            <w:tcBorders>
              <w:bottom w:val="nil"/>
            </w:tcBorders>
          </w:tcPr>
          <w:p>
            <w:pPr>
              <w:pStyle w:val="0"/>
            </w:pPr>
            <w:r>
              <w:rPr>
                <w:sz w:val="20"/>
              </w:rPr>
              <w:t xml:space="preserve">ВСЕГО проектная часть Подпрограммы 4</w:t>
            </w:r>
          </w:p>
        </w:tc>
        <w:tc>
          <w:tcPr>
            <w:tcW w:w="1134" w:type="dxa"/>
            <w:tcBorders>
              <w:bottom w:val="nil"/>
            </w:tcBorders>
          </w:tcPr>
          <w:p>
            <w:pPr>
              <w:pStyle w:val="0"/>
              <w:jc w:val="center"/>
            </w:pPr>
            <w:r>
              <w:rPr>
                <w:sz w:val="20"/>
              </w:rPr>
              <w:t xml:space="preserve">2081755,1</w:t>
            </w:r>
          </w:p>
        </w:tc>
        <w:tc>
          <w:tcPr>
            <w:tcW w:w="1134" w:type="dxa"/>
            <w:tcBorders>
              <w:bottom w:val="nil"/>
            </w:tcBorders>
          </w:tcPr>
          <w:p>
            <w:pPr>
              <w:pStyle w:val="0"/>
              <w:jc w:val="center"/>
            </w:pPr>
            <w:r>
              <w:rPr>
                <w:sz w:val="20"/>
              </w:rPr>
              <w:t xml:space="preserve">494152,6</w:t>
            </w:r>
          </w:p>
        </w:tc>
        <w:tc>
          <w:tcPr>
            <w:tcW w:w="680" w:type="dxa"/>
            <w:tcBorders>
              <w:bottom w:val="nil"/>
            </w:tcBorders>
          </w:tcPr>
          <w:p>
            <w:pPr>
              <w:pStyle w:val="0"/>
              <w:jc w:val="center"/>
            </w:pPr>
            <w:r>
              <w:rPr>
                <w:sz w:val="20"/>
              </w:rPr>
              <w:t xml:space="preserve">0,0</w:t>
            </w:r>
          </w:p>
        </w:tc>
        <w:tc>
          <w:tcPr>
            <w:tcW w:w="1077" w:type="dxa"/>
            <w:tcBorders>
              <w:bottom w:val="nil"/>
            </w:tcBorders>
          </w:tcPr>
          <w:p>
            <w:pPr>
              <w:pStyle w:val="0"/>
              <w:jc w:val="center"/>
            </w:pPr>
            <w:r>
              <w:rPr>
                <w:sz w:val="20"/>
              </w:rPr>
              <w:t xml:space="preserve">196722,1</w:t>
            </w:r>
          </w:p>
        </w:tc>
        <w:tc>
          <w:tcPr>
            <w:tcW w:w="1134" w:type="dxa"/>
            <w:tcBorders>
              <w:bottom w:val="nil"/>
            </w:tcBorders>
          </w:tcPr>
          <w:p>
            <w:pPr>
              <w:pStyle w:val="0"/>
              <w:jc w:val="center"/>
            </w:pPr>
            <w:r>
              <w:rPr>
                <w:sz w:val="20"/>
              </w:rPr>
              <w:t xml:space="preserve">651725,2</w:t>
            </w:r>
          </w:p>
        </w:tc>
        <w:tc>
          <w:tcPr>
            <w:tcW w:w="1077" w:type="dxa"/>
            <w:tcBorders>
              <w:bottom w:val="nil"/>
            </w:tcBorders>
          </w:tcPr>
          <w:p>
            <w:pPr>
              <w:pStyle w:val="0"/>
              <w:jc w:val="center"/>
            </w:pPr>
            <w:r>
              <w:rPr>
                <w:sz w:val="20"/>
              </w:rPr>
              <w:t xml:space="preserve">349291,4</w:t>
            </w:r>
          </w:p>
        </w:tc>
        <w:tc>
          <w:tcPr>
            <w:tcW w:w="1247" w:type="dxa"/>
            <w:tcBorders>
              <w:bottom w:val="nil"/>
            </w:tcBorders>
          </w:tcPr>
          <w:p>
            <w:pPr>
              <w:pStyle w:val="0"/>
              <w:jc w:val="center"/>
            </w:pPr>
            <w:r>
              <w:rPr>
                <w:sz w:val="20"/>
              </w:rPr>
              <w:t xml:space="preserve">3773646,4</w:t>
            </w:r>
          </w:p>
        </w:tc>
        <w:tc>
          <w:tcPr>
            <w:tcW w:w="1474" w:type="dxa"/>
            <w:tcBorders>
              <w:bottom w:val="nil"/>
            </w:tcBorders>
          </w:tcPr>
          <w:p>
            <w:pPr>
              <w:pStyle w:val="0"/>
              <w:jc w:val="center"/>
            </w:pPr>
            <w:r>
              <w:rPr>
                <w:sz w:val="20"/>
              </w:rPr>
              <w:t xml:space="preserve">X</w:t>
            </w:r>
          </w:p>
        </w:tc>
      </w:tr>
      <w:tr>
        <w:tblPrEx>
          <w:tblBorders>
            <w:insideH w:val="nil"/>
          </w:tblBorders>
        </w:tblPrEx>
        <w:tc>
          <w:tcPr>
            <w:gridSpan w:val="16"/>
            <w:tcW w:w="18164" w:type="dxa"/>
            <w:tcBorders>
              <w:top w:val="nil"/>
            </w:tcBorders>
          </w:tcPr>
          <w:p>
            <w:pPr>
              <w:pStyle w:val="0"/>
              <w:jc w:val="both"/>
            </w:pPr>
            <w:r>
              <w:rPr>
                <w:sz w:val="20"/>
              </w:rPr>
              <w:t xml:space="preserve">(в ред. </w:t>
            </w:r>
            <w:hyperlink w:history="0" r:id="rId259" w:tooltip="Постановление Правительства Санкт-Петербурга от 09.06.2023 N 577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09.06.2023 N 577)</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ind w:firstLine="540"/>
        <w:jc w:val="both"/>
      </w:pPr>
      <w:r>
        <w:rPr>
          <w:sz w:val="20"/>
        </w:rPr>
      </w:r>
    </w:p>
    <w:p>
      <w:pPr>
        <w:pStyle w:val="2"/>
        <w:outlineLvl w:val="3"/>
        <w:jc w:val="center"/>
      </w:pPr>
      <w:r>
        <w:rPr>
          <w:sz w:val="20"/>
        </w:rPr>
        <w:t xml:space="preserve">11.3.2. Процессная часть</w:t>
      </w:r>
    </w:p>
    <w:p>
      <w:pPr>
        <w:pStyle w:val="0"/>
        <w:jc w:val="right"/>
      </w:pPr>
      <w:r>
        <w:rPr>
          <w:sz w:val="20"/>
        </w:rPr>
      </w:r>
    </w:p>
    <w:p>
      <w:pPr>
        <w:pStyle w:val="0"/>
        <w:jc w:val="right"/>
      </w:pPr>
      <w:r>
        <w:rPr>
          <w:sz w:val="20"/>
        </w:rPr>
        <w:t xml:space="preserve">Таблица 12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98"/>
        <w:gridCol w:w="1984"/>
        <w:gridCol w:w="1134"/>
        <w:gridCol w:w="1191"/>
        <w:gridCol w:w="1191"/>
        <w:gridCol w:w="1191"/>
        <w:gridCol w:w="1191"/>
        <w:gridCol w:w="1191"/>
        <w:gridCol w:w="1304"/>
        <w:gridCol w:w="1304"/>
        <w:gridCol w:w="1636"/>
      </w:tblGrid>
      <w:tr>
        <w:tc>
          <w:tcPr>
            <w:tcW w:w="454"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Наименование мероприятия</w:t>
            </w:r>
          </w:p>
        </w:tc>
        <w:tc>
          <w:tcPr>
            <w:tcW w:w="1984" w:type="dxa"/>
            <w:vMerge w:val="restart"/>
          </w:tcPr>
          <w:p>
            <w:pPr>
              <w:pStyle w:val="0"/>
              <w:jc w:val="center"/>
            </w:pPr>
            <w:r>
              <w:rPr>
                <w:sz w:val="20"/>
              </w:rPr>
              <w:t xml:space="preserve">Исполнитель, участник</w:t>
            </w:r>
          </w:p>
        </w:tc>
        <w:tc>
          <w:tcPr>
            <w:tcW w:w="1134" w:type="dxa"/>
            <w:vMerge w:val="restart"/>
          </w:tcPr>
          <w:p>
            <w:pPr>
              <w:pStyle w:val="0"/>
              <w:jc w:val="center"/>
            </w:pPr>
            <w:r>
              <w:rPr>
                <w:sz w:val="20"/>
              </w:rPr>
              <w:t xml:space="preserve">Источник финансирования</w:t>
            </w:r>
          </w:p>
        </w:tc>
        <w:tc>
          <w:tcPr>
            <w:gridSpan w:val="6"/>
            <w:tcW w:w="7259" w:type="dxa"/>
          </w:tcPr>
          <w:p>
            <w:pPr>
              <w:pStyle w:val="0"/>
              <w:jc w:val="center"/>
            </w:pPr>
            <w:r>
              <w:rPr>
                <w:sz w:val="20"/>
              </w:rPr>
              <w:t xml:space="preserve">Срок реализации и объем финансирования по годам, тыс. руб.</w:t>
            </w:r>
          </w:p>
        </w:tc>
        <w:tc>
          <w:tcPr>
            <w:tcW w:w="1304" w:type="dxa"/>
            <w:vMerge w:val="restart"/>
          </w:tcPr>
          <w:p>
            <w:pPr>
              <w:pStyle w:val="0"/>
              <w:jc w:val="center"/>
            </w:pPr>
            <w:r>
              <w:rPr>
                <w:sz w:val="20"/>
              </w:rPr>
              <w:t xml:space="preserve">ИТОГО</w:t>
            </w:r>
          </w:p>
        </w:tc>
        <w:tc>
          <w:tcPr>
            <w:tcW w:w="1636"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2023 г.</w:t>
            </w:r>
          </w:p>
        </w:tc>
        <w:tc>
          <w:tcPr>
            <w:tcW w:w="1191" w:type="dxa"/>
          </w:tcPr>
          <w:p>
            <w:pPr>
              <w:pStyle w:val="0"/>
              <w:jc w:val="center"/>
            </w:pPr>
            <w:r>
              <w:rPr>
                <w:sz w:val="20"/>
              </w:rPr>
              <w:t xml:space="preserve">2024 г.</w:t>
            </w:r>
          </w:p>
        </w:tc>
        <w:tc>
          <w:tcPr>
            <w:tcW w:w="1191" w:type="dxa"/>
          </w:tcPr>
          <w:p>
            <w:pPr>
              <w:pStyle w:val="0"/>
              <w:jc w:val="center"/>
            </w:pPr>
            <w:r>
              <w:rPr>
                <w:sz w:val="20"/>
              </w:rPr>
              <w:t xml:space="preserve">2025 г.</w:t>
            </w:r>
          </w:p>
        </w:tc>
        <w:tc>
          <w:tcPr>
            <w:tcW w:w="1191" w:type="dxa"/>
          </w:tcPr>
          <w:p>
            <w:pPr>
              <w:pStyle w:val="0"/>
              <w:jc w:val="center"/>
            </w:pPr>
            <w:r>
              <w:rPr>
                <w:sz w:val="20"/>
              </w:rPr>
              <w:t xml:space="preserve">2026 г.</w:t>
            </w:r>
          </w:p>
        </w:tc>
        <w:tc>
          <w:tcPr>
            <w:tcW w:w="1191" w:type="dxa"/>
          </w:tcPr>
          <w:p>
            <w:pPr>
              <w:pStyle w:val="0"/>
              <w:jc w:val="center"/>
            </w:pPr>
            <w:r>
              <w:rPr>
                <w:sz w:val="20"/>
              </w:rPr>
              <w:t xml:space="preserve">2027 г.</w:t>
            </w:r>
          </w:p>
        </w:tc>
        <w:tc>
          <w:tcPr>
            <w:tcW w:w="1304" w:type="dxa"/>
          </w:tcPr>
          <w:p>
            <w:pPr>
              <w:pStyle w:val="0"/>
              <w:jc w:val="center"/>
            </w:pPr>
            <w:r>
              <w:rPr>
                <w:sz w:val="20"/>
              </w:rPr>
              <w:t xml:space="preserve">2028 г.</w:t>
            </w:r>
          </w:p>
        </w:tc>
        <w:tc>
          <w:tcPr>
            <w:vMerge w:val="continue"/>
          </w:tcPr>
          <w:p/>
        </w:tc>
        <w:tc>
          <w:tcPr>
            <w:vMerge w:val="continue"/>
          </w:tcPr>
          <w:p/>
        </w:tc>
      </w:tr>
      <w:tr>
        <w:tc>
          <w:tcPr>
            <w:tcW w:w="454" w:type="dxa"/>
          </w:tcPr>
          <w:p>
            <w:pPr>
              <w:pStyle w:val="0"/>
              <w:jc w:val="center"/>
            </w:pPr>
            <w:r>
              <w:rPr>
                <w:sz w:val="20"/>
              </w:rPr>
              <w:t xml:space="preserve">1</w:t>
            </w:r>
          </w:p>
        </w:tc>
        <w:tc>
          <w:tcPr>
            <w:tcW w:w="2098" w:type="dxa"/>
          </w:tcPr>
          <w:p>
            <w:pPr>
              <w:pStyle w:val="0"/>
              <w:jc w:val="center"/>
            </w:pPr>
            <w:r>
              <w:rPr>
                <w:sz w:val="20"/>
              </w:rPr>
              <w:t xml:space="preserve">2</w:t>
            </w:r>
          </w:p>
        </w:tc>
        <w:tc>
          <w:tcPr>
            <w:tcW w:w="1984" w:type="dxa"/>
          </w:tcPr>
          <w:p>
            <w:pPr>
              <w:pStyle w:val="0"/>
              <w:jc w:val="center"/>
            </w:pPr>
            <w:r>
              <w:rPr>
                <w:sz w:val="20"/>
              </w:rPr>
              <w:t xml:space="preserve">3</w:t>
            </w:r>
          </w:p>
        </w:tc>
        <w:tc>
          <w:tcPr>
            <w:tcW w:w="1134"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c>
          <w:tcPr>
            <w:tcW w:w="1191" w:type="dxa"/>
          </w:tcPr>
          <w:p>
            <w:pPr>
              <w:pStyle w:val="0"/>
              <w:jc w:val="center"/>
            </w:pPr>
            <w:r>
              <w:rPr>
                <w:sz w:val="20"/>
              </w:rPr>
              <w:t xml:space="preserve">7</w:t>
            </w:r>
          </w:p>
        </w:tc>
        <w:tc>
          <w:tcPr>
            <w:tcW w:w="1191" w:type="dxa"/>
          </w:tcPr>
          <w:p>
            <w:pPr>
              <w:pStyle w:val="0"/>
              <w:jc w:val="center"/>
            </w:pPr>
            <w:r>
              <w:rPr>
                <w:sz w:val="20"/>
              </w:rPr>
              <w:t xml:space="preserve">8</w:t>
            </w:r>
          </w:p>
        </w:tc>
        <w:tc>
          <w:tcPr>
            <w:tcW w:w="1191" w:type="dxa"/>
          </w:tcPr>
          <w:p>
            <w:pPr>
              <w:pStyle w:val="0"/>
              <w:jc w:val="center"/>
            </w:pPr>
            <w:r>
              <w:rPr>
                <w:sz w:val="20"/>
              </w:rPr>
              <w:t xml:space="preserve">9</w:t>
            </w:r>
          </w:p>
        </w:tc>
        <w:tc>
          <w:tcPr>
            <w:tcW w:w="1304" w:type="dxa"/>
          </w:tcPr>
          <w:p>
            <w:pPr>
              <w:pStyle w:val="0"/>
              <w:jc w:val="center"/>
            </w:pPr>
            <w:r>
              <w:rPr>
                <w:sz w:val="20"/>
              </w:rPr>
              <w:t xml:space="preserve">10</w:t>
            </w:r>
          </w:p>
        </w:tc>
        <w:tc>
          <w:tcPr>
            <w:tcW w:w="1304" w:type="dxa"/>
          </w:tcPr>
          <w:p>
            <w:pPr>
              <w:pStyle w:val="0"/>
              <w:jc w:val="center"/>
            </w:pPr>
            <w:r>
              <w:rPr>
                <w:sz w:val="20"/>
              </w:rPr>
              <w:t xml:space="preserve">11</w:t>
            </w:r>
          </w:p>
        </w:tc>
        <w:tc>
          <w:tcPr>
            <w:tcW w:w="1636" w:type="dxa"/>
          </w:tcPr>
          <w:p>
            <w:pPr>
              <w:pStyle w:val="0"/>
              <w:jc w:val="center"/>
            </w:pPr>
            <w:r>
              <w:rPr>
                <w:sz w:val="20"/>
              </w:rPr>
              <w:t xml:space="preserve">12</w:t>
            </w:r>
          </w:p>
        </w:tc>
      </w:tr>
      <w:tr>
        <w:tc>
          <w:tcPr>
            <w:tcW w:w="454" w:type="dxa"/>
          </w:tcPr>
          <w:bookmarkStart w:id="8828" w:name="P8828"/>
          <w:bookmarkEnd w:id="8828"/>
          <w:p>
            <w:pPr>
              <w:pStyle w:val="0"/>
              <w:jc w:val="center"/>
            </w:pPr>
            <w:r>
              <w:rPr>
                <w:sz w:val="20"/>
              </w:rPr>
              <w:t xml:space="preserve">1</w:t>
            </w:r>
          </w:p>
        </w:tc>
        <w:tc>
          <w:tcPr>
            <w:tcW w:w="2098" w:type="dxa"/>
          </w:tcPr>
          <w:p>
            <w:pPr>
              <w:pStyle w:val="0"/>
            </w:pPr>
            <w:r>
              <w:rPr>
                <w:sz w:val="20"/>
              </w:rPr>
              <w:t xml:space="preserve">Содержание подразделений Противопожарной службы в Санкт-Петербурге</w:t>
            </w:r>
          </w:p>
        </w:tc>
        <w:tc>
          <w:tcPr>
            <w:tcW w:w="1984" w:type="dxa"/>
          </w:tcPr>
          <w:p>
            <w:pPr>
              <w:pStyle w:val="0"/>
            </w:pPr>
            <w:r>
              <w:rPr>
                <w:sz w:val="20"/>
              </w:rPr>
              <w:t xml:space="preserve">КВЗПБ</w:t>
            </w:r>
          </w:p>
        </w:tc>
        <w:tc>
          <w:tcPr>
            <w:tcW w:w="1134" w:type="dxa"/>
            <w:vMerge w:val="restart"/>
          </w:tcPr>
          <w:p>
            <w:pPr>
              <w:pStyle w:val="0"/>
              <w:jc w:val="center"/>
            </w:pPr>
            <w:r>
              <w:rPr>
                <w:sz w:val="20"/>
              </w:rPr>
              <w:t xml:space="preserve">Бюджет Санкт-Петербурга</w:t>
            </w:r>
          </w:p>
        </w:tc>
        <w:tc>
          <w:tcPr>
            <w:tcW w:w="1191" w:type="dxa"/>
          </w:tcPr>
          <w:p>
            <w:pPr>
              <w:pStyle w:val="0"/>
              <w:jc w:val="center"/>
            </w:pPr>
            <w:r>
              <w:rPr>
                <w:sz w:val="20"/>
              </w:rPr>
              <w:t xml:space="preserve">4485256,4</w:t>
            </w:r>
          </w:p>
        </w:tc>
        <w:tc>
          <w:tcPr>
            <w:tcW w:w="1191" w:type="dxa"/>
          </w:tcPr>
          <w:p>
            <w:pPr>
              <w:pStyle w:val="0"/>
              <w:jc w:val="center"/>
            </w:pPr>
            <w:r>
              <w:rPr>
                <w:sz w:val="20"/>
              </w:rPr>
              <w:t xml:space="preserve">4638936,5</w:t>
            </w:r>
          </w:p>
        </w:tc>
        <w:tc>
          <w:tcPr>
            <w:tcW w:w="1191" w:type="dxa"/>
          </w:tcPr>
          <w:p>
            <w:pPr>
              <w:pStyle w:val="0"/>
              <w:jc w:val="center"/>
            </w:pPr>
            <w:r>
              <w:rPr>
                <w:sz w:val="20"/>
              </w:rPr>
              <w:t xml:space="preserve">4424565,9</w:t>
            </w:r>
          </w:p>
        </w:tc>
        <w:tc>
          <w:tcPr>
            <w:tcW w:w="1191" w:type="dxa"/>
          </w:tcPr>
          <w:p>
            <w:pPr>
              <w:pStyle w:val="0"/>
              <w:jc w:val="center"/>
            </w:pPr>
            <w:r>
              <w:rPr>
                <w:sz w:val="20"/>
              </w:rPr>
              <w:t xml:space="preserve">4551257,0</w:t>
            </w:r>
          </w:p>
        </w:tc>
        <w:tc>
          <w:tcPr>
            <w:tcW w:w="1191" w:type="dxa"/>
          </w:tcPr>
          <w:p>
            <w:pPr>
              <w:pStyle w:val="0"/>
              <w:jc w:val="center"/>
            </w:pPr>
            <w:r>
              <w:rPr>
                <w:sz w:val="20"/>
              </w:rPr>
              <w:t xml:space="preserve">4751976,9</w:t>
            </w:r>
          </w:p>
        </w:tc>
        <w:tc>
          <w:tcPr>
            <w:tcW w:w="1304" w:type="dxa"/>
          </w:tcPr>
          <w:p>
            <w:pPr>
              <w:pStyle w:val="0"/>
              <w:jc w:val="center"/>
            </w:pPr>
            <w:r>
              <w:rPr>
                <w:sz w:val="20"/>
              </w:rPr>
              <w:t xml:space="preserve">4958520,5</w:t>
            </w:r>
          </w:p>
        </w:tc>
        <w:tc>
          <w:tcPr>
            <w:tcW w:w="1304" w:type="dxa"/>
          </w:tcPr>
          <w:p>
            <w:pPr>
              <w:pStyle w:val="0"/>
              <w:jc w:val="center"/>
            </w:pPr>
            <w:r>
              <w:rPr>
                <w:sz w:val="20"/>
              </w:rPr>
              <w:t xml:space="preserve">27810513,2</w:t>
            </w:r>
          </w:p>
        </w:tc>
        <w:tc>
          <w:tcPr>
            <w:tcW w:w="1636" w:type="dxa"/>
          </w:tcPr>
          <w:p>
            <w:pPr>
              <w:pStyle w:val="0"/>
            </w:pPr>
            <w:r>
              <w:rPr>
                <w:sz w:val="20"/>
              </w:rPr>
              <w:t xml:space="preserve">Целевой показатель 4, Индикаторы 6, 7, 8</w:t>
            </w:r>
          </w:p>
        </w:tc>
      </w:tr>
      <w:tr>
        <w:tc>
          <w:tcPr>
            <w:tcW w:w="454" w:type="dxa"/>
            <w:vMerge w:val="restart"/>
          </w:tcPr>
          <w:p>
            <w:pPr>
              <w:pStyle w:val="0"/>
              <w:jc w:val="center"/>
            </w:pPr>
            <w:r>
              <w:rPr>
                <w:sz w:val="20"/>
              </w:rPr>
              <w:t xml:space="preserve">2</w:t>
            </w:r>
          </w:p>
        </w:tc>
        <w:tc>
          <w:tcPr>
            <w:tcW w:w="2098" w:type="dxa"/>
            <w:vMerge w:val="restart"/>
          </w:tcPr>
          <w:p>
            <w:pPr>
              <w:pStyle w:val="0"/>
            </w:pPr>
            <w:r>
              <w:rPr>
                <w:sz w:val="20"/>
              </w:rPr>
              <w:t xml:space="preserve">Обеспечение реализации мероприятий по пожарной безопасности учреждений здравоохранения</w:t>
            </w:r>
          </w:p>
        </w:tc>
        <w:tc>
          <w:tcPr>
            <w:tcW w:w="1984" w:type="dxa"/>
          </w:tcPr>
          <w:p>
            <w:pPr>
              <w:pStyle w:val="0"/>
            </w:pPr>
            <w:r>
              <w:rPr>
                <w:sz w:val="20"/>
              </w:rPr>
              <w:t xml:space="preserve">КЗ</w:t>
            </w:r>
          </w:p>
        </w:tc>
        <w:tc>
          <w:tcPr>
            <w:vMerge w:val="continue"/>
          </w:tcPr>
          <w:p/>
        </w:tc>
        <w:tc>
          <w:tcPr>
            <w:tcW w:w="1191" w:type="dxa"/>
          </w:tcPr>
          <w:p>
            <w:pPr>
              <w:pStyle w:val="0"/>
              <w:jc w:val="center"/>
            </w:pPr>
            <w:r>
              <w:rPr>
                <w:sz w:val="20"/>
              </w:rPr>
              <w:t xml:space="preserve">22467,0</w:t>
            </w:r>
          </w:p>
        </w:tc>
        <w:tc>
          <w:tcPr>
            <w:tcW w:w="1191" w:type="dxa"/>
          </w:tcPr>
          <w:p>
            <w:pPr>
              <w:pStyle w:val="0"/>
              <w:jc w:val="center"/>
            </w:pPr>
            <w:r>
              <w:rPr>
                <w:sz w:val="20"/>
              </w:rPr>
              <w:t xml:space="preserve">44963,1</w:t>
            </w:r>
          </w:p>
        </w:tc>
        <w:tc>
          <w:tcPr>
            <w:tcW w:w="1191" w:type="dxa"/>
          </w:tcPr>
          <w:p>
            <w:pPr>
              <w:pStyle w:val="0"/>
              <w:jc w:val="center"/>
            </w:pPr>
            <w:r>
              <w:rPr>
                <w:sz w:val="20"/>
              </w:rPr>
              <w:t xml:space="preserve">6204,0</w:t>
            </w:r>
          </w:p>
        </w:tc>
        <w:tc>
          <w:tcPr>
            <w:tcW w:w="1191" w:type="dxa"/>
          </w:tcPr>
          <w:p>
            <w:pPr>
              <w:pStyle w:val="0"/>
              <w:jc w:val="center"/>
            </w:pPr>
            <w:r>
              <w:rPr>
                <w:sz w:val="20"/>
              </w:rPr>
              <w:t xml:space="preserve">6452,20</w:t>
            </w:r>
          </w:p>
        </w:tc>
        <w:tc>
          <w:tcPr>
            <w:tcW w:w="1191" w:type="dxa"/>
          </w:tcPr>
          <w:p>
            <w:pPr>
              <w:pStyle w:val="0"/>
              <w:jc w:val="center"/>
            </w:pPr>
            <w:r>
              <w:rPr>
                <w:sz w:val="20"/>
              </w:rPr>
              <w:t xml:space="preserve">6710,30</w:t>
            </w:r>
          </w:p>
        </w:tc>
        <w:tc>
          <w:tcPr>
            <w:tcW w:w="1304" w:type="dxa"/>
          </w:tcPr>
          <w:p>
            <w:pPr>
              <w:pStyle w:val="0"/>
              <w:jc w:val="center"/>
            </w:pPr>
            <w:r>
              <w:rPr>
                <w:sz w:val="20"/>
              </w:rPr>
              <w:t xml:space="preserve">6978,70</w:t>
            </w:r>
          </w:p>
        </w:tc>
        <w:tc>
          <w:tcPr>
            <w:tcW w:w="1304" w:type="dxa"/>
          </w:tcPr>
          <w:p>
            <w:pPr>
              <w:pStyle w:val="0"/>
              <w:jc w:val="center"/>
            </w:pPr>
            <w:r>
              <w:rPr>
                <w:sz w:val="20"/>
              </w:rPr>
              <w:t xml:space="preserve">93775,3</w:t>
            </w:r>
          </w:p>
        </w:tc>
        <w:tc>
          <w:tcPr>
            <w:tcW w:w="1636" w:type="dxa"/>
            <w:vMerge w:val="restart"/>
          </w:tcPr>
          <w:p>
            <w:pPr>
              <w:pStyle w:val="0"/>
            </w:pPr>
            <w:r>
              <w:rPr>
                <w:sz w:val="20"/>
              </w:rPr>
              <w:t xml:space="preserve">Целевой показатель 4, Индикаторы 7, 8</w:t>
            </w:r>
          </w:p>
        </w:tc>
      </w:tr>
      <w:tr>
        <w:tc>
          <w:tcPr>
            <w:vMerge w:val="continue"/>
          </w:tcPr>
          <w:p/>
        </w:tc>
        <w:tc>
          <w:tcPr>
            <w:vMerge w:val="continue"/>
          </w:tcPr>
          <w:p/>
        </w:tc>
        <w:tc>
          <w:tcPr>
            <w:tcW w:w="1984" w:type="dxa"/>
          </w:tcPr>
          <w:p>
            <w:pPr>
              <w:pStyle w:val="0"/>
            </w:pPr>
            <w:r>
              <w:rPr>
                <w:sz w:val="20"/>
              </w:rPr>
              <w:t xml:space="preserve">Администрация Калининского района Санкт-Петербурга</w:t>
            </w:r>
          </w:p>
        </w:tc>
        <w:tc>
          <w:tcPr>
            <w:vMerge w:val="continue"/>
          </w:tcP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7196,40</w:t>
            </w:r>
          </w:p>
        </w:tc>
        <w:tc>
          <w:tcPr>
            <w:tcW w:w="1191" w:type="dxa"/>
          </w:tcPr>
          <w:p>
            <w:pPr>
              <w:pStyle w:val="0"/>
              <w:jc w:val="center"/>
            </w:pPr>
            <w:r>
              <w:rPr>
                <w:sz w:val="20"/>
              </w:rPr>
              <w:t xml:space="preserve">7484,30</w:t>
            </w:r>
          </w:p>
        </w:tc>
        <w:tc>
          <w:tcPr>
            <w:tcW w:w="1304" w:type="dxa"/>
          </w:tcPr>
          <w:p>
            <w:pPr>
              <w:pStyle w:val="0"/>
              <w:jc w:val="center"/>
            </w:pPr>
            <w:r>
              <w:rPr>
                <w:sz w:val="20"/>
              </w:rPr>
              <w:t xml:space="preserve">7783,70</w:t>
            </w:r>
          </w:p>
        </w:tc>
        <w:tc>
          <w:tcPr>
            <w:tcW w:w="1304" w:type="dxa"/>
          </w:tcPr>
          <w:p>
            <w:pPr>
              <w:pStyle w:val="0"/>
              <w:jc w:val="center"/>
            </w:pPr>
            <w:r>
              <w:rPr>
                <w:sz w:val="20"/>
              </w:rPr>
              <w:t xml:space="preserve">22464,4</w:t>
            </w:r>
          </w:p>
        </w:tc>
        <w:tc>
          <w:tcPr>
            <w:vMerge w:val="continue"/>
          </w:tcPr>
          <w:p/>
        </w:tc>
      </w:tr>
      <w:tr>
        <w:tc>
          <w:tcPr>
            <w:vMerge w:val="continue"/>
          </w:tcPr>
          <w:p/>
        </w:tc>
        <w:tc>
          <w:tcPr>
            <w:vMerge w:val="continue"/>
          </w:tcPr>
          <w:p/>
        </w:tc>
        <w:tc>
          <w:tcPr>
            <w:tcW w:w="1984" w:type="dxa"/>
          </w:tcPr>
          <w:p>
            <w:pPr>
              <w:pStyle w:val="0"/>
            </w:pPr>
            <w:r>
              <w:rPr>
                <w:sz w:val="20"/>
              </w:rPr>
              <w:t xml:space="preserve">Администрация Колпинского района Санкт-Петербурга</w:t>
            </w:r>
          </w:p>
        </w:tc>
        <w:tc>
          <w:tcPr>
            <w:vMerge w:val="continue"/>
          </w:tcP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11958,80</w:t>
            </w:r>
          </w:p>
        </w:tc>
        <w:tc>
          <w:tcPr>
            <w:tcW w:w="1191" w:type="dxa"/>
          </w:tcPr>
          <w:p>
            <w:pPr>
              <w:pStyle w:val="0"/>
              <w:jc w:val="center"/>
            </w:pPr>
            <w:r>
              <w:rPr>
                <w:sz w:val="20"/>
              </w:rPr>
              <w:t xml:space="preserve">12437,20</w:t>
            </w:r>
          </w:p>
        </w:tc>
        <w:tc>
          <w:tcPr>
            <w:tcW w:w="1304" w:type="dxa"/>
          </w:tcPr>
          <w:p>
            <w:pPr>
              <w:pStyle w:val="0"/>
              <w:jc w:val="center"/>
            </w:pPr>
            <w:r>
              <w:rPr>
                <w:sz w:val="20"/>
              </w:rPr>
              <w:t xml:space="preserve">12934,70</w:t>
            </w:r>
          </w:p>
        </w:tc>
        <w:tc>
          <w:tcPr>
            <w:tcW w:w="1304" w:type="dxa"/>
          </w:tcPr>
          <w:p>
            <w:pPr>
              <w:pStyle w:val="0"/>
              <w:jc w:val="center"/>
            </w:pPr>
            <w:r>
              <w:rPr>
                <w:sz w:val="20"/>
              </w:rPr>
              <w:t xml:space="preserve">37330,7</w:t>
            </w:r>
          </w:p>
        </w:tc>
        <w:tc>
          <w:tcPr>
            <w:vMerge w:val="continue"/>
          </w:tcPr>
          <w:p/>
        </w:tc>
      </w:tr>
      <w:tr>
        <w:tc>
          <w:tcPr>
            <w:vMerge w:val="continue"/>
          </w:tcPr>
          <w:p/>
        </w:tc>
        <w:tc>
          <w:tcPr>
            <w:vMerge w:val="continue"/>
          </w:tcPr>
          <w:p/>
        </w:tc>
        <w:tc>
          <w:tcPr>
            <w:tcW w:w="1984" w:type="dxa"/>
          </w:tcPr>
          <w:p>
            <w:pPr>
              <w:pStyle w:val="0"/>
            </w:pPr>
            <w:r>
              <w:rPr>
                <w:sz w:val="20"/>
              </w:rPr>
              <w:t xml:space="preserve">Администрация Московского района Санкт-Петербурга</w:t>
            </w:r>
          </w:p>
        </w:tc>
        <w:tc>
          <w:tcPr>
            <w:vMerge w:val="continue"/>
          </w:tcP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641,90</w:t>
            </w:r>
          </w:p>
        </w:tc>
        <w:tc>
          <w:tcPr>
            <w:tcW w:w="1191" w:type="dxa"/>
          </w:tcPr>
          <w:p>
            <w:pPr>
              <w:pStyle w:val="0"/>
              <w:jc w:val="center"/>
            </w:pPr>
            <w:r>
              <w:rPr>
                <w:sz w:val="20"/>
              </w:rPr>
              <w:t xml:space="preserve">667,60</w:t>
            </w:r>
          </w:p>
        </w:tc>
        <w:tc>
          <w:tcPr>
            <w:tcW w:w="1304" w:type="dxa"/>
          </w:tcPr>
          <w:p>
            <w:pPr>
              <w:pStyle w:val="0"/>
              <w:jc w:val="center"/>
            </w:pPr>
            <w:r>
              <w:rPr>
                <w:sz w:val="20"/>
              </w:rPr>
              <w:t xml:space="preserve">694,30</w:t>
            </w:r>
          </w:p>
        </w:tc>
        <w:tc>
          <w:tcPr>
            <w:tcW w:w="1304" w:type="dxa"/>
          </w:tcPr>
          <w:p>
            <w:pPr>
              <w:pStyle w:val="0"/>
              <w:jc w:val="center"/>
            </w:pPr>
            <w:r>
              <w:rPr>
                <w:sz w:val="20"/>
              </w:rPr>
              <w:t xml:space="preserve">2003,8</w:t>
            </w:r>
          </w:p>
        </w:tc>
        <w:tc>
          <w:tcPr>
            <w:vMerge w:val="continue"/>
          </w:tcPr>
          <w:p/>
        </w:tc>
      </w:tr>
      <w:tr>
        <w:tc>
          <w:tcPr>
            <w:vMerge w:val="continue"/>
          </w:tcPr>
          <w:p/>
        </w:tc>
        <w:tc>
          <w:tcPr>
            <w:vMerge w:val="continue"/>
          </w:tcPr>
          <w:p/>
        </w:tc>
        <w:tc>
          <w:tcPr>
            <w:tcW w:w="1984" w:type="dxa"/>
          </w:tcPr>
          <w:p>
            <w:pPr>
              <w:pStyle w:val="0"/>
            </w:pPr>
            <w:r>
              <w:rPr>
                <w:sz w:val="20"/>
              </w:rPr>
              <w:t xml:space="preserve">Администрация Петроградского района Санкт-Петербурга</w:t>
            </w:r>
          </w:p>
        </w:tc>
        <w:tc>
          <w:tcPr>
            <w:vMerge w:val="continue"/>
          </w:tcP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2819,60</w:t>
            </w:r>
          </w:p>
        </w:tc>
        <w:tc>
          <w:tcPr>
            <w:tcW w:w="1191" w:type="dxa"/>
          </w:tcPr>
          <w:p>
            <w:pPr>
              <w:pStyle w:val="0"/>
              <w:jc w:val="center"/>
            </w:pPr>
            <w:r>
              <w:rPr>
                <w:sz w:val="20"/>
              </w:rPr>
              <w:t xml:space="preserve">2932,40</w:t>
            </w:r>
          </w:p>
        </w:tc>
        <w:tc>
          <w:tcPr>
            <w:tcW w:w="1304" w:type="dxa"/>
          </w:tcPr>
          <w:p>
            <w:pPr>
              <w:pStyle w:val="0"/>
              <w:jc w:val="center"/>
            </w:pPr>
            <w:r>
              <w:rPr>
                <w:sz w:val="20"/>
              </w:rPr>
              <w:t xml:space="preserve">3049,70</w:t>
            </w:r>
          </w:p>
        </w:tc>
        <w:tc>
          <w:tcPr>
            <w:tcW w:w="1304" w:type="dxa"/>
          </w:tcPr>
          <w:p>
            <w:pPr>
              <w:pStyle w:val="0"/>
              <w:jc w:val="center"/>
            </w:pPr>
            <w:r>
              <w:rPr>
                <w:sz w:val="20"/>
              </w:rPr>
              <w:t xml:space="preserve">8801,7</w:t>
            </w:r>
          </w:p>
        </w:tc>
        <w:tc>
          <w:tcPr>
            <w:vMerge w:val="continue"/>
          </w:tcPr>
          <w:p/>
        </w:tc>
      </w:tr>
      <w:tr>
        <w:tc>
          <w:tcPr>
            <w:tcW w:w="454" w:type="dxa"/>
          </w:tcPr>
          <w:p>
            <w:pPr>
              <w:pStyle w:val="0"/>
              <w:jc w:val="center"/>
            </w:pPr>
            <w:r>
              <w:rPr>
                <w:sz w:val="20"/>
              </w:rPr>
              <w:t xml:space="preserve">3</w:t>
            </w:r>
          </w:p>
        </w:tc>
        <w:tc>
          <w:tcPr>
            <w:tcW w:w="2098" w:type="dxa"/>
          </w:tcPr>
          <w:p>
            <w:pPr>
              <w:pStyle w:val="0"/>
            </w:pPr>
            <w:r>
              <w:rPr>
                <w:sz w:val="20"/>
              </w:rPr>
              <w:t xml:space="preserve">Обеспечение реализации мероприятий по пожарной безопасности учреждений социальной защиты</w:t>
            </w:r>
          </w:p>
        </w:tc>
        <w:tc>
          <w:tcPr>
            <w:tcW w:w="1984" w:type="dxa"/>
          </w:tcPr>
          <w:p>
            <w:pPr>
              <w:pStyle w:val="0"/>
            </w:pPr>
            <w:r>
              <w:rPr>
                <w:sz w:val="20"/>
              </w:rPr>
              <w:t xml:space="preserve">КСП</w:t>
            </w:r>
          </w:p>
        </w:tc>
        <w:tc>
          <w:tcPr>
            <w:vMerge w:val="continue"/>
          </w:tcP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353,50</w:t>
            </w:r>
          </w:p>
        </w:tc>
        <w:tc>
          <w:tcPr>
            <w:tcW w:w="1191" w:type="dxa"/>
          </w:tcPr>
          <w:p>
            <w:pPr>
              <w:pStyle w:val="0"/>
              <w:jc w:val="center"/>
            </w:pPr>
            <w:r>
              <w:rPr>
                <w:sz w:val="20"/>
              </w:rPr>
              <w:t xml:space="preserve">367,60</w:t>
            </w:r>
          </w:p>
        </w:tc>
        <w:tc>
          <w:tcPr>
            <w:tcW w:w="1304" w:type="dxa"/>
          </w:tcPr>
          <w:p>
            <w:pPr>
              <w:pStyle w:val="0"/>
              <w:jc w:val="center"/>
            </w:pPr>
            <w:r>
              <w:rPr>
                <w:sz w:val="20"/>
              </w:rPr>
              <w:t xml:space="preserve">382,30</w:t>
            </w:r>
          </w:p>
        </w:tc>
        <w:tc>
          <w:tcPr>
            <w:tcW w:w="1304" w:type="dxa"/>
          </w:tcPr>
          <w:p>
            <w:pPr>
              <w:pStyle w:val="0"/>
              <w:jc w:val="center"/>
            </w:pPr>
            <w:r>
              <w:rPr>
                <w:sz w:val="20"/>
              </w:rPr>
              <w:t xml:space="preserve">1103,4</w:t>
            </w:r>
          </w:p>
        </w:tc>
        <w:tc>
          <w:tcPr>
            <w:vMerge w:val="continue"/>
          </w:tcPr>
          <w:p/>
        </w:tc>
      </w:tr>
      <w:tr>
        <w:tc>
          <w:tcPr>
            <w:gridSpan w:val="4"/>
            <w:tcW w:w="5670" w:type="dxa"/>
          </w:tcPr>
          <w:p>
            <w:pPr>
              <w:pStyle w:val="0"/>
            </w:pPr>
            <w:r>
              <w:rPr>
                <w:sz w:val="20"/>
              </w:rPr>
              <w:t xml:space="preserve">ВСЕГО процессная часть Подпрограммы 4</w:t>
            </w:r>
          </w:p>
        </w:tc>
        <w:tc>
          <w:tcPr>
            <w:tcW w:w="1191" w:type="dxa"/>
          </w:tcPr>
          <w:p>
            <w:pPr>
              <w:pStyle w:val="0"/>
              <w:jc w:val="center"/>
            </w:pPr>
            <w:r>
              <w:rPr>
                <w:sz w:val="20"/>
              </w:rPr>
              <w:t xml:space="preserve">4507723,4</w:t>
            </w:r>
          </w:p>
        </w:tc>
        <w:tc>
          <w:tcPr>
            <w:tcW w:w="1191" w:type="dxa"/>
          </w:tcPr>
          <w:p>
            <w:pPr>
              <w:pStyle w:val="0"/>
              <w:jc w:val="center"/>
            </w:pPr>
            <w:r>
              <w:rPr>
                <w:sz w:val="20"/>
              </w:rPr>
              <w:t xml:space="preserve">4683899,6</w:t>
            </w:r>
          </w:p>
        </w:tc>
        <w:tc>
          <w:tcPr>
            <w:tcW w:w="1191" w:type="dxa"/>
          </w:tcPr>
          <w:p>
            <w:pPr>
              <w:pStyle w:val="0"/>
              <w:jc w:val="center"/>
            </w:pPr>
            <w:r>
              <w:rPr>
                <w:sz w:val="20"/>
              </w:rPr>
              <w:t xml:space="preserve">4430769,9</w:t>
            </w:r>
          </w:p>
        </w:tc>
        <w:tc>
          <w:tcPr>
            <w:tcW w:w="1191" w:type="dxa"/>
          </w:tcPr>
          <w:p>
            <w:pPr>
              <w:pStyle w:val="0"/>
              <w:jc w:val="center"/>
            </w:pPr>
            <w:r>
              <w:rPr>
                <w:sz w:val="20"/>
              </w:rPr>
              <w:t xml:space="preserve">4580679,4</w:t>
            </w:r>
          </w:p>
        </w:tc>
        <w:tc>
          <w:tcPr>
            <w:tcW w:w="1191" w:type="dxa"/>
          </w:tcPr>
          <w:p>
            <w:pPr>
              <w:pStyle w:val="0"/>
              <w:jc w:val="center"/>
            </w:pPr>
            <w:r>
              <w:rPr>
                <w:sz w:val="20"/>
              </w:rPr>
              <w:t xml:space="preserve">4782576,3</w:t>
            </w:r>
          </w:p>
        </w:tc>
        <w:tc>
          <w:tcPr>
            <w:tcW w:w="1304" w:type="dxa"/>
          </w:tcPr>
          <w:p>
            <w:pPr>
              <w:pStyle w:val="0"/>
              <w:jc w:val="center"/>
            </w:pPr>
            <w:r>
              <w:rPr>
                <w:sz w:val="20"/>
              </w:rPr>
              <w:t xml:space="preserve">4990343,90</w:t>
            </w:r>
          </w:p>
        </w:tc>
        <w:tc>
          <w:tcPr>
            <w:tcW w:w="1304" w:type="dxa"/>
          </w:tcPr>
          <w:p>
            <w:pPr>
              <w:pStyle w:val="0"/>
              <w:jc w:val="center"/>
            </w:pPr>
            <w:r>
              <w:rPr>
                <w:sz w:val="20"/>
              </w:rPr>
              <w:t xml:space="preserve">27975992,5</w:t>
            </w:r>
          </w:p>
        </w:tc>
        <w:tc>
          <w:tcPr>
            <w:tcW w:w="1636"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jc w:val="center"/>
      </w:pPr>
      <w:r>
        <w:rPr>
          <w:sz w:val="20"/>
        </w:rPr>
      </w:r>
    </w:p>
    <w:p>
      <w:pPr>
        <w:pStyle w:val="2"/>
        <w:outlineLvl w:val="2"/>
        <w:jc w:val="center"/>
      </w:pPr>
      <w:r>
        <w:rPr>
          <w:sz w:val="20"/>
        </w:rPr>
        <w:t xml:space="preserve">11.4. Механизм реализации мероприятий Подпрограммы 4</w:t>
      </w:r>
    </w:p>
    <w:p>
      <w:pPr>
        <w:pStyle w:val="2"/>
        <w:jc w:val="center"/>
      </w:pPr>
      <w:r>
        <w:rPr>
          <w:sz w:val="20"/>
        </w:rPr>
        <w:t xml:space="preserve">и механизм взаимодействия соисполнителей Подпрограммы 4</w:t>
      </w:r>
    </w:p>
    <w:p>
      <w:pPr>
        <w:pStyle w:val="0"/>
      </w:pPr>
      <w:r>
        <w:rPr>
          <w:sz w:val="20"/>
        </w:rPr>
      </w:r>
    </w:p>
    <w:p>
      <w:pPr>
        <w:pStyle w:val="0"/>
        <w:ind w:firstLine="540"/>
        <w:jc w:val="both"/>
      </w:pPr>
      <w:r>
        <w:rPr>
          <w:sz w:val="20"/>
        </w:rPr>
        <w:t xml:space="preserve">11.4.1. Реализация мероприятий, указанных в </w:t>
      </w:r>
      <w:hyperlink w:history="0" w:anchor="P8440" w:tooltip="1">
        <w:r>
          <w:rPr>
            <w:sz w:val="20"/>
            <w:color w:val="0000ff"/>
          </w:rPr>
          <w:t xml:space="preserve">пунктах 1</w:t>
        </w:r>
      </w:hyperlink>
      <w:r>
        <w:rPr>
          <w:sz w:val="20"/>
        </w:rPr>
        <w:t xml:space="preserve"> - </w:t>
      </w:r>
      <w:hyperlink w:history="0" w:anchor="P8741" w:tooltip="14">
        <w:r>
          <w:rPr>
            <w:sz w:val="20"/>
            <w:color w:val="0000ff"/>
          </w:rPr>
          <w:t xml:space="preserve">14 таблицы 11 подраздела 11.3</w:t>
        </w:r>
      </w:hyperlink>
      <w:r>
        <w:rPr>
          <w:sz w:val="20"/>
        </w:rPr>
        <w:t xml:space="preserve"> государственной программы, осуществляется КС путем осуществления закупок в соответствии с Федеральным </w:t>
      </w:r>
      <w:hyperlink w:history="0" r:id="rId260"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на основании решения о бюджетных инвестициях в объекты государственной собственности Санкт-Петербурга, содержащегося в </w:t>
      </w:r>
      <w:hyperlink w:history="0" w:anchor="P35" w:tooltip="4-1. Осуществить реализацию мероприятий, указанных в пунктах 1 и 2 таблицы 7 подраздела 8.3, пунктах 1 - 14 таблицы 11 подраздела 11.3, пунктах 1 - 6 таблицы 14 подраздела 12.3 и пункте 1 таблицы 17 подраздела 14.3 государственной программы, путем выделения бюджетных ассигнований из бюджета Санкт-Петербурга на осуществление бюджетных инвестиций в объекты государственной собственности Санкт-Петербурга.">
        <w:r>
          <w:rPr>
            <w:sz w:val="20"/>
            <w:color w:val="0000ff"/>
          </w:rPr>
          <w:t xml:space="preserve">пункте 4-1</w:t>
        </w:r>
      </w:hyperlink>
      <w:r>
        <w:rPr>
          <w:sz w:val="20"/>
        </w:rPr>
        <w:t xml:space="preserve"> настоящего постановления, принятого в соответствии с порядком, установленным </w:t>
      </w:r>
      <w:hyperlink w:history="0" r:id="rId261" w:tooltip="Постановление Правительства Санкт-Петербурга от 09.08.2022 N 719 (ред. от 11.07.2023) &quot;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quot; {КонсультантПлюс}">
        <w:r>
          <w:rPr>
            <w:sz w:val="20"/>
            <w:color w:val="0000ff"/>
          </w:rPr>
          <w:t xml:space="preserve">постановлением</w:t>
        </w:r>
      </w:hyperlink>
      <w:r>
        <w:rPr>
          <w:sz w:val="20"/>
        </w:rPr>
        <w:t xml:space="preserve"> Правительства Санкт-Петербурга от 09.08.2022 N 719 "О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w:t>
      </w:r>
    </w:p>
    <w:p>
      <w:pPr>
        <w:pStyle w:val="0"/>
        <w:jc w:val="both"/>
      </w:pPr>
      <w:r>
        <w:rPr>
          <w:sz w:val="20"/>
        </w:rPr>
        <w:t xml:space="preserve">(п. 11.4.1 в ред. </w:t>
      </w:r>
      <w:hyperlink w:history="0" r:id="rId26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11.4.2. Реализация мероприятия, указанного в </w:t>
      </w:r>
      <w:hyperlink w:history="0" w:anchor="P8828" w:tooltip="1">
        <w:r>
          <w:rPr>
            <w:sz w:val="20"/>
            <w:color w:val="0000ff"/>
          </w:rPr>
          <w:t xml:space="preserve">пункте 1 таблицы 12 подраздела 11.3</w:t>
        </w:r>
      </w:hyperlink>
      <w:r>
        <w:rPr>
          <w:sz w:val="20"/>
        </w:rPr>
        <w:t xml:space="preserve"> государственной программы (далее - таблица 12), осуществляется на основании </w:t>
      </w:r>
      <w:hyperlink w:history="0" r:id="rId263" w:tooltip="Постановление Правительства Санкт-Петербурга от 01.08.2005 N 1139 (ред. от 29.01.2019) &quot;Об утверждении Положения о противопожарной службе Санкт-Петербурга&quot; {КонсультантПлюс}">
        <w:r>
          <w:rPr>
            <w:sz w:val="20"/>
            <w:color w:val="0000ff"/>
          </w:rPr>
          <w:t xml:space="preserve">постановления</w:t>
        </w:r>
      </w:hyperlink>
      <w:r>
        <w:rPr>
          <w:sz w:val="20"/>
        </w:rPr>
        <w:t xml:space="preserve"> Правительства Санкт-Петербурга от 01.08.2005 N 1139 "Об утверждении Положения о противопожарной службе Санкт-Петербурга" за счет бюджетных ассигнований, выделяемых КВЗПБ на содержание Противопожарной службы Санкт-Петербурга (государственных казенных учреждений, подведомственных КВЗПБ), утверждаемых законом Санкт-Петербурга о бюджете Санкт-Петербурга на очередной финансовый год и на плановый период, а также на основании </w:t>
      </w:r>
      <w:hyperlink w:history="0" r:id="rId264" w:tooltip="&quot;Соглашение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Санкт-Петербурга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 {КонсультантПлюс}">
        <w:r>
          <w:rPr>
            <w:sz w:val="20"/>
            <w:color w:val="0000ff"/>
          </w:rPr>
          <w:t xml:space="preserve">Соглашения</w:t>
        </w:r>
      </w:hyperlink>
      <w:r>
        <w:rPr>
          <w:sz w:val="20"/>
        </w:rPr>
        <w:t xml:space="preserve">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Санкт-Петербурга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w:t>
      </w:r>
      <w:hyperlink w:history="0" r:id="rId265" w:tooltip="Распоряжение Правительства РФ от 27.12.2019 N 3246-р &lt;Об утвержден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Санкт-Петербурга о передаче друг другу осуществления части своих полномочий&gt; {КонсультантПлюс}">
        <w:r>
          <w:rPr>
            <w:sz w:val="20"/>
            <w:color w:val="0000ff"/>
          </w:rPr>
          <w:t xml:space="preserve">распоряжением</w:t>
        </w:r>
      </w:hyperlink>
      <w:r>
        <w:rPr>
          <w:sz w:val="20"/>
        </w:rPr>
        <w:t xml:space="preserve"> Правительства Российской Федерации от 27.12.2019 N 3246-р (далее - Соглашение), в том числе путем осуществления закупок в соответствии с Федеральным </w:t>
      </w:r>
      <w:hyperlink w:history="0" r:id="rId266"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В рамках реализации указанных мероприятий осуществляется финансовое и материально-техническое обеспечение реализации Соглашения.</w:t>
      </w:r>
    </w:p>
    <w:p>
      <w:pPr>
        <w:pStyle w:val="0"/>
        <w:jc w:val="both"/>
      </w:pPr>
      <w:r>
        <w:rPr>
          <w:sz w:val="20"/>
        </w:rPr>
        <w:t xml:space="preserve">(в ред. Постановлений Правительства Санкт-Петербурга от 19.04.2022 </w:t>
      </w:r>
      <w:hyperlink w:history="0" r:id="rId267"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N 335</w:t>
        </w:r>
      </w:hyperlink>
      <w:r>
        <w:rPr>
          <w:sz w:val="20"/>
        </w:rPr>
        <w:t xml:space="preserve">, от 03.05.2023 </w:t>
      </w:r>
      <w:hyperlink w:history="0" r:id="rId26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N 383</w:t>
        </w:r>
      </w:hyperlink>
      <w:r>
        <w:rPr>
          <w:sz w:val="20"/>
        </w:rPr>
        <w:t xml:space="preserve">)</w:t>
      </w:r>
    </w:p>
    <w:p>
      <w:pPr>
        <w:pStyle w:val="0"/>
        <w:spacing w:before="200" w:line-rule="auto"/>
        <w:ind w:firstLine="540"/>
        <w:jc w:val="both"/>
      </w:pPr>
      <w:r>
        <w:rPr>
          <w:sz w:val="20"/>
        </w:rPr>
        <w:t xml:space="preserve">11.4.3. Реализация мероприятий, указанных в </w:t>
      </w:r>
      <w:hyperlink w:history="0" w:anchor="P8398" w:tooltip="11.3. Перечень мероприятий подпрограммы 4">
        <w:r>
          <w:rPr>
            <w:sz w:val="20"/>
            <w:color w:val="0000ff"/>
          </w:rPr>
          <w:t xml:space="preserve">пунктах 2</w:t>
        </w:r>
      </w:hyperlink>
      <w:r>
        <w:rPr>
          <w:sz w:val="20"/>
        </w:rPr>
        <w:t xml:space="preserve"> и </w:t>
      </w:r>
      <w:hyperlink w:history="0" w:anchor="P8398" w:tooltip="11.3. Перечень мероприятий подпрограммы 4">
        <w:r>
          <w:rPr>
            <w:sz w:val="20"/>
            <w:color w:val="0000ff"/>
          </w:rPr>
          <w:t xml:space="preserve">3 таблицы 12</w:t>
        </w:r>
      </w:hyperlink>
      <w:r>
        <w:rPr>
          <w:sz w:val="20"/>
        </w:rPr>
        <w:t xml:space="preserve">, осуществляется исполнителями путем предоставления субсидий на иные цели подведомственным учреждениям. Порядок и условия предоставления субсидий устанавливаются исполнителями мероприятий в отношении подведомственных им учреждений на основании </w:t>
      </w:r>
      <w:hyperlink w:history="0" r:id="rId269" w:tooltip="Постановление Правительства Санкт-Петербурга от 07.10.2020 N 809 (ред. от 23.04.2021) &quot;О мерах по реализации пункта 4 постановления Правительства Российской Федерации от 22.02.2020 N 203&quot; {КонсультантПлюс}">
        <w:r>
          <w:rPr>
            <w:sz w:val="20"/>
            <w:color w:val="0000ff"/>
          </w:rPr>
          <w:t xml:space="preserve">постановления</w:t>
        </w:r>
      </w:hyperlink>
      <w:r>
        <w:rPr>
          <w:sz w:val="20"/>
        </w:rPr>
        <w:t xml:space="preserve"> Правительства Санкт-Петербурга от 07.10.2020 N 809 "О мерах по реализации пункта 4 постановления Правительства Российской Федерации от 22.02.2020 N 203" и в соответствии с общими </w:t>
      </w:r>
      <w:hyperlink w:history="0" r:id="rId270" w:tooltip="Постановление Правительства РФ от 22.02.2020 N 203 (ред. от 25.01.2022)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требованиями</w:t>
        </w:r>
      </w:hyperlink>
      <w:r>
        <w:rPr>
          <w:sz w:val="20"/>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22.02.2020 N 203.</w:t>
      </w:r>
    </w:p>
    <w:p>
      <w:pPr>
        <w:pStyle w:val="0"/>
        <w:jc w:val="both"/>
      </w:pPr>
      <w:r>
        <w:rPr>
          <w:sz w:val="20"/>
        </w:rPr>
        <w:t xml:space="preserve">(в ред. </w:t>
      </w:r>
      <w:hyperlink w:history="0" r:id="rId271"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p>
      <w:pPr>
        <w:pStyle w:val="0"/>
      </w:pPr>
      <w:r>
        <w:rPr>
          <w:sz w:val="20"/>
        </w:rPr>
      </w:r>
    </w:p>
    <w:bookmarkStart w:id="8913" w:name="P8913"/>
    <w:bookmarkEnd w:id="8913"/>
    <w:p>
      <w:pPr>
        <w:pStyle w:val="2"/>
        <w:outlineLvl w:val="1"/>
        <w:jc w:val="center"/>
      </w:pPr>
      <w:r>
        <w:rPr>
          <w:sz w:val="20"/>
        </w:rPr>
        <w:t xml:space="preserve">12. Подпрограмма 5</w:t>
      </w:r>
    </w:p>
    <w:p>
      <w:pPr>
        <w:pStyle w:val="0"/>
      </w:pPr>
      <w:r>
        <w:rPr>
          <w:sz w:val="20"/>
        </w:rPr>
      </w:r>
    </w:p>
    <w:p>
      <w:pPr>
        <w:pStyle w:val="2"/>
        <w:outlineLvl w:val="2"/>
        <w:jc w:val="center"/>
      </w:pPr>
      <w:r>
        <w:rPr>
          <w:sz w:val="20"/>
        </w:rPr>
        <w:t xml:space="preserve">12.1. ПАСПОРТ</w:t>
      </w:r>
    </w:p>
    <w:p>
      <w:pPr>
        <w:pStyle w:val="2"/>
        <w:jc w:val="center"/>
      </w:pPr>
      <w:r>
        <w:rPr>
          <w:sz w:val="20"/>
        </w:rPr>
        <w:t xml:space="preserve">Подпрограммы 5</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c>
          <w:tcPr>
            <w:tcW w:w="454" w:type="dxa"/>
          </w:tcPr>
          <w:p>
            <w:pPr>
              <w:pStyle w:val="0"/>
              <w:jc w:val="center"/>
            </w:pPr>
            <w:r>
              <w:rPr>
                <w:sz w:val="20"/>
              </w:rPr>
              <w:t xml:space="preserve">1</w:t>
            </w:r>
          </w:p>
        </w:tc>
        <w:tc>
          <w:tcPr>
            <w:tcW w:w="2211" w:type="dxa"/>
          </w:tcPr>
          <w:p>
            <w:pPr>
              <w:pStyle w:val="0"/>
            </w:pPr>
            <w:r>
              <w:rPr>
                <w:sz w:val="20"/>
              </w:rPr>
              <w:t xml:space="preserve">Исполнители Подпрограммы 5 (соисполнители государственной программы и(или) ответственный исполнитель государственной программы)</w:t>
            </w:r>
          </w:p>
        </w:tc>
        <w:tc>
          <w:tcPr>
            <w:tcW w:w="6406" w:type="dxa"/>
          </w:tcPr>
          <w:p>
            <w:pPr>
              <w:pStyle w:val="0"/>
            </w:pPr>
            <w:r>
              <w:rPr>
                <w:sz w:val="20"/>
              </w:rPr>
              <w:t xml:space="preserve">КВЗПБ,</w:t>
            </w:r>
          </w:p>
          <w:p>
            <w:pPr>
              <w:pStyle w:val="0"/>
            </w:pPr>
            <w:r>
              <w:rPr>
                <w:sz w:val="20"/>
              </w:rPr>
              <w:t xml:space="preserve">КС</w:t>
            </w:r>
          </w:p>
        </w:tc>
      </w:tr>
      <w:tr>
        <w:tc>
          <w:tcPr>
            <w:tcW w:w="454" w:type="dxa"/>
          </w:tcPr>
          <w:p>
            <w:pPr>
              <w:pStyle w:val="0"/>
              <w:jc w:val="center"/>
            </w:pPr>
            <w:r>
              <w:rPr>
                <w:sz w:val="20"/>
              </w:rPr>
              <w:t xml:space="preserve">2</w:t>
            </w:r>
          </w:p>
        </w:tc>
        <w:tc>
          <w:tcPr>
            <w:tcW w:w="2211" w:type="dxa"/>
          </w:tcPr>
          <w:p>
            <w:pPr>
              <w:pStyle w:val="0"/>
            </w:pPr>
            <w:r>
              <w:rPr>
                <w:sz w:val="20"/>
              </w:rPr>
              <w:t xml:space="preserve">Участники государственной программы (в части реализации Подпрограммы 5)</w:t>
            </w:r>
          </w:p>
        </w:tc>
        <w:tc>
          <w:tcPr>
            <w:tcW w:w="6406" w:type="dxa"/>
          </w:tcPr>
          <w:p>
            <w:pPr>
              <w:pStyle w:val="0"/>
            </w:pPr>
            <w:r>
              <w:rPr>
                <w:sz w:val="20"/>
              </w:rPr>
              <w:t xml:space="preserve">ГКУ "ПСС Санкт-Петербурга"</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5</w:t>
            </w:r>
          </w:p>
        </w:tc>
        <w:tc>
          <w:tcPr>
            <w:tcW w:w="6406" w:type="dxa"/>
          </w:tcPr>
          <w:p>
            <w:pPr>
              <w:pStyle w:val="0"/>
            </w:pPr>
            <w:r>
              <w:rPr>
                <w:sz w:val="20"/>
              </w:rPr>
              <w:t xml:space="preserve">Повышение безопасности населения от угроз природного и техногенного характера на водных объектах Санкт-Петербурга.</w:t>
            </w:r>
          </w:p>
          <w:p>
            <w:pPr>
              <w:pStyle w:val="0"/>
            </w:pPr>
            <w:r>
              <w:rPr>
                <w:sz w:val="20"/>
              </w:rPr>
              <w:t xml:space="preserve">Повышение эффективности сил и средств аварийно-спасательного формирования Санкт-Петербурга, готовности к выдвижению в зоны ЧС и проведению аварийно-спасательных и других неотложных работ по ликвидации ЧС.</w:t>
            </w:r>
          </w:p>
          <w:p>
            <w:pPr>
              <w:pStyle w:val="0"/>
            </w:pPr>
            <w:r>
              <w:rPr>
                <w:sz w:val="20"/>
              </w:rPr>
              <w:t xml:space="preserve">Повышение эффективности профилактических мероприятий, повышение уровня культуры поведения на воде</w:t>
            </w:r>
          </w:p>
        </w:tc>
      </w:tr>
      <w:tr>
        <w:tc>
          <w:tcPr>
            <w:tcW w:w="454" w:type="dxa"/>
          </w:tcPr>
          <w:p>
            <w:pPr>
              <w:pStyle w:val="0"/>
              <w:jc w:val="center"/>
            </w:pPr>
            <w:r>
              <w:rPr>
                <w:sz w:val="20"/>
              </w:rPr>
              <w:t xml:space="preserve">4</w:t>
            </w:r>
          </w:p>
        </w:tc>
        <w:tc>
          <w:tcPr>
            <w:tcW w:w="2211" w:type="dxa"/>
          </w:tcPr>
          <w:p>
            <w:pPr>
              <w:pStyle w:val="0"/>
            </w:pPr>
            <w:r>
              <w:rPr>
                <w:sz w:val="20"/>
              </w:rPr>
              <w:t xml:space="preserve">Задачи Подпрограммы 5</w:t>
            </w:r>
          </w:p>
        </w:tc>
        <w:tc>
          <w:tcPr>
            <w:tcW w:w="6406" w:type="dxa"/>
          </w:tcPr>
          <w:p>
            <w:pPr>
              <w:pStyle w:val="0"/>
            </w:pPr>
            <w:r>
              <w:rPr>
                <w:sz w:val="20"/>
              </w:rPr>
              <w:t xml:space="preserve">1. Совершенствование и модернизация материально-технической базы ГКУ "ПСС Санкт-Петербурга".</w:t>
            </w:r>
          </w:p>
          <w:p>
            <w:pPr>
              <w:pStyle w:val="0"/>
            </w:pPr>
            <w:r>
              <w:rPr>
                <w:sz w:val="20"/>
              </w:rPr>
              <w:t xml:space="preserve">2. Внедрение новых образцов спасательных судов, робототехнических средств, средств мониторинга, экипировки, снаряжения спасателей.</w:t>
            </w:r>
          </w:p>
          <w:p>
            <w:pPr>
              <w:pStyle w:val="0"/>
            </w:pPr>
            <w:r>
              <w:rPr>
                <w:sz w:val="20"/>
              </w:rPr>
              <w:t xml:space="preserve">3. Совершенствование учебно-материальной базы, подготовка и повышение квалификации работников аварийно-спасательных подразделений.</w:t>
            </w:r>
          </w:p>
          <w:p>
            <w:pPr>
              <w:pStyle w:val="0"/>
            </w:pPr>
            <w:r>
              <w:rPr>
                <w:sz w:val="20"/>
              </w:rPr>
              <w:t xml:space="preserve">4. Развитие инфраструктуры размещения и базирования сил и средств Санкт-Петербурга путем строительства новых СПС, модернизации и реконструкции действующих СПС на водных объектах Санкт-Петербурга.</w:t>
            </w:r>
          </w:p>
          <w:p>
            <w:pPr>
              <w:pStyle w:val="0"/>
            </w:pPr>
            <w:r>
              <w:rPr>
                <w:sz w:val="20"/>
              </w:rPr>
              <w:t xml:space="preserve">5. Модернизация сил и средств постоянной готовности Санкт-Петербурга.</w:t>
            </w:r>
          </w:p>
          <w:p>
            <w:pPr>
              <w:pStyle w:val="0"/>
            </w:pPr>
            <w:r>
              <w:rPr>
                <w:sz w:val="20"/>
              </w:rPr>
              <w:t xml:space="preserve">6. Развитие сети сезонных спасательных постов в местах массового отдыха населения на водных объектах Санкт-Петербурга</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5</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Объемы финансирования Подпрограммы 5</w:t>
            </w:r>
          </w:p>
        </w:tc>
        <w:tc>
          <w:tcPr>
            <w:tcW w:w="6406" w:type="dxa"/>
            <w:tcBorders>
              <w:bottom w:val="nil"/>
            </w:tcBorders>
          </w:tcPr>
          <w:p>
            <w:pPr>
              <w:pStyle w:val="0"/>
            </w:pPr>
            <w:r>
              <w:rPr>
                <w:sz w:val="20"/>
              </w:rPr>
              <w:t xml:space="preserve">Общий объем финансирования Подпрограммы 5 в 2023-2028 гг. составляет 6516835,7 тыс. руб.,</w:t>
            </w:r>
          </w:p>
          <w:p>
            <w:pPr>
              <w:pStyle w:val="0"/>
            </w:pPr>
            <w:r>
              <w:rPr>
                <w:sz w:val="20"/>
              </w:rPr>
              <w:t xml:space="preserve">в том числе из бюджета Санкт-Петербурга - 6516835,7 тыс. руб., в том числе по годам реализации:</w:t>
            </w:r>
          </w:p>
          <w:p>
            <w:pPr>
              <w:pStyle w:val="0"/>
            </w:pPr>
            <w:r>
              <w:rPr>
                <w:sz w:val="20"/>
              </w:rPr>
              <w:t xml:space="preserve">2023 г. - 1105637,4 тыс. руб.;</w:t>
            </w:r>
          </w:p>
          <w:p>
            <w:pPr>
              <w:pStyle w:val="0"/>
            </w:pPr>
            <w:r>
              <w:rPr>
                <w:sz w:val="20"/>
              </w:rPr>
              <w:t xml:space="preserve">2024 г. - 1033386,2 тыс. руб.;</w:t>
            </w:r>
          </w:p>
          <w:p>
            <w:pPr>
              <w:pStyle w:val="0"/>
            </w:pPr>
            <w:r>
              <w:rPr>
                <w:sz w:val="20"/>
              </w:rPr>
              <w:t xml:space="preserve">2025 г. - 1030770,4 тыс. руб.;</w:t>
            </w:r>
          </w:p>
          <w:p>
            <w:pPr>
              <w:pStyle w:val="0"/>
            </w:pPr>
            <w:r>
              <w:rPr>
                <w:sz w:val="20"/>
              </w:rPr>
              <w:t xml:space="preserve">2026 г. - 1109044,7 тыс. руб.;</w:t>
            </w:r>
          </w:p>
          <w:p>
            <w:pPr>
              <w:pStyle w:val="0"/>
            </w:pPr>
            <w:r>
              <w:rPr>
                <w:sz w:val="20"/>
              </w:rPr>
              <w:t xml:space="preserve">2027 г. - 1393671,4 тыс. руб.;</w:t>
            </w:r>
          </w:p>
          <w:p>
            <w:pPr>
              <w:pStyle w:val="0"/>
            </w:pPr>
            <w:r>
              <w:rPr>
                <w:sz w:val="20"/>
              </w:rPr>
              <w:t xml:space="preserve">2028 г. - 844325,6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27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blPrEx>
          <w:tblBorders>
            <w:insideH w:val="nil"/>
          </w:tblBorders>
        </w:tblPrEx>
        <w:tc>
          <w:tcPr>
            <w:tcW w:w="454" w:type="dxa"/>
            <w:tcBorders>
              <w:bottom w:val="nil"/>
            </w:tcBorders>
          </w:tcPr>
          <w:p>
            <w:pPr>
              <w:pStyle w:val="0"/>
              <w:jc w:val="center"/>
            </w:pPr>
            <w:r>
              <w:rPr>
                <w:sz w:val="20"/>
              </w:rPr>
              <w:t xml:space="preserve">7</w:t>
            </w:r>
          </w:p>
        </w:tc>
        <w:tc>
          <w:tcPr>
            <w:tcW w:w="2211" w:type="dxa"/>
            <w:tcBorders>
              <w:bottom w:val="nil"/>
            </w:tcBorders>
          </w:tcPr>
          <w:p>
            <w:pPr>
              <w:pStyle w:val="0"/>
            </w:pPr>
            <w:r>
              <w:rPr>
                <w:sz w:val="20"/>
              </w:rPr>
              <w:t xml:space="preserve">Ожидаемые результаты реализации Подпрограммы 5</w:t>
            </w:r>
          </w:p>
        </w:tc>
        <w:tc>
          <w:tcPr>
            <w:tcW w:w="6406" w:type="dxa"/>
            <w:tcBorders>
              <w:bottom w:val="nil"/>
            </w:tcBorders>
          </w:tcPr>
          <w:p>
            <w:pPr>
              <w:pStyle w:val="0"/>
            </w:pPr>
            <w:r>
              <w:rPr>
                <w:sz w:val="20"/>
              </w:rPr>
              <w:t xml:space="preserve">К 2028 году:</w:t>
            </w:r>
          </w:p>
          <w:p>
            <w:pPr>
              <w:pStyle w:val="0"/>
            </w:pPr>
            <w:r>
              <w:rPr>
                <w:sz w:val="20"/>
              </w:rPr>
              <w:t xml:space="preserve">среднее время прибытия спасательного судна к месту вызова в период навигации составит 16,5 минуты;</w:t>
            </w:r>
          </w:p>
          <w:p>
            <w:pPr>
              <w:pStyle w:val="0"/>
            </w:pPr>
            <w:r>
              <w:rPr>
                <w:sz w:val="20"/>
              </w:rPr>
              <w:t xml:space="preserve">среднее время прибытия спасательного судна к месту вызова в межнавигационный период составит 17 минут;</w:t>
            </w:r>
          </w:p>
          <w:p>
            <w:pPr>
              <w:pStyle w:val="0"/>
            </w:pPr>
            <w:r>
              <w:rPr>
                <w:sz w:val="20"/>
              </w:rPr>
              <w:t xml:space="preserve">среднее время прибытия спасателей к месту вызова в пляжных зонах составит 5,7 минуты;</w:t>
            </w:r>
          </w:p>
          <w:p>
            <w:pPr>
              <w:pStyle w:val="0"/>
            </w:pPr>
            <w:r>
              <w:rPr>
                <w:sz w:val="20"/>
              </w:rPr>
              <w:t xml:space="preserve">количество людей, которым оказана помощь, и людей, спасенных на водных объектах Санкт-Петербурга, составит 14,1 чел. на 100 тыс. населения</w:t>
            </w:r>
          </w:p>
        </w:tc>
      </w:tr>
      <w:tr>
        <w:tblPrEx>
          <w:tblBorders>
            <w:insideH w:val="nil"/>
          </w:tblBorders>
        </w:tblPrEx>
        <w:tc>
          <w:tcPr>
            <w:gridSpan w:val="3"/>
            <w:tcW w:w="9071" w:type="dxa"/>
            <w:tcBorders>
              <w:top w:val="nil"/>
            </w:tcBorders>
          </w:tcPr>
          <w:p>
            <w:pPr>
              <w:pStyle w:val="0"/>
              <w:jc w:val="both"/>
            </w:pPr>
            <w:r>
              <w:rPr>
                <w:sz w:val="20"/>
              </w:rPr>
              <w:t xml:space="preserve">(п. 7 в ред. </w:t>
            </w:r>
            <w:hyperlink w:history="0" r:id="rId273"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bl>
    <w:p>
      <w:pPr>
        <w:pStyle w:val="0"/>
      </w:pPr>
      <w:r>
        <w:rPr>
          <w:sz w:val="20"/>
        </w:rPr>
      </w:r>
    </w:p>
    <w:p>
      <w:pPr>
        <w:pStyle w:val="2"/>
        <w:outlineLvl w:val="2"/>
        <w:jc w:val="center"/>
      </w:pPr>
      <w:r>
        <w:rPr>
          <w:sz w:val="20"/>
        </w:rPr>
        <w:t xml:space="preserve">12.2. Характеристика текущего состояния сферы Подпрограммы 5</w:t>
      </w:r>
    </w:p>
    <w:p>
      <w:pPr>
        <w:pStyle w:val="2"/>
        <w:jc w:val="center"/>
      </w:pPr>
      <w:r>
        <w:rPr>
          <w:sz w:val="20"/>
        </w:rPr>
        <w:t xml:space="preserve">с указанием основных проблем и прогноз ее развития</w:t>
      </w:r>
    </w:p>
    <w:p>
      <w:pPr>
        <w:pStyle w:val="0"/>
        <w:jc w:val="center"/>
      </w:pPr>
      <w:r>
        <w:rPr>
          <w:sz w:val="20"/>
        </w:rPr>
        <w:t xml:space="preserve">(в ред. </w:t>
      </w:r>
      <w:hyperlink w:history="0" r:id="rId27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В административных границах Санкт-Петербурга протекают 64 реки, 48 каналов, 34 ручья общей протяженностью 555,5 км, в том числе непосредственно в черте Санкт-Петербурга - 40 рек, рукавов, протоков и каналов общей протяженностью 217,5 км. Кроме того, на территории Санкт-Петербурга расположено 106 внутренних водоемов площадью более 1 гектара.</w:t>
      </w:r>
    </w:p>
    <w:p>
      <w:pPr>
        <w:pStyle w:val="0"/>
        <w:spacing w:before="200" w:line-rule="auto"/>
        <w:ind w:firstLine="540"/>
        <w:jc w:val="both"/>
      </w:pPr>
      <w:r>
        <w:rPr>
          <w:sz w:val="20"/>
        </w:rPr>
        <w:t xml:space="preserve">На территории Санкт-Петербурга имеется более 70 мест массового отдыха населения на водных объектах Санкт-Петербурга, в том числе 24 оборудованных пляжа, общая протяженность которых составляет около 36 км.</w:t>
      </w:r>
    </w:p>
    <w:p>
      <w:pPr>
        <w:pStyle w:val="0"/>
        <w:spacing w:before="200" w:line-rule="auto"/>
        <w:ind w:firstLine="540"/>
        <w:jc w:val="both"/>
      </w:pPr>
      <w:r>
        <w:rPr>
          <w:sz w:val="20"/>
        </w:rPr>
        <w:t xml:space="preserve">Обилие водных объектов Санкт-Петербурга привлекает к себе множество туристов, судоводителей маломерных судов и любителей отдыха. У многих жителей и гостей Санкт-Петербурга сложилась традиция проводить свободное время у воды как в летний период, когда водные объекты Санкт-Петербурга используются ими для купания, плавания на маломерных судах, так и в зимний период для подледного лова рыбы, катания на снегоходах, буерах или на лыжах.</w:t>
      </w:r>
    </w:p>
    <w:p>
      <w:pPr>
        <w:pStyle w:val="0"/>
        <w:spacing w:before="200" w:line-rule="auto"/>
        <w:ind w:firstLine="540"/>
        <w:jc w:val="both"/>
      </w:pPr>
      <w:r>
        <w:rPr>
          <w:sz w:val="20"/>
        </w:rPr>
        <w:t xml:space="preserve">В летний период в отдельные выходные и праздничные дни на пляжах и в местах массового отдыха на водных объектах Санкт-Петербурга одновременно могут находиться до 370-400 тыс. отдыхающих, а в период лова корюшки только на лед Финского залива ежедневно выходит до 10-15 тыс. рыбаков и выезжает до 250 транспортных средств.</w:t>
      </w:r>
    </w:p>
    <w:p>
      <w:pPr>
        <w:pStyle w:val="0"/>
        <w:spacing w:before="200" w:line-rule="auto"/>
        <w:ind w:firstLine="540"/>
        <w:jc w:val="both"/>
      </w:pPr>
      <w:r>
        <w:rPr>
          <w:sz w:val="20"/>
        </w:rPr>
        <w:t xml:space="preserve">По данным федерального казенного учреждения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городу Санкт-Петербургу", по водным объектам Санкт-Петербурга осуществляют плавание около 115 тыс. маломерных судов жителей Санкт-Петербурга и Ленинградской области.</w:t>
      </w:r>
    </w:p>
    <w:p>
      <w:pPr>
        <w:pStyle w:val="0"/>
        <w:spacing w:before="200" w:line-rule="auto"/>
        <w:ind w:firstLine="540"/>
        <w:jc w:val="both"/>
      </w:pPr>
      <w:r>
        <w:rPr>
          <w:sz w:val="20"/>
        </w:rPr>
        <w:t xml:space="preserve">Еще около 200 пассажирских и прогулочно-экскурсионных судов осуществляют в период навигации круглосуточные перевозки пассажиров по рекам и каналам Санкт-Петербурга. В 2022 году пассажирскими судами было перевезено 1351000 пассажиров.</w:t>
      </w:r>
    </w:p>
    <w:p>
      <w:pPr>
        <w:pStyle w:val="0"/>
        <w:spacing w:before="200" w:line-rule="auto"/>
        <w:ind w:firstLine="540"/>
        <w:jc w:val="both"/>
      </w:pPr>
      <w:r>
        <w:rPr>
          <w:sz w:val="20"/>
        </w:rPr>
        <w:t xml:space="preserve">Ежегодно количество граждан - любителей отдыха на воде увеличивается в среднем на 6 процентов. Увеличивается с каждым годом и поток туристов - любителей отдыха на воде. В связи с открытием внутренних водных путей Российской Федерации для плавания судов под иностранным флагом количество отдыхающих на воде будет только расти.</w:t>
      </w:r>
    </w:p>
    <w:p>
      <w:pPr>
        <w:pStyle w:val="0"/>
        <w:spacing w:before="200" w:line-rule="auto"/>
        <w:ind w:firstLine="540"/>
        <w:jc w:val="both"/>
      </w:pPr>
      <w:r>
        <w:rPr>
          <w:sz w:val="20"/>
        </w:rPr>
        <w:t xml:space="preserve">Таким образом, объективно существующее положение дел требует постоянного повышенного внимания к обеспечению безопасности на водных объектах и ставит вопросы организации оперативного оказания помощи людям и маломерным судам, терпящим бедствие.</w:t>
      </w:r>
    </w:p>
    <w:p>
      <w:pPr>
        <w:pStyle w:val="0"/>
        <w:spacing w:before="200" w:line-rule="auto"/>
        <w:ind w:firstLine="540"/>
        <w:jc w:val="both"/>
      </w:pPr>
      <w:r>
        <w:rPr>
          <w:sz w:val="20"/>
        </w:rPr>
        <w:t xml:space="preserve">ГКУ "ПСС Санкт-Петербурга" осуществляет свою деятельность в соответствии с законами Российской Федерации, </w:t>
      </w:r>
      <w:hyperlink w:history="0" r:id="rId275" w:tooltip="Постановление Правительства Санкт-Петербурга от 05.06.2008 N 657 (ред. от 15.11.2021) &quot;Об утверждении Правил охраны жизни людей на водных объектах в Санкт-Петербурге&quot; {КонсультантПлюс}">
        <w:r>
          <w:rPr>
            <w:sz w:val="20"/>
            <w:color w:val="0000ff"/>
          </w:rPr>
          <w:t xml:space="preserve">Правилами</w:t>
        </w:r>
      </w:hyperlink>
      <w:r>
        <w:rPr>
          <w:sz w:val="20"/>
        </w:rPr>
        <w:t xml:space="preserve"> охраны жизни людей на водных объектах в Санкт-Петербурге, утвержденными постановлением Правительства Санкт-Петербурга от 05.06.2008 N 657, и Планом мероприятий по обеспечению безопасности людей на водных объектах в Санкт-Петербурге, утверждаемым Губернатором Санкт-Петербурга. В настоящее время в боевом расчете ГКУ "ПСС Санкт-Петербурга" на круглосуточном дежурстве постоянно находятся до 60 спасателей и более 50 единиц технических средств.</w:t>
      </w:r>
    </w:p>
    <w:p>
      <w:pPr>
        <w:pStyle w:val="0"/>
        <w:spacing w:before="200" w:line-rule="auto"/>
        <w:ind w:firstLine="540"/>
        <w:jc w:val="both"/>
      </w:pPr>
      <w:r>
        <w:rPr>
          <w:sz w:val="20"/>
        </w:rPr>
        <w:t xml:space="preserve">В целях обеспечения безопасности людей как в зимнее, так и в летнее время и для оказания помощи людям, терпящим бедствие на водных объектах Санкт-Петербурга, спасателями ГКУ "ПСС Санкт-Петербурга" совершены действия, указанные в таблице 13 государственной программы.</w:t>
      </w:r>
    </w:p>
    <w:p>
      <w:pPr>
        <w:pStyle w:val="0"/>
        <w:ind w:firstLine="540"/>
        <w:jc w:val="both"/>
      </w:pPr>
      <w:r>
        <w:rPr>
          <w:sz w:val="20"/>
        </w:rPr>
      </w:r>
    </w:p>
    <w:p>
      <w:pPr>
        <w:pStyle w:val="0"/>
        <w:jc w:val="center"/>
      </w:pPr>
      <w:r>
        <w:rPr>
          <w:sz w:val="20"/>
        </w:rPr>
        <w:t xml:space="preserve">Статистические данные за период 2020-2022 гг.</w:t>
      </w:r>
    </w:p>
    <w:p>
      <w:pPr>
        <w:pStyle w:val="0"/>
        <w:jc w:val="right"/>
      </w:pPr>
      <w:r>
        <w:rPr>
          <w:sz w:val="20"/>
        </w:rPr>
      </w:r>
    </w:p>
    <w:p>
      <w:pPr>
        <w:pStyle w:val="0"/>
        <w:jc w:val="right"/>
      </w:pPr>
      <w:r>
        <w:rPr>
          <w:sz w:val="20"/>
        </w:rPr>
        <w:t xml:space="preserve">Таблица 13</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таблицы дана в соответствии с изменениями, внесенными </w:t>
            </w:r>
            <w:hyperlink w:history="0" r:id="rId27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color w:val="392c69"/>
              </w:rPr>
              <w:t xml:space="preserve"> Правительства Санкт-Петербурга от 03.05.2023 N 383.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92"/>
        <w:gridCol w:w="1303"/>
        <w:gridCol w:w="1303"/>
        <w:gridCol w:w="1303"/>
      </w:tblGrid>
      <w:tr>
        <w:tc>
          <w:tcPr>
            <w:tcW w:w="567" w:type="dxa"/>
          </w:tcPr>
          <w:p>
            <w:pPr>
              <w:pStyle w:val="0"/>
              <w:jc w:val="center"/>
            </w:pPr>
            <w:r>
              <w:rPr>
                <w:sz w:val="20"/>
              </w:rPr>
              <w:t xml:space="preserve">N п/п</w:t>
            </w:r>
          </w:p>
        </w:tc>
        <w:tc>
          <w:tcPr>
            <w:tcW w:w="4592" w:type="dxa"/>
          </w:tcPr>
          <w:p>
            <w:pPr>
              <w:pStyle w:val="0"/>
              <w:jc w:val="center"/>
            </w:pPr>
            <w:r>
              <w:rPr>
                <w:sz w:val="20"/>
              </w:rPr>
              <w:t xml:space="preserve">Вид помощи (работы)</w:t>
            </w:r>
          </w:p>
        </w:tc>
        <w:tc>
          <w:tcPr>
            <w:tcW w:w="1303" w:type="dxa"/>
          </w:tcPr>
          <w:p>
            <w:pPr>
              <w:pStyle w:val="0"/>
              <w:jc w:val="center"/>
            </w:pPr>
            <w:r>
              <w:rPr>
                <w:sz w:val="20"/>
              </w:rPr>
              <w:t xml:space="preserve">2020 г.</w:t>
            </w:r>
          </w:p>
        </w:tc>
        <w:tc>
          <w:tcPr>
            <w:tcW w:w="1303" w:type="dxa"/>
          </w:tcPr>
          <w:p>
            <w:pPr>
              <w:pStyle w:val="0"/>
              <w:jc w:val="center"/>
            </w:pPr>
            <w:r>
              <w:rPr>
                <w:sz w:val="20"/>
              </w:rPr>
              <w:t xml:space="preserve">2021 г.</w:t>
            </w:r>
          </w:p>
        </w:tc>
        <w:tc>
          <w:tcPr>
            <w:tcW w:w="1303" w:type="dxa"/>
          </w:tcPr>
          <w:p>
            <w:pPr>
              <w:pStyle w:val="0"/>
              <w:jc w:val="center"/>
            </w:pPr>
            <w:r>
              <w:rPr>
                <w:sz w:val="20"/>
              </w:rPr>
              <w:t xml:space="preserve">2022 г.</w:t>
            </w:r>
          </w:p>
        </w:tc>
      </w:tr>
      <w:tr>
        <w:tc>
          <w:tcPr>
            <w:tcW w:w="567" w:type="dxa"/>
          </w:tcPr>
          <w:p>
            <w:pPr>
              <w:pStyle w:val="0"/>
              <w:jc w:val="center"/>
            </w:pPr>
            <w:r>
              <w:rPr>
                <w:sz w:val="20"/>
              </w:rPr>
              <w:t xml:space="preserve">1</w:t>
            </w:r>
          </w:p>
        </w:tc>
        <w:tc>
          <w:tcPr>
            <w:tcW w:w="4592" w:type="dxa"/>
          </w:tcPr>
          <w:p>
            <w:pPr>
              <w:pStyle w:val="0"/>
              <w:jc w:val="center"/>
            </w:pPr>
            <w:r>
              <w:rPr>
                <w:sz w:val="20"/>
              </w:rPr>
              <w:t xml:space="preserve">2</w:t>
            </w:r>
          </w:p>
        </w:tc>
        <w:tc>
          <w:tcPr>
            <w:tcW w:w="1303" w:type="dxa"/>
          </w:tcPr>
          <w:p>
            <w:pPr>
              <w:pStyle w:val="0"/>
              <w:jc w:val="center"/>
            </w:pPr>
            <w:r>
              <w:rPr>
                <w:sz w:val="20"/>
              </w:rPr>
              <w:t xml:space="preserve">5</w:t>
            </w:r>
          </w:p>
        </w:tc>
        <w:tc>
          <w:tcPr>
            <w:tcW w:w="1303" w:type="dxa"/>
          </w:tcPr>
          <w:p>
            <w:pPr>
              <w:pStyle w:val="0"/>
              <w:jc w:val="center"/>
            </w:pPr>
            <w:r>
              <w:rPr>
                <w:sz w:val="20"/>
              </w:rPr>
              <w:t xml:space="preserve">4</w:t>
            </w:r>
          </w:p>
        </w:tc>
        <w:tc>
          <w:tcPr>
            <w:tcW w:w="1303" w:type="dxa"/>
          </w:tcPr>
          <w:p>
            <w:pPr>
              <w:pStyle w:val="0"/>
              <w:jc w:val="center"/>
            </w:pPr>
            <w:r>
              <w:rPr>
                <w:sz w:val="20"/>
              </w:rPr>
              <w:t xml:space="preserve">5</w:t>
            </w:r>
          </w:p>
        </w:tc>
      </w:tr>
      <w:tr>
        <w:tc>
          <w:tcPr>
            <w:tcW w:w="567" w:type="dxa"/>
          </w:tcPr>
          <w:p>
            <w:pPr>
              <w:pStyle w:val="0"/>
              <w:jc w:val="center"/>
            </w:pPr>
            <w:r>
              <w:rPr>
                <w:sz w:val="20"/>
              </w:rPr>
              <w:t xml:space="preserve">1</w:t>
            </w:r>
          </w:p>
        </w:tc>
        <w:tc>
          <w:tcPr>
            <w:tcW w:w="4592" w:type="dxa"/>
          </w:tcPr>
          <w:p>
            <w:pPr>
              <w:pStyle w:val="0"/>
            </w:pPr>
            <w:r>
              <w:rPr>
                <w:sz w:val="20"/>
              </w:rPr>
              <w:t xml:space="preserve">Выезды к месту происшествий, ЧС</w:t>
            </w:r>
          </w:p>
        </w:tc>
        <w:tc>
          <w:tcPr>
            <w:tcW w:w="1303" w:type="dxa"/>
          </w:tcPr>
          <w:p>
            <w:pPr>
              <w:pStyle w:val="0"/>
              <w:jc w:val="center"/>
            </w:pPr>
            <w:r>
              <w:rPr>
                <w:sz w:val="20"/>
              </w:rPr>
              <w:t xml:space="preserve">611</w:t>
            </w:r>
          </w:p>
        </w:tc>
        <w:tc>
          <w:tcPr>
            <w:tcW w:w="1303" w:type="dxa"/>
          </w:tcPr>
          <w:p>
            <w:pPr>
              <w:pStyle w:val="0"/>
              <w:jc w:val="center"/>
            </w:pPr>
            <w:r>
              <w:rPr>
                <w:sz w:val="20"/>
              </w:rPr>
              <w:t xml:space="preserve">719</w:t>
            </w:r>
          </w:p>
        </w:tc>
        <w:tc>
          <w:tcPr>
            <w:tcW w:w="1303" w:type="dxa"/>
          </w:tcPr>
          <w:p>
            <w:pPr>
              <w:pStyle w:val="0"/>
              <w:jc w:val="center"/>
            </w:pPr>
            <w:r>
              <w:rPr>
                <w:sz w:val="20"/>
              </w:rPr>
              <w:t xml:space="preserve">720</w:t>
            </w:r>
          </w:p>
        </w:tc>
      </w:tr>
      <w:tr>
        <w:tc>
          <w:tcPr>
            <w:tcW w:w="567" w:type="dxa"/>
          </w:tcPr>
          <w:p>
            <w:pPr>
              <w:pStyle w:val="0"/>
              <w:jc w:val="center"/>
            </w:pPr>
            <w:r>
              <w:rPr>
                <w:sz w:val="20"/>
              </w:rPr>
              <w:t xml:space="preserve">2</w:t>
            </w:r>
          </w:p>
        </w:tc>
        <w:tc>
          <w:tcPr>
            <w:tcW w:w="4592" w:type="dxa"/>
          </w:tcPr>
          <w:p>
            <w:pPr>
              <w:pStyle w:val="0"/>
            </w:pPr>
            <w:r>
              <w:rPr>
                <w:sz w:val="20"/>
              </w:rPr>
              <w:t xml:space="preserve">Спасение и оказание помощи людям, чел.</w:t>
            </w:r>
          </w:p>
        </w:tc>
        <w:tc>
          <w:tcPr>
            <w:tcW w:w="1303" w:type="dxa"/>
          </w:tcPr>
          <w:p>
            <w:pPr>
              <w:pStyle w:val="0"/>
              <w:jc w:val="center"/>
            </w:pPr>
            <w:r>
              <w:rPr>
                <w:sz w:val="20"/>
              </w:rPr>
              <w:t xml:space="preserve">685</w:t>
            </w:r>
          </w:p>
        </w:tc>
        <w:tc>
          <w:tcPr>
            <w:tcW w:w="1303" w:type="dxa"/>
          </w:tcPr>
          <w:p>
            <w:pPr>
              <w:pStyle w:val="0"/>
              <w:jc w:val="center"/>
            </w:pPr>
            <w:r>
              <w:rPr>
                <w:sz w:val="20"/>
              </w:rPr>
              <w:t xml:space="preserve">501</w:t>
            </w:r>
          </w:p>
        </w:tc>
        <w:tc>
          <w:tcPr>
            <w:tcW w:w="1303" w:type="dxa"/>
          </w:tcPr>
          <w:p>
            <w:pPr>
              <w:pStyle w:val="0"/>
              <w:jc w:val="center"/>
            </w:pPr>
            <w:r>
              <w:rPr>
                <w:sz w:val="20"/>
              </w:rPr>
              <w:t xml:space="preserve">779</w:t>
            </w:r>
          </w:p>
        </w:tc>
      </w:tr>
      <w:tr>
        <w:tc>
          <w:tcPr>
            <w:tcW w:w="567" w:type="dxa"/>
          </w:tcPr>
          <w:p>
            <w:pPr>
              <w:pStyle w:val="0"/>
              <w:jc w:val="center"/>
            </w:pPr>
            <w:r>
              <w:rPr>
                <w:sz w:val="20"/>
              </w:rPr>
              <w:t xml:space="preserve">3</w:t>
            </w:r>
          </w:p>
        </w:tc>
        <w:tc>
          <w:tcPr>
            <w:tcW w:w="4592" w:type="dxa"/>
          </w:tcPr>
          <w:p>
            <w:pPr>
              <w:pStyle w:val="0"/>
            </w:pPr>
            <w:r>
              <w:rPr>
                <w:sz w:val="20"/>
              </w:rPr>
              <w:t xml:space="preserve">Извлечение тел погибших</w:t>
            </w:r>
          </w:p>
        </w:tc>
        <w:tc>
          <w:tcPr>
            <w:tcW w:w="1303" w:type="dxa"/>
          </w:tcPr>
          <w:p>
            <w:pPr>
              <w:pStyle w:val="0"/>
              <w:jc w:val="center"/>
            </w:pPr>
            <w:r>
              <w:rPr>
                <w:sz w:val="20"/>
              </w:rPr>
              <w:t xml:space="preserve">59</w:t>
            </w:r>
          </w:p>
        </w:tc>
        <w:tc>
          <w:tcPr>
            <w:tcW w:w="1303" w:type="dxa"/>
          </w:tcPr>
          <w:p>
            <w:pPr>
              <w:pStyle w:val="0"/>
              <w:jc w:val="center"/>
            </w:pPr>
            <w:r>
              <w:rPr>
                <w:sz w:val="20"/>
              </w:rPr>
              <w:t xml:space="preserve">69</w:t>
            </w:r>
          </w:p>
        </w:tc>
        <w:tc>
          <w:tcPr>
            <w:tcW w:w="1303" w:type="dxa"/>
          </w:tcPr>
          <w:p>
            <w:pPr>
              <w:pStyle w:val="0"/>
              <w:jc w:val="center"/>
            </w:pPr>
            <w:r>
              <w:rPr>
                <w:sz w:val="20"/>
              </w:rPr>
              <w:t xml:space="preserve">70</w:t>
            </w:r>
          </w:p>
        </w:tc>
      </w:tr>
      <w:tr>
        <w:tc>
          <w:tcPr>
            <w:tcW w:w="567" w:type="dxa"/>
          </w:tcPr>
          <w:p>
            <w:pPr>
              <w:pStyle w:val="0"/>
              <w:jc w:val="center"/>
            </w:pPr>
            <w:r>
              <w:rPr>
                <w:sz w:val="20"/>
              </w:rPr>
              <w:t xml:space="preserve">4</w:t>
            </w:r>
          </w:p>
        </w:tc>
        <w:tc>
          <w:tcPr>
            <w:tcW w:w="4592" w:type="dxa"/>
          </w:tcPr>
          <w:p>
            <w:pPr>
              <w:pStyle w:val="0"/>
            </w:pPr>
            <w:r>
              <w:rPr>
                <w:sz w:val="20"/>
              </w:rPr>
              <w:t xml:space="preserve">Профилактическое патрулирование и обеспечение безопасности на водных объектах с использованием техники</w:t>
            </w:r>
          </w:p>
        </w:tc>
        <w:tc>
          <w:tcPr>
            <w:tcW w:w="1303" w:type="dxa"/>
          </w:tcPr>
          <w:p>
            <w:pPr>
              <w:pStyle w:val="0"/>
              <w:jc w:val="center"/>
            </w:pPr>
            <w:r>
              <w:rPr>
                <w:sz w:val="20"/>
              </w:rPr>
              <w:t xml:space="preserve">2369</w:t>
            </w:r>
          </w:p>
        </w:tc>
        <w:tc>
          <w:tcPr>
            <w:tcW w:w="1303" w:type="dxa"/>
          </w:tcPr>
          <w:p>
            <w:pPr>
              <w:pStyle w:val="0"/>
              <w:jc w:val="center"/>
            </w:pPr>
            <w:r>
              <w:rPr>
                <w:sz w:val="20"/>
              </w:rPr>
              <w:t xml:space="preserve">3079</w:t>
            </w:r>
          </w:p>
        </w:tc>
        <w:tc>
          <w:tcPr>
            <w:tcW w:w="1303" w:type="dxa"/>
          </w:tcPr>
          <w:p>
            <w:pPr>
              <w:pStyle w:val="0"/>
              <w:jc w:val="center"/>
            </w:pPr>
            <w:r>
              <w:rPr>
                <w:sz w:val="20"/>
              </w:rPr>
              <w:t xml:space="preserve">2372</w:t>
            </w:r>
          </w:p>
        </w:tc>
      </w:tr>
    </w:tbl>
    <w:p>
      <w:pPr>
        <w:pStyle w:val="0"/>
        <w:ind w:firstLine="540"/>
        <w:jc w:val="both"/>
      </w:pPr>
      <w:r>
        <w:rPr>
          <w:sz w:val="20"/>
        </w:rPr>
      </w:r>
    </w:p>
    <w:p>
      <w:pPr>
        <w:pStyle w:val="0"/>
        <w:ind w:firstLine="540"/>
        <w:jc w:val="both"/>
      </w:pPr>
      <w:r>
        <w:rPr>
          <w:sz w:val="20"/>
        </w:rPr>
        <w:t xml:space="preserve">Для обеспечения безопасности населения на водных объектах Санкт-Петербурга силы и средства поисково-спасательной службы, предназначенные для проведения аварийно-спасательных и других неотложных работ, размещены в четырех отрядах:</w:t>
      </w:r>
    </w:p>
    <w:p>
      <w:pPr>
        <w:pStyle w:val="0"/>
        <w:spacing w:before="200" w:line-rule="auto"/>
        <w:ind w:firstLine="540"/>
        <w:jc w:val="both"/>
      </w:pPr>
      <w:r>
        <w:rPr>
          <w:sz w:val="20"/>
        </w:rPr>
        <w:t xml:space="preserve">аварийно-спасательном отряде;</w:t>
      </w:r>
    </w:p>
    <w:p>
      <w:pPr>
        <w:pStyle w:val="0"/>
        <w:spacing w:before="200" w:line-rule="auto"/>
        <w:ind w:firstLine="540"/>
        <w:jc w:val="both"/>
      </w:pPr>
      <w:r>
        <w:rPr>
          <w:sz w:val="20"/>
        </w:rPr>
        <w:t xml:space="preserve">поисково-спасательном водолазном отряде;</w:t>
      </w:r>
    </w:p>
    <w:p>
      <w:pPr>
        <w:pStyle w:val="0"/>
        <w:spacing w:before="200" w:line-rule="auto"/>
        <w:ind w:firstLine="540"/>
        <w:jc w:val="both"/>
      </w:pPr>
      <w:r>
        <w:rPr>
          <w:sz w:val="20"/>
        </w:rPr>
        <w:t xml:space="preserve">поисково-спасательном отряде на Финском заливе;</w:t>
      </w:r>
    </w:p>
    <w:p>
      <w:pPr>
        <w:pStyle w:val="0"/>
        <w:spacing w:before="200" w:line-rule="auto"/>
        <w:ind w:firstLine="540"/>
        <w:jc w:val="both"/>
      </w:pPr>
      <w:r>
        <w:rPr>
          <w:sz w:val="20"/>
        </w:rPr>
        <w:t xml:space="preserve">поисково-спасательном отряде на реках и каналах, внутренних водоемах.</w:t>
      </w:r>
    </w:p>
    <w:p>
      <w:pPr>
        <w:pStyle w:val="0"/>
        <w:ind w:firstLine="540"/>
        <w:jc w:val="both"/>
      </w:pPr>
      <w:r>
        <w:rPr>
          <w:sz w:val="20"/>
        </w:rPr>
      </w:r>
    </w:p>
    <w:p>
      <w:pPr>
        <w:pStyle w:val="0"/>
        <w:ind w:firstLine="540"/>
        <w:jc w:val="both"/>
      </w:pPr>
      <w:r>
        <w:rPr>
          <w:sz w:val="20"/>
        </w:rPr>
        <w:t xml:space="preserve">В составе ГКУ "ПСС Санкт-Петербурга" имеется 19 спасательных станций.</w:t>
      </w:r>
    </w:p>
    <w:p>
      <w:pPr>
        <w:pStyle w:val="0"/>
        <w:spacing w:before="200" w:line-rule="auto"/>
        <w:ind w:firstLine="540"/>
        <w:jc w:val="both"/>
      </w:pPr>
      <w:r>
        <w:rPr>
          <w:sz w:val="20"/>
        </w:rPr>
        <w:t xml:space="preserve">Имеющееся количество СПС и их расположение не отвечают современным требованиям, а состояние системы безопасности на водных объектах в Санкт-Петербурге можно охарактеризовать как нестабильное.</w:t>
      </w:r>
    </w:p>
    <w:p>
      <w:pPr>
        <w:pStyle w:val="0"/>
        <w:spacing w:before="200" w:line-rule="auto"/>
        <w:ind w:firstLine="540"/>
        <w:jc w:val="both"/>
      </w:pPr>
      <w:r>
        <w:rPr>
          <w:sz w:val="20"/>
        </w:rPr>
        <w:t xml:space="preserve">В настоящее время на каждую СПС в среднем приходится 40,5 кв. км водной акватории. В связи с этим остро стоит необходимость строительства дополнительных СПС и модернизации спасательной инфраструктуры в местах массового отдыха населения, в том числе развитие сети сезонных спасательных постов в местах массового отдыха населения на водных объектах Санкт-Петербурга.</w:t>
      </w:r>
    </w:p>
    <w:p>
      <w:pPr>
        <w:pStyle w:val="0"/>
        <w:spacing w:before="200" w:line-rule="auto"/>
        <w:ind w:firstLine="540"/>
        <w:jc w:val="both"/>
      </w:pPr>
      <w:r>
        <w:rPr>
          <w:sz w:val="20"/>
        </w:rPr>
        <w:t xml:space="preserve">Особенно сложное положение дел сложилось на р. Неве, акваторию которой прикрывают только две СПС, расположенные вблизи устья р. Невы, на остальных 35 километрах водной акватории р. Невы вверх по течению от Троицкого моста и до административной границы Санкт-Петербурга в Колпинском районе Санкт-Петербурга СПС отсутствуют.</w:t>
      </w:r>
    </w:p>
    <w:p>
      <w:pPr>
        <w:pStyle w:val="0"/>
        <w:spacing w:before="200" w:line-rule="auto"/>
        <w:ind w:firstLine="540"/>
        <w:jc w:val="both"/>
      </w:pPr>
      <w:r>
        <w:rPr>
          <w:sz w:val="20"/>
        </w:rPr>
        <w:t xml:space="preserve">В связи с этим время прибытия спасателей к району возникновения ЧС на р. Неве достигает 30-40 минут, что может не позволить своевременно оказать помощь людям или маломерным судам, терпящим бедствие.</w:t>
      </w:r>
    </w:p>
    <w:p>
      <w:pPr>
        <w:pStyle w:val="0"/>
        <w:spacing w:before="200" w:line-rule="auto"/>
        <w:ind w:firstLine="540"/>
        <w:jc w:val="both"/>
      </w:pPr>
      <w:r>
        <w:rPr>
          <w:sz w:val="20"/>
        </w:rPr>
        <w:t xml:space="preserve">В целях обеспечения оперативного реагирования при возникновении ЧС на акватории р. Невы в административных границах Санкт-Петербурга необходимо разместить еще не менее двух стационарных СПС, что позволит уменьшить время прибытия спасателей в район бедствия до 12-15 минут.</w:t>
      </w:r>
    </w:p>
    <w:p>
      <w:pPr>
        <w:pStyle w:val="0"/>
        <w:spacing w:before="200" w:line-rule="auto"/>
        <w:ind w:firstLine="540"/>
        <w:jc w:val="both"/>
      </w:pPr>
      <w:r>
        <w:rPr>
          <w:sz w:val="20"/>
        </w:rPr>
        <w:t xml:space="preserve">В соответствии с Федеральным </w:t>
      </w:r>
      <w:hyperlink w:history="0" r:id="rId277"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обеспечение безопасности людей на водных объектах является одной из основных задач Единой государственной системы предупреждения и ликвидации ЧС.</w:t>
      </w:r>
    </w:p>
    <w:p>
      <w:pPr>
        <w:pStyle w:val="0"/>
        <w:spacing w:before="200" w:line-rule="auto"/>
        <w:ind w:firstLine="540"/>
        <w:jc w:val="both"/>
      </w:pPr>
      <w:r>
        <w:rPr>
          <w:sz w:val="20"/>
        </w:rPr>
        <w:t xml:space="preserve">В целях качественного выполнения задач по обеспечению безопасности людей на водных объектах Санкт-Петербурга и организации спасательной деятельности, в том числе по оказанию помощи прогулочным, спортивным и маломерным судам, вопросы обеспечения безопасности на водных объектах Санкт-Петербурга нашли свое отражение в действующих законодательных актах Санкт-Петербурга, а также включены в проекты законодательных актов, разрабатываемых для создания эффективной системы поиска и спасания на р. Неве и в Невской губе Финского залива.</w:t>
      </w:r>
    </w:p>
    <w:p>
      <w:pPr>
        <w:pStyle w:val="0"/>
        <w:spacing w:before="200" w:line-rule="auto"/>
        <w:ind w:firstLine="540"/>
        <w:jc w:val="both"/>
      </w:pPr>
      <w:r>
        <w:rPr>
          <w:sz w:val="20"/>
        </w:rPr>
        <w:t xml:space="preserve">В ходе выполнения мероприятий Подпрограммы 5 планируется:</w:t>
      </w:r>
    </w:p>
    <w:p>
      <w:pPr>
        <w:pStyle w:val="0"/>
        <w:spacing w:before="200" w:line-rule="auto"/>
        <w:ind w:firstLine="540"/>
        <w:jc w:val="both"/>
      </w:pPr>
      <w:r>
        <w:rPr>
          <w:sz w:val="20"/>
        </w:rPr>
        <w:t xml:space="preserve">построить шесть стационарных СПС в местах, где имелись случаи гибели людей на водных объектах Санкт-Петербурга;</w:t>
      </w:r>
    </w:p>
    <w:p>
      <w:pPr>
        <w:pStyle w:val="0"/>
        <w:spacing w:before="200" w:line-rule="auto"/>
        <w:ind w:firstLine="540"/>
        <w:jc w:val="both"/>
      </w:pPr>
      <w:r>
        <w:rPr>
          <w:sz w:val="20"/>
        </w:rPr>
        <w:t xml:space="preserve">выполнить капитальный ремонт здания центра управления силами ГКУ "ПСС Санкт-Петербурга";</w:t>
      </w:r>
    </w:p>
    <w:p>
      <w:pPr>
        <w:pStyle w:val="0"/>
        <w:spacing w:before="200" w:line-rule="auto"/>
        <w:ind w:firstLine="540"/>
        <w:jc w:val="both"/>
      </w:pPr>
      <w:r>
        <w:rPr>
          <w:sz w:val="20"/>
        </w:rPr>
        <w:t xml:space="preserve">выполнить капитальный ремонт зданий и сооружений 14 существующих СПС;</w:t>
      </w:r>
    </w:p>
    <w:p>
      <w:pPr>
        <w:pStyle w:val="0"/>
        <w:spacing w:before="200" w:line-rule="auto"/>
        <w:ind w:firstLine="540"/>
        <w:jc w:val="both"/>
      </w:pPr>
      <w:r>
        <w:rPr>
          <w:sz w:val="20"/>
        </w:rPr>
        <w:t xml:space="preserve">развить сеть сезонных спасательных постов в местах массового отдыха населения на водных объектах Санкт-Петербурга, в том числе на базе автомобильных шасси и временных сооружений.</w:t>
      </w:r>
    </w:p>
    <w:p>
      <w:pPr>
        <w:pStyle w:val="0"/>
        <w:spacing w:before="200" w:line-rule="auto"/>
        <w:ind w:firstLine="540"/>
        <w:jc w:val="both"/>
      </w:pPr>
      <w:r>
        <w:rPr>
          <w:sz w:val="20"/>
        </w:rPr>
        <w:t xml:space="preserve">Это позволит за счет уменьшения времени оперативного реагирования на ЧС обеспечить достижение числовых значений целевых показателей, запланированных Подпрограммой 5.</w:t>
      </w:r>
    </w:p>
    <w:p>
      <w:pPr>
        <w:pStyle w:val="0"/>
        <w:spacing w:before="200" w:line-rule="auto"/>
        <w:ind w:firstLine="540"/>
        <w:jc w:val="both"/>
      </w:pPr>
      <w:r>
        <w:rPr>
          <w:sz w:val="20"/>
        </w:rPr>
        <w:t xml:space="preserve">В результате реализации мероприятий Подпрограммы 5 возрастет эффективность применения сил и средств ГКУ "ПСС Санкт-Петербурга", сформируется сеть общественных спасательных постов на водных объектах Санкт-Петербурга и как следствие повысится безопасность населения от угроз природного и техногенного характера, снизится гибель людей и повысится общий уровень культуры поведения на водных объектах Санкт-Петербурга.</w:t>
      </w:r>
    </w:p>
    <w:p>
      <w:pPr>
        <w:pStyle w:val="0"/>
        <w:spacing w:before="200" w:line-rule="auto"/>
        <w:ind w:firstLine="540"/>
        <w:jc w:val="both"/>
      </w:pPr>
      <w:r>
        <w:rPr>
          <w:sz w:val="20"/>
        </w:rPr>
        <w:t xml:space="preserve">Целями Подпрограммы 5 являются:</w:t>
      </w:r>
    </w:p>
    <w:p>
      <w:pPr>
        <w:pStyle w:val="0"/>
        <w:spacing w:before="200" w:line-rule="auto"/>
        <w:ind w:firstLine="540"/>
        <w:jc w:val="both"/>
      </w:pPr>
      <w:r>
        <w:rPr>
          <w:sz w:val="20"/>
        </w:rPr>
        <w:t xml:space="preserve">снижение количества происшествий и ЧС на водных объектах Санкт-Петербурга;</w:t>
      </w:r>
    </w:p>
    <w:p>
      <w:pPr>
        <w:pStyle w:val="0"/>
        <w:spacing w:before="200" w:line-rule="auto"/>
        <w:ind w:firstLine="540"/>
        <w:jc w:val="both"/>
      </w:pPr>
      <w:r>
        <w:rPr>
          <w:sz w:val="20"/>
        </w:rPr>
        <w:t xml:space="preserve">снижение числа погибших на водных объектах Санкт-Петербурга;</w:t>
      </w:r>
    </w:p>
    <w:p>
      <w:pPr>
        <w:pStyle w:val="0"/>
        <w:spacing w:before="200" w:line-rule="auto"/>
        <w:ind w:firstLine="540"/>
        <w:jc w:val="both"/>
      </w:pPr>
      <w:r>
        <w:rPr>
          <w:sz w:val="20"/>
        </w:rPr>
        <w:t xml:space="preserve">повышение эффективности профилактических (предупредительных) мероприятий, повышение уровня культуры поведения на воде.</w:t>
      </w:r>
    </w:p>
    <w:p>
      <w:pPr>
        <w:pStyle w:val="0"/>
        <w:spacing w:before="200" w:line-rule="auto"/>
        <w:ind w:firstLine="540"/>
        <w:jc w:val="both"/>
      </w:pPr>
      <w:r>
        <w:rPr>
          <w:sz w:val="20"/>
        </w:rPr>
        <w:t xml:space="preserve">Задачи Подпрограммы 5:</w:t>
      </w:r>
    </w:p>
    <w:p>
      <w:pPr>
        <w:pStyle w:val="0"/>
        <w:spacing w:before="200" w:line-rule="auto"/>
        <w:ind w:firstLine="540"/>
        <w:jc w:val="both"/>
      </w:pPr>
      <w:r>
        <w:rPr>
          <w:sz w:val="20"/>
        </w:rPr>
        <w:t xml:space="preserve">совершенствование и модернизация материально-технической базы ГКУ "ПСС Санкт-Петербурга";</w:t>
      </w:r>
    </w:p>
    <w:p>
      <w:pPr>
        <w:pStyle w:val="0"/>
        <w:spacing w:before="200" w:line-rule="auto"/>
        <w:ind w:firstLine="540"/>
        <w:jc w:val="both"/>
      </w:pPr>
      <w:r>
        <w:rPr>
          <w:sz w:val="20"/>
        </w:rPr>
        <w:t xml:space="preserve">внедрение новых образцов спасательных судов, робототехнических средств, средств мониторинга, экипировки, снаряжения спасателей;</w:t>
      </w:r>
    </w:p>
    <w:p>
      <w:pPr>
        <w:pStyle w:val="0"/>
        <w:spacing w:before="200" w:line-rule="auto"/>
        <w:ind w:firstLine="540"/>
        <w:jc w:val="both"/>
      </w:pPr>
      <w:r>
        <w:rPr>
          <w:sz w:val="20"/>
        </w:rPr>
        <w:t xml:space="preserve">совершенствование учебно-материальной базы;</w:t>
      </w:r>
    </w:p>
    <w:p>
      <w:pPr>
        <w:pStyle w:val="0"/>
        <w:spacing w:before="200" w:line-rule="auto"/>
        <w:ind w:firstLine="540"/>
        <w:jc w:val="both"/>
      </w:pPr>
      <w:r>
        <w:rPr>
          <w:sz w:val="20"/>
        </w:rPr>
        <w:t xml:space="preserve">подготовка и повышение квалификации работников аварийно-спасательных подразделений;</w:t>
      </w:r>
    </w:p>
    <w:p>
      <w:pPr>
        <w:pStyle w:val="0"/>
        <w:spacing w:before="200" w:line-rule="auto"/>
        <w:ind w:firstLine="540"/>
        <w:jc w:val="both"/>
      </w:pPr>
      <w:r>
        <w:rPr>
          <w:sz w:val="20"/>
        </w:rPr>
        <w:t xml:space="preserve">развитие инфраструктуры и обустройства береговых линий размещения и базирования дежурных сил и средств Санкт-Петербурга путем строительства новых СПС, модернизации и реконструкции действующих СПС на водных объектах Санкт-Петербурга;</w:t>
      </w:r>
    </w:p>
    <w:p>
      <w:pPr>
        <w:pStyle w:val="0"/>
        <w:spacing w:before="200" w:line-rule="auto"/>
        <w:ind w:firstLine="540"/>
        <w:jc w:val="both"/>
      </w:pPr>
      <w:r>
        <w:rPr>
          <w:sz w:val="20"/>
        </w:rPr>
        <w:t xml:space="preserve">модернизация сил и средств постоянной готовности Санкт-Петербурга;</w:t>
      </w:r>
    </w:p>
    <w:p>
      <w:pPr>
        <w:pStyle w:val="0"/>
        <w:spacing w:before="200" w:line-rule="auto"/>
        <w:ind w:firstLine="540"/>
        <w:jc w:val="both"/>
      </w:pPr>
      <w:r>
        <w:rPr>
          <w:sz w:val="20"/>
        </w:rPr>
        <w:t xml:space="preserve">развитие сети сезонных спасательных постов на пляжах и в местах массового отдыха населения на водных объектах Санкт-Петербурга.</w:t>
      </w:r>
    </w:p>
    <w:p>
      <w:pPr>
        <w:pStyle w:val="0"/>
        <w:spacing w:before="200" w:line-rule="auto"/>
        <w:ind w:firstLine="540"/>
        <w:jc w:val="both"/>
      </w:pPr>
      <w:r>
        <w:rPr>
          <w:sz w:val="20"/>
        </w:rPr>
        <w:t xml:space="preserve">Цели и задачи Подпрограммы 5 достигаются путем реализации мероприятий по следующим направлениям:</w:t>
      </w:r>
    </w:p>
    <w:p>
      <w:pPr>
        <w:pStyle w:val="0"/>
        <w:spacing w:before="200" w:line-rule="auto"/>
        <w:ind w:firstLine="540"/>
        <w:jc w:val="both"/>
      </w:pPr>
      <w:r>
        <w:rPr>
          <w:sz w:val="20"/>
        </w:rPr>
        <w:t xml:space="preserve">строительство СПС;</w:t>
      </w:r>
    </w:p>
    <w:p>
      <w:pPr>
        <w:pStyle w:val="0"/>
        <w:spacing w:before="200" w:line-rule="auto"/>
        <w:ind w:firstLine="540"/>
        <w:jc w:val="both"/>
      </w:pPr>
      <w:r>
        <w:rPr>
          <w:sz w:val="20"/>
        </w:rPr>
        <w:t xml:space="preserve">строительство ЦСПС и центра управления силами ГКУ "ПСС Санкт-Петербурга";</w:t>
      </w:r>
    </w:p>
    <w:p>
      <w:pPr>
        <w:pStyle w:val="0"/>
        <w:spacing w:before="200" w:line-rule="auto"/>
        <w:ind w:firstLine="540"/>
        <w:jc w:val="both"/>
      </w:pPr>
      <w:r>
        <w:rPr>
          <w:sz w:val="20"/>
        </w:rPr>
        <w:t xml:space="preserve">реконструкция (капитальный ремонт) действующих СПС;</w:t>
      </w:r>
    </w:p>
    <w:p>
      <w:pPr>
        <w:pStyle w:val="0"/>
        <w:spacing w:before="200" w:line-rule="auto"/>
        <w:ind w:firstLine="540"/>
        <w:jc w:val="both"/>
      </w:pPr>
      <w:r>
        <w:rPr>
          <w:sz w:val="20"/>
        </w:rPr>
        <w:t xml:space="preserve">оснащение современной аварийно-спасательной техникой и оборудованием подразделений ГКУ "ПСС Санкт-Петербурга" в целях снижения рисков и смягчения последствий ЧС природного и техногенного характера на водных объектах Санкт-Петербурга;</w:t>
      </w:r>
    </w:p>
    <w:p>
      <w:pPr>
        <w:pStyle w:val="0"/>
        <w:spacing w:before="200" w:line-rule="auto"/>
        <w:ind w:firstLine="540"/>
        <w:jc w:val="both"/>
      </w:pPr>
      <w:r>
        <w:rPr>
          <w:sz w:val="20"/>
        </w:rPr>
        <w:t xml:space="preserve">развитие сети сезонных спасательных постов в местах массового отдыха населения на водных объектах Санкт-Петербурга.</w:t>
      </w:r>
    </w:p>
    <w:p>
      <w:pPr>
        <w:pStyle w:val="0"/>
        <w:spacing w:before="200" w:line-rule="auto"/>
        <w:ind w:firstLine="540"/>
        <w:jc w:val="both"/>
      </w:pPr>
      <w:r>
        <w:rPr>
          <w:sz w:val="20"/>
        </w:rPr>
        <w:t xml:space="preserve">Проектирование, реконструкция и строительство СПС осуществляется путем выделения бюджетных ассигнований из бюджета Санкт-Петербурга на осуществление бюджетных инвестиций в объекты капитального строительства государственной собственности Санкт-Петербурга.</w:t>
      </w:r>
    </w:p>
    <w:p>
      <w:pPr>
        <w:pStyle w:val="0"/>
      </w:pPr>
      <w:r>
        <w:rPr>
          <w:sz w:val="20"/>
        </w:rPr>
      </w:r>
    </w:p>
    <w:bookmarkStart w:id="9055" w:name="P9055"/>
    <w:bookmarkEnd w:id="9055"/>
    <w:p>
      <w:pPr>
        <w:pStyle w:val="2"/>
        <w:outlineLvl w:val="2"/>
        <w:jc w:val="center"/>
      </w:pPr>
      <w:r>
        <w:rPr>
          <w:sz w:val="20"/>
        </w:rPr>
        <w:t xml:space="preserve">12.3. Перечень мероприятий Подпрограммы 5</w:t>
      </w:r>
    </w:p>
    <w:p>
      <w:pPr>
        <w:pStyle w:val="0"/>
        <w:jc w:val="center"/>
      </w:pPr>
      <w:r>
        <w:rPr>
          <w:sz w:val="20"/>
        </w:rPr>
        <w:t xml:space="preserve">(в ред. </w:t>
      </w:r>
      <w:hyperlink w:history="0" r:id="rId278"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12.3.1. Проектная часть</w:t>
      </w:r>
    </w:p>
    <w:p>
      <w:pPr>
        <w:pStyle w:val="0"/>
        <w:jc w:val="right"/>
      </w:pPr>
      <w:r>
        <w:rPr>
          <w:sz w:val="20"/>
        </w:rPr>
      </w:r>
    </w:p>
    <w:p>
      <w:pPr>
        <w:pStyle w:val="0"/>
        <w:jc w:val="right"/>
      </w:pPr>
      <w:r>
        <w:rPr>
          <w:sz w:val="20"/>
        </w:rPr>
        <w:t xml:space="preserve">Таблица 14</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38"/>
        <w:gridCol w:w="680"/>
        <w:gridCol w:w="904"/>
        <w:gridCol w:w="1020"/>
        <w:gridCol w:w="1361"/>
        <w:gridCol w:w="1191"/>
        <w:gridCol w:w="1134"/>
        <w:gridCol w:w="964"/>
        <w:gridCol w:w="1077"/>
        <w:gridCol w:w="1077"/>
        <w:gridCol w:w="1191"/>
        <w:gridCol w:w="1077"/>
        <w:gridCol w:w="964"/>
        <w:gridCol w:w="1247"/>
        <w:gridCol w:w="1474"/>
      </w:tblGrid>
      <w:tr>
        <w:tc>
          <w:tcPr>
            <w:tcW w:w="45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Наименование мероприятия</w:t>
            </w:r>
          </w:p>
        </w:tc>
        <w:tc>
          <w:tcPr>
            <w:tcW w:w="680" w:type="dxa"/>
            <w:vMerge w:val="restart"/>
          </w:tcPr>
          <w:p>
            <w:pPr>
              <w:pStyle w:val="0"/>
              <w:jc w:val="center"/>
            </w:pPr>
            <w:r>
              <w:rPr>
                <w:sz w:val="20"/>
              </w:rPr>
              <w:t xml:space="preserve">Исполнитель, участник</w:t>
            </w:r>
          </w:p>
        </w:tc>
        <w:tc>
          <w:tcPr>
            <w:tcW w:w="904" w:type="dxa"/>
            <w:vMerge w:val="restart"/>
          </w:tcPr>
          <w:p>
            <w:pPr>
              <w:pStyle w:val="0"/>
              <w:jc w:val="center"/>
            </w:pPr>
            <w:r>
              <w:rPr>
                <w:sz w:val="20"/>
              </w:rPr>
              <w:t xml:space="preserve">Мощность объекта</w:t>
            </w:r>
          </w:p>
        </w:tc>
        <w:tc>
          <w:tcPr>
            <w:tcW w:w="1020" w:type="dxa"/>
            <w:vMerge w:val="restart"/>
          </w:tcPr>
          <w:p>
            <w:pPr>
              <w:pStyle w:val="0"/>
              <w:jc w:val="center"/>
            </w:pPr>
            <w:r>
              <w:rPr>
                <w:sz w:val="20"/>
              </w:rPr>
              <w:t xml:space="preserve">Вид работ</w:t>
            </w:r>
          </w:p>
        </w:tc>
        <w:tc>
          <w:tcPr>
            <w:tcW w:w="1361" w:type="dxa"/>
            <w:vMerge w:val="restart"/>
          </w:tcPr>
          <w:p>
            <w:pPr>
              <w:pStyle w:val="0"/>
              <w:jc w:val="center"/>
            </w:pPr>
            <w:r>
              <w:rPr>
                <w:sz w:val="20"/>
              </w:rPr>
              <w:t xml:space="preserve">Общий срок реализации</w:t>
            </w:r>
          </w:p>
        </w:tc>
        <w:tc>
          <w:tcPr>
            <w:tcW w:w="1191" w:type="dxa"/>
            <w:vMerge w:val="restart"/>
          </w:tcPr>
          <w:p>
            <w:pPr>
              <w:pStyle w:val="0"/>
              <w:jc w:val="center"/>
            </w:pPr>
            <w:r>
              <w:rPr>
                <w:sz w:val="20"/>
              </w:rPr>
              <w:t xml:space="preserve">Предполагаемая сметная стоимость объекта (предельная стоимость объекта)</w:t>
            </w:r>
          </w:p>
        </w:tc>
        <w:tc>
          <w:tcPr>
            <w:tcW w:w="1134" w:type="dxa"/>
            <w:vMerge w:val="restart"/>
          </w:tcPr>
          <w:p>
            <w:pPr>
              <w:pStyle w:val="0"/>
              <w:jc w:val="center"/>
            </w:pPr>
            <w:r>
              <w:rPr>
                <w:sz w:val="20"/>
              </w:rPr>
              <w:t xml:space="preserve">Источник финансирования</w:t>
            </w:r>
          </w:p>
        </w:tc>
        <w:tc>
          <w:tcPr>
            <w:gridSpan w:val="6"/>
            <w:tcW w:w="6350" w:type="dxa"/>
          </w:tcPr>
          <w:p>
            <w:pPr>
              <w:pStyle w:val="0"/>
              <w:jc w:val="center"/>
            </w:pPr>
            <w:r>
              <w:rPr>
                <w:sz w:val="20"/>
              </w:rPr>
              <w:t xml:space="preserve">Срок реализации и объем финансирования по годам, тыс. руб.</w:t>
            </w:r>
          </w:p>
        </w:tc>
        <w:tc>
          <w:tcPr>
            <w:tcW w:w="1247" w:type="dxa"/>
          </w:tcPr>
          <w:p>
            <w:pPr>
              <w:pStyle w:val="0"/>
              <w:jc w:val="center"/>
            </w:pPr>
            <w:r>
              <w:rPr>
                <w:sz w:val="20"/>
              </w:rPr>
              <w:t xml:space="preserve">ИТОГО</w:t>
            </w:r>
          </w:p>
        </w:tc>
        <w:tc>
          <w:tcPr>
            <w:tcW w:w="1474" w:type="dxa"/>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2023 г.</w:t>
            </w:r>
          </w:p>
        </w:tc>
        <w:tc>
          <w:tcPr>
            <w:tcW w:w="1077" w:type="dxa"/>
          </w:tcPr>
          <w:p>
            <w:pPr>
              <w:pStyle w:val="0"/>
              <w:jc w:val="center"/>
            </w:pPr>
            <w:r>
              <w:rPr>
                <w:sz w:val="20"/>
              </w:rPr>
              <w:t xml:space="preserve">2024 г.</w:t>
            </w:r>
          </w:p>
        </w:tc>
        <w:tc>
          <w:tcPr>
            <w:tcW w:w="1077" w:type="dxa"/>
          </w:tcPr>
          <w:p>
            <w:pPr>
              <w:pStyle w:val="0"/>
              <w:jc w:val="center"/>
            </w:pPr>
            <w:r>
              <w:rPr>
                <w:sz w:val="20"/>
              </w:rPr>
              <w:t xml:space="preserve">2025 г.</w:t>
            </w:r>
          </w:p>
        </w:tc>
        <w:tc>
          <w:tcPr>
            <w:tcW w:w="1191" w:type="dxa"/>
          </w:tcPr>
          <w:p>
            <w:pPr>
              <w:pStyle w:val="0"/>
              <w:jc w:val="center"/>
            </w:pPr>
            <w:r>
              <w:rPr>
                <w:sz w:val="20"/>
              </w:rPr>
              <w:t xml:space="preserve">2026 г.</w:t>
            </w:r>
          </w:p>
        </w:tc>
        <w:tc>
          <w:tcPr>
            <w:tcW w:w="1077" w:type="dxa"/>
          </w:tcPr>
          <w:p>
            <w:pPr>
              <w:pStyle w:val="0"/>
              <w:jc w:val="center"/>
            </w:pPr>
            <w:r>
              <w:rPr>
                <w:sz w:val="20"/>
              </w:rPr>
              <w:t xml:space="preserve">2027 г.</w:t>
            </w:r>
          </w:p>
        </w:tc>
        <w:tc>
          <w:tcPr>
            <w:tcW w:w="964" w:type="dxa"/>
          </w:tcPr>
          <w:p>
            <w:pPr>
              <w:pStyle w:val="0"/>
              <w:jc w:val="center"/>
            </w:pPr>
            <w:r>
              <w:rPr>
                <w:sz w:val="20"/>
              </w:rPr>
              <w:t xml:space="preserve">2028 г.</w:t>
            </w:r>
          </w:p>
        </w:tc>
        <w:tc>
          <w:tcPr>
            <w:tcW w:w="1247" w:type="dxa"/>
          </w:tcPr>
          <w:p>
            <w:pPr>
              <w:pStyle w:val="0"/>
            </w:pPr>
            <w:r>
              <w:rPr>
                <w:sz w:val="20"/>
              </w:rPr>
            </w:r>
          </w:p>
        </w:tc>
        <w:tc>
          <w:tcPr>
            <w:tcW w:w="1474" w:type="dxa"/>
          </w:tcPr>
          <w:p>
            <w:pPr>
              <w:pStyle w:val="0"/>
            </w:pPr>
            <w:r>
              <w:rPr>
                <w:sz w:val="20"/>
              </w:rPr>
            </w:r>
          </w:p>
        </w:tc>
      </w:tr>
      <w:tr>
        <w:tc>
          <w:tcPr>
            <w:tcW w:w="454" w:type="dxa"/>
          </w:tcPr>
          <w:p>
            <w:pPr>
              <w:pStyle w:val="0"/>
              <w:jc w:val="center"/>
            </w:pPr>
            <w:r>
              <w:rPr>
                <w:sz w:val="20"/>
              </w:rPr>
              <w:t xml:space="preserve">1</w:t>
            </w:r>
          </w:p>
        </w:tc>
        <w:tc>
          <w:tcPr>
            <w:tcW w:w="2438" w:type="dxa"/>
          </w:tcPr>
          <w:p>
            <w:pPr>
              <w:pStyle w:val="0"/>
              <w:jc w:val="center"/>
            </w:pPr>
            <w:r>
              <w:rPr>
                <w:sz w:val="20"/>
              </w:rPr>
              <w:t xml:space="preserve">2</w:t>
            </w:r>
          </w:p>
        </w:tc>
        <w:tc>
          <w:tcPr>
            <w:tcW w:w="680" w:type="dxa"/>
          </w:tcPr>
          <w:p>
            <w:pPr>
              <w:pStyle w:val="0"/>
              <w:jc w:val="center"/>
            </w:pPr>
            <w:r>
              <w:rPr>
                <w:sz w:val="20"/>
              </w:rPr>
              <w:t xml:space="preserve">3</w:t>
            </w:r>
          </w:p>
        </w:tc>
        <w:tc>
          <w:tcPr>
            <w:tcW w:w="904" w:type="dxa"/>
          </w:tcPr>
          <w:p>
            <w:pPr>
              <w:pStyle w:val="0"/>
              <w:jc w:val="center"/>
            </w:pPr>
            <w:r>
              <w:rPr>
                <w:sz w:val="20"/>
              </w:rPr>
              <w:t xml:space="preserve">4</w:t>
            </w:r>
          </w:p>
        </w:tc>
        <w:tc>
          <w:tcPr>
            <w:tcW w:w="1020"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c>
          <w:tcPr>
            <w:tcW w:w="1134" w:type="dxa"/>
          </w:tcPr>
          <w:p>
            <w:pPr>
              <w:pStyle w:val="0"/>
              <w:jc w:val="center"/>
            </w:pPr>
            <w:r>
              <w:rPr>
                <w:sz w:val="20"/>
              </w:rPr>
              <w:t xml:space="preserve">8</w:t>
            </w:r>
          </w:p>
        </w:tc>
        <w:tc>
          <w:tcPr>
            <w:tcW w:w="964" w:type="dxa"/>
          </w:tcPr>
          <w:p>
            <w:pPr>
              <w:pStyle w:val="0"/>
              <w:jc w:val="center"/>
            </w:pPr>
            <w:r>
              <w:rPr>
                <w:sz w:val="20"/>
              </w:rPr>
              <w:t xml:space="preserve">9</w:t>
            </w:r>
          </w:p>
        </w:tc>
        <w:tc>
          <w:tcPr>
            <w:tcW w:w="1077" w:type="dxa"/>
          </w:tcPr>
          <w:p>
            <w:pPr>
              <w:pStyle w:val="0"/>
              <w:jc w:val="center"/>
            </w:pPr>
            <w:r>
              <w:rPr>
                <w:sz w:val="20"/>
              </w:rPr>
              <w:t xml:space="preserve">10</w:t>
            </w:r>
          </w:p>
        </w:tc>
        <w:tc>
          <w:tcPr>
            <w:tcW w:w="1077" w:type="dxa"/>
          </w:tcPr>
          <w:p>
            <w:pPr>
              <w:pStyle w:val="0"/>
              <w:jc w:val="center"/>
            </w:pPr>
            <w:r>
              <w:rPr>
                <w:sz w:val="20"/>
              </w:rPr>
              <w:t xml:space="preserve">11</w:t>
            </w:r>
          </w:p>
        </w:tc>
        <w:tc>
          <w:tcPr>
            <w:tcW w:w="1191" w:type="dxa"/>
          </w:tcPr>
          <w:p>
            <w:pPr>
              <w:pStyle w:val="0"/>
              <w:jc w:val="center"/>
            </w:pPr>
            <w:r>
              <w:rPr>
                <w:sz w:val="20"/>
              </w:rPr>
              <w:t xml:space="preserve">12</w:t>
            </w:r>
          </w:p>
        </w:tc>
        <w:tc>
          <w:tcPr>
            <w:tcW w:w="1077" w:type="dxa"/>
          </w:tcPr>
          <w:p>
            <w:pPr>
              <w:pStyle w:val="0"/>
              <w:jc w:val="center"/>
            </w:pPr>
            <w:r>
              <w:rPr>
                <w:sz w:val="20"/>
              </w:rPr>
              <w:t xml:space="preserve">13</w:t>
            </w:r>
          </w:p>
        </w:tc>
        <w:tc>
          <w:tcPr>
            <w:tcW w:w="964" w:type="dxa"/>
          </w:tcPr>
          <w:p>
            <w:pPr>
              <w:pStyle w:val="0"/>
              <w:jc w:val="center"/>
            </w:pPr>
            <w:r>
              <w:rPr>
                <w:sz w:val="20"/>
              </w:rPr>
              <w:t xml:space="preserve">14</w:t>
            </w:r>
          </w:p>
        </w:tc>
        <w:tc>
          <w:tcPr>
            <w:tcW w:w="1247" w:type="dxa"/>
          </w:tcPr>
          <w:p>
            <w:pPr>
              <w:pStyle w:val="0"/>
              <w:jc w:val="center"/>
            </w:pPr>
            <w:r>
              <w:rPr>
                <w:sz w:val="20"/>
              </w:rPr>
              <w:t xml:space="preserve">15</w:t>
            </w:r>
          </w:p>
        </w:tc>
        <w:tc>
          <w:tcPr>
            <w:tcW w:w="1474" w:type="dxa"/>
          </w:tcPr>
          <w:p>
            <w:pPr>
              <w:pStyle w:val="0"/>
              <w:jc w:val="center"/>
            </w:pPr>
            <w:r>
              <w:rPr>
                <w:sz w:val="20"/>
              </w:rPr>
              <w:t xml:space="preserve">16</w:t>
            </w:r>
          </w:p>
        </w:tc>
      </w:tr>
      <w:tr>
        <w:tc>
          <w:tcPr>
            <w:gridSpan w:val="16"/>
            <w:tcW w:w="18253" w:type="dxa"/>
          </w:tcPr>
          <w:p>
            <w:pPr>
              <w:pStyle w:val="0"/>
              <w:jc w:val="center"/>
            </w:pPr>
            <w:r>
              <w:rPr>
                <w:sz w:val="20"/>
              </w:rPr>
              <w:t xml:space="preserve">Прочие расходы развития</w:t>
            </w:r>
          </w:p>
        </w:tc>
      </w:tr>
      <w:tr>
        <w:tc>
          <w:tcPr>
            <w:tcW w:w="454" w:type="dxa"/>
            <w:vMerge w:val="restart"/>
          </w:tcPr>
          <w:bookmarkStart w:id="9099" w:name="P9099"/>
          <w:bookmarkEnd w:id="9099"/>
          <w:p>
            <w:pPr>
              <w:pStyle w:val="0"/>
              <w:jc w:val="center"/>
            </w:pPr>
            <w:r>
              <w:rPr>
                <w:sz w:val="20"/>
              </w:rPr>
              <w:t xml:space="preserve">1</w:t>
            </w:r>
          </w:p>
        </w:tc>
        <w:tc>
          <w:tcPr>
            <w:tcW w:w="2438" w:type="dxa"/>
            <w:vMerge w:val="restart"/>
          </w:tcPr>
          <w:p>
            <w:pPr>
              <w:pStyle w:val="0"/>
            </w:pPr>
            <w:r>
              <w:rPr>
                <w:sz w:val="20"/>
              </w:rPr>
              <w:t xml:space="preserve">Строительство ЦСПС по адресу: Санкт-Петербург, муниципальный округ N 65, Приморский пр., участок 113</w:t>
            </w:r>
          </w:p>
        </w:tc>
        <w:tc>
          <w:tcPr>
            <w:tcW w:w="680" w:type="dxa"/>
            <w:vMerge w:val="restart"/>
          </w:tcPr>
          <w:p>
            <w:pPr>
              <w:pStyle w:val="0"/>
              <w:jc w:val="center"/>
            </w:pPr>
            <w:r>
              <w:rPr>
                <w:sz w:val="20"/>
              </w:rPr>
              <w:t xml:space="preserve">КС</w:t>
            </w:r>
          </w:p>
        </w:tc>
        <w:tc>
          <w:tcPr>
            <w:tcW w:w="904" w:type="dxa"/>
            <w:vMerge w:val="restart"/>
          </w:tcPr>
          <w:p>
            <w:pPr>
              <w:pStyle w:val="0"/>
              <w:jc w:val="center"/>
            </w:pPr>
            <w:r>
              <w:rPr>
                <w:sz w:val="20"/>
              </w:rPr>
              <w:t xml:space="preserve">700,0 кв. м</w:t>
            </w:r>
          </w:p>
        </w:tc>
        <w:tc>
          <w:tcPr>
            <w:tcW w:w="1020" w:type="dxa"/>
          </w:tcPr>
          <w:p>
            <w:pPr>
              <w:pStyle w:val="0"/>
              <w:jc w:val="center"/>
            </w:pPr>
            <w:r>
              <w:rPr>
                <w:sz w:val="20"/>
              </w:rPr>
              <w:t xml:space="preserve">ПИР</w:t>
            </w:r>
          </w:p>
        </w:tc>
        <w:tc>
          <w:tcPr>
            <w:tcW w:w="1361" w:type="dxa"/>
          </w:tcPr>
          <w:p>
            <w:pPr>
              <w:pStyle w:val="0"/>
              <w:jc w:val="center"/>
            </w:pPr>
            <w:r>
              <w:rPr>
                <w:sz w:val="20"/>
              </w:rPr>
              <w:t xml:space="preserve">2018-2024</w:t>
            </w:r>
          </w:p>
        </w:tc>
        <w:tc>
          <w:tcPr>
            <w:tcW w:w="1191" w:type="dxa"/>
          </w:tcPr>
          <w:p>
            <w:pPr>
              <w:pStyle w:val="0"/>
              <w:jc w:val="center"/>
            </w:pPr>
            <w:r>
              <w:rPr>
                <w:sz w:val="20"/>
              </w:rPr>
              <w:t xml:space="preserve">57445,4</w:t>
            </w:r>
          </w:p>
        </w:tc>
        <w:tc>
          <w:tcPr>
            <w:tcW w:w="1134" w:type="dxa"/>
            <w:vMerge w:val="restart"/>
          </w:tcPr>
          <w:p>
            <w:pPr>
              <w:pStyle w:val="0"/>
              <w:jc w:val="center"/>
            </w:pPr>
            <w:r>
              <w:rPr>
                <w:sz w:val="20"/>
              </w:rPr>
              <w:t xml:space="preserve">Бюджет Санкт-Петербурга</w:t>
            </w:r>
          </w:p>
        </w:tc>
        <w:tc>
          <w:tcPr>
            <w:tcW w:w="964" w:type="dxa"/>
          </w:tcPr>
          <w:p>
            <w:pPr>
              <w:pStyle w:val="0"/>
              <w:jc w:val="center"/>
            </w:pPr>
            <w:r>
              <w:rPr>
                <w:sz w:val="20"/>
              </w:rPr>
              <w:t xml:space="preserve">8167,2</w:t>
            </w:r>
          </w:p>
        </w:tc>
        <w:tc>
          <w:tcPr>
            <w:tcW w:w="1077" w:type="dxa"/>
          </w:tcPr>
          <w:p>
            <w:pPr>
              <w:pStyle w:val="0"/>
              <w:jc w:val="center"/>
            </w:pPr>
            <w:r>
              <w:rPr>
                <w:sz w:val="20"/>
              </w:rPr>
              <w:t xml:space="preserve">48317,6</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56484,8</w:t>
            </w:r>
          </w:p>
        </w:tc>
        <w:tc>
          <w:tcPr>
            <w:tcW w:w="1474" w:type="dxa"/>
            <w:vMerge w:val="restart"/>
          </w:tcPr>
          <w:p>
            <w:pPr>
              <w:pStyle w:val="0"/>
            </w:pPr>
            <w:r>
              <w:rPr>
                <w:sz w:val="20"/>
              </w:rPr>
              <w:t xml:space="preserve">Целевой показатель 5, Индикаторы 11, 12, 13, 14</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СМР</w:t>
            </w:r>
          </w:p>
        </w:tc>
        <w:tc>
          <w:tcPr>
            <w:tcW w:w="1361" w:type="dxa"/>
          </w:tcPr>
          <w:p>
            <w:pPr>
              <w:pStyle w:val="0"/>
              <w:jc w:val="center"/>
            </w:pPr>
            <w:r>
              <w:rPr>
                <w:sz w:val="20"/>
              </w:rPr>
              <w:t xml:space="preserve">2025-2026</w:t>
            </w:r>
          </w:p>
        </w:tc>
        <w:tc>
          <w:tcPr>
            <w:tcW w:w="1191" w:type="dxa"/>
          </w:tcPr>
          <w:p>
            <w:pPr>
              <w:pStyle w:val="0"/>
              <w:jc w:val="center"/>
            </w:pPr>
            <w:r>
              <w:rPr>
                <w:sz w:val="20"/>
              </w:rPr>
              <w:t xml:space="preserve">190275,1</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90275,1</w:t>
            </w:r>
          </w:p>
        </w:tc>
        <w:tc>
          <w:tcPr>
            <w:tcW w:w="1191" w:type="dxa"/>
          </w:tcPr>
          <w:p>
            <w:pPr>
              <w:pStyle w:val="0"/>
              <w:jc w:val="center"/>
            </w:pPr>
            <w:r>
              <w:rPr>
                <w:sz w:val="20"/>
              </w:rPr>
              <w:t xml:space="preserve">100000,0</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190275,1</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ИТОГО</w:t>
            </w:r>
          </w:p>
        </w:tc>
        <w:tc>
          <w:tcPr>
            <w:tcW w:w="1361" w:type="dxa"/>
          </w:tcPr>
          <w:p>
            <w:pPr>
              <w:pStyle w:val="0"/>
              <w:jc w:val="center"/>
            </w:pPr>
            <w:r>
              <w:rPr>
                <w:sz w:val="20"/>
              </w:rPr>
              <w:t xml:space="preserve">2018-2026</w:t>
            </w:r>
          </w:p>
        </w:tc>
        <w:tc>
          <w:tcPr>
            <w:tcW w:w="1191" w:type="dxa"/>
          </w:tcPr>
          <w:p>
            <w:pPr>
              <w:pStyle w:val="0"/>
              <w:jc w:val="center"/>
            </w:pPr>
            <w:r>
              <w:rPr>
                <w:sz w:val="20"/>
              </w:rPr>
              <w:t xml:space="preserve">247720,5</w:t>
            </w:r>
          </w:p>
        </w:tc>
        <w:tc>
          <w:tcPr>
            <w:vMerge w:val="continue"/>
          </w:tcPr>
          <w:p/>
        </w:tc>
        <w:tc>
          <w:tcPr>
            <w:tcW w:w="964" w:type="dxa"/>
          </w:tcPr>
          <w:p>
            <w:pPr>
              <w:pStyle w:val="0"/>
              <w:jc w:val="center"/>
            </w:pPr>
            <w:r>
              <w:rPr>
                <w:sz w:val="20"/>
              </w:rPr>
              <w:t xml:space="preserve">8167,2</w:t>
            </w:r>
          </w:p>
        </w:tc>
        <w:tc>
          <w:tcPr>
            <w:tcW w:w="1077" w:type="dxa"/>
          </w:tcPr>
          <w:p>
            <w:pPr>
              <w:pStyle w:val="0"/>
              <w:jc w:val="center"/>
            </w:pPr>
            <w:r>
              <w:rPr>
                <w:sz w:val="20"/>
              </w:rPr>
              <w:t xml:space="preserve">48317,6</w:t>
            </w:r>
          </w:p>
        </w:tc>
        <w:tc>
          <w:tcPr>
            <w:tcW w:w="1077" w:type="dxa"/>
          </w:tcPr>
          <w:p>
            <w:pPr>
              <w:pStyle w:val="0"/>
              <w:jc w:val="center"/>
            </w:pPr>
            <w:r>
              <w:rPr>
                <w:sz w:val="20"/>
              </w:rPr>
              <w:t xml:space="preserve">90275,1</w:t>
            </w:r>
          </w:p>
        </w:tc>
        <w:tc>
          <w:tcPr>
            <w:tcW w:w="1191" w:type="dxa"/>
          </w:tcPr>
          <w:p>
            <w:pPr>
              <w:pStyle w:val="0"/>
              <w:jc w:val="center"/>
            </w:pPr>
            <w:r>
              <w:rPr>
                <w:sz w:val="20"/>
              </w:rPr>
              <w:t xml:space="preserve">100000,0</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246759,9</w:t>
            </w:r>
          </w:p>
        </w:tc>
        <w:tc>
          <w:tcPr>
            <w:vMerge w:val="continue"/>
          </w:tcPr>
          <w:p/>
        </w:tc>
      </w:tr>
      <w:tr>
        <w:tc>
          <w:tcPr>
            <w:tcW w:w="454" w:type="dxa"/>
            <w:vMerge w:val="restart"/>
          </w:tcPr>
          <w:p>
            <w:pPr>
              <w:pStyle w:val="0"/>
              <w:jc w:val="center"/>
            </w:pPr>
            <w:r>
              <w:rPr>
                <w:sz w:val="20"/>
              </w:rPr>
              <w:t xml:space="preserve">2</w:t>
            </w:r>
          </w:p>
        </w:tc>
        <w:tc>
          <w:tcPr>
            <w:tcW w:w="2438" w:type="dxa"/>
            <w:vMerge w:val="restart"/>
          </w:tcPr>
          <w:p>
            <w:pPr>
              <w:pStyle w:val="0"/>
            </w:pPr>
            <w:r>
              <w:rPr>
                <w:sz w:val="20"/>
              </w:rPr>
              <w:t xml:space="preserve">Строительство спасательной станции N 19 по адресу: Санкт-Петербург, пос. Лисий Нос, ул. Морские Дубки, д. 2, корп. 3, литера А</w:t>
            </w:r>
          </w:p>
        </w:tc>
        <w:tc>
          <w:tcPr>
            <w:tcW w:w="680" w:type="dxa"/>
            <w:vMerge w:val="restart"/>
          </w:tcPr>
          <w:p>
            <w:pPr>
              <w:pStyle w:val="0"/>
              <w:jc w:val="center"/>
            </w:pPr>
            <w:r>
              <w:rPr>
                <w:sz w:val="20"/>
              </w:rPr>
              <w:t xml:space="preserve">КС</w:t>
            </w:r>
          </w:p>
        </w:tc>
        <w:tc>
          <w:tcPr>
            <w:tcW w:w="904" w:type="dxa"/>
            <w:vMerge w:val="restart"/>
          </w:tcPr>
          <w:p>
            <w:pPr>
              <w:pStyle w:val="0"/>
              <w:jc w:val="center"/>
            </w:pPr>
            <w:r>
              <w:rPr>
                <w:sz w:val="20"/>
              </w:rPr>
              <w:t xml:space="preserve">690,0 кв. м</w:t>
            </w:r>
          </w:p>
        </w:tc>
        <w:tc>
          <w:tcPr>
            <w:tcW w:w="1020" w:type="dxa"/>
          </w:tcPr>
          <w:p>
            <w:pPr>
              <w:pStyle w:val="0"/>
              <w:jc w:val="center"/>
            </w:pPr>
            <w:r>
              <w:rPr>
                <w:sz w:val="20"/>
              </w:rPr>
              <w:t xml:space="preserve">ПИР</w:t>
            </w:r>
          </w:p>
        </w:tc>
        <w:tc>
          <w:tcPr>
            <w:tcW w:w="1361" w:type="dxa"/>
          </w:tcPr>
          <w:p>
            <w:pPr>
              <w:pStyle w:val="0"/>
              <w:jc w:val="center"/>
            </w:pPr>
            <w:r>
              <w:rPr>
                <w:sz w:val="20"/>
              </w:rPr>
              <w:t xml:space="preserve">2018-2024</w:t>
            </w:r>
          </w:p>
        </w:tc>
        <w:tc>
          <w:tcPr>
            <w:tcW w:w="1191" w:type="dxa"/>
          </w:tcPr>
          <w:p>
            <w:pPr>
              <w:pStyle w:val="0"/>
              <w:jc w:val="center"/>
            </w:pPr>
            <w:r>
              <w:rPr>
                <w:sz w:val="20"/>
              </w:rPr>
              <w:t xml:space="preserve">59949,7</w:t>
            </w:r>
          </w:p>
        </w:tc>
        <w:tc>
          <w:tcPr>
            <w:tcW w:w="1134" w:type="dxa"/>
            <w:vMerge w:val="restart"/>
          </w:tcPr>
          <w:p>
            <w:pPr>
              <w:pStyle w:val="0"/>
              <w:jc w:val="center"/>
            </w:pPr>
            <w:r>
              <w:rPr>
                <w:sz w:val="20"/>
              </w:rPr>
              <w:t xml:space="preserve">Бюджет Санкт-Петербурга</w:t>
            </w:r>
          </w:p>
        </w:tc>
        <w:tc>
          <w:tcPr>
            <w:tcW w:w="964" w:type="dxa"/>
          </w:tcPr>
          <w:p>
            <w:pPr>
              <w:pStyle w:val="0"/>
              <w:jc w:val="center"/>
            </w:pPr>
            <w:r>
              <w:rPr>
                <w:sz w:val="20"/>
              </w:rPr>
              <w:t xml:space="preserve">8880,5</w:t>
            </w:r>
          </w:p>
        </w:tc>
        <w:tc>
          <w:tcPr>
            <w:tcW w:w="1077" w:type="dxa"/>
          </w:tcPr>
          <w:p>
            <w:pPr>
              <w:pStyle w:val="0"/>
              <w:jc w:val="center"/>
            </w:pPr>
            <w:r>
              <w:rPr>
                <w:sz w:val="20"/>
              </w:rPr>
              <w:t xml:space="preserve">50322,6</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59203,1</w:t>
            </w:r>
          </w:p>
        </w:tc>
        <w:tc>
          <w:tcPr>
            <w:tcW w:w="1474" w:type="dxa"/>
            <w:vMerge w:val="restart"/>
          </w:tcPr>
          <w:p>
            <w:pPr>
              <w:pStyle w:val="0"/>
            </w:pPr>
            <w:r>
              <w:rPr>
                <w:sz w:val="20"/>
              </w:rPr>
              <w:t xml:space="preserve">Целевой показатель 5, Индикаторы 11, 12, 13, 14</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СМР</w:t>
            </w:r>
          </w:p>
        </w:tc>
        <w:tc>
          <w:tcPr>
            <w:tcW w:w="1361" w:type="dxa"/>
          </w:tcPr>
          <w:p>
            <w:pPr>
              <w:pStyle w:val="0"/>
              <w:jc w:val="center"/>
            </w:pPr>
            <w:r>
              <w:rPr>
                <w:sz w:val="20"/>
              </w:rPr>
              <w:t xml:space="preserve">2025-2026</w:t>
            </w:r>
          </w:p>
        </w:tc>
        <w:tc>
          <w:tcPr>
            <w:tcW w:w="1191" w:type="dxa"/>
          </w:tcPr>
          <w:p>
            <w:pPr>
              <w:pStyle w:val="0"/>
              <w:jc w:val="center"/>
            </w:pPr>
            <w:r>
              <w:rPr>
                <w:sz w:val="20"/>
              </w:rPr>
              <w:t xml:space="preserve">167677,3</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67677,3</w:t>
            </w:r>
          </w:p>
        </w:tc>
        <w:tc>
          <w:tcPr>
            <w:tcW w:w="1191" w:type="dxa"/>
          </w:tcPr>
          <w:p>
            <w:pPr>
              <w:pStyle w:val="0"/>
              <w:jc w:val="center"/>
            </w:pPr>
            <w:r>
              <w:rPr>
                <w:sz w:val="20"/>
              </w:rPr>
              <w:t xml:space="preserve">100000,0</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167677,3</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ИТОГО</w:t>
            </w:r>
          </w:p>
        </w:tc>
        <w:tc>
          <w:tcPr>
            <w:tcW w:w="1361" w:type="dxa"/>
          </w:tcPr>
          <w:p>
            <w:pPr>
              <w:pStyle w:val="0"/>
              <w:jc w:val="center"/>
            </w:pPr>
            <w:r>
              <w:rPr>
                <w:sz w:val="20"/>
              </w:rPr>
              <w:t xml:space="preserve">2018-2026</w:t>
            </w:r>
          </w:p>
        </w:tc>
        <w:tc>
          <w:tcPr>
            <w:tcW w:w="1191" w:type="dxa"/>
          </w:tcPr>
          <w:p>
            <w:pPr>
              <w:pStyle w:val="0"/>
              <w:jc w:val="center"/>
            </w:pPr>
            <w:r>
              <w:rPr>
                <w:sz w:val="20"/>
              </w:rPr>
              <w:t xml:space="preserve">227627,0</w:t>
            </w:r>
          </w:p>
        </w:tc>
        <w:tc>
          <w:tcPr>
            <w:vMerge w:val="continue"/>
          </w:tcPr>
          <w:p/>
        </w:tc>
        <w:tc>
          <w:tcPr>
            <w:tcW w:w="964" w:type="dxa"/>
          </w:tcPr>
          <w:p>
            <w:pPr>
              <w:pStyle w:val="0"/>
              <w:jc w:val="center"/>
            </w:pPr>
            <w:r>
              <w:rPr>
                <w:sz w:val="20"/>
              </w:rPr>
              <w:t xml:space="preserve">8880,5</w:t>
            </w:r>
          </w:p>
        </w:tc>
        <w:tc>
          <w:tcPr>
            <w:tcW w:w="1077" w:type="dxa"/>
          </w:tcPr>
          <w:p>
            <w:pPr>
              <w:pStyle w:val="0"/>
              <w:jc w:val="center"/>
            </w:pPr>
            <w:r>
              <w:rPr>
                <w:sz w:val="20"/>
              </w:rPr>
              <w:t xml:space="preserve">50322,6</w:t>
            </w:r>
          </w:p>
        </w:tc>
        <w:tc>
          <w:tcPr>
            <w:tcW w:w="1077" w:type="dxa"/>
          </w:tcPr>
          <w:p>
            <w:pPr>
              <w:pStyle w:val="0"/>
              <w:jc w:val="center"/>
            </w:pPr>
            <w:r>
              <w:rPr>
                <w:sz w:val="20"/>
              </w:rPr>
              <w:t xml:space="preserve">67677,3</w:t>
            </w:r>
          </w:p>
        </w:tc>
        <w:tc>
          <w:tcPr>
            <w:tcW w:w="1191" w:type="dxa"/>
          </w:tcPr>
          <w:p>
            <w:pPr>
              <w:pStyle w:val="0"/>
              <w:jc w:val="center"/>
            </w:pPr>
            <w:r>
              <w:rPr>
                <w:sz w:val="20"/>
              </w:rPr>
              <w:t xml:space="preserve">100000,0</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226880,4</w:t>
            </w:r>
          </w:p>
        </w:tc>
        <w:tc>
          <w:tcPr>
            <w:vMerge w:val="continue"/>
          </w:tcPr>
          <w:p/>
        </w:tc>
      </w:tr>
      <w:tr>
        <w:tc>
          <w:tcPr>
            <w:tcW w:w="454" w:type="dxa"/>
            <w:vMerge w:val="restart"/>
          </w:tcPr>
          <w:p>
            <w:pPr>
              <w:pStyle w:val="0"/>
              <w:jc w:val="center"/>
            </w:pPr>
            <w:r>
              <w:rPr>
                <w:sz w:val="20"/>
              </w:rPr>
              <w:t xml:space="preserve">3</w:t>
            </w:r>
          </w:p>
        </w:tc>
        <w:tc>
          <w:tcPr>
            <w:tcW w:w="2438" w:type="dxa"/>
            <w:vMerge w:val="restart"/>
          </w:tcPr>
          <w:p>
            <w:pPr>
              <w:pStyle w:val="0"/>
            </w:pPr>
            <w:r>
              <w:rPr>
                <w:sz w:val="20"/>
              </w:rPr>
              <w:t xml:space="preserve">Строительство спасательной станции N 21 по адресу: Санкт-Петербург, г. Кронштадт, Цитадельское шоссе, участок 1</w:t>
            </w:r>
          </w:p>
        </w:tc>
        <w:tc>
          <w:tcPr>
            <w:tcW w:w="680" w:type="dxa"/>
            <w:vMerge w:val="restart"/>
          </w:tcPr>
          <w:p>
            <w:pPr>
              <w:pStyle w:val="0"/>
              <w:jc w:val="center"/>
            </w:pPr>
            <w:r>
              <w:rPr>
                <w:sz w:val="20"/>
              </w:rPr>
              <w:t xml:space="preserve">КС</w:t>
            </w:r>
          </w:p>
        </w:tc>
        <w:tc>
          <w:tcPr>
            <w:tcW w:w="904" w:type="dxa"/>
            <w:vMerge w:val="restart"/>
          </w:tcPr>
          <w:p>
            <w:pPr>
              <w:pStyle w:val="0"/>
              <w:jc w:val="center"/>
            </w:pPr>
            <w:r>
              <w:rPr>
                <w:sz w:val="20"/>
              </w:rPr>
              <w:t xml:space="preserve">710,0 кв. м</w:t>
            </w:r>
          </w:p>
        </w:tc>
        <w:tc>
          <w:tcPr>
            <w:tcW w:w="1020" w:type="dxa"/>
          </w:tcPr>
          <w:p>
            <w:pPr>
              <w:pStyle w:val="0"/>
              <w:jc w:val="center"/>
            </w:pPr>
            <w:r>
              <w:rPr>
                <w:sz w:val="20"/>
              </w:rPr>
              <w:t xml:space="preserve">ПИР</w:t>
            </w:r>
          </w:p>
        </w:tc>
        <w:tc>
          <w:tcPr>
            <w:tcW w:w="1361" w:type="dxa"/>
          </w:tcPr>
          <w:p>
            <w:pPr>
              <w:pStyle w:val="0"/>
              <w:jc w:val="center"/>
            </w:pPr>
            <w:r>
              <w:rPr>
                <w:sz w:val="20"/>
              </w:rPr>
              <w:t xml:space="preserve">2022-2024</w:t>
            </w:r>
          </w:p>
        </w:tc>
        <w:tc>
          <w:tcPr>
            <w:tcW w:w="1191" w:type="dxa"/>
          </w:tcPr>
          <w:p>
            <w:pPr>
              <w:pStyle w:val="0"/>
              <w:jc w:val="center"/>
            </w:pPr>
            <w:r>
              <w:rPr>
                <w:sz w:val="20"/>
              </w:rPr>
              <w:t xml:space="preserve">59998,3</w:t>
            </w:r>
          </w:p>
        </w:tc>
        <w:tc>
          <w:tcPr>
            <w:tcW w:w="1134" w:type="dxa"/>
            <w:vMerge w:val="restart"/>
          </w:tcPr>
          <w:p>
            <w:pPr>
              <w:pStyle w:val="0"/>
              <w:jc w:val="center"/>
            </w:pPr>
            <w:r>
              <w:rPr>
                <w:sz w:val="20"/>
              </w:rPr>
            </w:r>
          </w:p>
        </w:tc>
        <w:tc>
          <w:tcPr>
            <w:tcW w:w="964" w:type="dxa"/>
          </w:tcPr>
          <w:p>
            <w:pPr>
              <w:pStyle w:val="0"/>
              <w:jc w:val="center"/>
            </w:pPr>
            <w:r>
              <w:rPr>
                <w:sz w:val="20"/>
              </w:rPr>
              <w:t xml:space="preserve">8999,8</w:t>
            </w:r>
          </w:p>
        </w:tc>
        <w:tc>
          <w:tcPr>
            <w:tcW w:w="1077" w:type="dxa"/>
          </w:tcPr>
          <w:p>
            <w:pPr>
              <w:pStyle w:val="0"/>
              <w:jc w:val="center"/>
            </w:pPr>
            <w:r>
              <w:rPr>
                <w:sz w:val="20"/>
              </w:rPr>
              <w:t xml:space="preserve">50998,4</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59998,2</w:t>
            </w:r>
          </w:p>
        </w:tc>
        <w:tc>
          <w:tcPr>
            <w:tcW w:w="1474" w:type="dxa"/>
            <w:vMerge w:val="restart"/>
          </w:tcPr>
          <w:p>
            <w:pPr>
              <w:pStyle w:val="0"/>
            </w:pPr>
            <w:r>
              <w:rPr>
                <w:sz w:val="20"/>
              </w:rPr>
              <w:t xml:space="preserve">Целевой показатель 5, Индикаторы 11, 12, 13, 142</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СМР</w:t>
            </w:r>
          </w:p>
        </w:tc>
        <w:tc>
          <w:tcPr>
            <w:tcW w:w="1361" w:type="dxa"/>
          </w:tcPr>
          <w:p>
            <w:pPr>
              <w:pStyle w:val="0"/>
              <w:jc w:val="center"/>
            </w:pPr>
            <w:r>
              <w:rPr>
                <w:sz w:val="20"/>
              </w:rPr>
              <w:t xml:space="preserve">2025</w:t>
            </w:r>
          </w:p>
        </w:tc>
        <w:tc>
          <w:tcPr>
            <w:tcW w:w="1191" w:type="dxa"/>
          </w:tcPr>
          <w:p>
            <w:pPr>
              <w:pStyle w:val="0"/>
              <w:jc w:val="center"/>
            </w:pPr>
            <w:r>
              <w:rPr>
                <w:sz w:val="20"/>
              </w:rPr>
              <w:t xml:space="preserve">97624,2</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97624,2</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97624,2</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ИТОГО</w:t>
            </w:r>
          </w:p>
        </w:tc>
        <w:tc>
          <w:tcPr>
            <w:tcW w:w="1361" w:type="dxa"/>
          </w:tcPr>
          <w:p>
            <w:pPr>
              <w:pStyle w:val="0"/>
              <w:jc w:val="center"/>
            </w:pPr>
            <w:r>
              <w:rPr>
                <w:sz w:val="20"/>
              </w:rPr>
              <w:t xml:space="preserve">2022-2025</w:t>
            </w:r>
          </w:p>
        </w:tc>
        <w:tc>
          <w:tcPr>
            <w:tcW w:w="1191" w:type="dxa"/>
          </w:tcPr>
          <w:p>
            <w:pPr>
              <w:pStyle w:val="0"/>
              <w:jc w:val="center"/>
            </w:pPr>
            <w:r>
              <w:rPr>
                <w:sz w:val="20"/>
              </w:rPr>
              <w:t xml:space="preserve">157622,5</w:t>
            </w:r>
          </w:p>
        </w:tc>
        <w:tc>
          <w:tcPr>
            <w:vMerge w:val="continue"/>
          </w:tcPr>
          <w:p/>
        </w:tc>
        <w:tc>
          <w:tcPr>
            <w:tcW w:w="964" w:type="dxa"/>
          </w:tcPr>
          <w:p>
            <w:pPr>
              <w:pStyle w:val="0"/>
              <w:jc w:val="center"/>
            </w:pPr>
            <w:r>
              <w:rPr>
                <w:sz w:val="20"/>
              </w:rPr>
              <w:t xml:space="preserve">8999,8</w:t>
            </w:r>
          </w:p>
        </w:tc>
        <w:tc>
          <w:tcPr>
            <w:tcW w:w="1077" w:type="dxa"/>
          </w:tcPr>
          <w:p>
            <w:pPr>
              <w:pStyle w:val="0"/>
              <w:jc w:val="center"/>
            </w:pPr>
            <w:r>
              <w:rPr>
                <w:sz w:val="20"/>
              </w:rPr>
              <w:t xml:space="preserve">50998,4</w:t>
            </w:r>
          </w:p>
        </w:tc>
        <w:tc>
          <w:tcPr>
            <w:tcW w:w="1077" w:type="dxa"/>
          </w:tcPr>
          <w:p>
            <w:pPr>
              <w:pStyle w:val="0"/>
              <w:jc w:val="center"/>
            </w:pPr>
            <w:r>
              <w:rPr>
                <w:sz w:val="20"/>
              </w:rPr>
              <w:t xml:space="preserve">97624,2</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157622,4</w:t>
            </w:r>
          </w:p>
        </w:tc>
        <w:tc>
          <w:tcPr>
            <w:vMerge w:val="continue"/>
          </w:tcPr>
          <w:p/>
        </w:tc>
      </w:tr>
      <w:tr>
        <w:tc>
          <w:tcPr>
            <w:tcW w:w="454" w:type="dxa"/>
            <w:vMerge w:val="restart"/>
          </w:tcPr>
          <w:p>
            <w:pPr>
              <w:pStyle w:val="0"/>
              <w:jc w:val="center"/>
            </w:pPr>
            <w:r>
              <w:rPr>
                <w:sz w:val="20"/>
              </w:rPr>
              <w:t xml:space="preserve">4</w:t>
            </w:r>
          </w:p>
        </w:tc>
        <w:tc>
          <w:tcPr>
            <w:tcW w:w="2438" w:type="dxa"/>
            <w:vMerge w:val="restart"/>
          </w:tcPr>
          <w:p>
            <w:pPr>
              <w:pStyle w:val="0"/>
            </w:pPr>
            <w:r>
              <w:rPr>
                <w:sz w:val="20"/>
              </w:rPr>
              <w:t xml:space="preserve">Строительство спасательной станции N 22 по адресу: Санкт-Петербург, МО Южно-Приморский, ул. Адмирала Черокова, участок 12</w:t>
            </w:r>
          </w:p>
        </w:tc>
        <w:tc>
          <w:tcPr>
            <w:tcW w:w="680" w:type="dxa"/>
            <w:vMerge w:val="restart"/>
          </w:tcPr>
          <w:p>
            <w:pPr>
              <w:pStyle w:val="0"/>
              <w:jc w:val="center"/>
            </w:pPr>
            <w:r>
              <w:rPr>
                <w:sz w:val="20"/>
              </w:rPr>
              <w:t xml:space="preserve">КС</w:t>
            </w:r>
          </w:p>
        </w:tc>
        <w:tc>
          <w:tcPr>
            <w:tcW w:w="904" w:type="dxa"/>
            <w:vMerge w:val="restart"/>
          </w:tcPr>
          <w:p>
            <w:pPr>
              <w:pStyle w:val="0"/>
              <w:jc w:val="center"/>
            </w:pPr>
            <w:r>
              <w:rPr>
                <w:sz w:val="20"/>
              </w:rPr>
              <w:t xml:space="preserve">700,0 кв. м</w:t>
            </w:r>
          </w:p>
        </w:tc>
        <w:tc>
          <w:tcPr>
            <w:tcW w:w="1020" w:type="dxa"/>
          </w:tcPr>
          <w:p>
            <w:pPr>
              <w:pStyle w:val="0"/>
              <w:jc w:val="center"/>
            </w:pPr>
            <w:r>
              <w:rPr>
                <w:sz w:val="20"/>
              </w:rPr>
              <w:t xml:space="preserve">ПИР</w:t>
            </w:r>
          </w:p>
        </w:tc>
        <w:tc>
          <w:tcPr>
            <w:tcW w:w="1361" w:type="dxa"/>
          </w:tcPr>
          <w:p>
            <w:pPr>
              <w:pStyle w:val="0"/>
              <w:jc w:val="center"/>
            </w:pPr>
            <w:r>
              <w:rPr>
                <w:sz w:val="20"/>
              </w:rPr>
              <w:t xml:space="preserve">2025-2026</w:t>
            </w:r>
          </w:p>
        </w:tc>
        <w:tc>
          <w:tcPr>
            <w:tcW w:w="1191" w:type="dxa"/>
          </w:tcPr>
          <w:p>
            <w:pPr>
              <w:pStyle w:val="0"/>
              <w:jc w:val="center"/>
            </w:pPr>
            <w:r>
              <w:rPr>
                <w:sz w:val="20"/>
              </w:rPr>
              <w:t xml:space="preserve">60921,4</w:t>
            </w:r>
          </w:p>
        </w:tc>
        <w:tc>
          <w:tcPr>
            <w:tcW w:w="1134" w:type="dxa"/>
            <w:vMerge w:val="restart"/>
          </w:tcPr>
          <w:p>
            <w:pPr>
              <w:pStyle w:val="0"/>
              <w:jc w:val="center"/>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17796,9</w:t>
            </w:r>
          </w:p>
        </w:tc>
        <w:tc>
          <w:tcPr>
            <w:tcW w:w="1191" w:type="dxa"/>
          </w:tcPr>
          <w:p>
            <w:pPr>
              <w:pStyle w:val="0"/>
              <w:jc w:val="center"/>
            </w:pPr>
            <w:r>
              <w:rPr>
                <w:sz w:val="20"/>
              </w:rPr>
              <w:t xml:space="preserve">43124,5</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60921,4</w:t>
            </w:r>
          </w:p>
        </w:tc>
        <w:tc>
          <w:tcPr>
            <w:tcW w:w="1474" w:type="dxa"/>
            <w:vMerge w:val="restart"/>
          </w:tcPr>
          <w:p>
            <w:pPr>
              <w:pStyle w:val="0"/>
            </w:pPr>
            <w:r>
              <w:rPr>
                <w:sz w:val="20"/>
              </w:rPr>
              <w:t xml:space="preserve">Целевой показатель 5, Индикаторы 11, 12, 13, 14</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СМР</w:t>
            </w:r>
          </w:p>
        </w:tc>
        <w:tc>
          <w:tcPr>
            <w:tcW w:w="1361" w:type="dxa"/>
          </w:tcPr>
          <w:p>
            <w:pPr>
              <w:pStyle w:val="0"/>
              <w:jc w:val="center"/>
            </w:pPr>
            <w:r>
              <w:rPr>
                <w:sz w:val="20"/>
              </w:rPr>
              <w:t xml:space="preserve">2027</w:t>
            </w:r>
          </w:p>
        </w:tc>
        <w:tc>
          <w:tcPr>
            <w:tcW w:w="1191" w:type="dxa"/>
          </w:tcPr>
          <w:p>
            <w:pPr>
              <w:pStyle w:val="0"/>
              <w:jc w:val="center"/>
            </w:pPr>
            <w:r>
              <w:rPr>
                <w:sz w:val="20"/>
              </w:rPr>
              <w:t xml:space="preserve">82832,9</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82832,9</w:t>
            </w:r>
          </w:p>
        </w:tc>
        <w:tc>
          <w:tcPr>
            <w:tcW w:w="964" w:type="dxa"/>
          </w:tcPr>
          <w:p>
            <w:pPr>
              <w:pStyle w:val="0"/>
              <w:jc w:val="center"/>
            </w:pPr>
            <w:r>
              <w:rPr>
                <w:sz w:val="20"/>
              </w:rPr>
              <w:t xml:space="preserve">-</w:t>
            </w:r>
          </w:p>
        </w:tc>
        <w:tc>
          <w:tcPr>
            <w:tcW w:w="1247" w:type="dxa"/>
          </w:tcPr>
          <w:p>
            <w:pPr>
              <w:pStyle w:val="0"/>
              <w:jc w:val="center"/>
            </w:pPr>
            <w:r>
              <w:rPr>
                <w:sz w:val="20"/>
              </w:rPr>
              <w:t xml:space="preserve">82832,9</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ИТОГО</w:t>
            </w:r>
          </w:p>
        </w:tc>
        <w:tc>
          <w:tcPr>
            <w:tcW w:w="1361" w:type="dxa"/>
          </w:tcPr>
          <w:p>
            <w:pPr>
              <w:pStyle w:val="0"/>
              <w:jc w:val="center"/>
            </w:pPr>
            <w:r>
              <w:rPr>
                <w:sz w:val="20"/>
              </w:rPr>
              <w:t xml:space="preserve">2025-2027</w:t>
            </w:r>
          </w:p>
        </w:tc>
        <w:tc>
          <w:tcPr>
            <w:tcW w:w="1191" w:type="dxa"/>
          </w:tcPr>
          <w:p>
            <w:pPr>
              <w:pStyle w:val="0"/>
              <w:jc w:val="center"/>
            </w:pPr>
            <w:r>
              <w:rPr>
                <w:sz w:val="20"/>
              </w:rPr>
              <w:t xml:space="preserve">143754,3</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17796,9</w:t>
            </w:r>
          </w:p>
        </w:tc>
        <w:tc>
          <w:tcPr>
            <w:tcW w:w="1191" w:type="dxa"/>
          </w:tcPr>
          <w:p>
            <w:pPr>
              <w:pStyle w:val="0"/>
              <w:jc w:val="center"/>
            </w:pPr>
            <w:r>
              <w:rPr>
                <w:sz w:val="20"/>
              </w:rPr>
              <w:t xml:space="preserve">43124,5</w:t>
            </w:r>
          </w:p>
        </w:tc>
        <w:tc>
          <w:tcPr>
            <w:tcW w:w="1077" w:type="dxa"/>
          </w:tcPr>
          <w:p>
            <w:pPr>
              <w:pStyle w:val="0"/>
              <w:jc w:val="center"/>
            </w:pPr>
            <w:r>
              <w:rPr>
                <w:sz w:val="20"/>
              </w:rPr>
              <w:t xml:space="preserve">82832,9</w:t>
            </w:r>
          </w:p>
        </w:tc>
        <w:tc>
          <w:tcPr>
            <w:tcW w:w="964" w:type="dxa"/>
          </w:tcPr>
          <w:p>
            <w:pPr>
              <w:pStyle w:val="0"/>
              <w:jc w:val="center"/>
            </w:pPr>
            <w:r>
              <w:rPr>
                <w:sz w:val="20"/>
              </w:rPr>
              <w:t xml:space="preserve">-</w:t>
            </w:r>
          </w:p>
        </w:tc>
        <w:tc>
          <w:tcPr>
            <w:tcW w:w="1247" w:type="dxa"/>
          </w:tcPr>
          <w:p>
            <w:pPr>
              <w:pStyle w:val="0"/>
              <w:jc w:val="center"/>
            </w:pPr>
            <w:r>
              <w:rPr>
                <w:sz w:val="20"/>
              </w:rPr>
              <w:t xml:space="preserve">143754,3</w:t>
            </w:r>
          </w:p>
        </w:tc>
        <w:tc>
          <w:tcPr>
            <w:vMerge w:val="continue"/>
          </w:tcPr>
          <w:p/>
        </w:tc>
      </w:tr>
      <w:tr>
        <w:tc>
          <w:tcPr>
            <w:tcW w:w="454" w:type="dxa"/>
            <w:vMerge w:val="restart"/>
          </w:tcPr>
          <w:p>
            <w:pPr>
              <w:pStyle w:val="0"/>
              <w:jc w:val="center"/>
            </w:pPr>
            <w:r>
              <w:rPr>
                <w:sz w:val="20"/>
              </w:rPr>
              <w:t xml:space="preserve">5</w:t>
            </w:r>
          </w:p>
        </w:tc>
        <w:tc>
          <w:tcPr>
            <w:tcW w:w="2438" w:type="dxa"/>
            <w:vMerge w:val="restart"/>
          </w:tcPr>
          <w:p>
            <w:pPr>
              <w:pStyle w:val="0"/>
            </w:pPr>
            <w:r>
              <w:rPr>
                <w:sz w:val="20"/>
              </w:rPr>
              <w:t xml:space="preserve">Строительство спасательной станции по адресу: Санкт-Петербург, пр. Обуховской Обороны, д. 132, корп. 2, литера А</w:t>
            </w:r>
          </w:p>
        </w:tc>
        <w:tc>
          <w:tcPr>
            <w:tcW w:w="680" w:type="dxa"/>
            <w:vMerge w:val="restart"/>
          </w:tcPr>
          <w:p>
            <w:pPr>
              <w:pStyle w:val="0"/>
              <w:jc w:val="center"/>
            </w:pPr>
            <w:r>
              <w:rPr>
                <w:sz w:val="20"/>
              </w:rPr>
              <w:t xml:space="preserve">КС</w:t>
            </w:r>
          </w:p>
        </w:tc>
        <w:tc>
          <w:tcPr>
            <w:tcW w:w="904" w:type="dxa"/>
            <w:vMerge w:val="restart"/>
          </w:tcPr>
          <w:p>
            <w:pPr>
              <w:pStyle w:val="0"/>
              <w:jc w:val="center"/>
            </w:pPr>
            <w:r>
              <w:rPr>
                <w:sz w:val="20"/>
              </w:rPr>
              <w:t xml:space="preserve">28911,0 кв. м</w:t>
            </w:r>
          </w:p>
        </w:tc>
        <w:tc>
          <w:tcPr>
            <w:tcW w:w="1020" w:type="dxa"/>
          </w:tcPr>
          <w:p>
            <w:pPr>
              <w:pStyle w:val="0"/>
              <w:jc w:val="center"/>
            </w:pPr>
            <w:r>
              <w:rPr>
                <w:sz w:val="20"/>
              </w:rPr>
              <w:t xml:space="preserve">ПИР</w:t>
            </w:r>
          </w:p>
        </w:tc>
        <w:tc>
          <w:tcPr>
            <w:tcW w:w="1361" w:type="dxa"/>
          </w:tcPr>
          <w:p>
            <w:pPr>
              <w:pStyle w:val="0"/>
              <w:jc w:val="center"/>
            </w:pPr>
            <w:r>
              <w:rPr>
                <w:sz w:val="20"/>
              </w:rPr>
              <w:t xml:space="preserve">2025-2026</w:t>
            </w:r>
          </w:p>
        </w:tc>
        <w:tc>
          <w:tcPr>
            <w:tcW w:w="1191" w:type="dxa"/>
          </w:tcPr>
          <w:p>
            <w:pPr>
              <w:pStyle w:val="0"/>
              <w:jc w:val="center"/>
            </w:pPr>
            <w:r>
              <w:rPr>
                <w:sz w:val="20"/>
              </w:rPr>
              <w:t xml:space="preserve">61012,9</w:t>
            </w:r>
          </w:p>
        </w:tc>
        <w:tc>
          <w:tcPr>
            <w:tcW w:w="1134" w:type="dxa"/>
            <w:vMerge w:val="restart"/>
          </w:tcPr>
          <w:p>
            <w:pPr>
              <w:pStyle w:val="0"/>
              <w:jc w:val="center"/>
            </w:pPr>
            <w:r>
              <w:rPr>
                <w:sz w:val="20"/>
              </w:rPr>
              <w:t xml:space="preserve">Бюджет Санкт-Петербурга</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17796,9</w:t>
            </w:r>
          </w:p>
        </w:tc>
        <w:tc>
          <w:tcPr>
            <w:tcW w:w="1191" w:type="dxa"/>
          </w:tcPr>
          <w:p>
            <w:pPr>
              <w:pStyle w:val="0"/>
              <w:jc w:val="center"/>
            </w:pPr>
            <w:r>
              <w:rPr>
                <w:sz w:val="20"/>
              </w:rPr>
              <w:t xml:space="preserve">43216,0</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61012,9</w:t>
            </w:r>
          </w:p>
        </w:tc>
        <w:tc>
          <w:tcPr>
            <w:tcW w:w="1474" w:type="dxa"/>
            <w:vMerge w:val="restart"/>
          </w:tcPr>
          <w:p>
            <w:pPr>
              <w:pStyle w:val="0"/>
            </w:pPr>
            <w:r>
              <w:rPr>
                <w:sz w:val="20"/>
              </w:rPr>
              <w:t xml:space="preserve">Целевой показатель 5, Индикаторы 11, 12, 13, 14</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СМР</w:t>
            </w:r>
          </w:p>
        </w:tc>
        <w:tc>
          <w:tcPr>
            <w:tcW w:w="1361" w:type="dxa"/>
          </w:tcPr>
          <w:p>
            <w:pPr>
              <w:pStyle w:val="0"/>
              <w:jc w:val="center"/>
            </w:pPr>
            <w:r>
              <w:rPr>
                <w:sz w:val="20"/>
              </w:rPr>
              <w:t xml:space="preserve">2027-2028</w:t>
            </w:r>
          </w:p>
        </w:tc>
        <w:tc>
          <w:tcPr>
            <w:tcW w:w="1191" w:type="dxa"/>
          </w:tcPr>
          <w:p>
            <w:pPr>
              <w:pStyle w:val="0"/>
              <w:jc w:val="center"/>
            </w:pPr>
            <w:r>
              <w:rPr>
                <w:sz w:val="20"/>
              </w:rPr>
              <w:t xml:space="preserve">455455,0</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435751,5</w:t>
            </w:r>
          </w:p>
        </w:tc>
        <w:tc>
          <w:tcPr>
            <w:tcW w:w="964" w:type="dxa"/>
          </w:tcPr>
          <w:p>
            <w:pPr>
              <w:pStyle w:val="0"/>
              <w:jc w:val="center"/>
            </w:pPr>
            <w:r>
              <w:rPr>
                <w:sz w:val="20"/>
              </w:rPr>
              <w:t xml:space="preserve">19703,5</w:t>
            </w:r>
          </w:p>
        </w:tc>
        <w:tc>
          <w:tcPr>
            <w:tcW w:w="1247" w:type="dxa"/>
          </w:tcPr>
          <w:p>
            <w:pPr>
              <w:pStyle w:val="0"/>
              <w:jc w:val="center"/>
            </w:pPr>
            <w:r>
              <w:rPr>
                <w:sz w:val="20"/>
              </w:rPr>
              <w:t xml:space="preserve">455455,0</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ИТОГО</w:t>
            </w:r>
          </w:p>
        </w:tc>
        <w:tc>
          <w:tcPr>
            <w:tcW w:w="1361" w:type="dxa"/>
          </w:tcPr>
          <w:p>
            <w:pPr>
              <w:pStyle w:val="0"/>
              <w:jc w:val="center"/>
            </w:pPr>
            <w:r>
              <w:rPr>
                <w:sz w:val="20"/>
              </w:rPr>
              <w:t xml:space="preserve">2025-2028</w:t>
            </w:r>
          </w:p>
        </w:tc>
        <w:tc>
          <w:tcPr>
            <w:tcW w:w="1191" w:type="dxa"/>
          </w:tcPr>
          <w:p>
            <w:pPr>
              <w:pStyle w:val="0"/>
              <w:jc w:val="center"/>
            </w:pPr>
            <w:r>
              <w:rPr>
                <w:sz w:val="20"/>
              </w:rPr>
              <w:t xml:space="preserve">516467,9</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17796,9</w:t>
            </w:r>
          </w:p>
        </w:tc>
        <w:tc>
          <w:tcPr>
            <w:tcW w:w="1191" w:type="dxa"/>
          </w:tcPr>
          <w:p>
            <w:pPr>
              <w:pStyle w:val="0"/>
              <w:jc w:val="center"/>
            </w:pPr>
            <w:r>
              <w:rPr>
                <w:sz w:val="20"/>
              </w:rPr>
              <w:t xml:space="preserve">43216,0</w:t>
            </w:r>
          </w:p>
        </w:tc>
        <w:tc>
          <w:tcPr>
            <w:tcW w:w="1077" w:type="dxa"/>
          </w:tcPr>
          <w:p>
            <w:pPr>
              <w:pStyle w:val="0"/>
              <w:jc w:val="center"/>
            </w:pPr>
            <w:r>
              <w:rPr>
                <w:sz w:val="20"/>
              </w:rPr>
              <w:t xml:space="preserve">435751,5</w:t>
            </w:r>
          </w:p>
        </w:tc>
        <w:tc>
          <w:tcPr>
            <w:tcW w:w="964" w:type="dxa"/>
          </w:tcPr>
          <w:p>
            <w:pPr>
              <w:pStyle w:val="0"/>
              <w:jc w:val="center"/>
            </w:pPr>
            <w:r>
              <w:rPr>
                <w:sz w:val="20"/>
              </w:rPr>
              <w:t xml:space="preserve">19703,5</w:t>
            </w:r>
          </w:p>
        </w:tc>
        <w:tc>
          <w:tcPr>
            <w:tcW w:w="1247" w:type="dxa"/>
          </w:tcPr>
          <w:p>
            <w:pPr>
              <w:pStyle w:val="0"/>
              <w:jc w:val="center"/>
            </w:pPr>
            <w:r>
              <w:rPr>
                <w:sz w:val="20"/>
              </w:rPr>
              <w:t xml:space="preserve">516467,9</w:t>
            </w:r>
          </w:p>
        </w:tc>
        <w:tc>
          <w:tcPr>
            <w:vMerge w:val="continue"/>
          </w:tcPr>
          <w:p/>
        </w:tc>
      </w:tr>
      <w:tr>
        <w:tc>
          <w:tcPr>
            <w:tcW w:w="454" w:type="dxa"/>
            <w:vMerge w:val="restart"/>
          </w:tcPr>
          <w:bookmarkStart w:id="9279" w:name="P9279"/>
          <w:bookmarkEnd w:id="9279"/>
          <w:p>
            <w:pPr>
              <w:pStyle w:val="0"/>
              <w:jc w:val="center"/>
            </w:pPr>
            <w:r>
              <w:rPr>
                <w:sz w:val="20"/>
              </w:rPr>
              <w:t xml:space="preserve">6</w:t>
            </w:r>
          </w:p>
        </w:tc>
        <w:tc>
          <w:tcPr>
            <w:tcW w:w="2438" w:type="dxa"/>
            <w:vMerge w:val="restart"/>
          </w:tcPr>
          <w:p>
            <w:pPr>
              <w:pStyle w:val="0"/>
            </w:pPr>
            <w:r>
              <w:rPr>
                <w:sz w:val="20"/>
              </w:rPr>
              <w:t xml:space="preserve">Строительство спасательной станции по адресу: Санкт-Петербург, пос. Саперный, Шлиссельбургское шоссе, земельный участок 100</w:t>
            </w:r>
          </w:p>
        </w:tc>
        <w:tc>
          <w:tcPr>
            <w:tcW w:w="680" w:type="dxa"/>
            <w:vMerge w:val="restart"/>
          </w:tcPr>
          <w:p>
            <w:pPr>
              <w:pStyle w:val="0"/>
              <w:jc w:val="center"/>
            </w:pPr>
            <w:r>
              <w:rPr>
                <w:sz w:val="20"/>
              </w:rPr>
              <w:t xml:space="preserve">КС</w:t>
            </w:r>
          </w:p>
        </w:tc>
        <w:tc>
          <w:tcPr>
            <w:tcW w:w="904" w:type="dxa"/>
            <w:vMerge w:val="restart"/>
          </w:tcPr>
          <w:p>
            <w:pPr>
              <w:pStyle w:val="0"/>
              <w:jc w:val="center"/>
            </w:pPr>
            <w:r>
              <w:rPr>
                <w:sz w:val="20"/>
              </w:rPr>
              <w:t xml:space="preserve">700,0 кв. м</w:t>
            </w:r>
          </w:p>
        </w:tc>
        <w:tc>
          <w:tcPr>
            <w:tcW w:w="1020" w:type="dxa"/>
          </w:tcPr>
          <w:p>
            <w:pPr>
              <w:pStyle w:val="0"/>
              <w:jc w:val="center"/>
            </w:pPr>
            <w:r>
              <w:rPr>
                <w:sz w:val="20"/>
              </w:rPr>
              <w:t xml:space="preserve">ПИР</w:t>
            </w:r>
          </w:p>
        </w:tc>
        <w:tc>
          <w:tcPr>
            <w:tcW w:w="1361" w:type="dxa"/>
          </w:tcPr>
          <w:p>
            <w:pPr>
              <w:pStyle w:val="0"/>
              <w:jc w:val="center"/>
            </w:pPr>
            <w:r>
              <w:rPr>
                <w:sz w:val="20"/>
              </w:rPr>
              <w:t xml:space="preserve">2026</w:t>
            </w:r>
          </w:p>
        </w:tc>
        <w:tc>
          <w:tcPr>
            <w:tcW w:w="1191" w:type="dxa"/>
          </w:tcPr>
          <w:p>
            <w:pPr>
              <w:pStyle w:val="0"/>
              <w:jc w:val="center"/>
            </w:pPr>
            <w:r>
              <w:rPr>
                <w:sz w:val="20"/>
              </w:rPr>
              <w:t xml:space="preserve">60921,4</w:t>
            </w:r>
          </w:p>
        </w:tc>
        <w:tc>
          <w:tcPr>
            <w:tcW w:w="1134" w:type="dxa"/>
            <w:vMerge w:val="restart"/>
          </w:tcPr>
          <w:p>
            <w:pPr>
              <w:pStyle w:val="0"/>
              <w:jc w:val="center"/>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60921,4</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1247" w:type="dxa"/>
          </w:tcPr>
          <w:p>
            <w:pPr>
              <w:pStyle w:val="0"/>
              <w:jc w:val="center"/>
            </w:pPr>
            <w:r>
              <w:rPr>
                <w:sz w:val="20"/>
              </w:rPr>
              <w:t xml:space="preserve">60921,4</w:t>
            </w:r>
          </w:p>
        </w:tc>
        <w:tc>
          <w:tcPr>
            <w:tcW w:w="1474" w:type="dxa"/>
            <w:vMerge w:val="restart"/>
          </w:tcPr>
          <w:p>
            <w:pPr>
              <w:pStyle w:val="0"/>
            </w:pPr>
            <w:r>
              <w:rPr>
                <w:sz w:val="20"/>
              </w:rPr>
              <w:t xml:space="preserve">Целевой показатель 5, Индикаторы 11, 12, 13, 14</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СМР</w:t>
            </w:r>
          </w:p>
        </w:tc>
        <w:tc>
          <w:tcPr>
            <w:tcW w:w="1361" w:type="dxa"/>
          </w:tcPr>
          <w:p>
            <w:pPr>
              <w:pStyle w:val="0"/>
              <w:jc w:val="center"/>
            </w:pPr>
            <w:r>
              <w:rPr>
                <w:sz w:val="20"/>
              </w:rPr>
              <w:t xml:space="preserve">2027</w:t>
            </w:r>
          </w:p>
        </w:tc>
        <w:tc>
          <w:tcPr>
            <w:tcW w:w="1191" w:type="dxa"/>
          </w:tcPr>
          <w:p>
            <w:pPr>
              <w:pStyle w:val="0"/>
              <w:jc w:val="center"/>
            </w:pPr>
            <w:r>
              <w:rPr>
                <w:sz w:val="20"/>
              </w:rPr>
              <w:t xml:space="preserve">82832,9</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82832,9</w:t>
            </w:r>
          </w:p>
        </w:tc>
        <w:tc>
          <w:tcPr>
            <w:tcW w:w="964" w:type="dxa"/>
          </w:tcPr>
          <w:p>
            <w:pPr>
              <w:pStyle w:val="0"/>
              <w:jc w:val="center"/>
            </w:pPr>
            <w:r>
              <w:rPr>
                <w:sz w:val="20"/>
              </w:rPr>
              <w:t xml:space="preserve">-</w:t>
            </w:r>
          </w:p>
        </w:tc>
        <w:tc>
          <w:tcPr>
            <w:tcW w:w="1247" w:type="dxa"/>
          </w:tcPr>
          <w:p>
            <w:pPr>
              <w:pStyle w:val="0"/>
              <w:jc w:val="center"/>
            </w:pPr>
            <w:r>
              <w:rPr>
                <w:sz w:val="20"/>
              </w:rPr>
              <w:t xml:space="preserve">82832,9</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ИТОГО</w:t>
            </w:r>
          </w:p>
        </w:tc>
        <w:tc>
          <w:tcPr>
            <w:tcW w:w="1361" w:type="dxa"/>
          </w:tcPr>
          <w:p>
            <w:pPr>
              <w:pStyle w:val="0"/>
              <w:jc w:val="center"/>
            </w:pPr>
            <w:r>
              <w:rPr>
                <w:sz w:val="20"/>
              </w:rPr>
              <w:t xml:space="preserve">2026-2027</w:t>
            </w:r>
          </w:p>
        </w:tc>
        <w:tc>
          <w:tcPr>
            <w:tcW w:w="1191" w:type="dxa"/>
          </w:tcPr>
          <w:p>
            <w:pPr>
              <w:pStyle w:val="0"/>
              <w:jc w:val="center"/>
            </w:pPr>
            <w:r>
              <w:rPr>
                <w:sz w:val="20"/>
              </w:rPr>
              <w:t xml:space="preserve">143754,3</w:t>
            </w:r>
          </w:p>
        </w:tc>
        <w:tc>
          <w:tcPr>
            <w:vMerge w:val="continue"/>
          </w:tcP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60921,4</w:t>
            </w:r>
          </w:p>
        </w:tc>
        <w:tc>
          <w:tcPr>
            <w:tcW w:w="1077" w:type="dxa"/>
          </w:tcPr>
          <w:p>
            <w:pPr>
              <w:pStyle w:val="0"/>
              <w:jc w:val="center"/>
            </w:pPr>
            <w:r>
              <w:rPr>
                <w:sz w:val="20"/>
              </w:rPr>
              <w:t xml:space="preserve">82832,9</w:t>
            </w:r>
          </w:p>
        </w:tc>
        <w:tc>
          <w:tcPr>
            <w:tcW w:w="964" w:type="dxa"/>
          </w:tcPr>
          <w:p>
            <w:pPr>
              <w:pStyle w:val="0"/>
              <w:jc w:val="center"/>
            </w:pPr>
            <w:r>
              <w:rPr>
                <w:sz w:val="20"/>
              </w:rPr>
              <w:t xml:space="preserve">-</w:t>
            </w:r>
          </w:p>
        </w:tc>
        <w:tc>
          <w:tcPr>
            <w:tcW w:w="1247" w:type="dxa"/>
          </w:tcPr>
          <w:p>
            <w:pPr>
              <w:pStyle w:val="0"/>
              <w:jc w:val="center"/>
            </w:pPr>
            <w:r>
              <w:rPr>
                <w:sz w:val="20"/>
              </w:rPr>
              <w:t xml:space="preserve">143754,3</w:t>
            </w:r>
          </w:p>
        </w:tc>
        <w:tc>
          <w:tcPr>
            <w:vMerge w:val="continue"/>
          </w:tcPr>
          <w:p/>
        </w:tc>
      </w:tr>
      <w:tr>
        <w:tc>
          <w:tcPr>
            <w:gridSpan w:val="8"/>
            <w:tcW w:w="9182" w:type="dxa"/>
          </w:tcPr>
          <w:p>
            <w:pPr>
              <w:pStyle w:val="0"/>
            </w:pPr>
            <w:r>
              <w:rPr>
                <w:sz w:val="20"/>
              </w:rPr>
              <w:t xml:space="preserve">ИТОГО прочие расходы развития</w:t>
            </w:r>
          </w:p>
        </w:tc>
        <w:tc>
          <w:tcPr>
            <w:tcW w:w="964" w:type="dxa"/>
          </w:tcPr>
          <w:p>
            <w:pPr>
              <w:pStyle w:val="0"/>
              <w:jc w:val="center"/>
            </w:pPr>
            <w:r>
              <w:rPr>
                <w:sz w:val="20"/>
              </w:rPr>
              <w:t xml:space="preserve">26047,5</w:t>
            </w:r>
          </w:p>
        </w:tc>
        <w:tc>
          <w:tcPr>
            <w:tcW w:w="1077" w:type="dxa"/>
          </w:tcPr>
          <w:p>
            <w:pPr>
              <w:pStyle w:val="0"/>
              <w:jc w:val="center"/>
            </w:pPr>
            <w:r>
              <w:rPr>
                <w:sz w:val="20"/>
              </w:rPr>
              <w:t xml:space="preserve">149638,6</w:t>
            </w:r>
          </w:p>
        </w:tc>
        <w:tc>
          <w:tcPr>
            <w:tcW w:w="1077" w:type="dxa"/>
          </w:tcPr>
          <w:p>
            <w:pPr>
              <w:pStyle w:val="0"/>
              <w:jc w:val="center"/>
            </w:pPr>
            <w:r>
              <w:rPr>
                <w:sz w:val="20"/>
              </w:rPr>
              <w:t xml:space="preserve">291170,4</w:t>
            </w:r>
          </w:p>
        </w:tc>
        <w:tc>
          <w:tcPr>
            <w:tcW w:w="1191" w:type="dxa"/>
          </w:tcPr>
          <w:p>
            <w:pPr>
              <w:pStyle w:val="0"/>
              <w:jc w:val="center"/>
            </w:pPr>
            <w:r>
              <w:rPr>
                <w:sz w:val="20"/>
              </w:rPr>
              <w:t xml:space="preserve">347261,9</w:t>
            </w:r>
          </w:p>
        </w:tc>
        <w:tc>
          <w:tcPr>
            <w:tcW w:w="1077" w:type="dxa"/>
          </w:tcPr>
          <w:p>
            <w:pPr>
              <w:pStyle w:val="0"/>
              <w:jc w:val="center"/>
            </w:pPr>
            <w:r>
              <w:rPr>
                <w:sz w:val="20"/>
              </w:rPr>
              <w:t xml:space="preserve">601417,3</w:t>
            </w:r>
          </w:p>
        </w:tc>
        <w:tc>
          <w:tcPr>
            <w:tcW w:w="964" w:type="dxa"/>
          </w:tcPr>
          <w:p>
            <w:pPr>
              <w:pStyle w:val="0"/>
              <w:jc w:val="center"/>
            </w:pPr>
            <w:r>
              <w:rPr>
                <w:sz w:val="20"/>
              </w:rPr>
              <w:t xml:space="preserve">19703,5</w:t>
            </w:r>
          </w:p>
        </w:tc>
        <w:tc>
          <w:tcPr>
            <w:tcW w:w="1247" w:type="dxa"/>
          </w:tcPr>
          <w:p>
            <w:pPr>
              <w:pStyle w:val="0"/>
              <w:jc w:val="center"/>
            </w:pPr>
            <w:r>
              <w:rPr>
                <w:sz w:val="20"/>
              </w:rPr>
              <w:t xml:space="preserve">1435239,2</w:t>
            </w:r>
          </w:p>
        </w:tc>
        <w:tc>
          <w:tcPr>
            <w:tcW w:w="1474" w:type="dxa"/>
          </w:tcPr>
          <w:p>
            <w:pPr>
              <w:pStyle w:val="0"/>
              <w:jc w:val="center"/>
            </w:pPr>
            <w:r>
              <w:rPr>
                <w:sz w:val="20"/>
              </w:rPr>
              <w:t xml:space="preserve">X</w:t>
            </w:r>
          </w:p>
        </w:tc>
      </w:tr>
      <w:tr>
        <w:tc>
          <w:tcPr>
            <w:gridSpan w:val="8"/>
            <w:tcW w:w="9182" w:type="dxa"/>
          </w:tcPr>
          <w:p>
            <w:pPr>
              <w:pStyle w:val="0"/>
            </w:pPr>
            <w:r>
              <w:rPr>
                <w:sz w:val="20"/>
              </w:rPr>
              <w:t xml:space="preserve">ВСЕГО проектная часть Подпрограммы 5</w:t>
            </w:r>
          </w:p>
        </w:tc>
        <w:tc>
          <w:tcPr>
            <w:tcW w:w="964" w:type="dxa"/>
          </w:tcPr>
          <w:p>
            <w:pPr>
              <w:pStyle w:val="0"/>
              <w:jc w:val="center"/>
            </w:pPr>
            <w:r>
              <w:rPr>
                <w:sz w:val="20"/>
              </w:rPr>
              <w:t xml:space="preserve">26047,5</w:t>
            </w:r>
          </w:p>
        </w:tc>
        <w:tc>
          <w:tcPr>
            <w:tcW w:w="1077" w:type="dxa"/>
          </w:tcPr>
          <w:p>
            <w:pPr>
              <w:pStyle w:val="0"/>
              <w:jc w:val="center"/>
            </w:pPr>
            <w:r>
              <w:rPr>
                <w:sz w:val="20"/>
              </w:rPr>
              <w:t xml:space="preserve">149638,6</w:t>
            </w:r>
          </w:p>
        </w:tc>
        <w:tc>
          <w:tcPr>
            <w:tcW w:w="1077" w:type="dxa"/>
          </w:tcPr>
          <w:p>
            <w:pPr>
              <w:pStyle w:val="0"/>
              <w:jc w:val="center"/>
            </w:pPr>
            <w:r>
              <w:rPr>
                <w:sz w:val="20"/>
              </w:rPr>
              <w:t xml:space="preserve">291170,4</w:t>
            </w:r>
          </w:p>
        </w:tc>
        <w:tc>
          <w:tcPr>
            <w:tcW w:w="1191" w:type="dxa"/>
          </w:tcPr>
          <w:p>
            <w:pPr>
              <w:pStyle w:val="0"/>
              <w:jc w:val="center"/>
            </w:pPr>
            <w:r>
              <w:rPr>
                <w:sz w:val="20"/>
              </w:rPr>
              <w:t xml:space="preserve">347261,9</w:t>
            </w:r>
          </w:p>
        </w:tc>
        <w:tc>
          <w:tcPr>
            <w:tcW w:w="1077" w:type="dxa"/>
          </w:tcPr>
          <w:p>
            <w:pPr>
              <w:pStyle w:val="0"/>
              <w:jc w:val="center"/>
            </w:pPr>
            <w:r>
              <w:rPr>
                <w:sz w:val="20"/>
              </w:rPr>
              <w:t xml:space="preserve">601417,3</w:t>
            </w:r>
          </w:p>
        </w:tc>
        <w:tc>
          <w:tcPr>
            <w:tcW w:w="964" w:type="dxa"/>
          </w:tcPr>
          <w:p>
            <w:pPr>
              <w:pStyle w:val="0"/>
              <w:jc w:val="center"/>
            </w:pPr>
            <w:r>
              <w:rPr>
                <w:sz w:val="20"/>
              </w:rPr>
              <w:t xml:space="preserve">19703,5</w:t>
            </w:r>
          </w:p>
        </w:tc>
        <w:tc>
          <w:tcPr>
            <w:tcW w:w="1247" w:type="dxa"/>
          </w:tcPr>
          <w:p>
            <w:pPr>
              <w:pStyle w:val="0"/>
              <w:jc w:val="center"/>
            </w:pPr>
            <w:r>
              <w:rPr>
                <w:sz w:val="20"/>
              </w:rPr>
              <w:t xml:space="preserve">1435239,2</w:t>
            </w:r>
          </w:p>
        </w:tc>
        <w:tc>
          <w:tcPr>
            <w:tcW w:w="1474"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ind w:firstLine="540"/>
        <w:jc w:val="both"/>
      </w:pPr>
      <w:r>
        <w:rPr>
          <w:sz w:val="20"/>
        </w:rPr>
      </w:r>
    </w:p>
    <w:p>
      <w:pPr>
        <w:pStyle w:val="2"/>
        <w:outlineLvl w:val="3"/>
        <w:jc w:val="center"/>
      </w:pPr>
      <w:r>
        <w:rPr>
          <w:sz w:val="20"/>
        </w:rPr>
        <w:t xml:space="preserve">12.3.2. Процессная часть</w:t>
      </w:r>
    </w:p>
    <w:p>
      <w:pPr>
        <w:pStyle w:val="0"/>
        <w:jc w:val="right"/>
      </w:pPr>
      <w:r>
        <w:rPr>
          <w:sz w:val="20"/>
        </w:rPr>
      </w:r>
    </w:p>
    <w:p>
      <w:pPr>
        <w:pStyle w:val="0"/>
        <w:jc w:val="right"/>
      </w:pPr>
      <w:r>
        <w:rPr>
          <w:sz w:val="20"/>
        </w:rPr>
        <w:t xml:space="preserve">Таблица 15</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2041"/>
        <w:gridCol w:w="907"/>
        <w:gridCol w:w="1133"/>
        <w:gridCol w:w="1134"/>
        <w:gridCol w:w="1024"/>
        <w:gridCol w:w="1024"/>
        <w:gridCol w:w="1077"/>
        <w:gridCol w:w="1077"/>
        <w:gridCol w:w="1077"/>
        <w:gridCol w:w="1144"/>
        <w:gridCol w:w="1474"/>
      </w:tblGrid>
      <w:tr>
        <w:tc>
          <w:tcPr>
            <w:tcW w:w="453" w:type="dxa"/>
            <w:vMerge w:val="restart"/>
          </w:tcPr>
          <w:p>
            <w:pPr>
              <w:pStyle w:val="0"/>
              <w:jc w:val="center"/>
            </w:pPr>
            <w:r>
              <w:rPr>
                <w:sz w:val="20"/>
              </w:rPr>
              <w:t xml:space="preserve">N п/п</w:t>
            </w:r>
          </w:p>
        </w:tc>
        <w:tc>
          <w:tcPr>
            <w:tcW w:w="2041" w:type="dxa"/>
            <w:vMerge w:val="restart"/>
          </w:tcPr>
          <w:p>
            <w:pPr>
              <w:pStyle w:val="0"/>
              <w:jc w:val="center"/>
            </w:pPr>
            <w:r>
              <w:rPr>
                <w:sz w:val="20"/>
              </w:rPr>
              <w:t xml:space="preserve">Наименование мероприятия</w:t>
            </w:r>
          </w:p>
        </w:tc>
        <w:tc>
          <w:tcPr>
            <w:tcW w:w="907" w:type="dxa"/>
            <w:vMerge w:val="restart"/>
          </w:tcPr>
          <w:p>
            <w:pPr>
              <w:pStyle w:val="0"/>
              <w:jc w:val="center"/>
            </w:pPr>
            <w:r>
              <w:rPr>
                <w:sz w:val="20"/>
              </w:rPr>
              <w:t xml:space="preserve">Исполнитель, участник</w:t>
            </w:r>
          </w:p>
        </w:tc>
        <w:tc>
          <w:tcPr>
            <w:tcW w:w="1133" w:type="dxa"/>
            <w:vMerge w:val="restart"/>
          </w:tcPr>
          <w:p>
            <w:pPr>
              <w:pStyle w:val="0"/>
              <w:jc w:val="center"/>
            </w:pPr>
            <w:r>
              <w:rPr>
                <w:sz w:val="20"/>
              </w:rPr>
              <w:t xml:space="preserve">Источник финансирования</w:t>
            </w:r>
          </w:p>
        </w:tc>
        <w:tc>
          <w:tcPr>
            <w:gridSpan w:val="6"/>
            <w:tcW w:w="6413" w:type="dxa"/>
          </w:tcPr>
          <w:p>
            <w:pPr>
              <w:pStyle w:val="0"/>
              <w:jc w:val="center"/>
            </w:pPr>
            <w:r>
              <w:rPr>
                <w:sz w:val="20"/>
              </w:rPr>
              <w:t xml:space="preserve">Срок реализации и объем финансирования по годам, тыс. руб.</w:t>
            </w:r>
          </w:p>
        </w:tc>
        <w:tc>
          <w:tcPr>
            <w:tcW w:w="1144" w:type="dxa"/>
            <w:vMerge w:val="restart"/>
          </w:tcPr>
          <w:p>
            <w:pPr>
              <w:pStyle w:val="0"/>
              <w:jc w:val="center"/>
            </w:pPr>
            <w:r>
              <w:rPr>
                <w:sz w:val="20"/>
              </w:rPr>
              <w:t xml:space="preserve">ИТОГО</w:t>
            </w:r>
          </w:p>
        </w:tc>
        <w:tc>
          <w:tcPr>
            <w:tcW w:w="147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2023 г.</w:t>
            </w:r>
          </w:p>
        </w:tc>
        <w:tc>
          <w:tcPr>
            <w:tcW w:w="1024" w:type="dxa"/>
          </w:tcPr>
          <w:p>
            <w:pPr>
              <w:pStyle w:val="0"/>
              <w:jc w:val="center"/>
            </w:pPr>
            <w:r>
              <w:rPr>
                <w:sz w:val="20"/>
              </w:rPr>
              <w:t xml:space="preserve">2024 г.</w:t>
            </w:r>
          </w:p>
        </w:tc>
        <w:tc>
          <w:tcPr>
            <w:tcW w:w="1024" w:type="dxa"/>
          </w:tcPr>
          <w:p>
            <w:pPr>
              <w:pStyle w:val="0"/>
              <w:jc w:val="center"/>
            </w:pPr>
            <w:r>
              <w:rPr>
                <w:sz w:val="20"/>
              </w:rPr>
              <w:t xml:space="preserve">2025 г.</w:t>
            </w:r>
          </w:p>
        </w:tc>
        <w:tc>
          <w:tcPr>
            <w:tcW w:w="1077" w:type="dxa"/>
          </w:tcPr>
          <w:p>
            <w:pPr>
              <w:pStyle w:val="0"/>
              <w:jc w:val="center"/>
            </w:pPr>
            <w:r>
              <w:rPr>
                <w:sz w:val="20"/>
              </w:rPr>
              <w:t xml:space="preserve">2026 г.</w:t>
            </w:r>
          </w:p>
        </w:tc>
        <w:tc>
          <w:tcPr>
            <w:tcW w:w="1077" w:type="dxa"/>
          </w:tcPr>
          <w:p>
            <w:pPr>
              <w:pStyle w:val="0"/>
              <w:jc w:val="center"/>
            </w:pPr>
            <w:r>
              <w:rPr>
                <w:sz w:val="20"/>
              </w:rPr>
              <w:t xml:space="preserve">2027 г.</w:t>
            </w:r>
          </w:p>
        </w:tc>
        <w:tc>
          <w:tcPr>
            <w:tcW w:w="1077" w:type="dxa"/>
          </w:tcPr>
          <w:p>
            <w:pPr>
              <w:pStyle w:val="0"/>
              <w:jc w:val="center"/>
            </w:pPr>
            <w:r>
              <w:rPr>
                <w:sz w:val="20"/>
              </w:rPr>
              <w:t xml:space="preserve">2028 г.</w:t>
            </w:r>
          </w:p>
        </w:tc>
        <w:tc>
          <w:tcPr>
            <w:vMerge w:val="continue"/>
          </w:tcPr>
          <w:p/>
        </w:tc>
        <w:tc>
          <w:tcPr>
            <w:vMerge w:val="continue"/>
          </w:tcPr>
          <w:p/>
        </w:tc>
      </w:tr>
      <w:tr>
        <w:tc>
          <w:tcPr>
            <w:tcW w:w="453" w:type="dxa"/>
          </w:tcPr>
          <w:p>
            <w:pPr>
              <w:pStyle w:val="0"/>
              <w:jc w:val="center"/>
            </w:pPr>
            <w:r>
              <w:rPr>
                <w:sz w:val="20"/>
              </w:rPr>
              <w:t xml:space="preserve">1</w:t>
            </w:r>
          </w:p>
        </w:tc>
        <w:tc>
          <w:tcPr>
            <w:tcW w:w="2041" w:type="dxa"/>
          </w:tcPr>
          <w:p>
            <w:pPr>
              <w:pStyle w:val="0"/>
              <w:jc w:val="center"/>
            </w:pPr>
            <w:r>
              <w:rPr>
                <w:sz w:val="20"/>
              </w:rPr>
              <w:t xml:space="preserve">2</w:t>
            </w:r>
          </w:p>
        </w:tc>
        <w:tc>
          <w:tcPr>
            <w:tcW w:w="907" w:type="dxa"/>
          </w:tcPr>
          <w:p>
            <w:pPr>
              <w:pStyle w:val="0"/>
              <w:jc w:val="center"/>
            </w:pPr>
            <w:r>
              <w:rPr>
                <w:sz w:val="20"/>
              </w:rPr>
              <w:t xml:space="preserve">3</w:t>
            </w:r>
          </w:p>
        </w:tc>
        <w:tc>
          <w:tcPr>
            <w:tcW w:w="1133" w:type="dxa"/>
          </w:tcPr>
          <w:p>
            <w:pPr>
              <w:pStyle w:val="0"/>
              <w:jc w:val="center"/>
            </w:pPr>
            <w:r>
              <w:rPr>
                <w:sz w:val="20"/>
              </w:rPr>
              <w:t xml:space="preserve">4</w:t>
            </w:r>
          </w:p>
        </w:tc>
        <w:tc>
          <w:tcPr>
            <w:tcW w:w="1134" w:type="dxa"/>
          </w:tcPr>
          <w:p>
            <w:pPr>
              <w:pStyle w:val="0"/>
              <w:jc w:val="center"/>
            </w:pPr>
            <w:r>
              <w:rPr>
                <w:sz w:val="20"/>
              </w:rPr>
              <w:t xml:space="preserve">5</w:t>
            </w:r>
          </w:p>
        </w:tc>
        <w:tc>
          <w:tcPr>
            <w:tcW w:w="1024" w:type="dxa"/>
          </w:tcPr>
          <w:p>
            <w:pPr>
              <w:pStyle w:val="0"/>
              <w:jc w:val="center"/>
            </w:pPr>
            <w:r>
              <w:rPr>
                <w:sz w:val="20"/>
              </w:rPr>
              <w:t xml:space="preserve">6</w:t>
            </w:r>
          </w:p>
        </w:tc>
        <w:tc>
          <w:tcPr>
            <w:tcW w:w="1024" w:type="dxa"/>
          </w:tcPr>
          <w:p>
            <w:pPr>
              <w:pStyle w:val="0"/>
              <w:jc w:val="center"/>
            </w:pPr>
            <w:r>
              <w:rPr>
                <w:sz w:val="20"/>
              </w:rPr>
              <w:t xml:space="preserve">7</w:t>
            </w:r>
          </w:p>
        </w:tc>
        <w:tc>
          <w:tcPr>
            <w:tcW w:w="1077" w:type="dxa"/>
          </w:tcPr>
          <w:p>
            <w:pPr>
              <w:pStyle w:val="0"/>
              <w:jc w:val="center"/>
            </w:pPr>
            <w:r>
              <w:rPr>
                <w:sz w:val="20"/>
              </w:rPr>
              <w:t xml:space="preserve">8</w:t>
            </w:r>
          </w:p>
        </w:tc>
        <w:tc>
          <w:tcPr>
            <w:tcW w:w="1077" w:type="dxa"/>
          </w:tcPr>
          <w:p>
            <w:pPr>
              <w:pStyle w:val="0"/>
              <w:jc w:val="center"/>
            </w:pPr>
            <w:r>
              <w:rPr>
                <w:sz w:val="20"/>
              </w:rPr>
              <w:t xml:space="preserve">9</w:t>
            </w:r>
          </w:p>
        </w:tc>
        <w:tc>
          <w:tcPr>
            <w:tcW w:w="1077" w:type="dxa"/>
          </w:tcPr>
          <w:p>
            <w:pPr>
              <w:pStyle w:val="0"/>
              <w:jc w:val="center"/>
            </w:pPr>
            <w:r>
              <w:rPr>
                <w:sz w:val="20"/>
              </w:rPr>
              <w:t xml:space="preserve">10</w:t>
            </w:r>
          </w:p>
        </w:tc>
        <w:tc>
          <w:tcPr>
            <w:tcW w:w="1144" w:type="dxa"/>
          </w:tcPr>
          <w:p>
            <w:pPr>
              <w:pStyle w:val="0"/>
              <w:jc w:val="center"/>
            </w:pPr>
            <w:r>
              <w:rPr>
                <w:sz w:val="20"/>
              </w:rPr>
              <w:t xml:space="preserve">11</w:t>
            </w:r>
          </w:p>
        </w:tc>
        <w:tc>
          <w:tcPr>
            <w:tcW w:w="1474" w:type="dxa"/>
          </w:tcPr>
          <w:p>
            <w:pPr>
              <w:pStyle w:val="0"/>
              <w:jc w:val="center"/>
            </w:pPr>
            <w:r>
              <w:rPr>
                <w:sz w:val="20"/>
              </w:rPr>
              <w:t xml:space="preserve">12</w:t>
            </w:r>
          </w:p>
        </w:tc>
      </w:tr>
      <w:tr>
        <w:tc>
          <w:tcPr>
            <w:tcW w:w="453" w:type="dxa"/>
          </w:tcPr>
          <w:p>
            <w:pPr>
              <w:pStyle w:val="0"/>
              <w:jc w:val="center"/>
            </w:pPr>
            <w:r>
              <w:rPr>
                <w:sz w:val="20"/>
              </w:rPr>
              <w:t xml:space="preserve">1</w:t>
            </w:r>
          </w:p>
        </w:tc>
        <w:tc>
          <w:tcPr>
            <w:tcW w:w="2041" w:type="dxa"/>
          </w:tcPr>
          <w:p>
            <w:pPr>
              <w:pStyle w:val="0"/>
            </w:pPr>
            <w:r>
              <w:rPr>
                <w:sz w:val="20"/>
              </w:rPr>
              <w:t xml:space="preserve">Расходы на содержание ГКУ "ПСС Санкт-Петербурга"</w:t>
            </w:r>
          </w:p>
        </w:tc>
        <w:tc>
          <w:tcPr>
            <w:tcW w:w="907" w:type="dxa"/>
          </w:tcPr>
          <w:p>
            <w:pPr>
              <w:pStyle w:val="0"/>
              <w:jc w:val="center"/>
            </w:pPr>
            <w:r>
              <w:rPr>
                <w:sz w:val="20"/>
              </w:rPr>
              <w:t xml:space="preserve">КВЗПБ</w:t>
            </w:r>
          </w:p>
        </w:tc>
        <w:tc>
          <w:tcPr>
            <w:tcW w:w="1133" w:type="dxa"/>
          </w:tcPr>
          <w:p>
            <w:pPr>
              <w:pStyle w:val="0"/>
              <w:jc w:val="center"/>
            </w:pPr>
            <w:r>
              <w:rPr>
                <w:sz w:val="20"/>
              </w:rPr>
              <w:t xml:space="preserve">Бюджет Санкт-Петербурга</w:t>
            </w:r>
          </w:p>
        </w:tc>
        <w:tc>
          <w:tcPr>
            <w:tcW w:w="1134" w:type="dxa"/>
          </w:tcPr>
          <w:p>
            <w:pPr>
              <w:pStyle w:val="0"/>
              <w:jc w:val="center"/>
            </w:pPr>
            <w:r>
              <w:rPr>
                <w:sz w:val="20"/>
              </w:rPr>
              <w:t xml:space="preserve">1079589,9</w:t>
            </w:r>
          </w:p>
        </w:tc>
        <w:tc>
          <w:tcPr>
            <w:tcW w:w="1024" w:type="dxa"/>
          </w:tcPr>
          <w:p>
            <w:pPr>
              <w:pStyle w:val="0"/>
              <w:jc w:val="center"/>
            </w:pPr>
            <w:r>
              <w:rPr>
                <w:sz w:val="20"/>
              </w:rPr>
              <w:t xml:space="preserve">883747,6</w:t>
            </w:r>
          </w:p>
        </w:tc>
        <w:tc>
          <w:tcPr>
            <w:tcW w:w="1024" w:type="dxa"/>
          </w:tcPr>
          <w:p>
            <w:pPr>
              <w:pStyle w:val="0"/>
              <w:jc w:val="center"/>
            </w:pPr>
            <w:r>
              <w:rPr>
                <w:sz w:val="20"/>
              </w:rPr>
              <w:t xml:space="preserve">739600,0</w:t>
            </w:r>
          </w:p>
        </w:tc>
        <w:tc>
          <w:tcPr>
            <w:tcW w:w="1077" w:type="dxa"/>
          </w:tcPr>
          <w:p>
            <w:pPr>
              <w:pStyle w:val="0"/>
              <w:jc w:val="center"/>
            </w:pPr>
            <w:r>
              <w:rPr>
                <w:sz w:val="20"/>
              </w:rPr>
              <w:t xml:space="preserve">761782,8</w:t>
            </w:r>
          </w:p>
        </w:tc>
        <w:tc>
          <w:tcPr>
            <w:tcW w:w="1077" w:type="dxa"/>
          </w:tcPr>
          <w:p>
            <w:pPr>
              <w:pStyle w:val="0"/>
              <w:jc w:val="center"/>
            </w:pPr>
            <w:r>
              <w:rPr>
                <w:sz w:val="20"/>
              </w:rPr>
              <w:t xml:space="preserve">792254,1</w:t>
            </w:r>
          </w:p>
        </w:tc>
        <w:tc>
          <w:tcPr>
            <w:tcW w:w="1077" w:type="dxa"/>
          </w:tcPr>
          <w:p>
            <w:pPr>
              <w:pStyle w:val="0"/>
              <w:jc w:val="center"/>
            </w:pPr>
            <w:r>
              <w:rPr>
                <w:sz w:val="20"/>
              </w:rPr>
              <w:t xml:space="preserve">824622,1</w:t>
            </w:r>
          </w:p>
        </w:tc>
        <w:tc>
          <w:tcPr>
            <w:tcW w:w="1144" w:type="dxa"/>
          </w:tcPr>
          <w:p>
            <w:pPr>
              <w:pStyle w:val="0"/>
              <w:jc w:val="center"/>
            </w:pPr>
            <w:r>
              <w:rPr>
                <w:sz w:val="20"/>
              </w:rPr>
              <w:t xml:space="preserve">5081596,5</w:t>
            </w:r>
          </w:p>
        </w:tc>
        <w:tc>
          <w:tcPr>
            <w:tcW w:w="1474" w:type="dxa"/>
          </w:tcPr>
          <w:p>
            <w:pPr>
              <w:pStyle w:val="0"/>
            </w:pPr>
            <w:r>
              <w:rPr>
                <w:sz w:val="20"/>
              </w:rPr>
              <w:t xml:space="preserve">Целевой показатель 5,</w:t>
            </w:r>
          </w:p>
          <w:p>
            <w:pPr>
              <w:pStyle w:val="0"/>
            </w:pPr>
            <w:r>
              <w:rPr>
                <w:sz w:val="20"/>
              </w:rPr>
              <w:t xml:space="preserve">Индикаторы 11, 12, 13, 14</w:t>
            </w:r>
          </w:p>
        </w:tc>
      </w:tr>
      <w:tr>
        <w:tc>
          <w:tcPr>
            <w:gridSpan w:val="4"/>
            <w:tcW w:w="4534" w:type="dxa"/>
          </w:tcPr>
          <w:p>
            <w:pPr>
              <w:pStyle w:val="0"/>
              <w:jc w:val="center"/>
            </w:pPr>
            <w:r>
              <w:rPr>
                <w:sz w:val="20"/>
              </w:rPr>
              <w:t xml:space="preserve">ВСЕГО процессная часть Подпрограммы 5</w:t>
            </w:r>
          </w:p>
        </w:tc>
        <w:tc>
          <w:tcPr>
            <w:tcW w:w="1134" w:type="dxa"/>
          </w:tcPr>
          <w:p>
            <w:pPr>
              <w:pStyle w:val="0"/>
              <w:jc w:val="center"/>
            </w:pPr>
            <w:r>
              <w:rPr>
                <w:sz w:val="20"/>
              </w:rPr>
              <w:t xml:space="preserve">1079589,9</w:t>
            </w:r>
          </w:p>
        </w:tc>
        <w:tc>
          <w:tcPr>
            <w:tcW w:w="1024" w:type="dxa"/>
          </w:tcPr>
          <w:p>
            <w:pPr>
              <w:pStyle w:val="0"/>
              <w:jc w:val="center"/>
            </w:pPr>
            <w:r>
              <w:rPr>
                <w:sz w:val="20"/>
              </w:rPr>
              <w:t xml:space="preserve">883747,6</w:t>
            </w:r>
          </w:p>
        </w:tc>
        <w:tc>
          <w:tcPr>
            <w:tcW w:w="1024" w:type="dxa"/>
          </w:tcPr>
          <w:p>
            <w:pPr>
              <w:pStyle w:val="0"/>
              <w:jc w:val="center"/>
            </w:pPr>
            <w:r>
              <w:rPr>
                <w:sz w:val="20"/>
              </w:rPr>
              <w:t xml:space="preserve">739600,0</w:t>
            </w:r>
          </w:p>
        </w:tc>
        <w:tc>
          <w:tcPr>
            <w:tcW w:w="1077" w:type="dxa"/>
          </w:tcPr>
          <w:p>
            <w:pPr>
              <w:pStyle w:val="0"/>
              <w:jc w:val="center"/>
            </w:pPr>
            <w:r>
              <w:rPr>
                <w:sz w:val="20"/>
              </w:rPr>
              <w:t xml:space="preserve">761782,8</w:t>
            </w:r>
          </w:p>
        </w:tc>
        <w:tc>
          <w:tcPr>
            <w:tcW w:w="1077" w:type="dxa"/>
          </w:tcPr>
          <w:p>
            <w:pPr>
              <w:pStyle w:val="0"/>
              <w:jc w:val="center"/>
            </w:pPr>
            <w:r>
              <w:rPr>
                <w:sz w:val="20"/>
              </w:rPr>
              <w:t xml:space="preserve">792254,1</w:t>
            </w:r>
          </w:p>
        </w:tc>
        <w:tc>
          <w:tcPr>
            <w:tcW w:w="1077" w:type="dxa"/>
          </w:tcPr>
          <w:p>
            <w:pPr>
              <w:pStyle w:val="0"/>
              <w:jc w:val="center"/>
            </w:pPr>
            <w:r>
              <w:rPr>
                <w:sz w:val="20"/>
              </w:rPr>
              <w:t xml:space="preserve">824622,1</w:t>
            </w:r>
          </w:p>
        </w:tc>
        <w:tc>
          <w:tcPr>
            <w:tcW w:w="1144" w:type="dxa"/>
          </w:tcPr>
          <w:p>
            <w:pPr>
              <w:pStyle w:val="0"/>
              <w:jc w:val="center"/>
            </w:pPr>
            <w:r>
              <w:rPr>
                <w:sz w:val="20"/>
              </w:rPr>
              <w:t xml:space="preserve">5081596,5</w:t>
            </w:r>
          </w:p>
        </w:tc>
        <w:tc>
          <w:tcPr>
            <w:tcW w:w="1474"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p>
      <w:pPr>
        <w:pStyle w:val="2"/>
        <w:outlineLvl w:val="2"/>
        <w:jc w:val="center"/>
      </w:pPr>
      <w:r>
        <w:rPr>
          <w:sz w:val="20"/>
        </w:rPr>
        <w:t xml:space="preserve">12.4. Механизм реализации мероприятий Подпрограммы 5</w:t>
      </w:r>
    </w:p>
    <w:p>
      <w:pPr>
        <w:pStyle w:val="2"/>
        <w:jc w:val="center"/>
      </w:pPr>
      <w:r>
        <w:rPr>
          <w:sz w:val="20"/>
        </w:rPr>
        <w:t xml:space="preserve">и механизм взаимодействия соисполнителей Подпрограммы 5</w:t>
      </w:r>
    </w:p>
    <w:p>
      <w:pPr>
        <w:pStyle w:val="0"/>
      </w:pPr>
      <w:r>
        <w:rPr>
          <w:sz w:val="20"/>
        </w:rPr>
      </w:r>
    </w:p>
    <w:p>
      <w:pPr>
        <w:pStyle w:val="0"/>
        <w:ind w:firstLine="540"/>
        <w:jc w:val="both"/>
      </w:pPr>
      <w:r>
        <w:rPr>
          <w:sz w:val="20"/>
        </w:rPr>
        <w:t xml:space="preserve">12.4.1. Реализация мероприятий, указанных в </w:t>
      </w:r>
      <w:hyperlink w:history="0" w:anchor="P9099" w:tooltip="1">
        <w:r>
          <w:rPr>
            <w:sz w:val="20"/>
            <w:color w:val="0000ff"/>
          </w:rPr>
          <w:t xml:space="preserve">пунктах 1</w:t>
        </w:r>
      </w:hyperlink>
      <w:r>
        <w:rPr>
          <w:sz w:val="20"/>
        </w:rPr>
        <w:t xml:space="preserve"> - </w:t>
      </w:r>
      <w:hyperlink w:history="0" w:anchor="P9279" w:tooltip="6">
        <w:r>
          <w:rPr>
            <w:sz w:val="20"/>
            <w:color w:val="0000ff"/>
          </w:rPr>
          <w:t xml:space="preserve">6 таблицы 14</w:t>
        </w:r>
      </w:hyperlink>
      <w:r>
        <w:rPr>
          <w:sz w:val="20"/>
        </w:rPr>
        <w:t xml:space="preserve"> (проектная часть) подраздела 12.3 государственной программы, осуществляется КС путем закупок в соответствии с Федеральным </w:t>
      </w:r>
      <w:hyperlink w:history="0" r:id="rId279"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на основании решения о бюджетных инвестициях в объекты государственной собственности Санкт-Петербурга, содержащегося в </w:t>
      </w:r>
      <w:hyperlink w:history="0" w:anchor="P35" w:tooltip="4-1. Осуществить реализацию мероприятий, указанных в пунктах 1 и 2 таблицы 7 подраздела 8.3, пунктах 1 - 14 таблицы 11 подраздела 11.3, пунктах 1 - 6 таблицы 14 подраздела 12.3 и пункте 1 таблицы 17 подраздела 14.3 государственной программы, путем выделения бюджетных ассигнований из бюджета Санкт-Петербурга на осуществление бюджетных инвестиций в объекты государственной собственности Санкт-Петербурга.">
        <w:r>
          <w:rPr>
            <w:sz w:val="20"/>
            <w:color w:val="0000ff"/>
          </w:rPr>
          <w:t xml:space="preserve">пункте 4-1</w:t>
        </w:r>
      </w:hyperlink>
      <w:r>
        <w:rPr>
          <w:sz w:val="20"/>
        </w:rPr>
        <w:t xml:space="preserve"> настоящего постановления, принятого в соответствии с порядком, установленным </w:t>
      </w:r>
      <w:hyperlink w:history="0" r:id="rId280" w:tooltip="Постановление Правительства Санкт-Петербурга от 09.08.2022 N 719 (ред. от 11.07.2023) &quot;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quot; {КонсультантПлюс}">
        <w:r>
          <w:rPr>
            <w:sz w:val="20"/>
            <w:color w:val="0000ff"/>
          </w:rPr>
          <w:t xml:space="preserve">постановлением</w:t>
        </w:r>
      </w:hyperlink>
      <w:r>
        <w:rPr>
          <w:sz w:val="20"/>
        </w:rPr>
        <w:t xml:space="preserve"> Правительства Санкт-Петербурга от 09.08.2022 N 719 "О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w:t>
      </w:r>
    </w:p>
    <w:p>
      <w:pPr>
        <w:pStyle w:val="0"/>
        <w:jc w:val="both"/>
      </w:pPr>
      <w:r>
        <w:rPr>
          <w:sz w:val="20"/>
        </w:rPr>
        <w:t xml:space="preserve">(п. 12.4.1 в ред. </w:t>
      </w:r>
      <w:hyperlink w:history="0" r:id="rId28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12.4.2. Мероприятие, указанное в </w:t>
      </w:r>
      <w:hyperlink w:history="0" w:anchor="P9055" w:tooltip="12.3. Перечень мероприятий Подпрограммы 5">
        <w:r>
          <w:rPr>
            <w:sz w:val="20"/>
            <w:color w:val="0000ff"/>
          </w:rPr>
          <w:t xml:space="preserve">пункте 1 таблицы 15</w:t>
        </w:r>
      </w:hyperlink>
      <w:r>
        <w:rPr>
          <w:sz w:val="20"/>
        </w:rPr>
        <w:t xml:space="preserve"> (процессная часть), подраздела 12.3 государственной программы, реализуется на основании </w:t>
      </w:r>
      <w:hyperlink w:history="0" r:id="rId282" w:tooltip="Постановление Правительства Санкт-Петербурга от 10.12.2008 N 1536 &quot;О создании санкт-петербургского государственного учреждения &quot;Поисково-спасательная служба Санкт-Петербурга&quot; {КонсультантПлюс}">
        <w:r>
          <w:rPr>
            <w:sz w:val="20"/>
            <w:color w:val="0000ff"/>
          </w:rPr>
          <w:t xml:space="preserve">постановления</w:t>
        </w:r>
      </w:hyperlink>
      <w:r>
        <w:rPr>
          <w:sz w:val="20"/>
        </w:rPr>
        <w:t xml:space="preserve"> Правительства Санкт-Петербурга от 10.12.2008 N 1536 "О создании Санкт-Петербургского государственного учреждения "Поисково-спасательная служба Санкт-Петербурга" за счет бюджетных ассигнований, выделяемых КВЗПБ на содержание ГКУ "ПСС Санкт-Петербурга" в соответствии с бюджетной сметой казенного учреждения на цели, определенные его уставом.</w:t>
      </w:r>
    </w:p>
    <w:p>
      <w:pPr>
        <w:pStyle w:val="0"/>
        <w:spacing w:before="200" w:line-rule="auto"/>
        <w:ind w:firstLine="540"/>
        <w:jc w:val="both"/>
      </w:pPr>
      <w:r>
        <w:rPr>
          <w:sz w:val="20"/>
        </w:rPr>
        <w:t xml:space="preserve">12.4.3. Мероприятие, указанное в </w:t>
      </w:r>
      <w:hyperlink w:history="0" w:anchor="P9055" w:tooltip="12.3. Перечень мероприятий Подпрограммы 5">
        <w:r>
          <w:rPr>
            <w:sz w:val="20"/>
            <w:color w:val="0000ff"/>
          </w:rPr>
          <w:t xml:space="preserve">пункте 1 таблицы 15</w:t>
        </w:r>
      </w:hyperlink>
      <w:r>
        <w:rPr>
          <w:sz w:val="20"/>
        </w:rPr>
        <w:t xml:space="preserve">, включает в себя следующие направления:</w:t>
      </w:r>
    </w:p>
    <w:p>
      <w:pPr>
        <w:pStyle w:val="0"/>
        <w:spacing w:before="200" w:line-rule="auto"/>
        <w:ind w:firstLine="540"/>
        <w:jc w:val="both"/>
      </w:pPr>
      <w:r>
        <w:rPr>
          <w:sz w:val="20"/>
        </w:rPr>
        <w:t xml:space="preserve">строительство СПС на базе дебаркадера;</w:t>
      </w:r>
    </w:p>
    <w:p>
      <w:pPr>
        <w:pStyle w:val="0"/>
        <w:spacing w:before="200" w:line-rule="auto"/>
        <w:ind w:firstLine="540"/>
        <w:jc w:val="both"/>
      </w:pPr>
      <w:r>
        <w:rPr>
          <w:sz w:val="20"/>
        </w:rPr>
        <w:t xml:space="preserve">оснащение аварийно-спасательной техникой, оборудованием и водолазным снаряжением новых СПС и ЦСПС;</w:t>
      </w:r>
    </w:p>
    <w:p>
      <w:pPr>
        <w:pStyle w:val="0"/>
        <w:spacing w:before="200" w:line-rule="auto"/>
        <w:ind w:firstLine="540"/>
        <w:jc w:val="both"/>
      </w:pPr>
      <w:r>
        <w:rPr>
          <w:sz w:val="20"/>
        </w:rPr>
        <w:t xml:space="preserve">оснащение СПС аварийно-спасательной техникой, оборудованием и снаряжением взамен выработавших свой ресурс;</w:t>
      </w:r>
    </w:p>
    <w:p>
      <w:pPr>
        <w:pStyle w:val="0"/>
        <w:spacing w:before="200" w:line-rule="auto"/>
        <w:ind w:firstLine="540"/>
        <w:jc w:val="both"/>
      </w:pPr>
      <w:r>
        <w:rPr>
          <w:sz w:val="20"/>
        </w:rPr>
        <w:t xml:space="preserve">оснащение аварийно-спасательной техникой центра управления силами ГКУ "ПСС Санкт-Петербурга";</w:t>
      </w:r>
    </w:p>
    <w:p>
      <w:pPr>
        <w:pStyle w:val="0"/>
        <w:spacing w:before="200" w:line-rule="auto"/>
        <w:ind w:firstLine="540"/>
        <w:jc w:val="both"/>
      </w:pPr>
      <w:r>
        <w:rPr>
          <w:sz w:val="20"/>
        </w:rPr>
        <w:t xml:space="preserve">разработка информационно-управляющего комплекса ГКУ "ПСС Санкт-Петербурга" и программного обеспечения к нему с использованием технологии имитационного моделирования;</w:t>
      </w:r>
    </w:p>
    <w:p>
      <w:pPr>
        <w:pStyle w:val="0"/>
        <w:spacing w:before="200" w:line-rule="auto"/>
        <w:ind w:firstLine="540"/>
        <w:jc w:val="both"/>
      </w:pPr>
      <w:r>
        <w:rPr>
          <w:sz w:val="20"/>
        </w:rPr>
        <w:t xml:space="preserve">проектирование капитального ремонта зданий СПС и установки и монтажа СПС на базе временных сооружений и причальных сооружений;</w:t>
      </w:r>
    </w:p>
    <w:p>
      <w:pPr>
        <w:pStyle w:val="0"/>
        <w:spacing w:before="200" w:line-rule="auto"/>
        <w:ind w:firstLine="540"/>
        <w:jc w:val="both"/>
      </w:pPr>
      <w:r>
        <w:rPr>
          <w:sz w:val="20"/>
        </w:rPr>
        <w:t xml:space="preserve">капитальный ремонт зданий СПС, установка и монтаж СПС на базе временных сооружений и причальных сооружений:</w:t>
      </w:r>
    </w:p>
    <w:p>
      <w:pPr>
        <w:pStyle w:val="0"/>
        <w:spacing w:before="200" w:line-rule="auto"/>
        <w:ind w:firstLine="540"/>
        <w:jc w:val="both"/>
      </w:pPr>
      <w:r>
        <w:rPr>
          <w:sz w:val="20"/>
        </w:rPr>
        <w:t xml:space="preserve">СПС N 26 по адресу: г. Красное Село, Безымянное озеро;</w:t>
      </w:r>
    </w:p>
    <w:p>
      <w:pPr>
        <w:pStyle w:val="0"/>
        <w:spacing w:before="200" w:line-rule="auto"/>
        <w:ind w:firstLine="540"/>
        <w:jc w:val="both"/>
      </w:pPr>
      <w:r>
        <w:rPr>
          <w:sz w:val="20"/>
        </w:rPr>
        <w:t xml:space="preserve">центр управления силами ГКУ "ПСС Санкт-Петербурга" по адресу: наб. р. Екатерингофки, д. 23;</w:t>
      </w:r>
    </w:p>
    <w:p>
      <w:pPr>
        <w:pStyle w:val="0"/>
        <w:spacing w:before="200" w:line-rule="auto"/>
        <w:ind w:firstLine="540"/>
        <w:jc w:val="both"/>
      </w:pPr>
      <w:r>
        <w:rPr>
          <w:sz w:val="20"/>
        </w:rPr>
        <w:t xml:space="preserve">СПС N 4 по адресу: ул. Б. Озерная, д. 31, корп. 3, литера А (Верхнее Суздальское озеро);</w:t>
      </w:r>
    </w:p>
    <w:p>
      <w:pPr>
        <w:pStyle w:val="0"/>
        <w:spacing w:before="200" w:line-rule="auto"/>
        <w:ind w:firstLine="540"/>
        <w:jc w:val="both"/>
      </w:pPr>
      <w:r>
        <w:rPr>
          <w:sz w:val="20"/>
        </w:rPr>
        <w:t xml:space="preserve">СПС N 20 по адресу: Эриванская ул., д. 7, корп. 3, литера А (Среднее Суздальское озеро);</w:t>
      </w:r>
    </w:p>
    <w:p>
      <w:pPr>
        <w:pStyle w:val="0"/>
        <w:spacing w:before="200" w:line-rule="auto"/>
        <w:ind w:firstLine="540"/>
        <w:jc w:val="both"/>
      </w:pPr>
      <w:r>
        <w:rPr>
          <w:sz w:val="20"/>
        </w:rPr>
        <w:t xml:space="preserve">СПС N 14 по адресу: Староорловская ул., д. 17, корп. 4, литера А (Нижнее Суздальское озеро);</w:t>
      </w:r>
    </w:p>
    <w:p>
      <w:pPr>
        <w:pStyle w:val="0"/>
        <w:spacing w:before="200" w:line-rule="auto"/>
        <w:ind w:firstLine="540"/>
        <w:jc w:val="both"/>
      </w:pPr>
      <w:r>
        <w:rPr>
          <w:sz w:val="20"/>
        </w:rPr>
        <w:t xml:space="preserve">СПС N 1 по адресу: г. Зеленогорск, Золотой пляж, д. 1, литера А;</w:t>
      </w:r>
    </w:p>
    <w:p>
      <w:pPr>
        <w:pStyle w:val="0"/>
        <w:spacing w:before="200" w:line-rule="auto"/>
        <w:ind w:firstLine="540"/>
        <w:jc w:val="both"/>
      </w:pPr>
      <w:r>
        <w:rPr>
          <w:sz w:val="20"/>
        </w:rPr>
        <w:t xml:space="preserve">СПС N 2 по адресу: г. Сестрорецк, Угольный островок, д. 55, литера А;</w:t>
      </w:r>
    </w:p>
    <w:p>
      <w:pPr>
        <w:pStyle w:val="0"/>
        <w:spacing w:before="200" w:line-rule="auto"/>
        <w:ind w:firstLine="540"/>
        <w:jc w:val="both"/>
      </w:pPr>
      <w:r>
        <w:rPr>
          <w:sz w:val="20"/>
        </w:rPr>
        <w:t xml:space="preserve">СПС N 3 по адресу: г. Сестрорецк, пляж "Дубковский", д. 1, литера А;</w:t>
      </w:r>
    </w:p>
    <w:p>
      <w:pPr>
        <w:pStyle w:val="0"/>
        <w:spacing w:before="200" w:line-rule="auto"/>
        <w:ind w:firstLine="540"/>
        <w:jc w:val="both"/>
      </w:pPr>
      <w:r>
        <w:rPr>
          <w:sz w:val="20"/>
        </w:rPr>
        <w:t xml:space="preserve">СПС N 13 по адресу: пос. Репино, пляж "Чудный", д. 1, литера А;</w:t>
      </w:r>
    </w:p>
    <w:p>
      <w:pPr>
        <w:pStyle w:val="0"/>
        <w:spacing w:before="200" w:line-rule="auto"/>
        <w:ind w:firstLine="540"/>
        <w:jc w:val="both"/>
      </w:pPr>
      <w:r>
        <w:rPr>
          <w:sz w:val="20"/>
        </w:rPr>
        <w:t xml:space="preserve">СПС N 23 по адресу: пос. Солнечный, пляж "Ласковый", д. 2, литера А;</w:t>
      </w:r>
    </w:p>
    <w:p>
      <w:pPr>
        <w:pStyle w:val="0"/>
        <w:spacing w:before="200" w:line-rule="auto"/>
        <w:ind w:firstLine="540"/>
        <w:jc w:val="both"/>
      </w:pPr>
      <w:r>
        <w:rPr>
          <w:sz w:val="20"/>
        </w:rPr>
        <w:t xml:space="preserve">СПС N 17 по адресу: г. Пушкин, Софийский бульв., д. 3д, литера А;</w:t>
      </w:r>
    </w:p>
    <w:p>
      <w:pPr>
        <w:pStyle w:val="0"/>
        <w:spacing w:before="200" w:line-rule="auto"/>
        <w:ind w:firstLine="540"/>
        <w:jc w:val="both"/>
      </w:pPr>
      <w:r>
        <w:rPr>
          <w:sz w:val="20"/>
        </w:rPr>
        <w:t xml:space="preserve">СПС N 25 по адресу: пр. Раевского, д. 22, корп. 4, литера А;</w:t>
      </w:r>
    </w:p>
    <w:p>
      <w:pPr>
        <w:pStyle w:val="0"/>
        <w:spacing w:before="200" w:line-rule="auto"/>
        <w:ind w:firstLine="540"/>
        <w:jc w:val="both"/>
      </w:pPr>
      <w:r>
        <w:rPr>
          <w:sz w:val="20"/>
        </w:rPr>
        <w:t xml:space="preserve">СПС N 30 по адресу: Мартышкино, Морская ул., д. 56а, литеры А, Б, В, Д;</w:t>
      </w:r>
    </w:p>
    <w:p>
      <w:pPr>
        <w:pStyle w:val="0"/>
        <w:spacing w:before="200" w:line-rule="auto"/>
        <w:ind w:firstLine="540"/>
        <w:jc w:val="both"/>
      </w:pPr>
      <w:r>
        <w:rPr>
          <w:sz w:val="20"/>
        </w:rPr>
        <w:t xml:space="preserve">СПС N 18 по адресу: г. Колпино, Ижорский пруд, Красная ул., д. 3, литера А;</w:t>
      </w:r>
    </w:p>
    <w:p>
      <w:pPr>
        <w:pStyle w:val="0"/>
        <w:spacing w:before="200" w:line-rule="auto"/>
        <w:ind w:firstLine="540"/>
        <w:jc w:val="both"/>
      </w:pPr>
      <w:r>
        <w:rPr>
          <w:sz w:val="20"/>
        </w:rPr>
        <w:t xml:space="preserve">СПС N 10 по адресу: пос. Стрельна, Пристанская ул., д. 25, литера А.</w:t>
      </w:r>
    </w:p>
    <w:p>
      <w:pPr>
        <w:pStyle w:val="0"/>
        <w:spacing w:before="200" w:line-rule="auto"/>
        <w:ind w:firstLine="540"/>
        <w:jc w:val="both"/>
      </w:pPr>
      <w:r>
        <w:rPr>
          <w:sz w:val="20"/>
        </w:rPr>
        <w:t xml:space="preserve">Отдельные направления мероприятия, указанного в </w:t>
      </w:r>
      <w:hyperlink w:history="0" w:anchor="P9055" w:tooltip="12.3. Перечень мероприятий Подпрограммы 5">
        <w:r>
          <w:rPr>
            <w:sz w:val="20"/>
            <w:color w:val="0000ff"/>
          </w:rPr>
          <w:t xml:space="preserve">пункте 1 таблицы 15</w:t>
        </w:r>
      </w:hyperlink>
      <w:r>
        <w:rPr>
          <w:sz w:val="20"/>
        </w:rPr>
        <w:t xml:space="preserve"> (процессная часть), реализуются подведомственным КВЗПБ ГКУ "ПСС Санкт-Петербурга" в соответствии с требованиями Федерального </w:t>
      </w:r>
      <w:hyperlink w:history="0" r:id="rId28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pPr>
      <w:r>
        <w:rPr>
          <w:sz w:val="20"/>
        </w:rPr>
      </w:r>
    </w:p>
    <w:bookmarkStart w:id="9417" w:name="P9417"/>
    <w:bookmarkEnd w:id="9417"/>
    <w:p>
      <w:pPr>
        <w:pStyle w:val="2"/>
        <w:outlineLvl w:val="1"/>
        <w:jc w:val="center"/>
      </w:pPr>
      <w:r>
        <w:rPr>
          <w:sz w:val="20"/>
        </w:rPr>
        <w:t xml:space="preserve">13. Подпрограмма 6</w:t>
      </w:r>
    </w:p>
    <w:p>
      <w:pPr>
        <w:pStyle w:val="0"/>
      </w:pPr>
      <w:r>
        <w:rPr>
          <w:sz w:val="20"/>
        </w:rPr>
      </w:r>
    </w:p>
    <w:p>
      <w:pPr>
        <w:pStyle w:val="2"/>
        <w:outlineLvl w:val="2"/>
        <w:jc w:val="center"/>
      </w:pPr>
      <w:r>
        <w:rPr>
          <w:sz w:val="20"/>
        </w:rPr>
        <w:t xml:space="preserve">13.1. ПАСПОРТ</w:t>
      </w:r>
    </w:p>
    <w:p>
      <w:pPr>
        <w:pStyle w:val="2"/>
        <w:jc w:val="center"/>
      </w:pPr>
      <w:r>
        <w:rPr>
          <w:sz w:val="20"/>
        </w:rPr>
        <w:t xml:space="preserve">Подпрограммы 6</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blPrEx>
          <w:tblBorders>
            <w:insideH w:val="nil"/>
          </w:tblBorders>
        </w:tblPrEx>
        <w:tc>
          <w:tcPr>
            <w:tcW w:w="454" w:type="dxa"/>
            <w:tcBorders>
              <w:bottom w:val="nil"/>
            </w:tcBorders>
          </w:tcPr>
          <w:p>
            <w:pPr>
              <w:pStyle w:val="0"/>
              <w:jc w:val="center"/>
            </w:pPr>
            <w:r>
              <w:rPr>
                <w:sz w:val="20"/>
              </w:rPr>
              <w:t xml:space="preserve">1</w:t>
            </w:r>
          </w:p>
        </w:tc>
        <w:tc>
          <w:tcPr>
            <w:tcW w:w="2211" w:type="dxa"/>
            <w:tcBorders>
              <w:bottom w:val="nil"/>
            </w:tcBorders>
          </w:tcPr>
          <w:p>
            <w:pPr>
              <w:pStyle w:val="0"/>
            </w:pPr>
            <w:r>
              <w:rPr>
                <w:sz w:val="20"/>
              </w:rPr>
              <w:t xml:space="preserve">Исполнители Подпрограммы 6 (соисполнители государственной программы и(или) ответственный исполнитель государственной программы)</w:t>
            </w:r>
          </w:p>
        </w:tc>
        <w:tc>
          <w:tcPr>
            <w:tcW w:w="6406" w:type="dxa"/>
            <w:tcBorders>
              <w:bottom w:val="nil"/>
            </w:tcBorders>
          </w:tcPr>
          <w:p>
            <w:pPr>
              <w:pStyle w:val="0"/>
              <w:jc w:val="both"/>
            </w:pPr>
            <w:r>
              <w:rPr>
                <w:sz w:val="20"/>
              </w:rPr>
              <w:t xml:space="preserve">Абзац исключен. - </w:t>
            </w:r>
            <w:hyperlink w:history="0" r:id="rId28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Постановление</w:t>
              </w:r>
            </w:hyperlink>
            <w:r>
              <w:rPr>
                <w:sz w:val="20"/>
              </w:rPr>
              <w:t xml:space="preserve"> Правительства Санкт-Петербурга от 03.05.2023 N 383,</w:t>
            </w:r>
          </w:p>
          <w:p>
            <w:pPr>
              <w:pStyle w:val="0"/>
            </w:pPr>
            <w:r>
              <w:rPr>
                <w:sz w:val="20"/>
              </w:rPr>
              <w:t xml:space="preserve">КВЗПБ,</w:t>
            </w:r>
          </w:p>
          <w:p>
            <w:pPr>
              <w:pStyle w:val="0"/>
            </w:pPr>
            <w:r>
              <w:rPr>
                <w:sz w:val="20"/>
              </w:rPr>
              <w:t xml:space="preserve">КИС</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8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2</w:t>
            </w:r>
          </w:p>
        </w:tc>
        <w:tc>
          <w:tcPr>
            <w:tcW w:w="2211" w:type="dxa"/>
          </w:tcPr>
          <w:p>
            <w:pPr>
              <w:pStyle w:val="0"/>
            </w:pPr>
            <w:r>
              <w:rPr>
                <w:sz w:val="20"/>
              </w:rPr>
              <w:t xml:space="preserve">Участники государственной программы (в части реализации Подпрограммы 6)</w:t>
            </w:r>
          </w:p>
        </w:tc>
        <w:tc>
          <w:tcPr>
            <w:tcW w:w="6406" w:type="dxa"/>
          </w:tcPr>
          <w:p>
            <w:pPr>
              <w:pStyle w:val="0"/>
            </w:pPr>
            <w:r>
              <w:rPr>
                <w:sz w:val="20"/>
              </w:rPr>
              <w:t xml:space="preserve">-</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6</w:t>
            </w:r>
          </w:p>
        </w:tc>
        <w:tc>
          <w:tcPr>
            <w:tcW w:w="6406" w:type="dxa"/>
          </w:tcPr>
          <w:p>
            <w:pPr>
              <w:pStyle w:val="0"/>
            </w:pPr>
            <w:r>
              <w:rPr>
                <w:sz w:val="20"/>
              </w:rPr>
              <w:t xml:space="preserve">Повышение уровня технической укрепленности, антитеррористической устойчивости и противопожарной безопасности судебных участков мировых судей Санкт-Петербурга;</w:t>
            </w:r>
          </w:p>
          <w:p>
            <w:pPr>
              <w:pStyle w:val="0"/>
            </w:pPr>
            <w:r>
              <w:rPr>
                <w:sz w:val="20"/>
              </w:rPr>
              <w:t xml:space="preserve">создание условий для осуществления независимой и эффективной деятельности мировых судей Санкт-Петербурга по обеспечению защиты прав и свобод граждан</w:t>
            </w:r>
          </w:p>
        </w:tc>
      </w:tr>
      <w:tr>
        <w:tc>
          <w:tcPr>
            <w:tcW w:w="454" w:type="dxa"/>
          </w:tcPr>
          <w:p>
            <w:pPr>
              <w:pStyle w:val="0"/>
              <w:jc w:val="center"/>
            </w:pPr>
            <w:r>
              <w:rPr>
                <w:sz w:val="20"/>
              </w:rPr>
              <w:t xml:space="preserve">4</w:t>
            </w:r>
          </w:p>
        </w:tc>
        <w:tc>
          <w:tcPr>
            <w:tcW w:w="2211" w:type="dxa"/>
          </w:tcPr>
          <w:p>
            <w:pPr>
              <w:pStyle w:val="0"/>
            </w:pPr>
            <w:r>
              <w:rPr>
                <w:sz w:val="20"/>
              </w:rPr>
              <w:t xml:space="preserve">Задачи Подпрограммы 6</w:t>
            </w:r>
          </w:p>
        </w:tc>
        <w:tc>
          <w:tcPr>
            <w:tcW w:w="6406" w:type="dxa"/>
          </w:tcPr>
          <w:p>
            <w:pPr>
              <w:pStyle w:val="0"/>
            </w:pPr>
            <w:r>
              <w:rPr>
                <w:sz w:val="20"/>
              </w:rPr>
              <w:t xml:space="preserve">Обеспечение безопасности судебных участков мировых судей Санкт-Петербурга, в том числе монтаж охранно-пожарной тревожной сигнализации, повышение технической укрепленности судебных участков мировых судей Санкт-Петербурга</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6</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Общий объем финансирования Подпрограммы 6 по источникам финансирования с указанием объема финансирования, предусмотренного на реализацию региональных проектов, в том числе по годам реализации</w:t>
            </w:r>
          </w:p>
        </w:tc>
        <w:tc>
          <w:tcPr>
            <w:tcW w:w="6406" w:type="dxa"/>
            <w:tcBorders>
              <w:bottom w:val="nil"/>
            </w:tcBorders>
          </w:tcPr>
          <w:p>
            <w:pPr>
              <w:pStyle w:val="0"/>
            </w:pPr>
            <w:r>
              <w:rPr>
                <w:sz w:val="20"/>
              </w:rPr>
              <w:t xml:space="preserve">Общий объем финансирования Подпрограммы 6 в 2023-2028 гг. составляет 9515874,1 тыс. руб.,</w:t>
            </w:r>
          </w:p>
          <w:p>
            <w:pPr>
              <w:pStyle w:val="0"/>
            </w:pPr>
            <w:r>
              <w:rPr>
                <w:sz w:val="20"/>
              </w:rPr>
              <w:t xml:space="preserve">в том числе за счет средств бюджета Санкт-Петербурга - 9515874,1 тыс. руб.,</w:t>
            </w:r>
          </w:p>
          <w:p>
            <w:pPr>
              <w:pStyle w:val="0"/>
            </w:pPr>
            <w:r>
              <w:rPr>
                <w:sz w:val="20"/>
              </w:rPr>
              <w:t xml:space="preserve">в том числе по годам реализации:</w:t>
            </w:r>
          </w:p>
          <w:p>
            <w:pPr>
              <w:pStyle w:val="0"/>
            </w:pPr>
            <w:r>
              <w:rPr>
                <w:sz w:val="20"/>
              </w:rPr>
              <w:t xml:space="preserve">2023 г. - 1424100,6 тыс. руб.;</w:t>
            </w:r>
          </w:p>
          <w:p>
            <w:pPr>
              <w:pStyle w:val="0"/>
            </w:pPr>
            <w:r>
              <w:rPr>
                <w:sz w:val="20"/>
              </w:rPr>
              <w:t xml:space="preserve">2024 г. - 1487667,0,0 тыс. руб.;</w:t>
            </w:r>
          </w:p>
          <w:p>
            <w:pPr>
              <w:pStyle w:val="0"/>
            </w:pPr>
            <w:r>
              <w:rPr>
                <w:sz w:val="20"/>
              </w:rPr>
              <w:t xml:space="preserve">2025 г. - 1555201,3 тыс. руб.;</w:t>
            </w:r>
          </w:p>
          <w:p>
            <w:pPr>
              <w:pStyle w:val="0"/>
            </w:pPr>
            <w:r>
              <w:rPr>
                <w:sz w:val="20"/>
              </w:rPr>
              <w:t xml:space="preserve">2026 г. - 1617409,4 тыс. руб.;</w:t>
            </w:r>
          </w:p>
          <w:p>
            <w:pPr>
              <w:pStyle w:val="0"/>
            </w:pPr>
            <w:r>
              <w:rPr>
                <w:sz w:val="20"/>
              </w:rPr>
              <w:t xml:space="preserve">2027 г. - 1682105,8 тыс. руб.;</w:t>
            </w:r>
          </w:p>
          <w:p>
            <w:pPr>
              <w:pStyle w:val="0"/>
            </w:pPr>
            <w:r>
              <w:rPr>
                <w:sz w:val="20"/>
              </w:rPr>
              <w:t xml:space="preserve">2028 г. - 1749390,0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28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7</w:t>
            </w:r>
          </w:p>
        </w:tc>
        <w:tc>
          <w:tcPr>
            <w:tcW w:w="2211" w:type="dxa"/>
          </w:tcPr>
          <w:p>
            <w:pPr>
              <w:pStyle w:val="0"/>
            </w:pPr>
            <w:r>
              <w:rPr>
                <w:sz w:val="20"/>
              </w:rPr>
              <w:t xml:space="preserve">Ожидаемые результаты реализации подпрограммы 6</w:t>
            </w:r>
          </w:p>
        </w:tc>
        <w:tc>
          <w:tcPr>
            <w:tcW w:w="6406" w:type="dxa"/>
          </w:tcPr>
          <w:p>
            <w:pPr>
              <w:pStyle w:val="0"/>
            </w:pPr>
            <w:r>
              <w:rPr>
                <w:sz w:val="20"/>
              </w:rPr>
              <w:t xml:space="preserve">Оснащение всех судебных участков мировых судей Санкт-Петербурга современными (модернизированными) комплексными системами обеспечения безопасности</w:t>
            </w:r>
          </w:p>
        </w:tc>
      </w:tr>
    </w:tbl>
    <w:p>
      <w:pPr>
        <w:pStyle w:val="0"/>
      </w:pPr>
      <w:r>
        <w:rPr>
          <w:sz w:val="20"/>
        </w:rPr>
      </w:r>
    </w:p>
    <w:p>
      <w:pPr>
        <w:pStyle w:val="2"/>
        <w:outlineLvl w:val="2"/>
        <w:jc w:val="center"/>
      </w:pPr>
      <w:r>
        <w:rPr>
          <w:sz w:val="20"/>
        </w:rPr>
        <w:t xml:space="preserve">13.2. Характеристика текущего состояния сферы реализации</w:t>
      </w:r>
    </w:p>
    <w:p>
      <w:pPr>
        <w:pStyle w:val="2"/>
        <w:jc w:val="center"/>
      </w:pPr>
      <w:r>
        <w:rPr>
          <w:sz w:val="20"/>
        </w:rPr>
        <w:t xml:space="preserve">Подпрограммы 6 с указанием основных проблем</w:t>
      </w:r>
    </w:p>
    <w:p>
      <w:pPr>
        <w:pStyle w:val="2"/>
        <w:jc w:val="center"/>
      </w:pPr>
      <w:r>
        <w:rPr>
          <w:sz w:val="20"/>
        </w:rPr>
        <w:t xml:space="preserve">и прогноз ее развития</w:t>
      </w:r>
    </w:p>
    <w:p>
      <w:pPr>
        <w:pStyle w:val="0"/>
      </w:pPr>
      <w:r>
        <w:rPr>
          <w:sz w:val="20"/>
        </w:rPr>
      </w:r>
    </w:p>
    <w:p>
      <w:pPr>
        <w:pStyle w:val="0"/>
        <w:ind w:firstLine="540"/>
        <w:jc w:val="both"/>
      </w:pPr>
      <w:hyperlink w:history="0" r:id="rId287" w:tooltip="Закон Санкт-Петербурга от 24.10.2000 N 552-64 (ред. от 17.10.2023) &quot;О мировых судьях Санкт-Петербурга&quot; (принят ЗС СПб 18.10.2000) {КонсультантПлюс}">
        <w:r>
          <w:rPr>
            <w:sz w:val="20"/>
            <w:color w:val="0000ff"/>
          </w:rPr>
          <w:t xml:space="preserve">Закон</w:t>
        </w:r>
      </w:hyperlink>
      <w:r>
        <w:rPr>
          <w:sz w:val="20"/>
        </w:rPr>
        <w:t xml:space="preserve"> Санкт-Петербурга от 18.10.2000 N 552-64 "О мировых судьях Санкт-Петербурга" позволил Санкт-Петербургу сформировать корпус из 211 мировых судей.</w:t>
      </w:r>
    </w:p>
    <w:p>
      <w:pPr>
        <w:pStyle w:val="0"/>
        <w:spacing w:before="200" w:line-rule="auto"/>
        <w:ind w:firstLine="540"/>
        <w:jc w:val="both"/>
      </w:pPr>
      <w:r>
        <w:rPr>
          <w:sz w:val="20"/>
        </w:rPr>
        <w:t xml:space="preserve">На начальном этапе становления мировой юстиции Санкт-Петербурга многие судебные участки размещались в зданиях районных судов, а зачастую в помещениях, непригодных к отправлению правосудия. Остро стояли вопросы размещения судебных участков мировых судей Санкт-Петербурга, обеспечения судебных участков мировых судей Санкт-Петербурга материальными средствами, услугами связи, охраны, пожарной безопасности.</w:t>
      </w:r>
    </w:p>
    <w:p>
      <w:pPr>
        <w:pStyle w:val="0"/>
        <w:spacing w:before="200" w:line-rule="auto"/>
        <w:ind w:firstLine="540"/>
        <w:jc w:val="both"/>
      </w:pPr>
      <w:r>
        <w:rPr>
          <w:sz w:val="20"/>
        </w:rPr>
        <w:t xml:space="preserve">В 2005 году в соответствии с </w:t>
      </w:r>
      <w:hyperlink w:history="0" r:id="rId288" w:tooltip="Постановление Правительства Санкт-Петербурга от 20.10.2005 N 1591 &quot;О Плане мероприятий по организации обеспечения деятельности мировых судей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20.10.2005 N 1591 "О плане мероприятий по организации обеспечения деятельности мировых судей Санкт-Петербурга" КВЗПБ освободил мировых судей Санкт-Петербурга от выполнения несвойственных им функций хозяйственной деятельности и проводит работу по созданию полноценных условий для осуществления правосудия - их прямых обязанностей. В установленном указанным Законом Санкт-Петербурга порядке мировые судьи Санкт-Петербурга лишены прав юридического лица. Материально-техническим обеспечением их деятельности занимается Управление по обеспечению деятельности мировых судей Санкт-Петербурга, входящее в состав КВЗПБ.</w:t>
      </w:r>
    </w:p>
    <w:p>
      <w:pPr>
        <w:pStyle w:val="0"/>
        <w:spacing w:before="200" w:line-rule="auto"/>
        <w:ind w:firstLine="540"/>
        <w:jc w:val="both"/>
      </w:pPr>
      <w:r>
        <w:rPr>
          <w:sz w:val="20"/>
        </w:rPr>
        <w:t xml:space="preserve">КВЗПБ разработаны и эффективно действуют меры материально-технического, информационного, кадрового, финансово-экономического и организационного характера.</w:t>
      </w:r>
    </w:p>
    <w:p>
      <w:pPr>
        <w:pStyle w:val="0"/>
        <w:spacing w:before="200" w:line-rule="auto"/>
        <w:ind w:firstLine="540"/>
        <w:jc w:val="both"/>
      </w:pPr>
      <w:r>
        <w:rPr>
          <w:sz w:val="20"/>
        </w:rPr>
        <w:t xml:space="preserve">К 2013 году КВЗПБ полностью решены вопросы размещения 211 судебных участков мировых судей Санкт-Петербурга. Судебные участки мировых судей Санкт-Петербурга расположены в 10 отдельно стоящих зданиях и 56 нежилых помещениях общей площадью более 31,880 тыс. кв. м, что в среднем составляет 151,1 кв. м для размещения одного судебного участка мирового судьи. На сегодняшний день в Санкт-Петербурге в основном созданы все условия для успешного функционирования института мировых судей. КВЗПБ продолжается проведение работы по подбору новых зданий и помещений в целях улучшения условий размещения судебных участков мировых судей Санкт-Петербурга.</w:t>
      </w:r>
    </w:p>
    <w:p>
      <w:pPr>
        <w:pStyle w:val="0"/>
        <w:spacing w:before="200" w:line-rule="auto"/>
        <w:ind w:firstLine="540"/>
        <w:jc w:val="both"/>
      </w:pPr>
      <w:r>
        <w:rPr>
          <w:sz w:val="20"/>
        </w:rPr>
        <w:t xml:space="preserve">В Адмиралтейском, Василеостровском, Выборгском, Центральном, Пушкинском, Курортном районах Санкт-Петербурга существует необходимость проведения работы по подбору, оформлению и ремонту дополнительных помещений для улучшения условий размещения мировых судей Санкт-Петербурга.</w:t>
      </w:r>
    </w:p>
    <w:p>
      <w:pPr>
        <w:pStyle w:val="0"/>
        <w:spacing w:before="200" w:line-rule="auto"/>
        <w:ind w:firstLine="540"/>
        <w:jc w:val="both"/>
      </w:pPr>
      <w:r>
        <w:rPr>
          <w:sz w:val="20"/>
        </w:rPr>
        <w:t xml:space="preserve">Остро стоит вопрос приведения в соответствие с требованиями норм и правил пожарной безопасности помещений судебных участков мировых судей Санкт-Петербурга в части, касающейся наличия вторых эвакуационных выходов, а также обеспечения доступности судебных участков для маломобильных групп населения и приведения помещений в соответствие с требованиями </w:t>
      </w:r>
      <w:hyperlink w:history="0" r:id="rId289" w:tooltip="Ссылка на КонсультантПлюс">
        <w:r>
          <w:rPr>
            <w:sz w:val="20"/>
            <w:color w:val="0000ff"/>
          </w:rPr>
          <w:t xml:space="preserve">СП 59.13330.2020</w:t>
        </w:r>
      </w:hyperlink>
      <w:r>
        <w:rPr>
          <w:sz w:val="20"/>
        </w:rPr>
        <w:t xml:space="preserve">. Свод правил. Доступность зданий и сооружений для маломобильных групп населения. СНиП 35-01-2001", утвержденного </w:t>
      </w:r>
      <w:hyperlink w:history="0" r:id="rId290"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30.12.2020 N 904/пр.</w:t>
      </w:r>
    </w:p>
    <w:p>
      <w:pPr>
        <w:pStyle w:val="0"/>
        <w:jc w:val="both"/>
      </w:pPr>
      <w:r>
        <w:rPr>
          <w:sz w:val="20"/>
        </w:rPr>
        <w:t xml:space="preserve">(в ред. </w:t>
      </w:r>
      <w:hyperlink w:history="0" r:id="rId291" w:tooltip="Постановление Правительства Санкт-Петербурга от 19.04.2022 N 335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19.04.2022 N 335)</w:t>
      </w:r>
    </w:p>
    <w:p>
      <w:pPr>
        <w:pStyle w:val="0"/>
        <w:spacing w:before="200" w:line-rule="auto"/>
        <w:ind w:firstLine="540"/>
        <w:jc w:val="both"/>
      </w:pPr>
      <w:r>
        <w:rPr>
          <w:sz w:val="20"/>
        </w:rPr>
        <w:t xml:space="preserve">По состоянию на 01.06.2018 различными системами сигнализации с выводом на пульт филиала федерального государственного казенного учреждения "Управление вневедомственной охраны войск национальной гвардии Российской Федерации по городу Санкт-Петербургу и Ленинградской области" оборудованы все помещения судебных участков мировых судей Санкт-Петербурга, в том числе все объекты оборудованы пожарной сигнализацией с дублируемым выводом сигнала на пульт СПб ГКУ "ГМЦ". В настоящее время проводится работа по модернизации систем охранно-пожарной и тревожной сигнализации.</w:t>
      </w:r>
    </w:p>
    <w:p>
      <w:pPr>
        <w:pStyle w:val="0"/>
        <w:spacing w:before="200" w:line-rule="auto"/>
        <w:ind w:firstLine="540"/>
        <w:jc w:val="both"/>
      </w:pPr>
      <w:r>
        <w:rPr>
          <w:sz w:val="20"/>
        </w:rPr>
        <w:t xml:space="preserve">Также КВЗПБ организована работа по осуществлению постоянного контроля выполнения организационных и технических мероприятий, обеспечивающих пожарную безопасность в зданиях (помещениях) мировых судей Санкт-Петербурга. Ежегодно проводится не менее 12 тренировок по эвакуации сотрудников судебных участков мировых судей Санкт-Петербурга и граждан из зданий судов в случае пожара.</w:t>
      </w:r>
    </w:p>
    <w:p>
      <w:pPr>
        <w:pStyle w:val="0"/>
        <w:spacing w:before="200" w:line-rule="auto"/>
        <w:ind w:firstLine="540"/>
        <w:jc w:val="both"/>
      </w:pPr>
      <w:r>
        <w:rPr>
          <w:sz w:val="20"/>
        </w:rPr>
        <w:t xml:space="preserve">Постоянно проводится работа по минимизации расходов бюджета Санкт-Петербурга на физическую охрану судебных участков мировых судей Санкт-Петербурга путем снятия постов физической охраны и перехода на технические средства охраны. По сравнению с 2005 годом в 2019 году количество постов физической охраны уменьшено с 61 до 3 соответственно.</w:t>
      </w:r>
    </w:p>
    <w:p>
      <w:pPr>
        <w:pStyle w:val="0"/>
        <w:spacing w:before="200" w:line-rule="auto"/>
        <w:ind w:firstLine="540"/>
        <w:jc w:val="both"/>
      </w:pPr>
      <w:r>
        <w:rPr>
          <w:sz w:val="20"/>
        </w:rPr>
        <w:t xml:space="preserve">Для обеспечения безопасности судебных участков мировых судей Санкт-Петербурга все здания (помещения) оборудованы системами видеонаблюдения. Всего за период с 2005 по 2019 год установлено 636 наружных и внутренних видеокамер, 69 видеодомофонов, а также 37 стационарных металлодетекторов и 35 турникетов.</w:t>
      </w:r>
    </w:p>
    <w:p>
      <w:pPr>
        <w:pStyle w:val="0"/>
        <w:spacing w:before="200" w:line-rule="auto"/>
        <w:ind w:firstLine="540"/>
        <w:jc w:val="both"/>
      </w:pPr>
      <w:r>
        <w:rPr>
          <w:sz w:val="20"/>
        </w:rPr>
        <w:t xml:space="preserve">Развитие рыночных отношений, рост населения Санкт-Петербурга, строительство новых жилых комплексов и новой инфраструктуры и одновременно с этим постепенное повышение правосознания граждан увеличивают количество спорных ситуаций, разрешение которых невозможно без судебного разбирательства. Все это приводит к увеличению числа судебных исков, вследствие чего неуклонно возрастает нагрузка на мировых судей Санкт-Петербурга и аппараты мирового суда. Уже в настоящее время существует необходимость увеличения количества мировых судей Санкт-Петербурга. Вопросы размещения, безопасности, материально-технического и информационного обеспечения вновь образованных судебных участков мировых судей Санкт-Петербурга предстоит решать КВЗПБ.</w:t>
      </w:r>
    </w:p>
    <w:p>
      <w:pPr>
        <w:pStyle w:val="0"/>
        <w:spacing w:before="200" w:line-rule="auto"/>
        <w:ind w:firstLine="540"/>
        <w:jc w:val="both"/>
      </w:pPr>
      <w:r>
        <w:rPr>
          <w:sz w:val="20"/>
        </w:rPr>
        <w:t xml:space="preserve">Начиная с 2019 года начался постепенный переход от бумажного исполнительного листа на электронный исполнительный лист, отправка которого в Федеральную службу судебных приставов будет производиться по электронным каналам передачи данных.</w:t>
      </w:r>
    </w:p>
    <w:p>
      <w:pPr>
        <w:pStyle w:val="0"/>
        <w:spacing w:before="200" w:line-rule="auto"/>
        <w:ind w:firstLine="540"/>
        <w:jc w:val="both"/>
      </w:pPr>
      <w:r>
        <w:rPr>
          <w:sz w:val="20"/>
        </w:rPr>
        <w:t xml:space="preserve">Во исполнение Федерального </w:t>
      </w:r>
      <w:hyperlink w:history="0" r:id="rId29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вносящего изменения в Федеральный </w:t>
      </w:r>
      <w:hyperlink w:history="0" r:id="rId29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w:t>
        </w:r>
      </w:hyperlink>
      <w:r>
        <w:rPr>
          <w:sz w:val="20"/>
        </w:rPr>
        <w:t xml:space="preserve"> "Об обеспечении доступа к информации о деятельности судов в Российской Федерации", будет осуществляться развитие государственных информационных систем в целях обеспечения возможности подачи документов в мировой суд в электронном виде.</w:t>
      </w:r>
    </w:p>
    <w:p>
      <w:pPr>
        <w:pStyle w:val="0"/>
        <w:spacing w:before="200" w:line-rule="auto"/>
        <w:ind w:firstLine="540"/>
        <w:jc w:val="both"/>
      </w:pPr>
      <w:r>
        <w:rPr>
          <w:sz w:val="20"/>
        </w:rPr>
        <w:t xml:space="preserve">В результате реализации Подпрограммы 6 будут достигнуты следующие результаты:</w:t>
      </w:r>
    </w:p>
    <w:p>
      <w:pPr>
        <w:pStyle w:val="0"/>
        <w:spacing w:before="200" w:line-rule="auto"/>
        <w:ind w:firstLine="540"/>
        <w:jc w:val="both"/>
      </w:pPr>
      <w:r>
        <w:rPr>
          <w:sz w:val="20"/>
        </w:rPr>
        <w:t xml:space="preserve">увеличение доли судебных участков мировых судей Санкт-Петербурга, оснащенных современными комплексными системами обеспечения безопасности, до 100%.</w:t>
      </w:r>
    </w:p>
    <w:p>
      <w:pPr>
        <w:pStyle w:val="0"/>
      </w:pPr>
      <w:r>
        <w:rPr>
          <w:sz w:val="20"/>
        </w:rPr>
      </w:r>
    </w:p>
    <w:p>
      <w:pPr>
        <w:pStyle w:val="2"/>
        <w:outlineLvl w:val="2"/>
        <w:jc w:val="center"/>
      </w:pPr>
      <w:r>
        <w:rPr>
          <w:sz w:val="20"/>
        </w:rPr>
        <w:t xml:space="preserve">13.3. Перечень мероприятий Подпрограммы 6</w:t>
      </w:r>
    </w:p>
    <w:p>
      <w:pPr>
        <w:pStyle w:val="0"/>
        <w:jc w:val="center"/>
      </w:pPr>
      <w:r>
        <w:rPr>
          <w:sz w:val="20"/>
        </w:rPr>
        <w:t xml:space="preserve">(в ред. </w:t>
      </w:r>
      <w:hyperlink w:history="0" r:id="rId29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13.3.1. Процессная часть</w:t>
      </w:r>
    </w:p>
    <w:p>
      <w:pPr>
        <w:pStyle w:val="0"/>
        <w:jc w:val="right"/>
      </w:pPr>
      <w:r>
        <w:rPr>
          <w:sz w:val="20"/>
        </w:rPr>
      </w:r>
    </w:p>
    <w:p>
      <w:pPr>
        <w:pStyle w:val="0"/>
        <w:jc w:val="right"/>
      </w:pPr>
      <w:r>
        <w:rPr>
          <w:sz w:val="20"/>
        </w:rPr>
        <w:t xml:space="preserve">Таблица 16</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268"/>
        <w:gridCol w:w="1134"/>
        <w:gridCol w:w="1134"/>
        <w:gridCol w:w="1191"/>
        <w:gridCol w:w="1191"/>
        <w:gridCol w:w="1191"/>
        <w:gridCol w:w="1191"/>
        <w:gridCol w:w="1191"/>
        <w:gridCol w:w="1191"/>
        <w:gridCol w:w="1191"/>
        <w:gridCol w:w="1636"/>
      </w:tblGrid>
      <w:tr>
        <w:tc>
          <w:tcPr>
            <w:tcW w:w="510"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tcW w:w="1134" w:type="dxa"/>
            <w:vMerge w:val="restart"/>
          </w:tcPr>
          <w:p>
            <w:pPr>
              <w:pStyle w:val="0"/>
              <w:jc w:val="center"/>
            </w:pPr>
            <w:r>
              <w:rPr>
                <w:sz w:val="20"/>
              </w:rPr>
              <w:t xml:space="preserve">Исполнитель, участник</w:t>
            </w:r>
          </w:p>
        </w:tc>
        <w:tc>
          <w:tcPr>
            <w:tcW w:w="1134" w:type="dxa"/>
            <w:vMerge w:val="restart"/>
          </w:tcPr>
          <w:p>
            <w:pPr>
              <w:pStyle w:val="0"/>
              <w:jc w:val="center"/>
            </w:pPr>
            <w:r>
              <w:rPr>
                <w:sz w:val="20"/>
              </w:rPr>
              <w:t xml:space="preserve">Источник финансирования</w:t>
            </w:r>
          </w:p>
        </w:tc>
        <w:tc>
          <w:tcPr>
            <w:gridSpan w:val="6"/>
            <w:tcW w:w="7146" w:type="dxa"/>
          </w:tcPr>
          <w:p>
            <w:pPr>
              <w:pStyle w:val="0"/>
              <w:jc w:val="center"/>
            </w:pPr>
            <w:r>
              <w:rPr>
                <w:sz w:val="20"/>
              </w:rPr>
              <w:t xml:space="preserve">Срок реализации и объем финансирования по годам, тыс. руб.</w:t>
            </w:r>
          </w:p>
        </w:tc>
        <w:tc>
          <w:tcPr>
            <w:tcW w:w="1191" w:type="dxa"/>
            <w:vMerge w:val="restart"/>
          </w:tcPr>
          <w:p>
            <w:pPr>
              <w:pStyle w:val="0"/>
              <w:jc w:val="center"/>
            </w:pPr>
            <w:r>
              <w:rPr>
                <w:sz w:val="20"/>
              </w:rPr>
              <w:t xml:space="preserve">ИТОГО</w:t>
            </w:r>
          </w:p>
        </w:tc>
        <w:tc>
          <w:tcPr>
            <w:tcW w:w="1636"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2023 г.</w:t>
            </w:r>
          </w:p>
        </w:tc>
        <w:tc>
          <w:tcPr>
            <w:tcW w:w="1191" w:type="dxa"/>
          </w:tcPr>
          <w:p>
            <w:pPr>
              <w:pStyle w:val="0"/>
              <w:jc w:val="center"/>
            </w:pPr>
            <w:r>
              <w:rPr>
                <w:sz w:val="20"/>
              </w:rPr>
              <w:t xml:space="preserve">2024 г.</w:t>
            </w:r>
          </w:p>
        </w:tc>
        <w:tc>
          <w:tcPr>
            <w:tcW w:w="1191" w:type="dxa"/>
          </w:tcPr>
          <w:p>
            <w:pPr>
              <w:pStyle w:val="0"/>
              <w:jc w:val="center"/>
            </w:pPr>
            <w:r>
              <w:rPr>
                <w:sz w:val="20"/>
              </w:rPr>
              <w:t xml:space="preserve">2025 г.</w:t>
            </w:r>
          </w:p>
        </w:tc>
        <w:tc>
          <w:tcPr>
            <w:tcW w:w="1191" w:type="dxa"/>
          </w:tcPr>
          <w:p>
            <w:pPr>
              <w:pStyle w:val="0"/>
              <w:jc w:val="center"/>
            </w:pPr>
            <w:r>
              <w:rPr>
                <w:sz w:val="20"/>
              </w:rPr>
              <w:t xml:space="preserve">2026 г.</w:t>
            </w:r>
          </w:p>
        </w:tc>
        <w:tc>
          <w:tcPr>
            <w:tcW w:w="1191" w:type="dxa"/>
          </w:tcPr>
          <w:p>
            <w:pPr>
              <w:pStyle w:val="0"/>
              <w:jc w:val="center"/>
            </w:pPr>
            <w:r>
              <w:rPr>
                <w:sz w:val="20"/>
              </w:rPr>
              <w:t xml:space="preserve">2027 г.</w:t>
            </w:r>
          </w:p>
        </w:tc>
        <w:tc>
          <w:tcPr>
            <w:tcW w:w="1191" w:type="dxa"/>
          </w:tcPr>
          <w:p>
            <w:pPr>
              <w:pStyle w:val="0"/>
              <w:jc w:val="center"/>
            </w:pPr>
            <w:r>
              <w:rPr>
                <w:sz w:val="20"/>
              </w:rPr>
              <w:t xml:space="preserve">2028 г.</w:t>
            </w:r>
          </w:p>
        </w:tc>
        <w:tc>
          <w:tcPr>
            <w:vMerge w:val="continue"/>
          </w:tcPr>
          <w:p/>
        </w:tc>
        <w:tc>
          <w:tcPr>
            <w:vMerge w:val="continue"/>
          </w:tcPr>
          <w:p/>
        </w:tc>
      </w:tr>
      <w:tr>
        <w:tc>
          <w:tcPr>
            <w:tcW w:w="510" w:type="dxa"/>
          </w:tcPr>
          <w:p>
            <w:pPr>
              <w:pStyle w:val="0"/>
              <w:jc w:val="center"/>
            </w:pPr>
            <w:r>
              <w:rPr>
                <w:sz w:val="20"/>
              </w:rPr>
              <w:t xml:space="preserve">1</w:t>
            </w:r>
          </w:p>
        </w:tc>
        <w:tc>
          <w:tcPr>
            <w:tcW w:w="2268"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c>
          <w:tcPr>
            <w:tcW w:w="1191" w:type="dxa"/>
          </w:tcPr>
          <w:p>
            <w:pPr>
              <w:pStyle w:val="0"/>
              <w:jc w:val="center"/>
            </w:pPr>
            <w:r>
              <w:rPr>
                <w:sz w:val="20"/>
              </w:rPr>
              <w:t xml:space="preserve">7</w:t>
            </w:r>
          </w:p>
        </w:tc>
        <w:tc>
          <w:tcPr>
            <w:tcW w:w="1191" w:type="dxa"/>
          </w:tcPr>
          <w:p>
            <w:pPr>
              <w:pStyle w:val="0"/>
              <w:jc w:val="center"/>
            </w:pPr>
            <w:r>
              <w:rPr>
                <w:sz w:val="20"/>
              </w:rPr>
              <w:t xml:space="preserve">8</w:t>
            </w:r>
          </w:p>
        </w:tc>
        <w:tc>
          <w:tcPr>
            <w:tcW w:w="1191" w:type="dxa"/>
          </w:tcPr>
          <w:p>
            <w:pPr>
              <w:pStyle w:val="0"/>
              <w:jc w:val="center"/>
            </w:pPr>
            <w:r>
              <w:rPr>
                <w:sz w:val="20"/>
              </w:rPr>
              <w:t xml:space="preserve">9</w:t>
            </w:r>
          </w:p>
        </w:tc>
        <w:tc>
          <w:tcPr>
            <w:tcW w:w="1191" w:type="dxa"/>
          </w:tcPr>
          <w:p>
            <w:pPr>
              <w:pStyle w:val="0"/>
              <w:jc w:val="center"/>
            </w:pPr>
            <w:r>
              <w:rPr>
                <w:sz w:val="20"/>
              </w:rPr>
              <w:t xml:space="preserve">10</w:t>
            </w:r>
          </w:p>
        </w:tc>
        <w:tc>
          <w:tcPr>
            <w:tcW w:w="1191" w:type="dxa"/>
          </w:tcPr>
          <w:p>
            <w:pPr>
              <w:pStyle w:val="0"/>
              <w:jc w:val="center"/>
            </w:pPr>
            <w:r>
              <w:rPr>
                <w:sz w:val="20"/>
              </w:rPr>
              <w:t xml:space="preserve">11</w:t>
            </w:r>
          </w:p>
        </w:tc>
        <w:tc>
          <w:tcPr>
            <w:tcW w:w="1636" w:type="dxa"/>
          </w:tcPr>
          <w:p>
            <w:pPr>
              <w:pStyle w:val="0"/>
              <w:jc w:val="center"/>
            </w:pPr>
            <w:r>
              <w:rPr>
                <w:sz w:val="20"/>
              </w:rPr>
              <w:t xml:space="preserve">12</w:t>
            </w:r>
          </w:p>
        </w:tc>
      </w:tr>
      <w:tr>
        <w:tc>
          <w:tcPr>
            <w:tcW w:w="510" w:type="dxa"/>
          </w:tcPr>
          <w:bookmarkStart w:id="9512" w:name="P9512"/>
          <w:bookmarkEnd w:id="9512"/>
          <w:p>
            <w:pPr>
              <w:pStyle w:val="0"/>
              <w:jc w:val="center"/>
            </w:pPr>
            <w:r>
              <w:rPr>
                <w:sz w:val="20"/>
              </w:rPr>
              <w:t xml:space="preserve">1</w:t>
            </w:r>
          </w:p>
        </w:tc>
        <w:tc>
          <w:tcPr>
            <w:tcW w:w="2268" w:type="dxa"/>
          </w:tcPr>
          <w:p>
            <w:pPr>
              <w:pStyle w:val="0"/>
            </w:pPr>
            <w:r>
              <w:rPr>
                <w:sz w:val="20"/>
              </w:rPr>
              <w:t xml:space="preserve">Возмещение судебных издержек, связанных с рассмотрением гражданских дел мировыми судьями Санкт-Петербурга</w:t>
            </w:r>
          </w:p>
        </w:tc>
        <w:tc>
          <w:tcPr>
            <w:tcW w:w="1134" w:type="dxa"/>
          </w:tcPr>
          <w:p>
            <w:pPr>
              <w:pStyle w:val="0"/>
              <w:jc w:val="center"/>
            </w:pPr>
            <w:r>
              <w:rPr>
                <w:sz w:val="20"/>
              </w:rPr>
              <w:t xml:space="preserve">КВЗПБ</w:t>
            </w:r>
          </w:p>
        </w:tc>
        <w:tc>
          <w:tcPr>
            <w:tcW w:w="1134" w:type="dxa"/>
            <w:vMerge w:val="restart"/>
          </w:tcPr>
          <w:p>
            <w:pPr>
              <w:pStyle w:val="0"/>
            </w:pPr>
            <w:r>
              <w:rPr>
                <w:sz w:val="20"/>
              </w:rPr>
              <w:t xml:space="preserve">Бюджет Санкт-Петербурга</w:t>
            </w:r>
          </w:p>
        </w:tc>
        <w:tc>
          <w:tcPr>
            <w:tcW w:w="1191" w:type="dxa"/>
          </w:tcPr>
          <w:p>
            <w:pPr>
              <w:pStyle w:val="0"/>
              <w:jc w:val="center"/>
            </w:pPr>
            <w:r>
              <w:rPr>
                <w:sz w:val="20"/>
              </w:rPr>
              <w:t xml:space="preserve">1081,6</w:t>
            </w:r>
          </w:p>
        </w:tc>
        <w:tc>
          <w:tcPr>
            <w:tcW w:w="1191" w:type="dxa"/>
          </w:tcPr>
          <w:p>
            <w:pPr>
              <w:pStyle w:val="0"/>
              <w:jc w:val="center"/>
            </w:pPr>
            <w:r>
              <w:rPr>
                <w:sz w:val="20"/>
              </w:rPr>
              <w:t xml:space="preserve">1081,6</w:t>
            </w:r>
          </w:p>
        </w:tc>
        <w:tc>
          <w:tcPr>
            <w:tcW w:w="1191" w:type="dxa"/>
          </w:tcPr>
          <w:p>
            <w:pPr>
              <w:pStyle w:val="0"/>
              <w:jc w:val="center"/>
            </w:pPr>
            <w:r>
              <w:rPr>
                <w:sz w:val="20"/>
              </w:rPr>
              <w:t xml:space="preserve">1081,6</w:t>
            </w:r>
          </w:p>
        </w:tc>
        <w:tc>
          <w:tcPr>
            <w:tcW w:w="1191" w:type="dxa"/>
          </w:tcPr>
          <w:p>
            <w:pPr>
              <w:pStyle w:val="0"/>
              <w:jc w:val="center"/>
            </w:pPr>
            <w:r>
              <w:rPr>
                <w:sz w:val="20"/>
              </w:rPr>
              <w:t xml:space="preserve">1124,9</w:t>
            </w:r>
          </w:p>
        </w:tc>
        <w:tc>
          <w:tcPr>
            <w:tcW w:w="1191" w:type="dxa"/>
          </w:tcPr>
          <w:p>
            <w:pPr>
              <w:pStyle w:val="0"/>
              <w:jc w:val="center"/>
            </w:pPr>
            <w:r>
              <w:rPr>
                <w:sz w:val="20"/>
              </w:rPr>
              <w:t xml:space="preserve">1169,9</w:t>
            </w:r>
          </w:p>
        </w:tc>
        <w:tc>
          <w:tcPr>
            <w:tcW w:w="1191" w:type="dxa"/>
          </w:tcPr>
          <w:p>
            <w:pPr>
              <w:pStyle w:val="0"/>
              <w:jc w:val="center"/>
            </w:pPr>
            <w:r>
              <w:rPr>
                <w:sz w:val="20"/>
              </w:rPr>
              <w:t xml:space="preserve">1216,7</w:t>
            </w:r>
          </w:p>
        </w:tc>
        <w:tc>
          <w:tcPr>
            <w:tcW w:w="1191" w:type="dxa"/>
          </w:tcPr>
          <w:p>
            <w:pPr>
              <w:pStyle w:val="0"/>
              <w:jc w:val="center"/>
            </w:pPr>
            <w:r>
              <w:rPr>
                <w:sz w:val="20"/>
              </w:rPr>
              <w:t xml:space="preserve">6756,3</w:t>
            </w:r>
          </w:p>
        </w:tc>
        <w:tc>
          <w:tcPr>
            <w:tcW w:w="1636" w:type="dxa"/>
          </w:tcPr>
          <w:p>
            <w:pPr>
              <w:pStyle w:val="0"/>
            </w:pPr>
            <w:r>
              <w:rPr>
                <w:sz w:val="20"/>
              </w:rPr>
              <w:t xml:space="preserve">Целевой показатель 1,</w:t>
            </w:r>
          </w:p>
          <w:p>
            <w:pPr>
              <w:pStyle w:val="0"/>
            </w:pPr>
            <w:r>
              <w:rPr>
                <w:sz w:val="20"/>
              </w:rPr>
              <w:t xml:space="preserve">Индикатор 1</w:t>
            </w:r>
          </w:p>
        </w:tc>
      </w:tr>
      <w:tr>
        <w:tc>
          <w:tcPr>
            <w:tcW w:w="510" w:type="dxa"/>
          </w:tcPr>
          <w:bookmarkStart w:id="9525" w:name="P9525"/>
          <w:bookmarkEnd w:id="9525"/>
          <w:p>
            <w:pPr>
              <w:pStyle w:val="0"/>
              <w:jc w:val="center"/>
            </w:pPr>
            <w:r>
              <w:rPr>
                <w:sz w:val="20"/>
              </w:rPr>
              <w:t xml:space="preserve">2</w:t>
            </w:r>
          </w:p>
        </w:tc>
        <w:tc>
          <w:tcPr>
            <w:tcW w:w="2268" w:type="dxa"/>
          </w:tcPr>
          <w:p>
            <w:pPr>
              <w:pStyle w:val="0"/>
            </w:pPr>
            <w:r>
              <w:rPr>
                <w:sz w:val="20"/>
              </w:rPr>
              <w:t xml:space="preserve">Обеспечение мероприятий по реализации </w:t>
            </w:r>
            <w:hyperlink w:history="0" r:id="rId295" w:tooltip="Закон Санкт-Петербурга от 24.10.2000 N 552-64 (ред. от 17.10.2023) &quot;О мировых судьях Санкт-Петербурга&quot; (принят ЗС СПб 18.10.2000) {КонсультантПлюс}">
              <w:r>
                <w:rPr>
                  <w:sz w:val="20"/>
                  <w:color w:val="0000ff"/>
                </w:rPr>
                <w:t xml:space="preserve">Закона</w:t>
              </w:r>
            </w:hyperlink>
            <w:r>
              <w:rPr>
                <w:sz w:val="20"/>
              </w:rPr>
              <w:t xml:space="preserve"> Санкт-Петербурга от 18.10.2000 N 552-64 "О мировых судьях Санкт-Петербурга"</w:t>
            </w:r>
          </w:p>
        </w:tc>
        <w:tc>
          <w:tcPr>
            <w:tcW w:w="1134" w:type="dxa"/>
          </w:tcPr>
          <w:p>
            <w:pPr>
              <w:pStyle w:val="0"/>
              <w:jc w:val="center"/>
            </w:pPr>
            <w:r>
              <w:rPr>
                <w:sz w:val="20"/>
              </w:rPr>
              <w:t xml:space="preserve">КВЗПБ</w:t>
            </w:r>
          </w:p>
        </w:tc>
        <w:tc>
          <w:tcPr>
            <w:vMerge w:val="continue"/>
          </w:tcPr>
          <w:p/>
        </w:tc>
        <w:tc>
          <w:tcPr>
            <w:tcW w:w="1191" w:type="dxa"/>
          </w:tcPr>
          <w:p>
            <w:pPr>
              <w:pStyle w:val="0"/>
              <w:jc w:val="center"/>
            </w:pPr>
            <w:r>
              <w:rPr>
                <w:sz w:val="20"/>
              </w:rPr>
              <w:t xml:space="preserve">1358568,4</w:t>
            </w:r>
          </w:p>
        </w:tc>
        <w:tc>
          <w:tcPr>
            <w:tcW w:w="1191" w:type="dxa"/>
          </w:tcPr>
          <w:p>
            <w:pPr>
              <w:pStyle w:val="0"/>
              <w:jc w:val="center"/>
            </w:pPr>
            <w:r>
              <w:rPr>
                <w:sz w:val="20"/>
              </w:rPr>
              <w:t xml:space="preserve">1445163,9</w:t>
            </w:r>
          </w:p>
        </w:tc>
        <w:tc>
          <w:tcPr>
            <w:tcW w:w="1191" w:type="dxa"/>
          </w:tcPr>
          <w:p>
            <w:pPr>
              <w:pStyle w:val="0"/>
              <w:jc w:val="center"/>
            </w:pPr>
            <w:r>
              <w:rPr>
                <w:sz w:val="20"/>
              </w:rPr>
              <w:t xml:space="preserve">1510999,9</w:t>
            </w:r>
          </w:p>
        </w:tc>
        <w:tc>
          <w:tcPr>
            <w:tcW w:w="1191" w:type="dxa"/>
          </w:tcPr>
          <w:p>
            <w:pPr>
              <w:pStyle w:val="0"/>
              <w:jc w:val="center"/>
            </w:pPr>
            <w:r>
              <w:rPr>
                <w:sz w:val="20"/>
              </w:rPr>
              <w:t xml:space="preserve">1571439,9</w:t>
            </w:r>
          </w:p>
        </w:tc>
        <w:tc>
          <w:tcPr>
            <w:tcW w:w="1191" w:type="dxa"/>
          </w:tcPr>
          <w:p>
            <w:pPr>
              <w:pStyle w:val="0"/>
              <w:jc w:val="center"/>
            </w:pPr>
            <w:r>
              <w:rPr>
                <w:sz w:val="20"/>
              </w:rPr>
              <w:t xml:space="preserve">1634297,5</w:t>
            </w:r>
          </w:p>
        </w:tc>
        <w:tc>
          <w:tcPr>
            <w:tcW w:w="1191" w:type="dxa"/>
          </w:tcPr>
          <w:p>
            <w:pPr>
              <w:pStyle w:val="0"/>
              <w:jc w:val="center"/>
            </w:pPr>
            <w:r>
              <w:rPr>
                <w:sz w:val="20"/>
              </w:rPr>
              <w:t xml:space="preserve">1699669,4</w:t>
            </w:r>
          </w:p>
        </w:tc>
        <w:tc>
          <w:tcPr>
            <w:tcW w:w="1191" w:type="dxa"/>
          </w:tcPr>
          <w:p>
            <w:pPr>
              <w:pStyle w:val="0"/>
              <w:jc w:val="center"/>
            </w:pPr>
            <w:r>
              <w:rPr>
                <w:sz w:val="20"/>
              </w:rPr>
              <w:t xml:space="preserve">9220139,0</w:t>
            </w:r>
          </w:p>
        </w:tc>
        <w:tc>
          <w:tcPr>
            <w:tcW w:w="1636" w:type="dxa"/>
          </w:tcPr>
          <w:p>
            <w:pPr>
              <w:pStyle w:val="0"/>
            </w:pPr>
            <w:r>
              <w:rPr>
                <w:sz w:val="20"/>
              </w:rPr>
              <w:t xml:space="preserve">Целевой показатель 6,</w:t>
            </w:r>
          </w:p>
          <w:p>
            <w:pPr>
              <w:pStyle w:val="0"/>
            </w:pPr>
            <w:r>
              <w:rPr>
                <w:sz w:val="20"/>
              </w:rPr>
              <w:t xml:space="preserve">Индикатор 15</w:t>
            </w:r>
          </w:p>
        </w:tc>
      </w:tr>
      <w:tr>
        <w:tc>
          <w:tcPr>
            <w:tcW w:w="510" w:type="dxa"/>
          </w:tcPr>
          <w:bookmarkStart w:id="9537" w:name="P9537"/>
          <w:bookmarkEnd w:id="9537"/>
          <w:p>
            <w:pPr>
              <w:pStyle w:val="0"/>
              <w:jc w:val="center"/>
            </w:pPr>
            <w:r>
              <w:rPr>
                <w:sz w:val="20"/>
              </w:rPr>
              <w:t xml:space="preserve">3</w:t>
            </w:r>
          </w:p>
        </w:tc>
        <w:tc>
          <w:tcPr>
            <w:tcW w:w="2268" w:type="dxa"/>
          </w:tcPr>
          <w:p>
            <w:pPr>
              <w:pStyle w:val="0"/>
            </w:pPr>
            <w:r>
              <w:rPr>
                <w:sz w:val="20"/>
              </w:rPr>
              <w:t xml:space="preserve">Централизованные закупки по обеспечению отдельных полномочий КВЗПБ</w:t>
            </w:r>
          </w:p>
        </w:tc>
        <w:tc>
          <w:tcPr>
            <w:tcW w:w="1134" w:type="dxa"/>
          </w:tcPr>
          <w:p>
            <w:pPr>
              <w:pStyle w:val="0"/>
              <w:jc w:val="center"/>
            </w:pPr>
            <w:r>
              <w:rPr>
                <w:sz w:val="20"/>
              </w:rPr>
              <w:t xml:space="preserve">КИС</w:t>
            </w:r>
          </w:p>
        </w:tc>
        <w:tc>
          <w:tcPr>
            <w:vMerge w:val="continue"/>
          </w:tcPr>
          <w:p/>
        </w:tc>
        <w:tc>
          <w:tcPr>
            <w:tcW w:w="1191" w:type="dxa"/>
          </w:tcPr>
          <w:p>
            <w:pPr>
              <w:pStyle w:val="0"/>
              <w:jc w:val="center"/>
            </w:pPr>
            <w:r>
              <w:rPr>
                <w:sz w:val="20"/>
              </w:rPr>
              <w:t xml:space="preserve">64450,6</w:t>
            </w:r>
          </w:p>
        </w:tc>
        <w:tc>
          <w:tcPr>
            <w:tcW w:w="1191" w:type="dxa"/>
          </w:tcPr>
          <w:p>
            <w:pPr>
              <w:pStyle w:val="0"/>
              <w:jc w:val="center"/>
            </w:pPr>
            <w:r>
              <w:rPr>
                <w:sz w:val="20"/>
              </w:rPr>
              <w:t xml:space="preserve">41421,5</w:t>
            </w:r>
          </w:p>
        </w:tc>
        <w:tc>
          <w:tcPr>
            <w:tcW w:w="1191" w:type="dxa"/>
          </w:tcPr>
          <w:p>
            <w:pPr>
              <w:pStyle w:val="0"/>
              <w:jc w:val="center"/>
            </w:pPr>
            <w:r>
              <w:rPr>
                <w:sz w:val="20"/>
              </w:rPr>
              <w:t xml:space="preserve">43119,8</w:t>
            </w:r>
          </w:p>
        </w:tc>
        <w:tc>
          <w:tcPr>
            <w:tcW w:w="1191" w:type="dxa"/>
          </w:tcPr>
          <w:p>
            <w:pPr>
              <w:pStyle w:val="0"/>
              <w:jc w:val="center"/>
            </w:pPr>
            <w:r>
              <w:rPr>
                <w:sz w:val="20"/>
              </w:rPr>
              <w:t xml:space="preserve">44844,6</w:t>
            </w:r>
          </w:p>
        </w:tc>
        <w:tc>
          <w:tcPr>
            <w:tcW w:w="1191" w:type="dxa"/>
          </w:tcPr>
          <w:p>
            <w:pPr>
              <w:pStyle w:val="0"/>
              <w:jc w:val="center"/>
            </w:pPr>
            <w:r>
              <w:rPr>
                <w:sz w:val="20"/>
              </w:rPr>
              <w:t xml:space="preserve">46638,4</w:t>
            </w:r>
          </w:p>
        </w:tc>
        <w:tc>
          <w:tcPr>
            <w:tcW w:w="1191" w:type="dxa"/>
          </w:tcPr>
          <w:p>
            <w:pPr>
              <w:pStyle w:val="0"/>
              <w:jc w:val="center"/>
            </w:pPr>
            <w:r>
              <w:rPr>
                <w:sz w:val="20"/>
              </w:rPr>
              <w:t xml:space="preserve">48503,9</w:t>
            </w:r>
          </w:p>
        </w:tc>
        <w:tc>
          <w:tcPr>
            <w:tcW w:w="1191" w:type="dxa"/>
          </w:tcPr>
          <w:p>
            <w:pPr>
              <w:pStyle w:val="0"/>
              <w:jc w:val="center"/>
            </w:pPr>
            <w:r>
              <w:rPr>
                <w:sz w:val="20"/>
              </w:rPr>
              <w:t xml:space="preserve">288978,8</w:t>
            </w:r>
          </w:p>
        </w:tc>
        <w:tc>
          <w:tcPr>
            <w:tcW w:w="1636" w:type="dxa"/>
          </w:tcPr>
          <w:p>
            <w:pPr>
              <w:pStyle w:val="0"/>
            </w:pPr>
            <w:r>
              <w:rPr>
                <w:sz w:val="20"/>
              </w:rPr>
              <w:t xml:space="preserve">Целевой показатель 6</w:t>
            </w:r>
          </w:p>
        </w:tc>
      </w:tr>
      <w:tr>
        <w:tc>
          <w:tcPr>
            <w:gridSpan w:val="4"/>
            <w:tcW w:w="5046" w:type="dxa"/>
          </w:tcPr>
          <w:p>
            <w:pPr>
              <w:pStyle w:val="0"/>
            </w:pPr>
            <w:r>
              <w:rPr>
                <w:sz w:val="20"/>
              </w:rPr>
              <w:t xml:space="preserve">ВСЕГО процессная часть Подпрограммы 6</w:t>
            </w:r>
          </w:p>
        </w:tc>
        <w:tc>
          <w:tcPr>
            <w:tcW w:w="1191" w:type="dxa"/>
          </w:tcPr>
          <w:p>
            <w:pPr>
              <w:pStyle w:val="0"/>
              <w:jc w:val="center"/>
            </w:pPr>
            <w:r>
              <w:rPr>
                <w:sz w:val="20"/>
              </w:rPr>
              <w:t xml:space="preserve">1424100,6</w:t>
            </w:r>
          </w:p>
        </w:tc>
        <w:tc>
          <w:tcPr>
            <w:tcW w:w="1191" w:type="dxa"/>
          </w:tcPr>
          <w:p>
            <w:pPr>
              <w:pStyle w:val="0"/>
              <w:jc w:val="center"/>
            </w:pPr>
            <w:r>
              <w:rPr>
                <w:sz w:val="20"/>
              </w:rPr>
              <w:t xml:space="preserve">1487667,0</w:t>
            </w:r>
          </w:p>
        </w:tc>
        <w:tc>
          <w:tcPr>
            <w:tcW w:w="1191" w:type="dxa"/>
          </w:tcPr>
          <w:p>
            <w:pPr>
              <w:pStyle w:val="0"/>
              <w:jc w:val="center"/>
            </w:pPr>
            <w:r>
              <w:rPr>
                <w:sz w:val="20"/>
              </w:rPr>
              <w:t xml:space="preserve">1555201,3</w:t>
            </w:r>
          </w:p>
        </w:tc>
        <w:tc>
          <w:tcPr>
            <w:tcW w:w="1191" w:type="dxa"/>
          </w:tcPr>
          <w:p>
            <w:pPr>
              <w:pStyle w:val="0"/>
              <w:jc w:val="center"/>
            </w:pPr>
            <w:r>
              <w:rPr>
                <w:sz w:val="20"/>
              </w:rPr>
              <w:t xml:space="preserve">1617409,4</w:t>
            </w:r>
          </w:p>
        </w:tc>
        <w:tc>
          <w:tcPr>
            <w:tcW w:w="1191" w:type="dxa"/>
          </w:tcPr>
          <w:p>
            <w:pPr>
              <w:pStyle w:val="0"/>
              <w:jc w:val="center"/>
            </w:pPr>
            <w:r>
              <w:rPr>
                <w:sz w:val="20"/>
              </w:rPr>
              <w:t xml:space="preserve">1682105,8</w:t>
            </w:r>
          </w:p>
        </w:tc>
        <w:tc>
          <w:tcPr>
            <w:tcW w:w="1191" w:type="dxa"/>
          </w:tcPr>
          <w:p>
            <w:pPr>
              <w:pStyle w:val="0"/>
              <w:jc w:val="center"/>
            </w:pPr>
            <w:r>
              <w:rPr>
                <w:sz w:val="20"/>
              </w:rPr>
              <w:t xml:space="preserve">1749390,0</w:t>
            </w:r>
          </w:p>
        </w:tc>
        <w:tc>
          <w:tcPr>
            <w:tcW w:w="1191" w:type="dxa"/>
          </w:tcPr>
          <w:p>
            <w:pPr>
              <w:pStyle w:val="0"/>
              <w:jc w:val="center"/>
            </w:pPr>
            <w:r>
              <w:rPr>
                <w:sz w:val="20"/>
              </w:rPr>
              <w:t xml:space="preserve">9515874,1</w:t>
            </w:r>
          </w:p>
        </w:tc>
        <w:tc>
          <w:tcPr>
            <w:tcW w:w="1636"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ind w:firstLine="540"/>
        <w:jc w:val="both"/>
      </w:pPr>
      <w:r>
        <w:rPr>
          <w:sz w:val="20"/>
        </w:rPr>
      </w:r>
    </w:p>
    <w:p>
      <w:pPr>
        <w:pStyle w:val="2"/>
        <w:outlineLvl w:val="2"/>
        <w:jc w:val="center"/>
      </w:pPr>
      <w:r>
        <w:rPr>
          <w:sz w:val="20"/>
        </w:rPr>
        <w:t xml:space="preserve">13.4. Механизм реализации мероприятий Подпрограммы 6</w:t>
      </w:r>
    </w:p>
    <w:p>
      <w:pPr>
        <w:pStyle w:val="2"/>
        <w:jc w:val="center"/>
      </w:pPr>
      <w:r>
        <w:rPr>
          <w:sz w:val="20"/>
        </w:rPr>
        <w:t xml:space="preserve">и механизм взаимодействия соисполнителей Подпрограммы 6</w:t>
      </w:r>
    </w:p>
    <w:p>
      <w:pPr>
        <w:pStyle w:val="0"/>
        <w:jc w:val="center"/>
      </w:pPr>
      <w:r>
        <w:rPr>
          <w:sz w:val="20"/>
        </w:rPr>
        <w:t xml:space="preserve">(в ред. </w:t>
      </w:r>
      <w:hyperlink w:history="0" r:id="rId29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13.4.1. Реализация мероприятия, указанного в </w:t>
      </w:r>
      <w:hyperlink w:history="0" w:anchor="P9512" w:tooltip="1">
        <w:r>
          <w:rPr>
            <w:sz w:val="20"/>
            <w:color w:val="0000ff"/>
          </w:rPr>
          <w:t xml:space="preserve">пункте 1 таблицы 16 подраздела 13.3</w:t>
        </w:r>
      </w:hyperlink>
      <w:r>
        <w:rPr>
          <w:sz w:val="20"/>
        </w:rPr>
        <w:t xml:space="preserve"> государственной программы (далее - таблица 16), осуществляется исполнителем в соответствии с </w:t>
      </w:r>
      <w:hyperlink w:history="0" r:id="rId297" w:tooltip="Постановление Правительства Санкт-Петербурга от 22.09.2009 N 1023 (ред. от 21.11.2013) &quot;О мерах по реализации Закона Санкт-Петербурга &quot;О мировых судьях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22.09.2009 N 1023 "О мерах по реализации Закона Санкт-Петербурга "О мировых судьях Санкт-Петербурга".</w:t>
      </w:r>
    </w:p>
    <w:p>
      <w:pPr>
        <w:pStyle w:val="0"/>
        <w:spacing w:before="200" w:line-rule="auto"/>
        <w:ind w:firstLine="540"/>
        <w:jc w:val="both"/>
      </w:pPr>
      <w:r>
        <w:rPr>
          <w:sz w:val="20"/>
        </w:rPr>
        <w:t xml:space="preserve">13.4.2. Реализация мероприятия, указанного в </w:t>
      </w:r>
      <w:hyperlink w:history="0" w:anchor="P9525" w:tooltip="2">
        <w:r>
          <w:rPr>
            <w:sz w:val="20"/>
            <w:color w:val="0000ff"/>
          </w:rPr>
          <w:t xml:space="preserve">пункте 2 таблицы 16</w:t>
        </w:r>
      </w:hyperlink>
      <w:r>
        <w:rPr>
          <w:sz w:val="20"/>
        </w:rPr>
        <w:t xml:space="preserve">, осуществляется исполнителями в соответствии с </w:t>
      </w:r>
      <w:hyperlink w:history="0" r:id="rId298" w:tooltip="Закон Санкт-Петербурга от 24.10.2000 N 552-64 (ред. от 17.10.2023) &quot;О мировых судьях Санкт-Петербурга&quot; (принят ЗС СПб 18.10.2000) {КонсультантПлюс}">
        <w:r>
          <w:rPr>
            <w:sz w:val="20"/>
            <w:color w:val="0000ff"/>
          </w:rPr>
          <w:t xml:space="preserve">Законом</w:t>
        </w:r>
      </w:hyperlink>
      <w:r>
        <w:rPr>
          <w:sz w:val="20"/>
        </w:rPr>
        <w:t xml:space="preserve"> Санкт-Петербурга от 18.10.2000 N 552-64 "О мировых судьях Санкт-Петербурга" за счет бюджетных ассигнований, выделяемых КВЗПБ (заработная плата работников аппаратов мировых судей Санкт-Петербурга, ремонт и обслуживание зданий и помещений, занимаемых мировыми судьями Санкт-Петербурга, канцелярские и расходные материалы, приобретение мебели, бытовой техники, атрибутов судейской власти, обучение мировых судей и работников аппарата).</w:t>
      </w:r>
    </w:p>
    <w:p>
      <w:pPr>
        <w:pStyle w:val="0"/>
        <w:spacing w:before="200" w:line-rule="auto"/>
        <w:ind w:firstLine="540"/>
        <w:jc w:val="both"/>
      </w:pPr>
      <w:r>
        <w:rPr>
          <w:sz w:val="20"/>
        </w:rPr>
        <w:t xml:space="preserve">13.4.3. Реализация мероприятия, указанного в </w:t>
      </w:r>
      <w:hyperlink w:history="0" w:anchor="P9537" w:tooltip="3">
        <w:r>
          <w:rPr>
            <w:sz w:val="20"/>
            <w:color w:val="0000ff"/>
          </w:rPr>
          <w:t xml:space="preserve">пункте 3 таблицы 16</w:t>
        </w:r>
      </w:hyperlink>
      <w:r>
        <w:rPr>
          <w:sz w:val="20"/>
        </w:rPr>
        <w:t xml:space="preserve">, осуществляется исполнителем в соответствии с </w:t>
      </w:r>
      <w:hyperlink w:history="0" r:id="rId299" w:tooltip="Постановление Правительства Санкт-Петербурга от 30.12.2013 N 1095 (ред. от 21.09.2023) &quot;О системе закупок товаров, работ, услуг для обеспечения нужд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30.12.2013 N 1095 "О системе закупок товаров, работ, услуг для обеспечения нужд Санкт-Петербурга".</w:t>
      </w:r>
    </w:p>
    <w:p>
      <w:pPr>
        <w:pStyle w:val="0"/>
      </w:pPr>
      <w:r>
        <w:rPr>
          <w:sz w:val="20"/>
        </w:rPr>
      </w:r>
    </w:p>
    <w:bookmarkStart w:id="9567" w:name="P9567"/>
    <w:bookmarkEnd w:id="9567"/>
    <w:p>
      <w:pPr>
        <w:pStyle w:val="2"/>
        <w:outlineLvl w:val="1"/>
        <w:jc w:val="center"/>
      </w:pPr>
      <w:r>
        <w:rPr>
          <w:sz w:val="20"/>
        </w:rPr>
        <w:t xml:space="preserve">14. Подпрограмма 7</w:t>
      </w:r>
    </w:p>
    <w:p>
      <w:pPr>
        <w:pStyle w:val="0"/>
      </w:pPr>
      <w:r>
        <w:rPr>
          <w:sz w:val="20"/>
        </w:rPr>
      </w:r>
    </w:p>
    <w:p>
      <w:pPr>
        <w:pStyle w:val="2"/>
        <w:outlineLvl w:val="2"/>
        <w:jc w:val="center"/>
      </w:pPr>
      <w:r>
        <w:rPr>
          <w:sz w:val="20"/>
        </w:rPr>
        <w:t xml:space="preserve">14.1. ПАСПОРТ</w:t>
      </w:r>
    </w:p>
    <w:p>
      <w:pPr>
        <w:pStyle w:val="2"/>
        <w:jc w:val="center"/>
      </w:pPr>
      <w:r>
        <w:rPr>
          <w:sz w:val="20"/>
        </w:rPr>
        <w:t xml:space="preserve">Подпрограммы 7</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6406"/>
      </w:tblGrid>
      <w:tr>
        <w:tblPrEx>
          <w:tblBorders>
            <w:insideH w:val="nil"/>
          </w:tblBorders>
        </w:tblPrEx>
        <w:tc>
          <w:tcPr>
            <w:tcW w:w="454" w:type="dxa"/>
            <w:tcBorders>
              <w:bottom w:val="nil"/>
            </w:tcBorders>
          </w:tcPr>
          <w:p>
            <w:pPr>
              <w:pStyle w:val="0"/>
              <w:jc w:val="center"/>
            </w:pPr>
            <w:r>
              <w:rPr>
                <w:sz w:val="20"/>
              </w:rPr>
              <w:t xml:space="preserve">1</w:t>
            </w:r>
          </w:p>
        </w:tc>
        <w:tc>
          <w:tcPr>
            <w:tcW w:w="2211" w:type="dxa"/>
            <w:tcBorders>
              <w:bottom w:val="nil"/>
            </w:tcBorders>
          </w:tcPr>
          <w:p>
            <w:pPr>
              <w:pStyle w:val="0"/>
            </w:pPr>
            <w:r>
              <w:rPr>
                <w:sz w:val="20"/>
              </w:rPr>
              <w:t xml:space="preserve">Исполнители Подпрограммы 7 (соисполнители государственной программы и(или) ответственный исполнитель государственной программы)</w:t>
            </w:r>
          </w:p>
        </w:tc>
        <w:tc>
          <w:tcPr>
            <w:tcW w:w="6406" w:type="dxa"/>
            <w:tcBorders>
              <w:bottom w:val="nil"/>
            </w:tcBorders>
          </w:tcPr>
          <w:p>
            <w:pPr>
              <w:pStyle w:val="0"/>
            </w:pPr>
            <w:r>
              <w:rPr>
                <w:sz w:val="20"/>
              </w:rPr>
              <w:t xml:space="preserve">АР,</w:t>
            </w:r>
          </w:p>
          <w:p>
            <w:pPr>
              <w:pStyle w:val="0"/>
            </w:pPr>
            <w:r>
              <w:rPr>
                <w:sz w:val="20"/>
              </w:rPr>
              <w:t xml:space="preserve">ЖК,</w:t>
            </w:r>
          </w:p>
          <w:p>
            <w:pPr>
              <w:pStyle w:val="0"/>
            </w:pPr>
            <w:r>
              <w:rPr>
                <w:sz w:val="20"/>
              </w:rPr>
              <w:t xml:space="preserve">КВЗПБ,</w:t>
            </w:r>
          </w:p>
          <w:p>
            <w:pPr>
              <w:pStyle w:val="0"/>
            </w:pPr>
            <w:r>
              <w:rPr>
                <w:sz w:val="20"/>
              </w:rPr>
              <w:t xml:space="preserve">КЗ,</w:t>
            </w:r>
          </w:p>
          <w:p>
            <w:pPr>
              <w:pStyle w:val="0"/>
            </w:pPr>
            <w:r>
              <w:rPr>
                <w:sz w:val="20"/>
              </w:rPr>
              <w:t xml:space="preserve">КППИТ,</w:t>
            </w:r>
          </w:p>
          <w:p>
            <w:pPr>
              <w:pStyle w:val="0"/>
            </w:pPr>
            <w:r>
              <w:rPr>
                <w:sz w:val="20"/>
              </w:rPr>
              <w:t xml:space="preserve">КС</w:t>
            </w:r>
          </w:p>
        </w:tc>
      </w:tr>
      <w:tr>
        <w:tblPrEx>
          <w:tblBorders>
            <w:insideH w:val="nil"/>
          </w:tblBorders>
        </w:tblPrEx>
        <w:tc>
          <w:tcPr>
            <w:gridSpan w:val="3"/>
            <w:tcW w:w="9071" w:type="dxa"/>
            <w:tcBorders>
              <w:top w:val="nil"/>
            </w:tcBorders>
          </w:tcPr>
          <w:p>
            <w:pPr>
              <w:pStyle w:val="0"/>
              <w:jc w:val="both"/>
            </w:pPr>
            <w:r>
              <w:rPr>
                <w:sz w:val="20"/>
              </w:rPr>
              <w:t xml:space="preserve">(п. 1 в ред. </w:t>
            </w:r>
            <w:hyperlink w:history="0" r:id="rId300"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2</w:t>
            </w:r>
          </w:p>
        </w:tc>
        <w:tc>
          <w:tcPr>
            <w:tcW w:w="2211" w:type="dxa"/>
          </w:tcPr>
          <w:p>
            <w:pPr>
              <w:pStyle w:val="0"/>
            </w:pPr>
            <w:r>
              <w:rPr>
                <w:sz w:val="20"/>
              </w:rPr>
              <w:t xml:space="preserve">Участники государственной программы (в части реализации Подпрограммы 7)</w:t>
            </w:r>
          </w:p>
        </w:tc>
        <w:tc>
          <w:tcPr>
            <w:tcW w:w="6406" w:type="dxa"/>
          </w:tcPr>
          <w:p>
            <w:pPr>
              <w:pStyle w:val="0"/>
            </w:pPr>
            <w:r>
              <w:rPr>
                <w:sz w:val="20"/>
              </w:rPr>
              <w:t xml:space="preserve">-</w:t>
            </w:r>
          </w:p>
        </w:tc>
      </w:tr>
      <w:tr>
        <w:tc>
          <w:tcPr>
            <w:tcW w:w="454" w:type="dxa"/>
          </w:tcPr>
          <w:p>
            <w:pPr>
              <w:pStyle w:val="0"/>
              <w:jc w:val="center"/>
            </w:pPr>
            <w:r>
              <w:rPr>
                <w:sz w:val="20"/>
              </w:rPr>
              <w:t xml:space="preserve">3</w:t>
            </w:r>
          </w:p>
        </w:tc>
        <w:tc>
          <w:tcPr>
            <w:tcW w:w="2211" w:type="dxa"/>
          </w:tcPr>
          <w:p>
            <w:pPr>
              <w:pStyle w:val="0"/>
            </w:pPr>
            <w:r>
              <w:rPr>
                <w:sz w:val="20"/>
              </w:rPr>
              <w:t xml:space="preserve">Цели Подпрограммы 7</w:t>
            </w:r>
          </w:p>
        </w:tc>
        <w:tc>
          <w:tcPr>
            <w:tcW w:w="6406" w:type="dxa"/>
          </w:tcPr>
          <w:p>
            <w:pPr>
              <w:pStyle w:val="0"/>
            </w:pPr>
            <w:r>
              <w:rPr>
                <w:sz w:val="20"/>
              </w:rPr>
              <w:t xml:space="preserve">Сохранение жизни и здоровья неработающего населения Санкт-Петербурга путем предоставления ему СИЗ и медицинских СИЗ, а также путем укрытия населения в ЗС ГО;</w:t>
            </w:r>
          </w:p>
          <w:p>
            <w:pPr>
              <w:pStyle w:val="0"/>
            </w:pPr>
            <w:r>
              <w:rPr>
                <w:sz w:val="20"/>
              </w:rPr>
              <w:t xml:space="preserve">прогнозное обеспечение планирования и выполнения мероприятий по гражданской обороне, защите населения и территорий от ЧС природного характера Комиссией по предупреждению и ликвидации чрезвычайных ситуаций и обеспечению пожарной безопасности Санкт-Петербурга, образованной </w:t>
            </w:r>
            <w:hyperlink w:history="0" r:id="rId301" w:tooltip="Постановление Правительства Санкт-Петербурга от 17.05.2007 N 550 (ред. от 24.05.2023) &quot;О Комиссии по предупреждению и ликвидации чрезвычайных ситуаций и обеспечению пожарной безопасност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17.05.2007 N 550, а также функциональными и территориальной подсистемами РСЧС;</w:t>
            </w:r>
          </w:p>
          <w:p>
            <w:pPr>
              <w:pStyle w:val="0"/>
            </w:pPr>
            <w:r>
              <w:rPr>
                <w:sz w:val="20"/>
              </w:rPr>
              <w:t xml:space="preserve">экстренное привлечение необходимых средств для ликвидации ЧС и жизнеобеспечения пострадавшего населения на территории Санкт-Петербурга;</w:t>
            </w:r>
          </w:p>
          <w:p>
            <w:pPr>
              <w:pStyle w:val="0"/>
            </w:pPr>
            <w:r>
              <w:rPr>
                <w:sz w:val="20"/>
              </w:rPr>
              <w:t xml:space="preserve">подготовка должностных лиц и работников гражданской обороны и Санкт-Петербургской территориальной подсистемы РСЧС, ИОГВ и организаций в области гражданской обороны и защиты от ЧС природного и техногенного характера</w:t>
            </w:r>
          </w:p>
        </w:tc>
      </w:tr>
      <w:tr>
        <w:tblPrEx>
          <w:tblBorders>
            <w:insideH w:val="nil"/>
          </w:tblBorders>
        </w:tblPrEx>
        <w:tc>
          <w:tcPr>
            <w:tcW w:w="454" w:type="dxa"/>
            <w:tcBorders>
              <w:bottom w:val="nil"/>
            </w:tcBorders>
          </w:tcPr>
          <w:p>
            <w:pPr>
              <w:pStyle w:val="0"/>
              <w:jc w:val="center"/>
            </w:pPr>
            <w:r>
              <w:rPr>
                <w:sz w:val="20"/>
              </w:rPr>
              <w:t xml:space="preserve">4</w:t>
            </w:r>
          </w:p>
        </w:tc>
        <w:tc>
          <w:tcPr>
            <w:tcW w:w="2211" w:type="dxa"/>
            <w:tcBorders>
              <w:bottom w:val="nil"/>
            </w:tcBorders>
          </w:tcPr>
          <w:p>
            <w:pPr>
              <w:pStyle w:val="0"/>
            </w:pPr>
            <w:r>
              <w:rPr>
                <w:sz w:val="20"/>
              </w:rPr>
              <w:t xml:space="preserve">Задачи Подпрограммы 7</w:t>
            </w:r>
          </w:p>
        </w:tc>
        <w:tc>
          <w:tcPr>
            <w:tcW w:w="6406" w:type="dxa"/>
            <w:tcBorders>
              <w:bottom w:val="nil"/>
            </w:tcBorders>
          </w:tcPr>
          <w:p>
            <w:pPr>
              <w:pStyle w:val="0"/>
            </w:pPr>
            <w:r>
              <w:rPr>
                <w:sz w:val="20"/>
              </w:rPr>
              <w:t xml:space="preserve">Накопление запасов СИЗ и медицинских СИЗ для неработающего населения Санкт-Петербурга;</w:t>
            </w:r>
          </w:p>
          <w:p>
            <w:pPr>
              <w:pStyle w:val="0"/>
            </w:pPr>
            <w:r>
              <w:rPr>
                <w:sz w:val="20"/>
              </w:rPr>
              <w:t xml:space="preserve">хранение запасов СИЗ;</w:t>
            </w:r>
          </w:p>
          <w:p>
            <w:pPr>
              <w:pStyle w:val="0"/>
            </w:pPr>
            <w:r>
              <w:rPr>
                <w:sz w:val="20"/>
              </w:rPr>
              <w:t xml:space="preserve">утилизация имущества гражданской обороны, выслужившего установленные сроки хранения;</w:t>
            </w:r>
          </w:p>
          <w:p>
            <w:pPr>
              <w:pStyle w:val="0"/>
            </w:pPr>
            <w:r>
              <w:rPr>
                <w:sz w:val="20"/>
              </w:rPr>
              <w:t xml:space="preserve">приведение в готовность к приему укрываемых всех ЗС ГО, находящихся в государственной собственности Санкт-Петербурга и закрепленных на праве оперативного управления за государственными учреждениями Санкт-Петербурга;</w:t>
            </w:r>
          </w:p>
          <w:p>
            <w:pPr>
              <w:pStyle w:val="0"/>
            </w:pPr>
            <w:r>
              <w:rPr>
                <w:sz w:val="20"/>
              </w:rPr>
              <w:t xml:space="preserve">обеспечение проведения ежедневного мониторинга гидрометеорологической и прогнозной информации об опасных природных явлениях (прогнозы наводнений, зажоров, лесопожарной обстановки, сроков образования, таяния льда и отрывов припая на водных объектах Санкт-Петербурга);</w:t>
            </w:r>
          </w:p>
          <w:p>
            <w:pPr>
              <w:pStyle w:val="0"/>
            </w:pPr>
            <w:r>
              <w:rPr>
                <w:sz w:val="20"/>
              </w:rPr>
              <w:t xml:space="preserve">создание, использование, хранение и восполнение Санкт-Петербургского резерва материальных ресурсов для ликвидации ЧС на территории Санкт-Петербурга;</w:t>
            </w:r>
          </w:p>
          <w:p>
            <w:pPr>
              <w:pStyle w:val="0"/>
            </w:pPr>
            <w:r>
              <w:rPr>
                <w:sz w:val="20"/>
              </w:rPr>
              <w:t xml:space="preserve">осуществление качественной подготовки должностных лиц гражданской обороны и Санкт-Петербургской территориальной подсистемы РСЧС, ИОГВ и организаций в области гражданской обороны и защиты от ЧС природного и техногенного характера с внедрением новых программ, современных методик и методов обучения и использованием современных компьютерных технологий и тренажеров;</w:t>
            </w:r>
          </w:p>
          <w:p>
            <w:pPr>
              <w:pStyle w:val="0"/>
            </w:pPr>
            <w:r>
              <w:rPr>
                <w:sz w:val="20"/>
              </w:rPr>
              <w:t xml:space="preserve">создание условий для государственной и общественной безопасности, осуществление мер по обеспечению мобилизационной подготовки и мобилизации в необходимом объеме</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02" w:tooltip="Постановление Правительства Санкт-Петербурга от 27.10.2022 N 1006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27.10.2022 N 1006)</w:t>
            </w:r>
          </w:p>
        </w:tc>
      </w:tr>
      <w:tr>
        <w:tc>
          <w:tcPr>
            <w:tcW w:w="454" w:type="dxa"/>
          </w:tcPr>
          <w:p>
            <w:pPr>
              <w:pStyle w:val="0"/>
              <w:jc w:val="center"/>
            </w:pPr>
            <w:r>
              <w:rPr>
                <w:sz w:val="20"/>
              </w:rPr>
              <w:t xml:space="preserve">5</w:t>
            </w:r>
          </w:p>
        </w:tc>
        <w:tc>
          <w:tcPr>
            <w:tcW w:w="2211" w:type="dxa"/>
          </w:tcPr>
          <w:p>
            <w:pPr>
              <w:pStyle w:val="0"/>
            </w:pPr>
            <w:r>
              <w:rPr>
                <w:sz w:val="20"/>
              </w:rPr>
              <w:t xml:space="preserve">Региональные проекты, реализуемые в рамках Подпрограммы 7</w:t>
            </w:r>
          </w:p>
        </w:tc>
        <w:tc>
          <w:tcPr>
            <w:tcW w:w="6406" w:type="dxa"/>
          </w:tcPr>
          <w:p>
            <w:pPr>
              <w:pStyle w:val="0"/>
            </w:pPr>
            <w:r>
              <w:rPr>
                <w:sz w:val="20"/>
              </w:rPr>
              <w:t xml:space="preserve">-</w:t>
            </w:r>
          </w:p>
        </w:tc>
      </w:tr>
      <w:tr>
        <w:tblPrEx>
          <w:tblBorders>
            <w:insideH w:val="nil"/>
          </w:tblBorders>
        </w:tblPrEx>
        <w:tc>
          <w:tcPr>
            <w:tcW w:w="454" w:type="dxa"/>
            <w:tcBorders>
              <w:bottom w:val="nil"/>
            </w:tcBorders>
          </w:tcPr>
          <w:p>
            <w:pPr>
              <w:pStyle w:val="0"/>
              <w:jc w:val="center"/>
            </w:pPr>
            <w:r>
              <w:rPr>
                <w:sz w:val="20"/>
              </w:rPr>
              <w:t xml:space="preserve">6</w:t>
            </w:r>
          </w:p>
        </w:tc>
        <w:tc>
          <w:tcPr>
            <w:tcW w:w="2211" w:type="dxa"/>
            <w:tcBorders>
              <w:bottom w:val="nil"/>
            </w:tcBorders>
          </w:tcPr>
          <w:p>
            <w:pPr>
              <w:pStyle w:val="0"/>
            </w:pPr>
            <w:r>
              <w:rPr>
                <w:sz w:val="20"/>
              </w:rPr>
              <w:t xml:space="preserve">Общий объем финансирования Подпрограммы 7 по источникам финансирования с указанием объема финансирования, предусмотренного на реализацию региональных проектов, в том числе по годам реализации</w:t>
            </w:r>
          </w:p>
        </w:tc>
        <w:tc>
          <w:tcPr>
            <w:tcW w:w="6406" w:type="dxa"/>
            <w:tcBorders>
              <w:bottom w:val="nil"/>
            </w:tcBorders>
          </w:tcPr>
          <w:p>
            <w:pPr>
              <w:pStyle w:val="0"/>
            </w:pPr>
            <w:r>
              <w:rPr>
                <w:sz w:val="20"/>
              </w:rPr>
              <w:t xml:space="preserve">Общий объем финансирования Подпрограммы 7 в 2023-2028 гг. составляет 2956567,3 тыс. руб.,</w:t>
            </w:r>
          </w:p>
          <w:p>
            <w:pPr>
              <w:pStyle w:val="0"/>
            </w:pPr>
            <w:r>
              <w:rPr>
                <w:sz w:val="20"/>
              </w:rPr>
              <w:t xml:space="preserve">в том числе за счет средств бюджета Санкт-Петербурга - 2956567,3 тыс. руб., в том числе по годам реализации:</w:t>
            </w:r>
          </w:p>
          <w:p>
            <w:pPr>
              <w:pStyle w:val="0"/>
            </w:pPr>
            <w:r>
              <w:rPr>
                <w:sz w:val="20"/>
              </w:rPr>
              <w:t xml:space="preserve">2023 г. - 384000,6 тыс. руб.;</w:t>
            </w:r>
          </w:p>
          <w:p>
            <w:pPr>
              <w:pStyle w:val="0"/>
            </w:pPr>
            <w:r>
              <w:rPr>
                <w:sz w:val="20"/>
              </w:rPr>
              <w:t xml:space="preserve">2024 г. - 379333,5 тыс. руб.;</w:t>
            </w:r>
          </w:p>
          <w:p>
            <w:pPr>
              <w:pStyle w:val="0"/>
            </w:pPr>
            <w:r>
              <w:rPr>
                <w:sz w:val="20"/>
              </w:rPr>
              <w:t xml:space="preserve">2025 г. - 396777,5 тыс. руб.;</w:t>
            </w:r>
          </w:p>
          <w:p>
            <w:pPr>
              <w:pStyle w:val="0"/>
            </w:pPr>
            <w:r>
              <w:rPr>
                <w:sz w:val="20"/>
              </w:rPr>
              <w:t xml:space="preserve">2026 г. - 430478,4 тыс. руб.;</w:t>
            </w:r>
          </w:p>
          <w:p>
            <w:pPr>
              <w:pStyle w:val="0"/>
            </w:pPr>
            <w:r>
              <w:rPr>
                <w:sz w:val="20"/>
              </w:rPr>
              <w:t xml:space="preserve">2027 г. - 674405,5 тыс. руб.;</w:t>
            </w:r>
          </w:p>
          <w:p>
            <w:pPr>
              <w:pStyle w:val="0"/>
            </w:pPr>
            <w:r>
              <w:rPr>
                <w:sz w:val="20"/>
              </w:rPr>
              <w:t xml:space="preserve">2028 г. - 691571,8 тыс. руб.</w:t>
            </w:r>
          </w:p>
        </w:tc>
      </w:tr>
      <w:tr>
        <w:tblPrEx>
          <w:tblBorders>
            <w:insideH w:val="nil"/>
          </w:tblBorders>
        </w:tblPrEx>
        <w:tc>
          <w:tcPr>
            <w:gridSpan w:val="3"/>
            <w:tcW w:w="9071" w:type="dxa"/>
            <w:tcBorders>
              <w:top w:val="nil"/>
            </w:tcBorders>
          </w:tcPr>
          <w:p>
            <w:pPr>
              <w:pStyle w:val="0"/>
              <w:jc w:val="both"/>
            </w:pPr>
            <w:r>
              <w:rPr>
                <w:sz w:val="20"/>
              </w:rPr>
              <w:t xml:space="preserve">(п. 6 в ред. </w:t>
            </w:r>
            <w:hyperlink w:history="0" r:id="rId303"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tc>
      </w:tr>
      <w:tr>
        <w:tc>
          <w:tcPr>
            <w:tcW w:w="454" w:type="dxa"/>
          </w:tcPr>
          <w:p>
            <w:pPr>
              <w:pStyle w:val="0"/>
              <w:jc w:val="center"/>
            </w:pPr>
            <w:r>
              <w:rPr>
                <w:sz w:val="20"/>
              </w:rPr>
              <w:t xml:space="preserve">7</w:t>
            </w:r>
          </w:p>
        </w:tc>
        <w:tc>
          <w:tcPr>
            <w:tcW w:w="2211" w:type="dxa"/>
          </w:tcPr>
          <w:p>
            <w:pPr>
              <w:pStyle w:val="0"/>
            </w:pPr>
            <w:r>
              <w:rPr>
                <w:sz w:val="20"/>
              </w:rPr>
              <w:t xml:space="preserve">Ожидаемые результаты реализации Подпрограммы 7</w:t>
            </w:r>
          </w:p>
        </w:tc>
        <w:tc>
          <w:tcPr>
            <w:tcW w:w="6406" w:type="dxa"/>
          </w:tcPr>
          <w:p>
            <w:pPr>
              <w:pStyle w:val="0"/>
            </w:pPr>
            <w:r>
              <w:rPr>
                <w:sz w:val="20"/>
              </w:rPr>
              <w:t xml:space="preserve">Обеспеченность неработающего населения Санкт-Петербурга СИЗ гражданской обороны и медицинскими СИЗ в пределах установленных норм, а также приведение к 100-процентной готовности к приему укрываемых всех ЗС ГО, находящихся в государственной собственности Санкт-Петербурга и закрепленных на праве оперативного управления за государственными учреждениями Санкт-Петербурга;</w:t>
            </w:r>
          </w:p>
          <w:p>
            <w:pPr>
              <w:pStyle w:val="0"/>
            </w:pPr>
            <w:r>
              <w:rPr>
                <w:sz w:val="20"/>
              </w:rPr>
              <w:t xml:space="preserve">создание и поддержание объемов Санкт-Петербургского резерва материальных ресурсов для ликвидации ЧС природного и техногенного характера в соответствии с </w:t>
            </w:r>
            <w:hyperlink w:history="0" r:id="rId304" w:tooltip="Постановление Правительства Санкт-Петербурга от 30.11.2012 N 1246 (ред. от 07.09.2021) &quot;О резервах материальных ресурсов для ликвидации чрезвычайных ситуаций природного и техногенного характера на территори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30.11.2012 N 1246 "О резервах материальных ресурсов для ликвидации чрезвычайных ситуаций природного и техногенного характера на территории Санкт-Петербурга";</w:t>
            </w:r>
          </w:p>
          <w:p>
            <w:pPr>
              <w:pStyle w:val="0"/>
            </w:pPr>
            <w:r>
              <w:rPr>
                <w:sz w:val="20"/>
              </w:rPr>
              <w:t xml:space="preserve">повышение уровня знаний, умений и практических навыков должностных лиц и работников гражданской обороны Санкт-Петербургской территориальной подсистемы РСЧС в принятии управленческих решений при организации и проведении мероприятий по гражданской обороне и защите от ЧС (100% от Плана комплектования ГКУ ДПО "УМЦ ГО и ЧС" слушателями, ежегодно утверждаемого Губернатором Санкт-Петербурга)</w:t>
            </w:r>
          </w:p>
        </w:tc>
      </w:tr>
    </w:tbl>
    <w:p>
      <w:pPr>
        <w:pStyle w:val="0"/>
      </w:pPr>
      <w:r>
        <w:rPr>
          <w:sz w:val="20"/>
        </w:rPr>
      </w:r>
    </w:p>
    <w:p>
      <w:pPr>
        <w:pStyle w:val="2"/>
        <w:outlineLvl w:val="2"/>
        <w:jc w:val="center"/>
      </w:pPr>
      <w:r>
        <w:rPr>
          <w:sz w:val="20"/>
        </w:rPr>
        <w:t xml:space="preserve">14.2. Характеристика текущего состояния сферы реализации</w:t>
      </w:r>
    </w:p>
    <w:p>
      <w:pPr>
        <w:pStyle w:val="2"/>
        <w:jc w:val="center"/>
      </w:pPr>
      <w:r>
        <w:rPr>
          <w:sz w:val="20"/>
        </w:rPr>
        <w:t xml:space="preserve">Подпрограммы 7 с указанием основных проблем</w:t>
      </w:r>
    </w:p>
    <w:p>
      <w:pPr>
        <w:pStyle w:val="2"/>
        <w:jc w:val="center"/>
      </w:pPr>
      <w:r>
        <w:rPr>
          <w:sz w:val="20"/>
        </w:rPr>
        <w:t xml:space="preserve">и прогноз ее развития</w:t>
      </w:r>
    </w:p>
    <w:p>
      <w:pPr>
        <w:pStyle w:val="0"/>
      </w:pPr>
      <w:r>
        <w:rPr>
          <w:sz w:val="20"/>
        </w:rPr>
      </w:r>
    </w:p>
    <w:p>
      <w:pPr>
        <w:pStyle w:val="0"/>
        <w:ind w:firstLine="540"/>
        <w:jc w:val="both"/>
      </w:pPr>
      <w:r>
        <w:rPr>
          <w:sz w:val="20"/>
        </w:rPr>
        <w:t xml:space="preserve">Санкт-Петербург является одним из крупнейших промышленных центров Российской Федерации и отнесен к особой группе территорий по гражданской обороне. В Санкт-Петербурге зарегистрированы 11 химически опасных объектов и 1 радиационно опасный объект.</w:t>
      </w:r>
    </w:p>
    <w:p>
      <w:pPr>
        <w:pStyle w:val="0"/>
        <w:jc w:val="both"/>
      </w:pPr>
      <w:r>
        <w:rPr>
          <w:sz w:val="20"/>
        </w:rPr>
        <w:t xml:space="preserve">(в ред. </w:t>
      </w:r>
      <w:hyperlink w:history="0" r:id="rId30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Согласно Федеральному </w:t>
      </w:r>
      <w:hyperlink w:history="0" r:id="rId306" w:tooltip="Федеральный закон от 12.02.1998 N 28-ФЗ (ред. от 04.08.2023) &quot;О гражданской обороне&quot; {КонсультантПлюс}">
        <w:r>
          <w:rPr>
            <w:sz w:val="20"/>
            <w:color w:val="0000ff"/>
          </w:rPr>
          <w:t xml:space="preserve">закону</w:t>
        </w:r>
      </w:hyperlink>
      <w:r>
        <w:rPr>
          <w:sz w:val="20"/>
        </w:rPr>
        <w:t xml:space="preserve"> "О гражданской обороне" обеспечение населения СИЗ и предоставление населению ЗС ГО являются приоритетными задачами в области гражданской обороны.</w:t>
      </w:r>
    </w:p>
    <w:p>
      <w:pPr>
        <w:pStyle w:val="0"/>
        <w:spacing w:before="200" w:line-rule="auto"/>
        <w:ind w:firstLine="540"/>
        <w:jc w:val="both"/>
      </w:pPr>
      <w:r>
        <w:rPr>
          <w:sz w:val="20"/>
        </w:rPr>
        <w:t xml:space="preserve">Обеспечению ЗС ГО и СИЗ в военное время подлежит население, проживающее на территориях, отнесенных к группам по гражданской обороне.</w:t>
      </w:r>
    </w:p>
    <w:p>
      <w:pPr>
        <w:pStyle w:val="0"/>
        <w:spacing w:before="200" w:line-rule="auto"/>
        <w:ind w:firstLine="540"/>
        <w:jc w:val="both"/>
      </w:pPr>
      <w:r>
        <w:rPr>
          <w:sz w:val="20"/>
        </w:rPr>
        <w:t xml:space="preserve">Обеспечению СИЗ в мирное время подлежит население, проживающее:</w:t>
      </w:r>
    </w:p>
    <w:p>
      <w:pPr>
        <w:pStyle w:val="0"/>
        <w:spacing w:before="200" w:line-rule="auto"/>
        <w:ind w:firstLine="540"/>
        <w:jc w:val="both"/>
      </w:pPr>
      <w:r>
        <w:rPr>
          <w:sz w:val="20"/>
        </w:rPr>
        <w:t xml:space="preserve">на территориях в пределах границ зон возможного опасного радиоактивного загрязнения (заражения) при авариях на радиационно опасных объектах;</w:t>
      </w:r>
    </w:p>
    <w:p>
      <w:pPr>
        <w:pStyle w:val="0"/>
        <w:spacing w:before="200" w:line-rule="auto"/>
        <w:ind w:firstLine="540"/>
        <w:jc w:val="both"/>
      </w:pPr>
      <w:r>
        <w:rPr>
          <w:sz w:val="20"/>
        </w:rPr>
        <w:t xml:space="preserve">на территориях в пределах границ зон возможного опасного химического загрязнения (заражения) при авариях на химически опасных объектах.</w:t>
      </w:r>
    </w:p>
    <w:p>
      <w:pPr>
        <w:pStyle w:val="0"/>
        <w:spacing w:before="200" w:line-rule="auto"/>
        <w:ind w:firstLine="540"/>
        <w:jc w:val="both"/>
      </w:pPr>
      <w:r>
        <w:rPr>
          <w:sz w:val="20"/>
        </w:rPr>
        <w:t xml:space="preserve">В соответствии с </w:t>
      </w:r>
      <w:hyperlink w:history="0" r:id="rId307" w:tooltip="Постановление Правительства РФ от 27.04.2000 N 379 (ред. от 30.09.2019) &quot;О накоплении, хранении и использовании в целях гражданской обороны запасов материально-технических, продовольственных, медицинских и иных средств&quot; {КонсультантПлюс}">
        <w:r>
          <w:rPr>
            <w:sz w:val="20"/>
            <w:color w:val="0000ff"/>
          </w:rPr>
          <w:t xml:space="preserve">пунктом 6</w:t>
        </w:r>
      </w:hyperlink>
      <w:r>
        <w:rPr>
          <w:sz w:val="20"/>
        </w:rPr>
        <w:t xml:space="preserve">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Российской Федерации от 27.04.2000 N 379, органы исполнительной власти субъектов Российской Федерации создают и содержат запасы, осуществляют контроль за созданием, хранением и использованием запасов.</w:t>
      </w:r>
    </w:p>
    <w:p>
      <w:pPr>
        <w:pStyle w:val="0"/>
        <w:spacing w:before="200" w:line-rule="auto"/>
        <w:ind w:firstLine="540"/>
        <w:jc w:val="both"/>
      </w:pPr>
      <w:r>
        <w:rPr>
          <w:sz w:val="20"/>
        </w:rPr>
        <w:t xml:space="preserve">Запасы создаются для первоочередного обеспечения населения в военное время, при возникновении ЧС природного и техногенного характера, а также для минимизации и(или) ликвидации последствий террористических актов с применением радиоактивных, химических и биологически опасных веществ.</w:t>
      </w:r>
    </w:p>
    <w:p>
      <w:pPr>
        <w:pStyle w:val="0"/>
        <w:spacing w:before="200" w:line-rule="auto"/>
        <w:ind w:firstLine="540"/>
        <w:jc w:val="both"/>
      </w:pPr>
      <w:r>
        <w:rPr>
          <w:sz w:val="20"/>
        </w:rPr>
        <w:t xml:space="preserve">Запасы создаются заблаговременно в мирное время в резервах (запасах) материальных ресурсов органов исполнительной власти субъектов Российской Федерации для работников этих органов и организаций, находящихся в их ведении, а также детей дошкольного возраста, обучающихся и неработающего населения, проживающего на территории соответствующего субъекта Российской Федерации.</w:t>
      </w:r>
    </w:p>
    <w:p>
      <w:pPr>
        <w:pStyle w:val="0"/>
        <w:spacing w:before="200" w:line-rule="auto"/>
        <w:ind w:firstLine="540"/>
        <w:jc w:val="both"/>
      </w:pPr>
      <w:r>
        <w:rPr>
          <w:sz w:val="20"/>
        </w:rPr>
        <w:t xml:space="preserve">Реализация полномочия Санкт-Петербурга по созданию запасов СИЗ для населения Санкт-Петербурга осуществляется в соответствии с </w:t>
      </w:r>
      <w:hyperlink w:history="0" r:id="rId308" w:tooltip="Постановление Правительства Санкт-Петербурга от 23.11.2016 N 1052 (ред. от 07.09.2021) &quot;О мерах по обеспечению создания запасов средств индивидуальной защиты для населения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23.11.2016 N 1052 "О мерах по обеспечению создания запасов средств индивидуальной защиты для населения Санкт-Петербурга".</w:t>
      </w:r>
    </w:p>
    <w:p>
      <w:pPr>
        <w:pStyle w:val="0"/>
        <w:spacing w:before="200" w:line-rule="auto"/>
        <w:ind w:firstLine="540"/>
        <w:jc w:val="both"/>
      </w:pPr>
      <w:r>
        <w:rPr>
          <w:sz w:val="20"/>
        </w:rPr>
        <w:t xml:space="preserve">Накопленные запасы СИЗ на данный момент позволяют обеспечить защиту 85% неработающего населения Санкт-Петербурга в пределах границ зон возможного химического заражения, а также защиту 64% неработающего населения в пределах границ зон возможного радиоактивного загрязнения.</w:t>
      </w:r>
    </w:p>
    <w:p>
      <w:pPr>
        <w:pStyle w:val="0"/>
        <w:jc w:val="both"/>
      </w:pPr>
      <w:r>
        <w:rPr>
          <w:sz w:val="20"/>
        </w:rPr>
        <w:t xml:space="preserve">(в ред. </w:t>
      </w:r>
      <w:hyperlink w:history="0" r:id="rId309"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В соответствии с </w:t>
      </w:r>
      <w:hyperlink w:history="0" r:id="rId310" w:tooltip="Постановление Правительства РФ от 29.11.1999 N 1309 (ред. от 30.10.2019) &quot;О Порядке создания убежищ и иных объектов гражданской обороны&quot; {КонсультантПлюс}">
        <w:r>
          <w:rPr>
            <w:sz w:val="20"/>
            <w:color w:val="0000ff"/>
          </w:rPr>
          <w:t xml:space="preserve">пунктом 9</w:t>
        </w:r>
      </w:hyperlink>
      <w:r>
        <w:rPr>
          <w:sz w:val="20"/>
        </w:rPr>
        <w:t xml:space="preserve"> Порядка создания убежищ и иных объектов гражданской обороны, утвержденного постановлением Правительства Российской Федерации от 29.11.1999 N 1309, органы исполнительной власти субъектов Российской Федерации на соответствующих территориях в мирное время создают, сохраняют существующие объекты гражданской обороны и поддерживают их в состоянии постоянной готовности к использованию.</w:t>
      </w:r>
    </w:p>
    <w:p>
      <w:pPr>
        <w:pStyle w:val="0"/>
        <w:spacing w:before="200" w:line-rule="auto"/>
        <w:ind w:firstLine="540"/>
        <w:jc w:val="both"/>
      </w:pPr>
      <w:r>
        <w:rPr>
          <w:sz w:val="20"/>
        </w:rPr>
        <w:t xml:space="preserve">Мероприятия по созданию и содержанию ЗС ГО, находящихся в государственной собственности Санкт-Петербурга, осуществляются в соответствии с </w:t>
      </w:r>
      <w:hyperlink w:history="0" r:id="rId311" w:tooltip="Постановление Правительства Санкт-Петербурга от 29.08.2017 N 726 (ред. от 09.08.2022) &quot;О мерах по созданию и содержанию защитных сооружений гражданской обороны в Санкт-Петербурге, внесении изменений в некоторые постановления Правительства Санкт-Петербурга и признании утратившим силу постановления Правительства Санкт-Петербурга от 12.07.2012 N 710&quot; {КонсультантПлюс}">
        <w:r>
          <w:rPr>
            <w:sz w:val="20"/>
            <w:color w:val="0000ff"/>
          </w:rPr>
          <w:t xml:space="preserve">постановлением</w:t>
        </w:r>
      </w:hyperlink>
      <w:r>
        <w:rPr>
          <w:sz w:val="20"/>
        </w:rPr>
        <w:t xml:space="preserve"> Правительства Санкт-Петербурга от 29.08.2017 N 726 "О мерах по созданию и содержанию защитных сооружений гражданской обороны в Санкт-Петербурге, внесении изменений в некоторые постановления Правительства Санкт-Петербурга и признании утратившим силу постановления Правительства Санкт-Петербурга от 12.07.2012 N 710".</w:t>
      </w:r>
    </w:p>
    <w:p>
      <w:pPr>
        <w:pStyle w:val="0"/>
        <w:spacing w:before="200" w:line-rule="auto"/>
        <w:ind w:firstLine="540"/>
        <w:jc w:val="both"/>
      </w:pPr>
      <w:r>
        <w:rPr>
          <w:sz w:val="20"/>
        </w:rPr>
        <w:t xml:space="preserve">Создание, использование, хранение и восполнение, а также обеспечение сохранности (сбережения, сохранения) Санкт-Петербургского резерва материальных ресурсов для ликвидации ЧС природного и техногенного характера на территории Санкт-Петербурга организуют в соответствии с </w:t>
      </w:r>
      <w:hyperlink w:history="0" r:id="rId312" w:tooltip="Постановление Правительства Санкт-Петербурга от 30.11.2012 N 1246 (ред. от 07.09.2021) &quot;О резервах материальных ресурсов для ликвидации чрезвычайных ситуаций природного и техногенного характера на территори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30.11.2012 N 1246 "О резервах материальных ресурсов для ликвидации чрезвычайных ситуаций природного и техногенного характера на территории Санкт-Петербурга" следующие ИОГВ:</w:t>
      </w:r>
    </w:p>
    <w:p>
      <w:pPr>
        <w:pStyle w:val="0"/>
        <w:spacing w:before="200" w:line-rule="auto"/>
        <w:ind w:firstLine="540"/>
        <w:jc w:val="both"/>
      </w:pPr>
      <w:r>
        <w:rPr>
          <w:sz w:val="20"/>
        </w:rPr>
        <w:t xml:space="preserve">в части, касающейся продовольствия, одежды, обуви и товаров первой необходимости, - КППИТ;</w:t>
      </w:r>
    </w:p>
    <w:p>
      <w:pPr>
        <w:pStyle w:val="0"/>
        <w:spacing w:before="200" w:line-rule="auto"/>
        <w:ind w:firstLine="540"/>
        <w:jc w:val="both"/>
      </w:pPr>
      <w:r>
        <w:rPr>
          <w:sz w:val="20"/>
        </w:rPr>
        <w:t xml:space="preserve">в части, касающейся медицинского имущества, медикаментов, изделий медицинского назначения, - КЗ.</w:t>
      </w:r>
    </w:p>
    <w:p>
      <w:pPr>
        <w:pStyle w:val="0"/>
        <w:spacing w:before="200" w:line-rule="auto"/>
        <w:ind w:firstLine="540"/>
        <w:jc w:val="both"/>
      </w:pPr>
      <w:r>
        <w:rPr>
          <w:sz w:val="20"/>
        </w:rPr>
        <w:t xml:space="preserve">В настоящее время Санкт-Петербургский резерв материальных ресурсов для ликвидации ЧС в части, касающейся продовольствия, одежды, обуви и товаров первой необходимости, сформирован КППИТ в полном объеме и находится на ответственном хранении.</w:t>
      </w:r>
    </w:p>
    <w:p>
      <w:pPr>
        <w:pStyle w:val="0"/>
        <w:spacing w:before="200" w:line-rule="auto"/>
        <w:ind w:firstLine="540"/>
        <w:jc w:val="both"/>
      </w:pPr>
      <w:r>
        <w:rPr>
          <w:sz w:val="20"/>
        </w:rPr>
        <w:t xml:space="preserve">КЗ в части, касающейся медицинского имущества, медикаментов, изделий медицинского назначения, не в полном объеме имеет текущие запасы для ликвидации ЧС.</w:t>
      </w:r>
    </w:p>
    <w:p>
      <w:pPr>
        <w:pStyle w:val="0"/>
        <w:spacing w:before="200" w:line-rule="auto"/>
        <w:ind w:firstLine="540"/>
        <w:jc w:val="both"/>
      </w:pPr>
      <w:r>
        <w:rPr>
          <w:sz w:val="20"/>
        </w:rPr>
        <w:t xml:space="preserve">В период формирования бюджета Санкт-Петербурга КППИТ и КЗ формируют заявки на выделение средств из бюджета Санкт-Петербурга и готовят материалы по обоснованию выделения необходимых финансовых средств. Расчет необходимых финансовых средств производится на основании </w:t>
      </w:r>
      <w:hyperlink w:history="0" r:id="rId313" w:tooltip="Постановление Правительства Санкт-Петербурга от 30.11.2012 N 1246 (ред. от 07.09.2021) &quot;О резервах материальных ресурсов для ликвидации чрезвычайных ситуаций природного и техногенного характера на территории Санкт-Петербурга&quot; {КонсультантПлюс}">
        <w:r>
          <w:rPr>
            <w:sz w:val="20"/>
            <w:color w:val="0000ff"/>
          </w:rPr>
          <w:t xml:space="preserve">номенклатуры</w:t>
        </w:r>
      </w:hyperlink>
      <w:r>
        <w:rPr>
          <w:sz w:val="20"/>
        </w:rPr>
        <w:t xml:space="preserve"> и объемов создаваемых резервов, утвержденных постановлением Правительства Санкт-Петербурга от 30.11.2012 N 1246 "О резервах материальных ресурсов для ликвидации чрезвычайных ситуаций природного и техногенного характера на территории Санкт-Петербурга", с учетом затрат, связанных с хранением, содержанием резервов, а также восполнением материальных ресурсов, срок годности которых истекает. Заявка и материалы по обоснованию необходимых финансовых средств направляются в КФ.</w:t>
      </w:r>
    </w:p>
    <w:p>
      <w:pPr>
        <w:pStyle w:val="0"/>
        <w:spacing w:before="200" w:line-rule="auto"/>
        <w:ind w:firstLine="540"/>
        <w:jc w:val="both"/>
      </w:pPr>
      <w:r>
        <w:rPr>
          <w:sz w:val="20"/>
        </w:rPr>
        <w:t xml:space="preserve">В целях обеспечения эффективного планирования и выполнения мероприятий по гражданской обороне, защите населения и территорий от ЧС Комиссии по предупреждению и ликвидации чрезвычайных ситуаций и обеспечению пожарной безопасности Санкт-Петербурга, образованной </w:t>
      </w:r>
      <w:hyperlink w:history="0" r:id="rId314" w:tooltip="Постановление Правительства Санкт-Петербурга от 17.05.2007 N 550 (ред. от 24.05.2023) &quot;О Комиссии по предупреждению и ликвидации чрезвычайных ситуаций и обеспечению пожарной безопасност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17.05.2007 N 550, ГКУ "ПСС Санкт-Петербурга", пожарно-спасательным отрядам противопожарной службы Санкт-Петербурга необходима гидрометеорологическая и прогнозная информация об опасных природных явлениях (прогнозы наводнений, зажоров, лесопожарной обстановки, сроки льдообразования, отрыва припая на водных объектах Санкт-Петербурга и т.д.).</w:t>
      </w:r>
    </w:p>
    <w:p>
      <w:pPr>
        <w:pStyle w:val="0"/>
        <w:spacing w:before="200" w:line-rule="auto"/>
        <w:ind w:firstLine="540"/>
        <w:jc w:val="both"/>
      </w:pPr>
      <w:r>
        <w:rPr>
          <w:sz w:val="20"/>
        </w:rPr>
        <w:t xml:space="preserve">Подготовка должностных лиц и работников гражданской обороны и Санкт-Петербургской территориальной подсистемы РСЧС, ИОГВ в области гражданской обороны и защиты от ЧС природного и техногенного характера является первостепенной задачей при подготовке к защите и по защите населения, материальных и культурных ценностей на территории Санкт-Петербурга от опасностей, возникающих при военных конфликтах и ЧС природного и техногенного характера.</w:t>
      </w:r>
    </w:p>
    <w:p>
      <w:pPr>
        <w:pStyle w:val="0"/>
        <w:spacing w:before="200" w:line-rule="auto"/>
        <w:ind w:firstLine="540"/>
        <w:jc w:val="both"/>
      </w:pPr>
      <w:r>
        <w:rPr>
          <w:sz w:val="20"/>
        </w:rPr>
        <w:t xml:space="preserve">Подготовка должностных лиц и работников гражданской обороны и Санкт-Петербургской территориальной подсистемы РСЧС, ИОГВ и организаций Санкт-Петербурга к практическим действиям при проведении мероприятий в области гражданской обороны и защиты от ЧС природного и техногенного характера осуществляется в ГКУ ДПО "УМЦ ГО и ЧС".</w:t>
      </w:r>
    </w:p>
    <w:p>
      <w:pPr>
        <w:pStyle w:val="0"/>
        <w:spacing w:before="200" w:line-rule="auto"/>
        <w:ind w:firstLine="540"/>
        <w:jc w:val="both"/>
      </w:pPr>
      <w:r>
        <w:rPr>
          <w:sz w:val="20"/>
        </w:rPr>
        <w:t xml:space="preserve">В результате выполнения государственной программы неработающее население Санкт-Петербурга будет полностью обеспечено СИЗ и медицинскими СИЗ до установленных норм, а также все ЗС ГО, находящиеся в государственной собственности Санкт-Петербурга и закрепленные на праве оперативного управления за государственными учреждениями Санкт-Петербурга, будут приведены к полной готовности к приему укрываемых.</w:t>
      </w:r>
    </w:p>
    <w:p>
      <w:pPr>
        <w:pStyle w:val="0"/>
        <w:spacing w:before="200" w:line-rule="auto"/>
        <w:ind w:firstLine="540"/>
        <w:jc w:val="both"/>
      </w:pPr>
      <w:r>
        <w:rPr>
          <w:sz w:val="20"/>
        </w:rPr>
        <w:t xml:space="preserve">При запланированном финансировании деятельности ГКУ ДПО "УМЦ ГО и ЧС" будет возможно использование современных высокоэффективных технических средств обучения, способствующих созданию условий образовательной среды для успешной подготовки должностных лиц и работников гражданской обороны Санкт-Петербургской территориальной подсистемы РСЧС, ИОГВ и организаций Санкт-Петербурга.</w:t>
      </w:r>
    </w:p>
    <w:p>
      <w:pPr>
        <w:pStyle w:val="0"/>
        <w:spacing w:before="200" w:line-rule="auto"/>
        <w:ind w:firstLine="540"/>
        <w:jc w:val="both"/>
      </w:pPr>
      <w:r>
        <w:rPr>
          <w:sz w:val="20"/>
        </w:rPr>
        <w:t xml:space="preserve">В результате реализации Подпрограммы 7 будут достигнуты следующие результаты:</w:t>
      </w:r>
    </w:p>
    <w:p>
      <w:pPr>
        <w:pStyle w:val="0"/>
        <w:spacing w:before="200" w:line-rule="auto"/>
        <w:ind w:firstLine="540"/>
        <w:jc w:val="both"/>
      </w:pPr>
      <w:r>
        <w:rPr>
          <w:sz w:val="20"/>
        </w:rPr>
        <w:t xml:space="preserve">создание запасов противогазов всех типов, камер защитных детских и респираторов для обеспечения 100% неработающего населения Санкт-Петербурга, а также создание запасов перевязочных индивидуальных пакетов для обеспечения 30% неработающего населения Санкт-Петербурга и радиопротекторов для обеспечения 100% неработающего населения Санкт-Петербурга;</w:t>
      </w:r>
    </w:p>
    <w:p>
      <w:pPr>
        <w:pStyle w:val="0"/>
        <w:jc w:val="both"/>
      </w:pPr>
      <w:r>
        <w:rPr>
          <w:sz w:val="20"/>
        </w:rPr>
        <w:t xml:space="preserve">(в ред. </w:t>
      </w:r>
      <w:hyperlink w:history="0" r:id="rId31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все ЗС ГО, находящиеся в государственной собственности Санкт-Петербурга и закрепленные на праве оперативного управления за государственными учреждениями Санкт-Петербурга, будут приведены к полной готовности к приему укрываемых;</w:t>
      </w:r>
    </w:p>
    <w:p>
      <w:pPr>
        <w:pStyle w:val="0"/>
        <w:spacing w:before="200" w:line-rule="auto"/>
        <w:ind w:firstLine="540"/>
        <w:jc w:val="both"/>
      </w:pPr>
      <w:r>
        <w:rPr>
          <w:sz w:val="20"/>
        </w:rPr>
        <w:t xml:space="preserve">создание и поддержание объемов Санкт-Петербургского резерва материальных ресурсов для ликвидации ЧС на территории Санкт-Петербурга из расчета на 500 человек, пострадавших от ЧС, и необходимости обеспечения их жизнедеятельности в течение 20 суток (100%);</w:t>
      </w:r>
    </w:p>
    <w:p>
      <w:pPr>
        <w:pStyle w:val="0"/>
        <w:spacing w:before="200" w:line-rule="auto"/>
        <w:ind w:firstLine="540"/>
        <w:jc w:val="both"/>
      </w:pPr>
      <w:r>
        <w:rPr>
          <w:sz w:val="20"/>
        </w:rPr>
        <w:t xml:space="preserve">выполнение плана комплектования ГКУ ДПО "УМЦ ГО и ЧС" слушателями, ежегодно утверждаемого Губернатором Санкт-Петербурга, на 100%.</w:t>
      </w:r>
    </w:p>
    <w:p>
      <w:pPr>
        <w:pStyle w:val="0"/>
        <w:spacing w:before="200" w:line-rule="auto"/>
        <w:ind w:firstLine="540"/>
        <w:jc w:val="both"/>
      </w:pPr>
      <w:r>
        <w:rPr>
          <w:sz w:val="20"/>
        </w:rPr>
        <w:t xml:space="preserve">Согласно Стратегии национальной безопасности Российской Федерации совершенствование и развитие единой государственной системы предупреждения и ликвидации ЧС, развитие системы мониторинга и прогнозирования ЧС, обеспечение готовности сил и средств гражданской обороны способствуют обеспечению национальной безопасности в области защиты населения и территорий от ЧС природного и техногенного характера.</w:t>
      </w:r>
    </w:p>
    <w:p>
      <w:pPr>
        <w:pStyle w:val="0"/>
        <w:spacing w:before="200" w:line-rule="auto"/>
        <w:ind w:firstLine="540"/>
        <w:jc w:val="both"/>
      </w:pPr>
      <w:r>
        <w:rPr>
          <w:sz w:val="20"/>
        </w:rPr>
        <w:t xml:space="preserve">Целями Подпрограммы 7 являются:</w:t>
      </w:r>
    </w:p>
    <w:p>
      <w:pPr>
        <w:pStyle w:val="0"/>
        <w:spacing w:before="200" w:line-rule="auto"/>
        <w:ind w:firstLine="540"/>
        <w:jc w:val="both"/>
      </w:pPr>
      <w:r>
        <w:rPr>
          <w:sz w:val="20"/>
        </w:rPr>
        <w:t xml:space="preserve">сохранение жизни и здоровья неработающего населения Санкт-Петербурга путем предоставления ему СИЗ и медицинских СИЗ, а также путем укрытия населения в ЗС ГО;</w:t>
      </w:r>
    </w:p>
    <w:p>
      <w:pPr>
        <w:pStyle w:val="0"/>
        <w:spacing w:before="200" w:line-rule="auto"/>
        <w:ind w:firstLine="540"/>
        <w:jc w:val="both"/>
      </w:pPr>
      <w:r>
        <w:rPr>
          <w:sz w:val="20"/>
        </w:rPr>
        <w:t xml:space="preserve">прогнозное обеспечение планирования и выполнения мероприятий по гражданской обороне, защите населения и территорий от ЧС природного характера Комиссией по предупреждению и ликвидации чрезвычайных ситуаций и обеспечению пожарной безопасности Санкт-Петербурга, образованной </w:t>
      </w:r>
      <w:hyperlink w:history="0" r:id="rId316" w:tooltip="Постановление Правительства Санкт-Петербурга от 17.05.2007 N 550 (ред. от 24.05.2023) &quot;О Комиссии по предупреждению и ликвидации чрезвычайных ситуаций и обеспечению пожарной безопасност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17.05.2007 N 550, а также функциональными и территориальной подсистемами РСЧС;</w:t>
      </w:r>
    </w:p>
    <w:p>
      <w:pPr>
        <w:pStyle w:val="0"/>
        <w:spacing w:before="200" w:line-rule="auto"/>
        <w:ind w:firstLine="540"/>
        <w:jc w:val="both"/>
      </w:pPr>
      <w:r>
        <w:rPr>
          <w:sz w:val="20"/>
        </w:rPr>
        <w:t xml:space="preserve">экстренное привлечение необходимых средств для ликвидации ЧС и жизнеобеспечения пострадавшего населения на территории Санкт-Петербурга;</w:t>
      </w:r>
    </w:p>
    <w:p>
      <w:pPr>
        <w:pStyle w:val="0"/>
        <w:spacing w:before="200" w:line-rule="auto"/>
        <w:ind w:firstLine="540"/>
        <w:jc w:val="both"/>
      </w:pPr>
      <w:r>
        <w:rPr>
          <w:sz w:val="20"/>
        </w:rPr>
        <w:t xml:space="preserve">подготовка должностных лиц и работников гражданской обороны и Санкт-Петербургской территориальной подсистемы РСЧС, ИОГВ и организаций в области гражданской обороны и защиты от ЧС природного и техногенного характера.</w:t>
      </w:r>
    </w:p>
    <w:p>
      <w:pPr>
        <w:pStyle w:val="0"/>
        <w:spacing w:before="200" w:line-rule="auto"/>
        <w:ind w:firstLine="540"/>
        <w:jc w:val="both"/>
      </w:pPr>
      <w:r>
        <w:rPr>
          <w:sz w:val="20"/>
        </w:rPr>
        <w:t xml:space="preserve">Для достижения заданной цели необходимо решить следующие задачи:</w:t>
      </w:r>
    </w:p>
    <w:p>
      <w:pPr>
        <w:pStyle w:val="0"/>
        <w:spacing w:before="200" w:line-rule="auto"/>
        <w:ind w:firstLine="540"/>
        <w:jc w:val="both"/>
      </w:pPr>
      <w:r>
        <w:rPr>
          <w:sz w:val="20"/>
        </w:rPr>
        <w:t xml:space="preserve">осуществить накопление запасов СИЗ и медицинских СИЗ для неработающего населения Санкт-Петербурга;</w:t>
      </w:r>
    </w:p>
    <w:p>
      <w:pPr>
        <w:pStyle w:val="0"/>
        <w:spacing w:before="200" w:line-rule="auto"/>
        <w:ind w:firstLine="540"/>
        <w:jc w:val="both"/>
      </w:pPr>
      <w:r>
        <w:rPr>
          <w:sz w:val="20"/>
        </w:rPr>
        <w:t xml:space="preserve">обеспечить хранение запасов СИЗ;</w:t>
      </w:r>
    </w:p>
    <w:p>
      <w:pPr>
        <w:pStyle w:val="0"/>
        <w:spacing w:before="200" w:line-rule="auto"/>
        <w:ind w:firstLine="540"/>
        <w:jc w:val="both"/>
      </w:pPr>
      <w:r>
        <w:rPr>
          <w:sz w:val="20"/>
        </w:rPr>
        <w:t xml:space="preserve">провести утилизацию имущества гражданской обороны, выслужившего установленные сроки хранения;</w:t>
      </w:r>
    </w:p>
    <w:p>
      <w:pPr>
        <w:pStyle w:val="0"/>
        <w:spacing w:before="200" w:line-rule="auto"/>
        <w:ind w:firstLine="540"/>
        <w:jc w:val="both"/>
      </w:pPr>
      <w:r>
        <w:rPr>
          <w:sz w:val="20"/>
        </w:rPr>
        <w:t xml:space="preserve">привести в готовность к приему укрываемых все защитные сооружения гражданской обороны, находящиеся в государственной собственности Санкт-Петербурга и закрепленные на праве оперативного управления за государственными учреждениями Санкт-Петербурга;</w:t>
      </w:r>
    </w:p>
    <w:p>
      <w:pPr>
        <w:pStyle w:val="0"/>
        <w:spacing w:before="200" w:line-rule="auto"/>
        <w:ind w:firstLine="540"/>
        <w:jc w:val="both"/>
      </w:pPr>
      <w:r>
        <w:rPr>
          <w:sz w:val="20"/>
        </w:rPr>
        <w:t xml:space="preserve">обеспечить проведение ежедневного мониторинга гидрометеорологической и прогнозной информации об опасных природных явлениях (прогнозы наводнений, зажоров, лесопожарной обстановки, сроков образования, таяния льда и отрывов припая на водных объектах Санкт-Петербурга);</w:t>
      </w:r>
    </w:p>
    <w:p>
      <w:pPr>
        <w:pStyle w:val="0"/>
        <w:spacing w:before="200" w:line-rule="auto"/>
        <w:ind w:firstLine="540"/>
        <w:jc w:val="both"/>
      </w:pPr>
      <w:r>
        <w:rPr>
          <w:sz w:val="20"/>
        </w:rPr>
        <w:t xml:space="preserve">осуществить создание, использование, хранение и восполнение Санкт-Петербургского резерва материальных ресурсов для ликвидации ЧС на территории Санкт-Петербурга;</w:t>
      </w:r>
    </w:p>
    <w:p>
      <w:pPr>
        <w:pStyle w:val="0"/>
        <w:spacing w:before="200" w:line-rule="auto"/>
        <w:ind w:firstLine="540"/>
        <w:jc w:val="both"/>
      </w:pPr>
      <w:r>
        <w:rPr>
          <w:sz w:val="20"/>
        </w:rPr>
        <w:t xml:space="preserve">осуществить качественную подготовку должностных лиц гражданской обороны и Санкт-Петербургской территориальной подсистемы РСЧС, ИОГВ и организаций в области гражданской обороны и защиты от ЧС природного и техногенного характера с внедрением новых программ, современных методик и методов обучения и использованием современных компьютерных технологий и тренажеров;</w:t>
      </w:r>
    </w:p>
    <w:p>
      <w:pPr>
        <w:pStyle w:val="0"/>
        <w:spacing w:before="200" w:line-rule="auto"/>
        <w:ind w:firstLine="540"/>
        <w:jc w:val="both"/>
      </w:pPr>
      <w:r>
        <w:rPr>
          <w:sz w:val="20"/>
        </w:rPr>
        <w:t xml:space="preserve">создать условия для государственной и общественной безопасности, осуществить меры по обеспечению мобилизационной подготовки и мобилизации в необходимом объеме.</w:t>
      </w:r>
    </w:p>
    <w:p>
      <w:pPr>
        <w:pStyle w:val="0"/>
        <w:jc w:val="both"/>
      </w:pPr>
      <w:r>
        <w:rPr>
          <w:sz w:val="20"/>
        </w:rPr>
        <w:t xml:space="preserve">(абзац введен </w:t>
      </w:r>
      <w:hyperlink w:history="0" r:id="rId317" w:tooltip="Постановление Правительства Санкт-Петербурга от 27.10.2022 N 1006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27.10.2022 N 1006)</w:t>
      </w:r>
    </w:p>
    <w:p>
      <w:pPr>
        <w:pStyle w:val="0"/>
        <w:spacing w:before="200" w:line-rule="auto"/>
        <w:ind w:firstLine="540"/>
        <w:jc w:val="both"/>
      </w:pPr>
      <w:r>
        <w:rPr>
          <w:sz w:val="20"/>
        </w:rPr>
        <w:t xml:space="preserve">Цели и задачи Подпрограммы 7 достигаются путем реализации мероприятий Подпрограммы 7 по следующим направлениям:</w:t>
      </w:r>
    </w:p>
    <w:p>
      <w:pPr>
        <w:pStyle w:val="0"/>
        <w:spacing w:before="200" w:line-rule="auto"/>
        <w:ind w:firstLine="540"/>
        <w:jc w:val="both"/>
      </w:pPr>
      <w:r>
        <w:rPr>
          <w:sz w:val="20"/>
        </w:rPr>
        <w:t xml:space="preserve">создание и содержание ЗС ГО;</w:t>
      </w:r>
    </w:p>
    <w:p>
      <w:pPr>
        <w:pStyle w:val="0"/>
        <w:spacing w:before="200" w:line-rule="auto"/>
        <w:ind w:firstLine="540"/>
        <w:jc w:val="both"/>
      </w:pPr>
      <w:r>
        <w:rPr>
          <w:sz w:val="20"/>
        </w:rPr>
        <w:t xml:space="preserve">закупка СИЗ и медицинских СИЗ;</w:t>
      </w:r>
    </w:p>
    <w:p>
      <w:pPr>
        <w:pStyle w:val="0"/>
        <w:spacing w:before="200" w:line-rule="auto"/>
        <w:ind w:firstLine="540"/>
        <w:jc w:val="both"/>
      </w:pPr>
      <w:r>
        <w:rPr>
          <w:sz w:val="20"/>
        </w:rPr>
        <w:t xml:space="preserve">хранение СИЗ и медицинских СИЗ;</w:t>
      </w:r>
    </w:p>
    <w:p>
      <w:pPr>
        <w:pStyle w:val="0"/>
        <w:spacing w:before="200" w:line-rule="auto"/>
        <w:ind w:firstLine="540"/>
        <w:jc w:val="both"/>
      </w:pPr>
      <w:r>
        <w:rPr>
          <w:sz w:val="20"/>
        </w:rPr>
        <w:t xml:space="preserve">утилизация имущества гражданской обороны, выслужившего установленные сроки хранения;</w:t>
      </w:r>
    </w:p>
    <w:p>
      <w:pPr>
        <w:pStyle w:val="0"/>
        <w:spacing w:before="200" w:line-rule="auto"/>
        <w:ind w:firstLine="540"/>
        <w:jc w:val="both"/>
      </w:pPr>
      <w:r>
        <w:rPr>
          <w:sz w:val="20"/>
        </w:rPr>
        <w:t xml:space="preserve">обеспечение деятельности Санкт-Петербургской городской системы контроля за стихийными гидрометеорологическими явлениями;</w:t>
      </w:r>
    </w:p>
    <w:p>
      <w:pPr>
        <w:pStyle w:val="0"/>
        <w:spacing w:before="200" w:line-rule="auto"/>
        <w:ind w:firstLine="540"/>
        <w:jc w:val="both"/>
      </w:pPr>
      <w:r>
        <w:rPr>
          <w:sz w:val="20"/>
        </w:rPr>
        <w:t xml:space="preserve">закупка и ответственное хранение материальных ресурсов для ликвидации ЧС природного и техногенного характера;</w:t>
      </w:r>
    </w:p>
    <w:p>
      <w:pPr>
        <w:pStyle w:val="0"/>
        <w:spacing w:before="200" w:line-rule="auto"/>
        <w:ind w:firstLine="540"/>
        <w:jc w:val="both"/>
      </w:pPr>
      <w:r>
        <w:rPr>
          <w:sz w:val="20"/>
        </w:rPr>
        <w:t xml:space="preserve">осуществление качественной подготовки должностных лиц и работников гражданской обороны и Санкт-Петербургской территориальной подсистемы РСЧС, ИОГВ и организаций Санкт-Петербурга в области гражданской обороны и защиты от ЧС природного и техногенного характера с внедрением современных методик обучения;</w:t>
      </w:r>
    </w:p>
    <w:p>
      <w:pPr>
        <w:pStyle w:val="0"/>
        <w:spacing w:before="200" w:line-rule="auto"/>
        <w:ind w:firstLine="540"/>
        <w:jc w:val="both"/>
      </w:pPr>
      <w:r>
        <w:rPr>
          <w:sz w:val="20"/>
        </w:rPr>
        <w:t xml:space="preserve">совершенствование развития практических навыков должностных лиц и работников гражданской обороны и Санкт-Петербургской территориальной подсистемы РСЧС, ИОГВ и организаций Санкт-Петербурга при организации и проведении мероприятий по гражданской обороне, предупреждению ЧС и ликвидации их последствий с использованием современных компьютерных технологий и тренажеров;</w:t>
      </w:r>
    </w:p>
    <w:p>
      <w:pPr>
        <w:pStyle w:val="0"/>
        <w:spacing w:before="200" w:line-rule="auto"/>
        <w:ind w:firstLine="540"/>
        <w:jc w:val="both"/>
      </w:pPr>
      <w:r>
        <w:rPr>
          <w:sz w:val="20"/>
        </w:rPr>
        <w:t xml:space="preserve">содействие укреплению мира и помощи пострадавшим от конфликтов.</w:t>
      </w:r>
    </w:p>
    <w:p>
      <w:pPr>
        <w:pStyle w:val="0"/>
        <w:jc w:val="both"/>
      </w:pPr>
      <w:r>
        <w:rPr>
          <w:sz w:val="20"/>
        </w:rPr>
        <w:t xml:space="preserve">(абзац введен </w:t>
      </w:r>
      <w:hyperlink w:history="0" r:id="rId318" w:tooltip="Постановление Правительства Санкт-Петербурга от 27.10.2022 N 1006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27.10.2022 N 1006)</w:t>
      </w:r>
    </w:p>
    <w:p>
      <w:pPr>
        <w:pStyle w:val="0"/>
      </w:pPr>
      <w:r>
        <w:rPr>
          <w:sz w:val="20"/>
        </w:rPr>
      </w:r>
    </w:p>
    <w:p>
      <w:pPr>
        <w:pStyle w:val="2"/>
        <w:outlineLvl w:val="2"/>
        <w:jc w:val="center"/>
      </w:pPr>
      <w:r>
        <w:rPr>
          <w:sz w:val="20"/>
        </w:rPr>
        <w:t xml:space="preserve">14.3. Перечень мероприятий подпрограммы 7</w:t>
      </w:r>
    </w:p>
    <w:p>
      <w:pPr>
        <w:pStyle w:val="0"/>
        <w:jc w:val="center"/>
      </w:pPr>
      <w:r>
        <w:rPr>
          <w:sz w:val="20"/>
        </w:rPr>
        <w:t xml:space="preserve">(в ред. </w:t>
      </w:r>
      <w:hyperlink w:history="0" r:id="rId319"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2"/>
        <w:outlineLvl w:val="3"/>
        <w:jc w:val="center"/>
      </w:pPr>
      <w:r>
        <w:rPr>
          <w:sz w:val="20"/>
        </w:rPr>
        <w:t xml:space="preserve">14.3.1. Проектная часть</w:t>
      </w:r>
    </w:p>
    <w:p>
      <w:pPr>
        <w:pStyle w:val="0"/>
        <w:jc w:val="right"/>
      </w:pPr>
      <w:r>
        <w:rPr>
          <w:sz w:val="20"/>
        </w:rPr>
      </w:r>
    </w:p>
    <w:p>
      <w:pPr>
        <w:pStyle w:val="0"/>
        <w:jc w:val="right"/>
      </w:pPr>
      <w:r>
        <w:rPr>
          <w:sz w:val="20"/>
        </w:rPr>
        <w:t xml:space="preserve">Таблица 17</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211"/>
        <w:gridCol w:w="740"/>
        <w:gridCol w:w="964"/>
        <w:gridCol w:w="964"/>
        <w:gridCol w:w="1304"/>
        <w:gridCol w:w="1191"/>
        <w:gridCol w:w="1247"/>
        <w:gridCol w:w="708"/>
        <w:gridCol w:w="687"/>
        <w:gridCol w:w="733"/>
        <w:gridCol w:w="1020"/>
        <w:gridCol w:w="1191"/>
        <w:gridCol w:w="1247"/>
        <w:gridCol w:w="1247"/>
        <w:gridCol w:w="1474"/>
      </w:tblGrid>
      <w:tr>
        <w:tc>
          <w:tcPr>
            <w:tcW w:w="737"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мероприятия</w:t>
            </w:r>
          </w:p>
        </w:tc>
        <w:tc>
          <w:tcPr>
            <w:tcW w:w="740" w:type="dxa"/>
            <w:vMerge w:val="restart"/>
          </w:tcPr>
          <w:p>
            <w:pPr>
              <w:pStyle w:val="0"/>
              <w:jc w:val="center"/>
            </w:pPr>
            <w:r>
              <w:rPr>
                <w:sz w:val="20"/>
              </w:rPr>
              <w:t xml:space="preserve">Исполнитель, участник</w:t>
            </w:r>
          </w:p>
        </w:tc>
        <w:tc>
          <w:tcPr>
            <w:tcW w:w="964" w:type="dxa"/>
            <w:vMerge w:val="restart"/>
          </w:tcPr>
          <w:p>
            <w:pPr>
              <w:pStyle w:val="0"/>
              <w:jc w:val="center"/>
            </w:pPr>
            <w:r>
              <w:rPr>
                <w:sz w:val="20"/>
              </w:rPr>
              <w:t xml:space="preserve">Мощность объекта</w:t>
            </w:r>
          </w:p>
        </w:tc>
        <w:tc>
          <w:tcPr>
            <w:tcW w:w="964" w:type="dxa"/>
            <w:vMerge w:val="restart"/>
          </w:tcPr>
          <w:p>
            <w:pPr>
              <w:pStyle w:val="0"/>
              <w:jc w:val="center"/>
            </w:pPr>
            <w:r>
              <w:rPr>
                <w:sz w:val="20"/>
              </w:rPr>
              <w:t xml:space="preserve">Вид работ</w:t>
            </w:r>
          </w:p>
        </w:tc>
        <w:tc>
          <w:tcPr>
            <w:tcW w:w="1304" w:type="dxa"/>
            <w:vMerge w:val="restart"/>
          </w:tcPr>
          <w:p>
            <w:pPr>
              <w:pStyle w:val="0"/>
              <w:jc w:val="center"/>
            </w:pPr>
            <w:r>
              <w:rPr>
                <w:sz w:val="20"/>
              </w:rPr>
              <w:t xml:space="preserve">Общий срок реализации</w:t>
            </w:r>
          </w:p>
        </w:tc>
        <w:tc>
          <w:tcPr>
            <w:tcW w:w="1191" w:type="dxa"/>
            <w:vMerge w:val="restart"/>
          </w:tcPr>
          <w:p>
            <w:pPr>
              <w:pStyle w:val="0"/>
              <w:jc w:val="center"/>
            </w:pPr>
            <w:r>
              <w:rPr>
                <w:sz w:val="20"/>
              </w:rPr>
              <w:t xml:space="preserve">Предполагаемая сметная стоимость объекта (предельная стоимость объекта)</w:t>
            </w:r>
          </w:p>
        </w:tc>
        <w:tc>
          <w:tcPr>
            <w:tcW w:w="1247" w:type="dxa"/>
            <w:vMerge w:val="restart"/>
          </w:tcPr>
          <w:p>
            <w:pPr>
              <w:pStyle w:val="0"/>
              <w:jc w:val="center"/>
            </w:pPr>
            <w:r>
              <w:rPr>
                <w:sz w:val="20"/>
              </w:rPr>
              <w:t xml:space="preserve">Источник финансирования</w:t>
            </w:r>
          </w:p>
        </w:tc>
        <w:tc>
          <w:tcPr>
            <w:gridSpan w:val="6"/>
            <w:tcW w:w="5586" w:type="dxa"/>
          </w:tcPr>
          <w:p>
            <w:pPr>
              <w:pStyle w:val="0"/>
              <w:jc w:val="center"/>
            </w:pPr>
            <w:r>
              <w:rPr>
                <w:sz w:val="20"/>
              </w:rPr>
              <w:t xml:space="preserve">Срок реализации и объем финансирования по годам, тыс. руб.</w:t>
            </w:r>
          </w:p>
        </w:tc>
        <w:tc>
          <w:tcPr>
            <w:tcW w:w="1247" w:type="dxa"/>
            <w:vMerge w:val="restart"/>
          </w:tcPr>
          <w:p>
            <w:pPr>
              <w:pStyle w:val="0"/>
              <w:jc w:val="center"/>
            </w:pPr>
            <w:r>
              <w:rPr>
                <w:sz w:val="20"/>
              </w:rPr>
              <w:t xml:space="preserve">ИТОГО</w:t>
            </w:r>
          </w:p>
        </w:tc>
        <w:tc>
          <w:tcPr>
            <w:tcW w:w="147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08" w:type="dxa"/>
          </w:tcPr>
          <w:p>
            <w:pPr>
              <w:pStyle w:val="0"/>
              <w:jc w:val="center"/>
            </w:pPr>
            <w:r>
              <w:rPr>
                <w:sz w:val="20"/>
              </w:rPr>
              <w:t xml:space="preserve">2023 г.</w:t>
            </w:r>
          </w:p>
        </w:tc>
        <w:tc>
          <w:tcPr>
            <w:tcW w:w="687" w:type="dxa"/>
          </w:tcPr>
          <w:p>
            <w:pPr>
              <w:pStyle w:val="0"/>
              <w:jc w:val="center"/>
            </w:pPr>
            <w:r>
              <w:rPr>
                <w:sz w:val="20"/>
              </w:rPr>
              <w:t xml:space="preserve">2024 г.</w:t>
            </w:r>
          </w:p>
        </w:tc>
        <w:tc>
          <w:tcPr>
            <w:tcW w:w="733" w:type="dxa"/>
          </w:tcPr>
          <w:p>
            <w:pPr>
              <w:pStyle w:val="0"/>
              <w:jc w:val="center"/>
            </w:pPr>
            <w:r>
              <w:rPr>
                <w:sz w:val="20"/>
              </w:rPr>
              <w:t xml:space="preserve">2025 г.</w:t>
            </w:r>
          </w:p>
        </w:tc>
        <w:tc>
          <w:tcPr>
            <w:tcW w:w="1020" w:type="dxa"/>
          </w:tcPr>
          <w:p>
            <w:pPr>
              <w:pStyle w:val="0"/>
              <w:jc w:val="center"/>
            </w:pPr>
            <w:r>
              <w:rPr>
                <w:sz w:val="20"/>
              </w:rPr>
              <w:t xml:space="preserve">2026 г.</w:t>
            </w:r>
          </w:p>
        </w:tc>
        <w:tc>
          <w:tcPr>
            <w:tcW w:w="1191" w:type="dxa"/>
          </w:tcPr>
          <w:p>
            <w:pPr>
              <w:pStyle w:val="0"/>
              <w:jc w:val="center"/>
            </w:pPr>
            <w:r>
              <w:rPr>
                <w:sz w:val="20"/>
              </w:rPr>
              <w:t xml:space="preserve">2027 г.</w:t>
            </w:r>
          </w:p>
        </w:tc>
        <w:tc>
          <w:tcPr>
            <w:tcW w:w="1247" w:type="dxa"/>
          </w:tcPr>
          <w:p>
            <w:pPr>
              <w:pStyle w:val="0"/>
              <w:jc w:val="center"/>
            </w:pPr>
            <w:r>
              <w:rPr>
                <w:sz w:val="20"/>
              </w:rPr>
              <w:t xml:space="preserve">2028 г.</w:t>
            </w:r>
          </w:p>
        </w:tc>
        <w:tc>
          <w:tcPr>
            <w:vMerge w:val="continue"/>
          </w:tcPr>
          <w:p/>
        </w:tc>
        <w:tc>
          <w:tcPr>
            <w:vMerge w:val="continue"/>
          </w:tcPr>
          <w:p/>
        </w:tc>
      </w:tr>
      <w:tr>
        <w:tc>
          <w:tcPr>
            <w:tcW w:w="737" w:type="dxa"/>
          </w:tcPr>
          <w:p>
            <w:pPr>
              <w:pStyle w:val="0"/>
              <w:jc w:val="center"/>
            </w:pPr>
            <w:r>
              <w:rPr>
                <w:sz w:val="20"/>
              </w:rPr>
              <w:t xml:space="preserve">1</w:t>
            </w:r>
          </w:p>
        </w:tc>
        <w:tc>
          <w:tcPr>
            <w:tcW w:w="2211" w:type="dxa"/>
          </w:tcPr>
          <w:p>
            <w:pPr>
              <w:pStyle w:val="0"/>
              <w:jc w:val="center"/>
            </w:pPr>
            <w:r>
              <w:rPr>
                <w:sz w:val="20"/>
              </w:rPr>
              <w:t xml:space="preserve">2</w:t>
            </w:r>
          </w:p>
        </w:tc>
        <w:tc>
          <w:tcPr>
            <w:tcW w:w="740"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1304" w:type="dxa"/>
          </w:tcPr>
          <w:p>
            <w:pPr>
              <w:pStyle w:val="0"/>
              <w:jc w:val="center"/>
            </w:pPr>
            <w:r>
              <w:rPr>
                <w:sz w:val="20"/>
              </w:rPr>
              <w:t xml:space="preserve">6</w:t>
            </w:r>
          </w:p>
        </w:tc>
        <w:tc>
          <w:tcPr>
            <w:tcW w:w="1191" w:type="dxa"/>
          </w:tcPr>
          <w:p>
            <w:pPr>
              <w:pStyle w:val="0"/>
              <w:jc w:val="center"/>
            </w:pPr>
            <w:r>
              <w:rPr>
                <w:sz w:val="20"/>
              </w:rPr>
              <w:t xml:space="preserve">7</w:t>
            </w:r>
          </w:p>
        </w:tc>
        <w:tc>
          <w:tcPr>
            <w:tcW w:w="1247" w:type="dxa"/>
          </w:tcPr>
          <w:p>
            <w:pPr>
              <w:pStyle w:val="0"/>
              <w:jc w:val="center"/>
            </w:pPr>
            <w:r>
              <w:rPr>
                <w:sz w:val="20"/>
              </w:rPr>
              <w:t xml:space="preserve">8</w:t>
            </w:r>
          </w:p>
        </w:tc>
        <w:tc>
          <w:tcPr>
            <w:tcW w:w="708" w:type="dxa"/>
          </w:tcPr>
          <w:p>
            <w:pPr>
              <w:pStyle w:val="0"/>
              <w:jc w:val="center"/>
            </w:pPr>
            <w:r>
              <w:rPr>
                <w:sz w:val="20"/>
              </w:rPr>
              <w:t xml:space="preserve">9</w:t>
            </w:r>
          </w:p>
        </w:tc>
        <w:tc>
          <w:tcPr>
            <w:tcW w:w="687" w:type="dxa"/>
          </w:tcPr>
          <w:p>
            <w:pPr>
              <w:pStyle w:val="0"/>
              <w:jc w:val="center"/>
            </w:pPr>
            <w:r>
              <w:rPr>
                <w:sz w:val="20"/>
              </w:rPr>
              <w:t xml:space="preserve">10</w:t>
            </w:r>
          </w:p>
        </w:tc>
        <w:tc>
          <w:tcPr>
            <w:tcW w:w="733" w:type="dxa"/>
          </w:tcPr>
          <w:p>
            <w:pPr>
              <w:pStyle w:val="0"/>
              <w:jc w:val="center"/>
            </w:pPr>
            <w:r>
              <w:rPr>
                <w:sz w:val="20"/>
              </w:rPr>
              <w:t xml:space="preserve">11</w:t>
            </w:r>
          </w:p>
        </w:tc>
        <w:tc>
          <w:tcPr>
            <w:tcW w:w="1020" w:type="dxa"/>
          </w:tcPr>
          <w:p>
            <w:pPr>
              <w:pStyle w:val="0"/>
              <w:jc w:val="center"/>
            </w:pPr>
            <w:r>
              <w:rPr>
                <w:sz w:val="20"/>
              </w:rPr>
              <w:t xml:space="preserve">12</w:t>
            </w:r>
          </w:p>
        </w:tc>
        <w:tc>
          <w:tcPr>
            <w:tcW w:w="1191" w:type="dxa"/>
          </w:tcPr>
          <w:p>
            <w:pPr>
              <w:pStyle w:val="0"/>
              <w:jc w:val="center"/>
            </w:pPr>
            <w:r>
              <w:rPr>
                <w:sz w:val="20"/>
              </w:rPr>
              <w:t xml:space="preserve">13</w:t>
            </w:r>
          </w:p>
        </w:tc>
        <w:tc>
          <w:tcPr>
            <w:tcW w:w="1247" w:type="dxa"/>
          </w:tcPr>
          <w:p>
            <w:pPr>
              <w:pStyle w:val="0"/>
              <w:jc w:val="center"/>
            </w:pPr>
            <w:r>
              <w:rPr>
                <w:sz w:val="20"/>
              </w:rPr>
              <w:t xml:space="preserve">14</w:t>
            </w:r>
          </w:p>
        </w:tc>
        <w:tc>
          <w:tcPr>
            <w:tcW w:w="1247" w:type="dxa"/>
          </w:tcPr>
          <w:p>
            <w:pPr>
              <w:pStyle w:val="0"/>
              <w:jc w:val="center"/>
            </w:pPr>
            <w:r>
              <w:rPr>
                <w:sz w:val="20"/>
              </w:rPr>
              <w:t xml:space="preserve">15</w:t>
            </w:r>
          </w:p>
        </w:tc>
        <w:tc>
          <w:tcPr>
            <w:tcW w:w="1474" w:type="dxa"/>
          </w:tcPr>
          <w:p>
            <w:pPr>
              <w:pStyle w:val="0"/>
              <w:jc w:val="center"/>
            </w:pPr>
            <w:r>
              <w:rPr>
                <w:sz w:val="20"/>
              </w:rPr>
              <w:t xml:space="preserve">16</w:t>
            </w:r>
          </w:p>
        </w:tc>
      </w:tr>
      <w:tr>
        <w:tc>
          <w:tcPr>
            <w:gridSpan w:val="16"/>
            <w:tcW w:w="17665" w:type="dxa"/>
          </w:tcPr>
          <w:p>
            <w:pPr>
              <w:pStyle w:val="0"/>
              <w:jc w:val="center"/>
            </w:pPr>
            <w:r>
              <w:rPr>
                <w:sz w:val="20"/>
              </w:rPr>
              <w:t xml:space="preserve">Прочие расходы развития</w:t>
            </w:r>
          </w:p>
        </w:tc>
      </w:tr>
      <w:tr>
        <w:tc>
          <w:tcPr>
            <w:tcW w:w="737" w:type="dxa"/>
            <w:vMerge w:val="restart"/>
          </w:tcPr>
          <w:bookmarkStart w:id="9727" w:name="P9727"/>
          <w:bookmarkEnd w:id="9727"/>
          <w:p>
            <w:pPr>
              <w:pStyle w:val="0"/>
              <w:jc w:val="center"/>
            </w:pPr>
            <w:r>
              <w:rPr>
                <w:sz w:val="20"/>
              </w:rPr>
              <w:t xml:space="preserve">1</w:t>
            </w:r>
          </w:p>
        </w:tc>
        <w:tc>
          <w:tcPr>
            <w:tcW w:w="2211" w:type="dxa"/>
            <w:vMerge w:val="restart"/>
          </w:tcPr>
          <w:p>
            <w:pPr>
              <w:pStyle w:val="0"/>
            </w:pPr>
            <w:r>
              <w:rPr>
                <w:sz w:val="20"/>
              </w:rPr>
              <w:t xml:space="preserve">Строительство складского комплекса хранения средств радиационной и химической защиты по адресу: Санкт-Петербург, пос. Шушары, ул. Ленина, участок 5 (южнее пересечения с 3-м Бадаевским проездом)</w:t>
            </w:r>
          </w:p>
        </w:tc>
        <w:tc>
          <w:tcPr>
            <w:tcW w:w="740" w:type="dxa"/>
            <w:vMerge w:val="restart"/>
          </w:tcPr>
          <w:p>
            <w:pPr>
              <w:pStyle w:val="0"/>
              <w:jc w:val="center"/>
            </w:pPr>
            <w:r>
              <w:rPr>
                <w:sz w:val="20"/>
              </w:rPr>
              <w:t xml:space="preserve">КС</w:t>
            </w:r>
          </w:p>
        </w:tc>
        <w:tc>
          <w:tcPr>
            <w:tcW w:w="964" w:type="dxa"/>
            <w:vMerge w:val="restart"/>
          </w:tcPr>
          <w:p>
            <w:pPr>
              <w:pStyle w:val="0"/>
              <w:jc w:val="center"/>
            </w:pPr>
            <w:r>
              <w:rPr>
                <w:sz w:val="20"/>
              </w:rPr>
              <w:t xml:space="preserve">5000 кв. м</w:t>
            </w:r>
          </w:p>
        </w:tc>
        <w:tc>
          <w:tcPr>
            <w:tcW w:w="964" w:type="dxa"/>
          </w:tcPr>
          <w:p>
            <w:pPr>
              <w:pStyle w:val="0"/>
              <w:jc w:val="center"/>
            </w:pPr>
            <w:r>
              <w:rPr>
                <w:sz w:val="20"/>
              </w:rPr>
              <w:t xml:space="preserve">ПИР</w:t>
            </w:r>
          </w:p>
        </w:tc>
        <w:tc>
          <w:tcPr>
            <w:tcW w:w="1304" w:type="dxa"/>
          </w:tcPr>
          <w:p>
            <w:pPr>
              <w:pStyle w:val="0"/>
              <w:jc w:val="center"/>
            </w:pPr>
            <w:r>
              <w:rPr>
                <w:sz w:val="20"/>
              </w:rPr>
              <w:t xml:space="preserve">2026</w:t>
            </w:r>
          </w:p>
        </w:tc>
        <w:tc>
          <w:tcPr>
            <w:tcW w:w="1191" w:type="dxa"/>
          </w:tcPr>
          <w:p>
            <w:pPr>
              <w:pStyle w:val="0"/>
              <w:jc w:val="center"/>
            </w:pPr>
            <w:r>
              <w:rPr>
                <w:sz w:val="20"/>
              </w:rPr>
              <w:t xml:space="preserve">11079,9</w:t>
            </w:r>
          </w:p>
        </w:tc>
        <w:tc>
          <w:tcPr>
            <w:tcW w:w="1247" w:type="dxa"/>
            <w:vMerge w:val="restart"/>
          </w:tcPr>
          <w:p>
            <w:pPr>
              <w:pStyle w:val="0"/>
              <w:jc w:val="center"/>
            </w:pPr>
            <w:r>
              <w:rPr>
                <w:sz w:val="20"/>
              </w:rPr>
              <w:t xml:space="preserve">Бюджет Санкт-Петербурга</w:t>
            </w:r>
          </w:p>
        </w:tc>
        <w:tc>
          <w:tcPr>
            <w:tcW w:w="708" w:type="dxa"/>
          </w:tcPr>
          <w:p>
            <w:pPr>
              <w:pStyle w:val="0"/>
              <w:jc w:val="center"/>
            </w:pPr>
            <w:r>
              <w:rPr>
                <w:sz w:val="20"/>
              </w:rPr>
            </w:r>
          </w:p>
        </w:tc>
        <w:tc>
          <w:tcPr>
            <w:tcW w:w="687" w:type="dxa"/>
          </w:tcPr>
          <w:p>
            <w:pPr>
              <w:pStyle w:val="0"/>
              <w:jc w:val="center"/>
            </w:pPr>
            <w:r>
              <w:rPr>
                <w:sz w:val="20"/>
              </w:rPr>
              <w:t xml:space="preserve">-</w:t>
            </w:r>
          </w:p>
        </w:tc>
        <w:tc>
          <w:tcPr>
            <w:tcW w:w="733" w:type="dxa"/>
          </w:tcPr>
          <w:p>
            <w:pPr>
              <w:pStyle w:val="0"/>
              <w:jc w:val="center"/>
            </w:pPr>
            <w:r>
              <w:rPr>
                <w:sz w:val="20"/>
              </w:rPr>
              <w:t xml:space="preserve">-</w:t>
            </w:r>
          </w:p>
        </w:tc>
        <w:tc>
          <w:tcPr>
            <w:tcW w:w="1020" w:type="dxa"/>
          </w:tcPr>
          <w:p>
            <w:pPr>
              <w:pStyle w:val="0"/>
              <w:jc w:val="center"/>
            </w:pPr>
            <w:r>
              <w:rPr>
                <w:sz w:val="20"/>
              </w:rPr>
              <w:t xml:space="preserve">11079,9</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11079,9</w:t>
            </w:r>
          </w:p>
        </w:tc>
        <w:tc>
          <w:tcPr>
            <w:tcW w:w="1474" w:type="dxa"/>
            <w:vMerge w:val="restart"/>
          </w:tcPr>
          <w:p>
            <w:pPr>
              <w:pStyle w:val="0"/>
            </w:pPr>
            <w:r>
              <w:rPr>
                <w:sz w:val="20"/>
              </w:rPr>
              <w:t xml:space="preserve">Целевой показатель 7</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СМР</w:t>
            </w:r>
          </w:p>
        </w:tc>
        <w:tc>
          <w:tcPr>
            <w:tcW w:w="1304" w:type="dxa"/>
          </w:tcPr>
          <w:p>
            <w:pPr>
              <w:pStyle w:val="0"/>
              <w:jc w:val="center"/>
            </w:pPr>
            <w:r>
              <w:rPr>
                <w:sz w:val="20"/>
              </w:rPr>
              <w:t xml:space="preserve">2027-2028</w:t>
            </w:r>
          </w:p>
        </w:tc>
        <w:tc>
          <w:tcPr>
            <w:tcW w:w="1191" w:type="dxa"/>
          </w:tcPr>
          <w:p>
            <w:pPr>
              <w:pStyle w:val="0"/>
              <w:jc w:val="center"/>
            </w:pPr>
            <w:r>
              <w:rPr>
                <w:sz w:val="20"/>
              </w:rPr>
              <w:t xml:space="preserve">490502,4</w:t>
            </w:r>
          </w:p>
        </w:tc>
        <w:tc>
          <w:tcPr>
            <w:vMerge w:val="continue"/>
          </w:tcPr>
          <w:p/>
        </w:tc>
        <w:tc>
          <w:tcPr>
            <w:tcW w:w="708" w:type="dxa"/>
          </w:tcPr>
          <w:p>
            <w:pPr>
              <w:pStyle w:val="0"/>
              <w:jc w:val="center"/>
            </w:pPr>
            <w:r>
              <w:rPr>
                <w:sz w:val="20"/>
              </w:rPr>
              <w:t xml:space="preserve">-</w:t>
            </w:r>
          </w:p>
        </w:tc>
        <w:tc>
          <w:tcPr>
            <w:tcW w:w="687" w:type="dxa"/>
          </w:tcPr>
          <w:p>
            <w:pPr>
              <w:pStyle w:val="0"/>
              <w:jc w:val="center"/>
            </w:pPr>
            <w:r>
              <w:rPr>
                <w:sz w:val="20"/>
              </w:rPr>
              <w:t xml:space="preserve">-</w:t>
            </w:r>
          </w:p>
        </w:tc>
        <w:tc>
          <w:tcPr>
            <w:tcW w:w="733"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245251,2</w:t>
            </w:r>
          </w:p>
        </w:tc>
        <w:tc>
          <w:tcPr>
            <w:tcW w:w="1247" w:type="dxa"/>
          </w:tcPr>
          <w:p>
            <w:pPr>
              <w:pStyle w:val="0"/>
              <w:jc w:val="center"/>
            </w:pPr>
            <w:r>
              <w:rPr>
                <w:sz w:val="20"/>
              </w:rPr>
              <w:t xml:space="preserve">245251,2</w:t>
            </w:r>
          </w:p>
        </w:tc>
        <w:tc>
          <w:tcPr>
            <w:tcW w:w="1247" w:type="dxa"/>
          </w:tcPr>
          <w:p>
            <w:pPr>
              <w:pStyle w:val="0"/>
              <w:jc w:val="center"/>
            </w:pPr>
            <w:r>
              <w:rPr>
                <w:sz w:val="20"/>
              </w:rPr>
              <w:t xml:space="preserve">490502,4</w:t>
            </w:r>
          </w:p>
        </w:tc>
        <w:tc>
          <w:tcPr>
            <w:vMerge w:val="continue"/>
          </w:tcP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ИТОГО</w:t>
            </w:r>
          </w:p>
        </w:tc>
        <w:tc>
          <w:tcPr>
            <w:tcW w:w="1304" w:type="dxa"/>
          </w:tcPr>
          <w:p>
            <w:pPr>
              <w:pStyle w:val="0"/>
              <w:jc w:val="center"/>
            </w:pPr>
            <w:r>
              <w:rPr>
                <w:sz w:val="20"/>
              </w:rPr>
              <w:t xml:space="preserve">2026-2028</w:t>
            </w:r>
          </w:p>
        </w:tc>
        <w:tc>
          <w:tcPr>
            <w:tcW w:w="1191" w:type="dxa"/>
          </w:tcPr>
          <w:p>
            <w:pPr>
              <w:pStyle w:val="0"/>
              <w:jc w:val="center"/>
            </w:pPr>
            <w:r>
              <w:rPr>
                <w:sz w:val="20"/>
              </w:rPr>
              <w:t xml:space="preserve">501582,3</w:t>
            </w:r>
          </w:p>
        </w:tc>
        <w:tc>
          <w:tcPr>
            <w:vMerge w:val="continue"/>
          </w:tcPr>
          <w:p/>
        </w:tc>
        <w:tc>
          <w:tcPr>
            <w:tcW w:w="708" w:type="dxa"/>
          </w:tcPr>
          <w:p>
            <w:pPr>
              <w:pStyle w:val="0"/>
              <w:jc w:val="center"/>
            </w:pPr>
            <w:r>
              <w:rPr>
                <w:sz w:val="20"/>
              </w:rPr>
              <w:t xml:space="preserve">-</w:t>
            </w:r>
          </w:p>
        </w:tc>
        <w:tc>
          <w:tcPr>
            <w:tcW w:w="687" w:type="dxa"/>
          </w:tcPr>
          <w:p>
            <w:pPr>
              <w:pStyle w:val="0"/>
              <w:jc w:val="center"/>
            </w:pPr>
            <w:r>
              <w:rPr>
                <w:sz w:val="20"/>
              </w:rPr>
              <w:t xml:space="preserve">-</w:t>
            </w:r>
          </w:p>
        </w:tc>
        <w:tc>
          <w:tcPr>
            <w:tcW w:w="733" w:type="dxa"/>
          </w:tcPr>
          <w:p>
            <w:pPr>
              <w:pStyle w:val="0"/>
              <w:jc w:val="center"/>
            </w:pPr>
            <w:r>
              <w:rPr>
                <w:sz w:val="20"/>
              </w:rPr>
              <w:t xml:space="preserve">-</w:t>
            </w:r>
          </w:p>
        </w:tc>
        <w:tc>
          <w:tcPr>
            <w:tcW w:w="1020" w:type="dxa"/>
          </w:tcPr>
          <w:p>
            <w:pPr>
              <w:pStyle w:val="0"/>
              <w:jc w:val="center"/>
            </w:pPr>
            <w:r>
              <w:rPr>
                <w:sz w:val="20"/>
              </w:rPr>
              <w:t xml:space="preserve">11079,9</w:t>
            </w:r>
          </w:p>
        </w:tc>
        <w:tc>
          <w:tcPr>
            <w:tcW w:w="1191" w:type="dxa"/>
          </w:tcPr>
          <w:p>
            <w:pPr>
              <w:pStyle w:val="0"/>
              <w:jc w:val="center"/>
            </w:pPr>
            <w:r>
              <w:rPr>
                <w:sz w:val="20"/>
              </w:rPr>
              <w:t xml:space="preserve">245251,2</w:t>
            </w:r>
          </w:p>
        </w:tc>
        <w:tc>
          <w:tcPr>
            <w:tcW w:w="1247" w:type="dxa"/>
          </w:tcPr>
          <w:p>
            <w:pPr>
              <w:pStyle w:val="0"/>
              <w:jc w:val="center"/>
            </w:pPr>
            <w:r>
              <w:rPr>
                <w:sz w:val="20"/>
              </w:rPr>
              <w:t xml:space="preserve">245251,2</w:t>
            </w:r>
          </w:p>
        </w:tc>
        <w:tc>
          <w:tcPr>
            <w:tcW w:w="1247" w:type="dxa"/>
          </w:tcPr>
          <w:p>
            <w:pPr>
              <w:pStyle w:val="0"/>
              <w:jc w:val="center"/>
            </w:pPr>
            <w:r>
              <w:rPr>
                <w:sz w:val="20"/>
              </w:rPr>
              <w:t xml:space="preserve">501582,3</w:t>
            </w:r>
          </w:p>
        </w:tc>
        <w:tc>
          <w:tcPr>
            <w:vMerge w:val="continue"/>
          </w:tcPr>
          <w:p/>
        </w:tc>
      </w:tr>
      <w:tr>
        <w:tc>
          <w:tcPr>
            <w:gridSpan w:val="8"/>
            <w:tcW w:w="9358" w:type="dxa"/>
          </w:tcPr>
          <w:p>
            <w:pPr>
              <w:pStyle w:val="0"/>
            </w:pPr>
            <w:r>
              <w:rPr>
                <w:sz w:val="20"/>
              </w:rPr>
              <w:t xml:space="preserve">ИТОГО прочие расходы развития</w:t>
            </w:r>
          </w:p>
        </w:tc>
        <w:tc>
          <w:tcPr>
            <w:tcW w:w="708" w:type="dxa"/>
          </w:tcPr>
          <w:p>
            <w:pPr>
              <w:pStyle w:val="0"/>
              <w:jc w:val="center"/>
            </w:pPr>
            <w:r>
              <w:rPr>
                <w:sz w:val="20"/>
              </w:rPr>
              <w:t xml:space="preserve">-</w:t>
            </w:r>
          </w:p>
        </w:tc>
        <w:tc>
          <w:tcPr>
            <w:tcW w:w="687" w:type="dxa"/>
          </w:tcPr>
          <w:p>
            <w:pPr>
              <w:pStyle w:val="0"/>
              <w:jc w:val="center"/>
            </w:pPr>
            <w:r>
              <w:rPr>
                <w:sz w:val="20"/>
              </w:rPr>
              <w:t xml:space="preserve">-</w:t>
            </w:r>
          </w:p>
        </w:tc>
        <w:tc>
          <w:tcPr>
            <w:tcW w:w="733" w:type="dxa"/>
          </w:tcPr>
          <w:p>
            <w:pPr>
              <w:pStyle w:val="0"/>
              <w:jc w:val="center"/>
            </w:pPr>
            <w:r>
              <w:rPr>
                <w:sz w:val="20"/>
              </w:rPr>
              <w:t xml:space="preserve">-</w:t>
            </w:r>
          </w:p>
        </w:tc>
        <w:tc>
          <w:tcPr>
            <w:tcW w:w="1020" w:type="dxa"/>
          </w:tcPr>
          <w:p>
            <w:pPr>
              <w:pStyle w:val="0"/>
              <w:jc w:val="center"/>
            </w:pPr>
            <w:r>
              <w:rPr>
                <w:sz w:val="20"/>
              </w:rPr>
              <w:t xml:space="preserve">11079,9</w:t>
            </w:r>
          </w:p>
        </w:tc>
        <w:tc>
          <w:tcPr>
            <w:tcW w:w="1191" w:type="dxa"/>
          </w:tcPr>
          <w:p>
            <w:pPr>
              <w:pStyle w:val="0"/>
              <w:jc w:val="center"/>
            </w:pPr>
            <w:r>
              <w:rPr>
                <w:sz w:val="20"/>
              </w:rPr>
              <w:t xml:space="preserve">245251,2</w:t>
            </w:r>
          </w:p>
        </w:tc>
        <w:tc>
          <w:tcPr>
            <w:tcW w:w="1247" w:type="dxa"/>
          </w:tcPr>
          <w:p>
            <w:pPr>
              <w:pStyle w:val="0"/>
              <w:jc w:val="center"/>
            </w:pPr>
            <w:r>
              <w:rPr>
                <w:sz w:val="20"/>
              </w:rPr>
              <w:t xml:space="preserve">245251,2</w:t>
            </w:r>
          </w:p>
        </w:tc>
        <w:tc>
          <w:tcPr>
            <w:tcW w:w="1247" w:type="dxa"/>
          </w:tcPr>
          <w:p>
            <w:pPr>
              <w:pStyle w:val="0"/>
              <w:jc w:val="center"/>
            </w:pPr>
            <w:r>
              <w:rPr>
                <w:sz w:val="20"/>
              </w:rPr>
              <w:t xml:space="preserve">501582,3</w:t>
            </w:r>
          </w:p>
        </w:tc>
        <w:tc>
          <w:tcPr>
            <w:tcW w:w="1474" w:type="dxa"/>
          </w:tcPr>
          <w:p>
            <w:pPr>
              <w:pStyle w:val="0"/>
              <w:jc w:val="center"/>
            </w:pPr>
            <w:r>
              <w:rPr>
                <w:sz w:val="20"/>
              </w:rPr>
              <w:t xml:space="preserve">X</w:t>
            </w:r>
          </w:p>
        </w:tc>
      </w:tr>
      <w:tr>
        <w:tc>
          <w:tcPr>
            <w:gridSpan w:val="8"/>
            <w:tcW w:w="9358" w:type="dxa"/>
          </w:tcPr>
          <w:p>
            <w:pPr>
              <w:pStyle w:val="0"/>
            </w:pPr>
            <w:r>
              <w:rPr>
                <w:sz w:val="20"/>
              </w:rPr>
              <w:t xml:space="preserve">ВСЕГО проектная часть Подпрограммы 7</w:t>
            </w:r>
          </w:p>
        </w:tc>
        <w:tc>
          <w:tcPr>
            <w:tcW w:w="708" w:type="dxa"/>
          </w:tcPr>
          <w:p>
            <w:pPr>
              <w:pStyle w:val="0"/>
              <w:jc w:val="center"/>
            </w:pPr>
            <w:r>
              <w:rPr>
                <w:sz w:val="20"/>
              </w:rPr>
              <w:t xml:space="preserve">-</w:t>
            </w:r>
          </w:p>
        </w:tc>
        <w:tc>
          <w:tcPr>
            <w:tcW w:w="687" w:type="dxa"/>
          </w:tcPr>
          <w:p>
            <w:pPr>
              <w:pStyle w:val="0"/>
              <w:jc w:val="center"/>
            </w:pPr>
            <w:r>
              <w:rPr>
                <w:sz w:val="20"/>
              </w:rPr>
              <w:t xml:space="preserve">-</w:t>
            </w:r>
          </w:p>
        </w:tc>
        <w:tc>
          <w:tcPr>
            <w:tcW w:w="733" w:type="dxa"/>
          </w:tcPr>
          <w:p>
            <w:pPr>
              <w:pStyle w:val="0"/>
              <w:jc w:val="center"/>
            </w:pPr>
            <w:r>
              <w:rPr>
                <w:sz w:val="20"/>
              </w:rPr>
              <w:t xml:space="preserve">-</w:t>
            </w:r>
          </w:p>
        </w:tc>
        <w:tc>
          <w:tcPr>
            <w:tcW w:w="1020" w:type="dxa"/>
          </w:tcPr>
          <w:p>
            <w:pPr>
              <w:pStyle w:val="0"/>
              <w:jc w:val="center"/>
            </w:pPr>
            <w:r>
              <w:rPr>
                <w:sz w:val="20"/>
              </w:rPr>
              <w:t xml:space="preserve">11079,9</w:t>
            </w:r>
          </w:p>
        </w:tc>
        <w:tc>
          <w:tcPr>
            <w:tcW w:w="1191" w:type="dxa"/>
          </w:tcPr>
          <w:p>
            <w:pPr>
              <w:pStyle w:val="0"/>
              <w:jc w:val="center"/>
            </w:pPr>
            <w:r>
              <w:rPr>
                <w:sz w:val="20"/>
              </w:rPr>
              <w:t xml:space="preserve">245251,2</w:t>
            </w:r>
          </w:p>
        </w:tc>
        <w:tc>
          <w:tcPr>
            <w:tcW w:w="1247" w:type="dxa"/>
          </w:tcPr>
          <w:p>
            <w:pPr>
              <w:pStyle w:val="0"/>
              <w:jc w:val="center"/>
            </w:pPr>
            <w:r>
              <w:rPr>
                <w:sz w:val="20"/>
              </w:rPr>
              <w:t xml:space="preserve">245251,2</w:t>
            </w:r>
          </w:p>
        </w:tc>
        <w:tc>
          <w:tcPr>
            <w:tcW w:w="1247" w:type="dxa"/>
          </w:tcPr>
          <w:p>
            <w:pPr>
              <w:pStyle w:val="0"/>
              <w:jc w:val="center"/>
            </w:pPr>
            <w:r>
              <w:rPr>
                <w:sz w:val="20"/>
              </w:rPr>
              <w:t xml:space="preserve">501582,3</w:t>
            </w:r>
          </w:p>
        </w:tc>
        <w:tc>
          <w:tcPr>
            <w:tcW w:w="1474" w:type="dxa"/>
          </w:tcPr>
          <w:p>
            <w:pPr>
              <w:pStyle w:val="0"/>
              <w:jc w:val="center"/>
            </w:pPr>
            <w:r>
              <w:rPr>
                <w:sz w:val="20"/>
              </w:rPr>
              <w:t xml:space="preserve">X</w:t>
            </w:r>
          </w:p>
        </w:tc>
      </w:tr>
    </w:tbl>
    <w:p>
      <w:pPr>
        <w:pStyle w:val="0"/>
        <w:ind w:firstLine="540"/>
        <w:jc w:val="both"/>
      </w:pPr>
      <w:r>
        <w:rPr>
          <w:sz w:val="20"/>
        </w:rPr>
      </w:r>
    </w:p>
    <w:p>
      <w:pPr>
        <w:pStyle w:val="2"/>
        <w:outlineLvl w:val="3"/>
        <w:jc w:val="center"/>
      </w:pPr>
      <w:r>
        <w:rPr>
          <w:sz w:val="20"/>
        </w:rPr>
        <w:t xml:space="preserve">14.3.1. Процессная часть</w:t>
      </w:r>
    </w:p>
    <w:p>
      <w:pPr>
        <w:pStyle w:val="0"/>
        <w:jc w:val="right"/>
      </w:pPr>
      <w:r>
        <w:rPr>
          <w:sz w:val="20"/>
        </w:rPr>
      </w:r>
    </w:p>
    <w:p>
      <w:pPr>
        <w:pStyle w:val="0"/>
        <w:jc w:val="right"/>
      </w:pPr>
      <w:r>
        <w:rPr>
          <w:sz w:val="20"/>
        </w:rPr>
        <w:t xml:space="preserve">Таблица 17-1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38"/>
        <w:gridCol w:w="2098"/>
        <w:gridCol w:w="1134"/>
        <w:gridCol w:w="1024"/>
        <w:gridCol w:w="1024"/>
        <w:gridCol w:w="1024"/>
        <w:gridCol w:w="1024"/>
        <w:gridCol w:w="1024"/>
        <w:gridCol w:w="1024"/>
        <w:gridCol w:w="1144"/>
        <w:gridCol w:w="1644"/>
      </w:tblGrid>
      <w:tr>
        <w:tc>
          <w:tcPr>
            <w:tcW w:w="45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Наименование мероприятия</w:t>
            </w:r>
          </w:p>
        </w:tc>
        <w:tc>
          <w:tcPr>
            <w:tcW w:w="2098" w:type="dxa"/>
            <w:vMerge w:val="restart"/>
          </w:tcPr>
          <w:p>
            <w:pPr>
              <w:pStyle w:val="0"/>
              <w:jc w:val="center"/>
            </w:pPr>
            <w:r>
              <w:rPr>
                <w:sz w:val="20"/>
              </w:rPr>
              <w:t xml:space="preserve">Исполнитель, участник</w:t>
            </w:r>
          </w:p>
        </w:tc>
        <w:tc>
          <w:tcPr>
            <w:tcW w:w="1134" w:type="dxa"/>
            <w:vMerge w:val="restart"/>
          </w:tcPr>
          <w:p>
            <w:pPr>
              <w:pStyle w:val="0"/>
              <w:jc w:val="center"/>
            </w:pPr>
            <w:r>
              <w:rPr>
                <w:sz w:val="20"/>
              </w:rPr>
              <w:t xml:space="preserve">Источник финансирования</w:t>
            </w:r>
          </w:p>
        </w:tc>
        <w:tc>
          <w:tcPr>
            <w:gridSpan w:val="6"/>
            <w:tcW w:w="6144" w:type="dxa"/>
          </w:tcPr>
          <w:p>
            <w:pPr>
              <w:pStyle w:val="0"/>
              <w:jc w:val="center"/>
            </w:pPr>
            <w:r>
              <w:rPr>
                <w:sz w:val="20"/>
              </w:rPr>
              <w:t xml:space="preserve">Срок реализации и объем финансирования по годам, тыс. руб.</w:t>
            </w:r>
          </w:p>
        </w:tc>
        <w:tc>
          <w:tcPr>
            <w:tcW w:w="1144" w:type="dxa"/>
            <w:vMerge w:val="restart"/>
          </w:tcPr>
          <w:p>
            <w:pPr>
              <w:pStyle w:val="0"/>
              <w:jc w:val="center"/>
            </w:pPr>
            <w:r>
              <w:rPr>
                <w:sz w:val="20"/>
              </w:rPr>
              <w:t xml:space="preserve">ИТОГО</w:t>
            </w:r>
          </w:p>
        </w:tc>
        <w:tc>
          <w:tcPr>
            <w:tcW w:w="164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мероприятия</w:t>
            </w:r>
          </w:p>
        </w:tc>
      </w:tr>
      <w:tr>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2023 г.</w:t>
            </w:r>
          </w:p>
        </w:tc>
        <w:tc>
          <w:tcPr>
            <w:tcW w:w="1024" w:type="dxa"/>
          </w:tcPr>
          <w:p>
            <w:pPr>
              <w:pStyle w:val="0"/>
              <w:jc w:val="center"/>
            </w:pPr>
            <w:r>
              <w:rPr>
                <w:sz w:val="20"/>
              </w:rPr>
              <w:t xml:space="preserve">2024 г.</w:t>
            </w:r>
          </w:p>
        </w:tc>
        <w:tc>
          <w:tcPr>
            <w:tcW w:w="1024" w:type="dxa"/>
          </w:tcPr>
          <w:p>
            <w:pPr>
              <w:pStyle w:val="0"/>
              <w:jc w:val="center"/>
            </w:pPr>
            <w:r>
              <w:rPr>
                <w:sz w:val="20"/>
              </w:rPr>
              <w:t xml:space="preserve">2025 г.</w:t>
            </w:r>
          </w:p>
        </w:tc>
        <w:tc>
          <w:tcPr>
            <w:tcW w:w="1024" w:type="dxa"/>
          </w:tcPr>
          <w:p>
            <w:pPr>
              <w:pStyle w:val="0"/>
              <w:jc w:val="center"/>
            </w:pPr>
            <w:r>
              <w:rPr>
                <w:sz w:val="20"/>
              </w:rPr>
              <w:t xml:space="preserve">2026 г.</w:t>
            </w:r>
          </w:p>
        </w:tc>
        <w:tc>
          <w:tcPr>
            <w:tcW w:w="1024" w:type="dxa"/>
          </w:tcPr>
          <w:p>
            <w:pPr>
              <w:pStyle w:val="0"/>
              <w:jc w:val="center"/>
            </w:pPr>
            <w:r>
              <w:rPr>
                <w:sz w:val="20"/>
              </w:rPr>
              <w:t xml:space="preserve">2027 г.</w:t>
            </w:r>
          </w:p>
        </w:tc>
        <w:tc>
          <w:tcPr>
            <w:tcW w:w="1024" w:type="dxa"/>
          </w:tcPr>
          <w:p>
            <w:pPr>
              <w:pStyle w:val="0"/>
              <w:jc w:val="center"/>
            </w:pPr>
            <w:r>
              <w:rPr>
                <w:sz w:val="20"/>
              </w:rPr>
              <w:t xml:space="preserve">2028 г.</w:t>
            </w:r>
          </w:p>
        </w:tc>
        <w:tc>
          <w:tcPr>
            <w:vMerge w:val="continue"/>
          </w:tcPr>
          <w:p/>
        </w:tc>
        <w:tc>
          <w:tcPr>
            <w:vMerge w:val="continue"/>
          </w:tcPr>
          <w:p/>
        </w:tc>
      </w:tr>
      <w:tr>
        <w:tc>
          <w:tcPr>
            <w:tcW w:w="454" w:type="dxa"/>
          </w:tcPr>
          <w:p>
            <w:pPr>
              <w:pStyle w:val="0"/>
              <w:jc w:val="center"/>
            </w:pPr>
            <w:r>
              <w:rPr>
                <w:sz w:val="20"/>
              </w:rPr>
              <w:t xml:space="preserve">1</w:t>
            </w:r>
          </w:p>
        </w:tc>
        <w:tc>
          <w:tcPr>
            <w:tcW w:w="2438" w:type="dxa"/>
          </w:tcPr>
          <w:p>
            <w:pPr>
              <w:pStyle w:val="0"/>
              <w:jc w:val="center"/>
            </w:pPr>
            <w:r>
              <w:rPr>
                <w:sz w:val="20"/>
              </w:rPr>
              <w:t xml:space="preserve">2</w:t>
            </w:r>
          </w:p>
        </w:tc>
        <w:tc>
          <w:tcPr>
            <w:tcW w:w="2098" w:type="dxa"/>
          </w:tcPr>
          <w:p>
            <w:pPr>
              <w:pStyle w:val="0"/>
              <w:jc w:val="center"/>
            </w:pPr>
            <w:r>
              <w:rPr>
                <w:sz w:val="20"/>
              </w:rPr>
              <w:t xml:space="preserve">3</w:t>
            </w:r>
          </w:p>
        </w:tc>
        <w:tc>
          <w:tcPr>
            <w:tcW w:w="1134" w:type="dxa"/>
          </w:tcPr>
          <w:p>
            <w:pPr>
              <w:pStyle w:val="0"/>
              <w:jc w:val="center"/>
            </w:pPr>
            <w:r>
              <w:rPr>
                <w:sz w:val="20"/>
              </w:rPr>
              <w:t xml:space="preserve">4</w:t>
            </w:r>
          </w:p>
        </w:tc>
        <w:tc>
          <w:tcPr>
            <w:tcW w:w="1024" w:type="dxa"/>
          </w:tcPr>
          <w:p>
            <w:pPr>
              <w:pStyle w:val="0"/>
              <w:jc w:val="center"/>
            </w:pPr>
            <w:r>
              <w:rPr>
                <w:sz w:val="20"/>
              </w:rPr>
              <w:t xml:space="preserve">5</w:t>
            </w:r>
          </w:p>
        </w:tc>
        <w:tc>
          <w:tcPr>
            <w:tcW w:w="1024" w:type="dxa"/>
          </w:tcPr>
          <w:p>
            <w:pPr>
              <w:pStyle w:val="0"/>
              <w:jc w:val="center"/>
            </w:pPr>
            <w:r>
              <w:rPr>
                <w:sz w:val="20"/>
              </w:rPr>
              <w:t xml:space="preserve">6</w:t>
            </w:r>
          </w:p>
        </w:tc>
        <w:tc>
          <w:tcPr>
            <w:tcW w:w="1024" w:type="dxa"/>
          </w:tcPr>
          <w:p>
            <w:pPr>
              <w:pStyle w:val="0"/>
              <w:jc w:val="center"/>
            </w:pPr>
            <w:r>
              <w:rPr>
                <w:sz w:val="20"/>
              </w:rPr>
              <w:t xml:space="preserve">7</w:t>
            </w:r>
          </w:p>
        </w:tc>
        <w:tc>
          <w:tcPr>
            <w:tcW w:w="1024" w:type="dxa"/>
          </w:tcPr>
          <w:p>
            <w:pPr>
              <w:pStyle w:val="0"/>
              <w:jc w:val="center"/>
            </w:pPr>
            <w:r>
              <w:rPr>
                <w:sz w:val="20"/>
              </w:rPr>
              <w:t xml:space="preserve">8</w:t>
            </w:r>
          </w:p>
        </w:tc>
        <w:tc>
          <w:tcPr>
            <w:tcW w:w="1024" w:type="dxa"/>
          </w:tcPr>
          <w:p>
            <w:pPr>
              <w:pStyle w:val="0"/>
              <w:jc w:val="center"/>
            </w:pPr>
            <w:r>
              <w:rPr>
                <w:sz w:val="20"/>
              </w:rPr>
              <w:t xml:space="preserve">9</w:t>
            </w:r>
          </w:p>
        </w:tc>
        <w:tc>
          <w:tcPr>
            <w:tcW w:w="1024" w:type="dxa"/>
          </w:tcPr>
          <w:p>
            <w:pPr>
              <w:pStyle w:val="0"/>
              <w:jc w:val="center"/>
            </w:pPr>
            <w:r>
              <w:rPr>
                <w:sz w:val="20"/>
              </w:rPr>
              <w:t xml:space="preserve">10</w:t>
            </w:r>
          </w:p>
        </w:tc>
        <w:tc>
          <w:tcPr>
            <w:tcW w:w="1144" w:type="dxa"/>
          </w:tcPr>
          <w:p>
            <w:pPr>
              <w:pStyle w:val="0"/>
              <w:jc w:val="center"/>
            </w:pPr>
            <w:r>
              <w:rPr>
                <w:sz w:val="20"/>
              </w:rPr>
              <w:t xml:space="preserve">11</w:t>
            </w:r>
          </w:p>
        </w:tc>
        <w:tc>
          <w:tcPr>
            <w:tcW w:w="1644" w:type="dxa"/>
          </w:tcPr>
          <w:p>
            <w:pPr>
              <w:pStyle w:val="0"/>
              <w:jc w:val="center"/>
            </w:pPr>
            <w:r>
              <w:rPr>
                <w:sz w:val="20"/>
              </w:rPr>
              <w:t xml:space="preserve">12</w:t>
            </w:r>
          </w:p>
        </w:tc>
      </w:tr>
      <w:tr>
        <w:tc>
          <w:tcPr>
            <w:tcW w:w="454" w:type="dxa"/>
          </w:tcPr>
          <w:bookmarkStart w:id="9811" w:name="P9811"/>
          <w:bookmarkEnd w:id="9811"/>
          <w:p>
            <w:pPr>
              <w:pStyle w:val="0"/>
              <w:jc w:val="center"/>
            </w:pPr>
            <w:r>
              <w:rPr>
                <w:sz w:val="20"/>
              </w:rPr>
              <w:t xml:space="preserve">1</w:t>
            </w:r>
          </w:p>
        </w:tc>
        <w:tc>
          <w:tcPr>
            <w:tcW w:w="2438" w:type="dxa"/>
          </w:tcPr>
          <w:p>
            <w:pPr>
              <w:pStyle w:val="0"/>
            </w:pPr>
            <w:r>
              <w:rPr>
                <w:sz w:val="20"/>
              </w:rPr>
              <w:t xml:space="preserve">Содержание Санкт-Петербургского государственного казенного учреждения "Центр обеспечения мероприятий гражданской защиты"</w:t>
            </w:r>
          </w:p>
        </w:tc>
        <w:tc>
          <w:tcPr>
            <w:tcW w:w="2098" w:type="dxa"/>
          </w:tcPr>
          <w:p>
            <w:pPr>
              <w:pStyle w:val="0"/>
            </w:pPr>
            <w:r>
              <w:rPr>
                <w:sz w:val="20"/>
              </w:rPr>
              <w:t xml:space="preserve">КВЗПБ</w:t>
            </w:r>
          </w:p>
        </w:tc>
        <w:tc>
          <w:tcPr>
            <w:tcW w:w="1134" w:type="dxa"/>
            <w:tcBorders>
              <w:bottom w:val="nil"/>
            </w:tcBorders>
            <w:vMerge w:val="restart"/>
          </w:tcPr>
          <w:p>
            <w:pPr>
              <w:pStyle w:val="0"/>
              <w:jc w:val="center"/>
            </w:pPr>
            <w:r>
              <w:rPr>
                <w:sz w:val="20"/>
              </w:rPr>
              <w:t xml:space="preserve">Бюджет Санкт-Петербурга</w:t>
            </w:r>
          </w:p>
        </w:tc>
        <w:tc>
          <w:tcPr>
            <w:tcW w:w="1024" w:type="dxa"/>
          </w:tcPr>
          <w:p>
            <w:pPr>
              <w:pStyle w:val="0"/>
              <w:jc w:val="center"/>
            </w:pPr>
            <w:r>
              <w:rPr>
                <w:sz w:val="20"/>
              </w:rPr>
              <w:t xml:space="preserve">144997,7</w:t>
            </w:r>
          </w:p>
        </w:tc>
        <w:tc>
          <w:tcPr>
            <w:tcW w:w="1024" w:type="dxa"/>
          </w:tcPr>
          <w:p>
            <w:pPr>
              <w:pStyle w:val="0"/>
              <w:jc w:val="center"/>
            </w:pPr>
            <w:r>
              <w:rPr>
                <w:sz w:val="20"/>
              </w:rPr>
              <w:t xml:space="preserve">151874,2</w:t>
            </w:r>
          </w:p>
        </w:tc>
        <w:tc>
          <w:tcPr>
            <w:tcW w:w="1024" w:type="dxa"/>
          </w:tcPr>
          <w:p>
            <w:pPr>
              <w:pStyle w:val="0"/>
              <w:jc w:val="center"/>
            </w:pPr>
            <w:r>
              <w:rPr>
                <w:sz w:val="20"/>
              </w:rPr>
              <w:t xml:space="preserve">158696,8</w:t>
            </w:r>
          </w:p>
        </w:tc>
        <w:tc>
          <w:tcPr>
            <w:tcW w:w="1024" w:type="dxa"/>
          </w:tcPr>
          <w:p>
            <w:pPr>
              <w:pStyle w:val="0"/>
              <w:jc w:val="center"/>
            </w:pPr>
            <w:r>
              <w:rPr>
                <w:sz w:val="20"/>
              </w:rPr>
              <w:t xml:space="preserve">165044,7</w:t>
            </w:r>
          </w:p>
        </w:tc>
        <w:tc>
          <w:tcPr>
            <w:tcW w:w="1024" w:type="dxa"/>
          </w:tcPr>
          <w:p>
            <w:pPr>
              <w:pStyle w:val="0"/>
              <w:jc w:val="center"/>
            </w:pPr>
            <w:r>
              <w:rPr>
                <w:sz w:val="20"/>
              </w:rPr>
              <w:t xml:space="preserve">171646,5</w:t>
            </w:r>
          </w:p>
        </w:tc>
        <w:tc>
          <w:tcPr>
            <w:tcW w:w="1024" w:type="dxa"/>
          </w:tcPr>
          <w:p>
            <w:pPr>
              <w:pStyle w:val="0"/>
              <w:jc w:val="center"/>
            </w:pPr>
            <w:r>
              <w:rPr>
                <w:sz w:val="20"/>
              </w:rPr>
              <w:t xml:space="preserve">178512,4</w:t>
            </w:r>
          </w:p>
        </w:tc>
        <w:tc>
          <w:tcPr>
            <w:tcW w:w="1144" w:type="dxa"/>
          </w:tcPr>
          <w:p>
            <w:pPr>
              <w:pStyle w:val="0"/>
              <w:jc w:val="center"/>
            </w:pPr>
            <w:r>
              <w:rPr>
                <w:sz w:val="20"/>
              </w:rPr>
              <w:t xml:space="preserve">970772,3</w:t>
            </w:r>
          </w:p>
        </w:tc>
        <w:tc>
          <w:tcPr>
            <w:tcW w:w="1644" w:type="dxa"/>
          </w:tcPr>
          <w:p>
            <w:pPr>
              <w:pStyle w:val="0"/>
            </w:pPr>
            <w:r>
              <w:rPr>
                <w:sz w:val="20"/>
              </w:rPr>
              <w:t xml:space="preserve">Целевой показатель 7</w:t>
            </w:r>
          </w:p>
        </w:tc>
      </w:tr>
      <w:tr>
        <w:tc>
          <w:tcPr>
            <w:tcW w:w="454" w:type="dxa"/>
          </w:tcPr>
          <w:bookmarkStart w:id="9823" w:name="P9823"/>
          <w:bookmarkEnd w:id="9823"/>
          <w:p>
            <w:pPr>
              <w:pStyle w:val="0"/>
              <w:jc w:val="center"/>
            </w:pPr>
            <w:r>
              <w:rPr>
                <w:sz w:val="20"/>
              </w:rPr>
              <w:t xml:space="preserve">2</w:t>
            </w:r>
          </w:p>
        </w:tc>
        <w:tc>
          <w:tcPr>
            <w:tcW w:w="2438" w:type="dxa"/>
          </w:tcPr>
          <w:p>
            <w:pPr>
              <w:pStyle w:val="0"/>
            </w:pPr>
            <w:r>
              <w:rPr>
                <w:sz w:val="20"/>
              </w:rPr>
              <w:t xml:space="preserve">Обеспечение деятельности Санкт-Петербургской городской системы наблюдения и контроля за стихийными гидрометеорологическими явлениями</w:t>
            </w:r>
          </w:p>
        </w:tc>
        <w:tc>
          <w:tcPr>
            <w:tcW w:w="2098" w:type="dxa"/>
          </w:tcPr>
          <w:p>
            <w:pPr>
              <w:pStyle w:val="0"/>
            </w:pPr>
            <w:r>
              <w:rPr>
                <w:sz w:val="20"/>
              </w:rPr>
              <w:t xml:space="preserve">КВЗПБ</w:t>
            </w:r>
          </w:p>
        </w:tc>
        <w:tc>
          <w:tcPr>
            <w:tcBorders>
              <w:bottom w:val="nil"/>
            </w:tcBorders>
            <w:vMerge w:val="continue"/>
          </w:tcPr>
          <w:p/>
        </w:tc>
        <w:tc>
          <w:tcPr>
            <w:tcW w:w="1024" w:type="dxa"/>
          </w:tcPr>
          <w:p>
            <w:pPr>
              <w:pStyle w:val="0"/>
              <w:jc w:val="center"/>
            </w:pPr>
            <w:r>
              <w:rPr>
                <w:sz w:val="20"/>
              </w:rPr>
              <w:t xml:space="preserve">1350,6</w:t>
            </w:r>
          </w:p>
        </w:tc>
        <w:tc>
          <w:tcPr>
            <w:tcW w:w="1024" w:type="dxa"/>
          </w:tcPr>
          <w:p>
            <w:pPr>
              <w:pStyle w:val="0"/>
              <w:jc w:val="center"/>
            </w:pPr>
            <w:r>
              <w:rPr>
                <w:sz w:val="20"/>
              </w:rPr>
              <w:t xml:space="preserve">1416,4</w:t>
            </w:r>
          </w:p>
        </w:tc>
        <w:tc>
          <w:tcPr>
            <w:tcW w:w="1024" w:type="dxa"/>
          </w:tcPr>
          <w:p>
            <w:pPr>
              <w:pStyle w:val="0"/>
              <w:jc w:val="center"/>
            </w:pPr>
            <w:r>
              <w:rPr>
                <w:sz w:val="20"/>
              </w:rPr>
              <w:t xml:space="preserve">1481,1</w:t>
            </w:r>
          </w:p>
        </w:tc>
        <w:tc>
          <w:tcPr>
            <w:tcW w:w="1024" w:type="dxa"/>
          </w:tcPr>
          <w:p>
            <w:pPr>
              <w:pStyle w:val="0"/>
              <w:jc w:val="center"/>
            </w:pPr>
            <w:r>
              <w:rPr>
                <w:sz w:val="20"/>
              </w:rPr>
              <w:t xml:space="preserve">1540,3</w:t>
            </w:r>
          </w:p>
        </w:tc>
        <w:tc>
          <w:tcPr>
            <w:tcW w:w="1024" w:type="dxa"/>
          </w:tcPr>
          <w:p>
            <w:pPr>
              <w:pStyle w:val="0"/>
              <w:jc w:val="center"/>
            </w:pPr>
            <w:r>
              <w:rPr>
                <w:sz w:val="20"/>
              </w:rPr>
              <w:t xml:space="preserve">1601,9</w:t>
            </w:r>
          </w:p>
        </w:tc>
        <w:tc>
          <w:tcPr>
            <w:tcW w:w="1024" w:type="dxa"/>
          </w:tcPr>
          <w:p>
            <w:pPr>
              <w:pStyle w:val="0"/>
              <w:jc w:val="center"/>
            </w:pPr>
            <w:r>
              <w:rPr>
                <w:sz w:val="20"/>
              </w:rPr>
              <w:t xml:space="preserve">1666,0</w:t>
            </w:r>
          </w:p>
        </w:tc>
        <w:tc>
          <w:tcPr>
            <w:tcW w:w="1144" w:type="dxa"/>
          </w:tcPr>
          <w:p>
            <w:pPr>
              <w:pStyle w:val="0"/>
              <w:jc w:val="center"/>
            </w:pPr>
            <w:r>
              <w:rPr>
                <w:sz w:val="20"/>
              </w:rPr>
              <w:t xml:space="preserve">9056,3</w:t>
            </w:r>
          </w:p>
        </w:tc>
        <w:tc>
          <w:tcPr>
            <w:tcW w:w="1644" w:type="dxa"/>
          </w:tcPr>
          <w:p>
            <w:pPr>
              <w:pStyle w:val="0"/>
            </w:pPr>
            <w:r>
              <w:rPr>
                <w:sz w:val="20"/>
              </w:rPr>
              <w:t xml:space="preserve">-</w:t>
            </w:r>
          </w:p>
        </w:tc>
      </w:tr>
      <w:tr>
        <w:tc>
          <w:tcPr>
            <w:tcW w:w="454" w:type="dxa"/>
            <w:vMerge w:val="restart"/>
          </w:tcPr>
          <w:bookmarkStart w:id="9834" w:name="P9834"/>
          <w:bookmarkEnd w:id="9834"/>
          <w:p>
            <w:pPr>
              <w:pStyle w:val="0"/>
              <w:jc w:val="center"/>
            </w:pPr>
            <w:r>
              <w:rPr>
                <w:sz w:val="20"/>
              </w:rPr>
              <w:t xml:space="preserve">3</w:t>
            </w:r>
          </w:p>
        </w:tc>
        <w:tc>
          <w:tcPr>
            <w:tcW w:w="2438" w:type="dxa"/>
            <w:vMerge w:val="restart"/>
          </w:tcPr>
          <w:p>
            <w:pPr>
              <w:pStyle w:val="0"/>
            </w:pPr>
            <w:r>
              <w:rPr>
                <w:sz w:val="20"/>
              </w:rPr>
              <w:t xml:space="preserve">Обеспечение реализации </w:t>
            </w:r>
            <w:hyperlink w:history="0" r:id="rId320" w:tooltip="Постановление Правительства Санкт-Петербурга от 30.11.2012 N 1246 (ред. от 07.09.2021) &quot;О резервах материальных ресурсов для ликвидации чрезвычайных ситуаций природного и техногенного характера на территории Санкт-Петербурга&quot; {КонсультантПлюс}">
              <w:r>
                <w:rPr>
                  <w:sz w:val="20"/>
                  <w:color w:val="0000ff"/>
                </w:rPr>
                <w:t xml:space="preserve">постановления</w:t>
              </w:r>
            </w:hyperlink>
            <w:r>
              <w:rPr>
                <w:sz w:val="20"/>
              </w:rPr>
              <w:t xml:space="preserve"> Правительства Санкт-Петербурга от 30.11.2012 N 1246 "О резервах материальных ресурсов для ликвидации чрезвычайных ситуаций природного и техногенного характера на территории Санкт-Петербурга"</w:t>
            </w:r>
          </w:p>
        </w:tc>
        <w:tc>
          <w:tcPr>
            <w:tcW w:w="2098" w:type="dxa"/>
          </w:tcPr>
          <w:p>
            <w:pPr>
              <w:pStyle w:val="0"/>
            </w:pPr>
            <w:r>
              <w:rPr>
                <w:sz w:val="20"/>
              </w:rPr>
              <w:t xml:space="preserve">КППИТ</w:t>
            </w:r>
          </w:p>
        </w:tc>
        <w:tc>
          <w:tcPr>
            <w:tcBorders>
              <w:bottom w:val="nil"/>
            </w:tcBorders>
            <w:vMerge w:val="continue"/>
          </w:tcPr>
          <w:p/>
        </w:tc>
        <w:tc>
          <w:tcPr>
            <w:tcW w:w="1024" w:type="dxa"/>
          </w:tcPr>
          <w:p>
            <w:pPr>
              <w:pStyle w:val="0"/>
              <w:jc w:val="center"/>
            </w:pPr>
            <w:r>
              <w:rPr>
                <w:sz w:val="20"/>
              </w:rPr>
              <w:t xml:space="preserve">1706,9</w:t>
            </w:r>
          </w:p>
        </w:tc>
        <w:tc>
          <w:tcPr>
            <w:tcW w:w="1024" w:type="dxa"/>
          </w:tcPr>
          <w:p>
            <w:pPr>
              <w:pStyle w:val="0"/>
              <w:jc w:val="center"/>
            </w:pPr>
            <w:r>
              <w:rPr>
                <w:sz w:val="20"/>
              </w:rPr>
              <w:t xml:space="preserve">1466,6</w:t>
            </w:r>
          </w:p>
        </w:tc>
        <w:tc>
          <w:tcPr>
            <w:tcW w:w="1024" w:type="dxa"/>
          </w:tcPr>
          <w:p>
            <w:pPr>
              <w:pStyle w:val="0"/>
              <w:jc w:val="center"/>
            </w:pPr>
            <w:r>
              <w:rPr>
                <w:sz w:val="20"/>
              </w:rPr>
              <w:t xml:space="preserve">2154,7</w:t>
            </w:r>
          </w:p>
        </w:tc>
        <w:tc>
          <w:tcPr>
            <w:tcW w:w="1024" w:type="dxa"/>
          </w:tcPr>
          <w:p>
            <w:pPr>
              <w:pStyle w:val="0"/>
              <w:jc w:val="center"/>
            </w:pPr>
            <w:r>
              <w:rPr>
                <w:sz w:val="20"/>
              </w:rPr>
              <w:t xml:space="preserve">2240,9</w:t>
            </w:r>
          </w:p>
        </w:tc>
        <w:tc>
          <w:tcPr>
            <w:tcW w:w="1024" w:type="dxa"/>
          </w:tcPr>
          <w:p>
            <w:pPr>
              <w:pStyle w:val="0"/>
              <w:jc w:val="center"/>
            </w:pPr>
            <w:r>
              <w:rPr>
                <w:sz w:val="20"/>
              </w:rPr>
              <w:t xml:space="preserve">2330,5</w:t>
            </w:r>
          </w:p>
        </w:tc>
        <w:tc>
          <w:tcPr>
            <w:tcW w:w="1024" w:type="dxa"/>
          </w:tcPr>
          <w:p>
            <w:pPr>
              <w:pStyle w:val="0"/>
              <w:jc w:val="center"/>
            </w:pPr>
            <w:r>
              <w:rPr>
                <w:sz w:val="20"/>
              </w:rPr>
              <w:t xml:space="preserve">2423,7</w:t>
            </w:r>
          </w:p>
        </w:tc>
        <w:tc>
          <w:tcPr>
            <w:tcW w:w="1144" w:type="dxa"/>
          </w:tcPr>
          <w:p>
            <w:pPr>
              <w:pStyle w:val="0"/>
              <w:jc w:val="center"/>
            </w:pPr>
            <w:r>
              <w:rPr>
                <w:sz w:val="20"/>
              </w:rPr>
              <w:t xml:space="preserve">12323,3</w:t>
            </w:r>
          </w:p>
        </w:tc>
        <w:tc>
          <w:tcPr>
            <w:tcW w:w="1644" w:type="dxa"/>
            <w:vMerge w:val="restart"/>
          </w:tcPr>
          <w:p>
            <w:pPr>
              <w:pStyle w:val="0"/>
            </w:pPr>
            <w:r>
              <w:rPr>
                <w:sz w:val="20"/>
              </w:rPr>
              <w:t xml:space="preserve">Целевой показатель 7,</w:t>
            </w:r>
          </w:p>
          <w:p>
            <w:pPr>
              <w:pStyle w:val="0"/>
            </w:pPr>
            <w:r>
              <w:rPr>
                <w:sz w:val="20"/>
              </w:rPr>
              <w:t xml:space="preserve">Индикатор 18</w:t>
            </w:r>
          </w:p>
        </w:tc>
      </w:tr>
      <w:tr>
        <w:tc>
          <w:tcPr>
            <w:vMerge w:val="continue"/>
          </w:tcPr>
          <w:p/>
        </w:tc>
        <w:tc>
          <w:tcPr>
            <w:vMerge w:val="continue"/>
          </w:tcPr>
          <w:p/>
        </w:tc>
        <w:tc>
          <w:tcPr>
            <w:tcW w:w="2098" w:type="dxa"/>
          </w:tcPr>
          <w:p>
            <w:pPr>
              <w:pStyle w:val="0"/>
            </w:pPr>
            <w:r>
              <w:rPr>
                <w:sz w:val="20"/>
              </w:rPr>
              <w:t xml:space="preserve">КЗ</w:t>
            </w:r>
          </w:p>
        </w:tc>
        <w:tc>
          <w:tcPr>
            <w:tcBorders>
              <w:bottom w:val="nil"/>
            </w:tcBorders>
            <w:vMerge w:val="continue"/>
          </w:tcPr>
          <w:p/>
        </w:tc>
        <w:tc>
          <w:tcPr>
            <w:tcW w:w="1024" w:type="dxa"/>
          </w:tcPr>
          <w:p>
            <w:pPr>
              <w:pStyle w:val="0"/>
              <w:jc w:val="center"/>
            </w:pPr>
            <w:r>
              <w:rPr>
                <w:sz w:val="20"/>
              </w:rPr>
              <w:t xml:space="preserve">5348,8</w:t>
            </w:r>
          </w:p>
        </w:tc>
        <w:tc>
          <w:tcPr>
            <w:tcW w:w="1024" w:type="dxa"/>
          </w:tcPr>
          <w:p>
            <w:pPr>
              <w:pStyle w:val="0"/>
              <w:jc w:val="center"/>
            </w:pPr>
            <w:r>
              <w:rPr>
                <w:sz w:val="20"/>
              </w:rPr>
              <w:t xml:space="preserve">5609,3</w:t>
            </w:r>
          </w:p>
        </w:tc>
        <w:tc>
          <w:tcPr>
            <w:tcW w:w="1024" w:type="dxa"/>
          </w:tcPr>
          <w:p>
            <w:pPr>
              <w:pStyle w:val="0"/>
              <w:jc w:val="center"/>
            </w:pPr>
            <w:r>
              <w:rPr>
                <w:sz w:val="20"/>
              </w:rPr>
              <w:t xml:space="preserve">5865,7</w:t>
            </w:r>
          </w:p>
        </w:tc>
        <w:tc>
          <w:tcPr>
            <w:tcW w:w="1024" w:type="dxa"/>
          </w:tcPr>
          <w:p>
            <w:pPr>
              <w:pStyle w:val="0"/>
              <w:jc w:val="center"/>
            </w:pPr>
            <w:r>
              <w:rPr>
                <w:sz w:val="20"/>
              </w:rPr>
              <w:t xml:space="preserve">6100,3</w:t>
            </w:r>
          </w:p>
        </w:tc>
        <w:tc>
          <w:tcPr>
            <w:tcW w:w="1024" w:type="dxa"/>
          </w:tcPr>
          <w:p>
            <w:pPr>
              <w:pStyle w:val="0"/>
              <w:jc w:val="center"/>
            </w:pPr>
            <w:r>
              <w:rPr>
                <w:sz w:val="20"/>
              </w:rPr>
              <w:t xml:space="preserve">6344,3</w:t>
            </w:r>
          </w:p>
        </w:tc>
        <w:tc>
          <w:tcPr>
            <w:tcW w:w="1024" w:type="dxa"/>
          </w:tcPr>
          <w:p>
            <w:pPr>
              <w:pStyle w:val="0"/>
              <w:jc w:val="center"/>
            </w:pPr>
            <w:r>
              <w:rPr>
                <w:sz w:val="20"/>
              </w:rPr>
              <w:t xml:space="preserve">6598,1</w:t>
            </w:r>
          </w:p>
        </w:tc>
        <w:tc>
          <w:tcPr>
            <w:tcW w:w="1144" w:type="dxa"/>
          </w:tcPr>
          <w:p>
            <w:pPr>
              <w:pStyle w:val="0"/>
              <w:jc w:val="center"/>
            </w:pPr>
            <w:r>
              <w:rPr>
                <w:sz w:val="20"/>
              </w:rPr>
              <w:t xml:space="preserve">35866,5</w:t>
            </w:r>
          </w:p>
        </w:tc>
        <w:tc>
          <w:tcPr>
            <w:vMerge w:val="continue"/>
          </w:tcPr>
          <w:p/>
        </w:tc>
      </w:tr>
      <w:tr>
        <w:tc>
          <w:tcPr>
            <w:tcW w:w="454" w:type="dxa"/>
          </w:tcPr>
          <w:bookmarkStart w:id="9854" w:name="P9854"/>
          <w:bookmarkEnd w:id="9854"/>
          <w:p>
            <w:pPr>
              <w:pStyle w:val="0"/>
              <w:jc w:val="center"/>
            </w:pPr>
            <w:r>
              <w:rPr>
                <w:sz w:val="20"/>
              </w:rPr>
              <w:t xml:space="preserve">4</w:t>
            </w:r>
          </w:p>
        </w:tc>
        <w:tc>
          <w:tcPr>
            <w:tcW w:w="2438" w:type="dxa"/>
          </w:tcPr>
          <w:p>
            <w:pPr>
              <w:pStyle w:val="0"/>
            </w:pPr>
            <w:r>
              <w:rPr>
                <w:sz w:val="20"/>
              </w:rPr>
              <w:t xml:space="preserve">Содержание ГКУ ДПО "УМЦ ГО и ЧС"</w:t>
            </w:r>
          </w:p>
        </w:tc>
        <w:tc>
          <w:tcPr>
            <w:tcW w:w="2098" w:type="dxa"/>
          </w:tcPr>
          <w:p>
            <w:pPr>
              <w:pStyle w:val="0"/>
            </w:pPr>
            <w:r>
              <w:rPr>
                <w:sz w:val="20"/>
              </w:rPr>
              <w:t xml:space="preserve">КВЗПБ</w:t>
            </w:r>
          </w:p>
        </w:tc>
        <w:tc>
          <w:tcPr>
            <w:tcBorders>
              <w:bottom w:val="nil"/>
            </w:tcBorders>
            <w:vMerge w:val="continue"/>
          </w:tcPr>
          <w:p/>
        </w:tc>
        <w:tc>
          <w:tcPr>
            <w:tcW w:w="1024" w:type="dxa"/>
          </w:tcPr>
          <w:p>
            <w:pPr>
              <w:pStyle w:val="0"/>
              <w:jc w:val="center"/>
            </w:pPr>
            <w:r>
              <w:rPr>
                <w:sz w:val="20"/>
              </w:rPr>
              <w:t xml:space="preserve">192823,0</w:t>
            </w:r>
          </w:p>
        </w:tc>
        <w:tc>
          <w:tcPr>
            <w:tcW w:w="1024" w:type="dxa"/>
          </w:tcPr>
          <w:p>
            <w:pPr>
              <w:pStyle w:val="0"/>
              <w:jc w:val="center"/>
            </w:pPr>
            <w:r>
              <w:rPr>
                <w:sz w:val="20"/>
              </w:rPr>
              <w:t xml:space="preserve">195223,5</w:t>
            </w:r>
          </w:p>
        </w:tc>
        <w:tc>
          <w:tcPr>
            <w:tcW w:w="1024" w:type="dxa"/>
          </w:tcPr>
          <w:p>
            <w:pPr>
              <w:pStyle w:val="0"/>
              <w:jc w:val="center"/>
            </w:pPr>
            <w:r>
              <w:rPr>
                <w:sz w:val="20"/>
              </w:rPr>
              <w:t xml:space="preserve">204143,0</w:t>
            </w:r>
          </w:p>
        </w:tc>
        <w:tc>
          <w:tcPr>
            <w:tcW w:w="1024" w:type="dxa"/>
          </w:tcPr>
          <w:p>
            <w:pPr>
              <w:pStyle w:val="0"/>
              <w:jc w:val="center"/>
            </w:pPr>
            <w:r>
              <w:rPr>
                <w:sz w:val="20"/>
              </w:rPr>
              <w:t xml:space="preserve">212308,7</w:t>
            </w:r>
          </w:p>
        </w:tc>
        <w:tc>
          <w:tcPr>
            <w:tcW w:w="1024" w:type="dxa"/>
          </w:tcPr>
          <w:p>
            <w:pPr>
              <w:pStyle w:val="0"/>
              <w:jc w:val="center"/>
            </w:pPr>
            <w:r>
              <w:rPr>
                <w:sz w:val="20"/>
              </w:rPr>
              <w:t xml:space="preserve">220801,0</w:t>
            </w:r>
          </w:p>
        </w:tc>
        <w:tc>
          <w:tcPr>
            <w:tcW w:w="1024" w:type="dxa"/>
          </w:tcPr>
          <w:p>
            <w:pPr>
              <w:pStyle w:val="0"/>
              <w:jc w:val="center"/>
            </w:pPr>
            <w:r>
              <w:rPr>
                <w:sz w:val="20"/>
              </w:rPr>
              <w:t xml:space="preserve">229633,0</w:t>
            </w:r>
          </w:p>
        </w:tc>
        <w:tc>
          <w:tcPr>
            <w:tcW w:w="1144" w:type="dxa"/>
          </w:tcPr>
          <w:p>
            <w:pPr>
              <w:pStyle w:val="0"/>
              <w:jc w:val="center"/>
            </w:pPr>
            <w:r>
              <w:rPr>
                <w:sz w:val="20"/>
              </w:rPr>
              <w:t xml:space="preserve">1254932,2</w:t>
            </w:r>
          </w:p>
        </w:tc>
        <w:tc>
          <w:tcPr>
            <w:tcW w:w="1644" w:type="dxa"/>
          </w:tcPr>
          <w:p>
            <w:pPr>
              <w:pStyle w:val="0"/>
            </w:pPr>
            <w:r>
              <w:rPr>
                <w:sz w:val="20"/>
              </w:rPr>
              <w:t xml:space="preserve">Индикатор 18</w:t>
            </w:r>
          </w:p>
        </w:tc>
      </w:tr>
      <w:tr>
        <w:tc>
          <w:tcPr>
            <w:tcW w:w="454" w:type="dxa"/>
            <w:tcBorders>
              <w:bottom w:val="nil"/>
            </w:tcBorders>
            <w:vMerge w:val="restart"/>
          </w:tcPr>
          <w:bookmarkStart w:id="9865" w:name="P9865"/>
          <w:bookmarkEnd w:id="9865"/>
          <w:p>
            <w:pPr>
              <w:pStyle w:val="0"/>
              <w:jc w:val="center"/>
            </w:pPr>
            <w:r>
              <w:rPr>
                <w:sz w:val="20"/>
              </w:rPr>
              <w:t xml:space="preserve">5</w:t>
            </w:r>
          </w:p>
        </w:tc>
        <w:tc>
          <w:tcPr>
            <w:tcW w:w="2438" w:type="dxa"/>
            <w:tcBorders>
              <w:bottom w:val="nil"/>
            </w:tcBorders>
            <w:vMerge w:val="restart"/>
          </w:tcPr>
          <w:p>
            <w:pPr>
              <w:pStyle w:val="0"/>
            </w:pPr>
            <w:r>
              <w:rPr>
                <w:sz w:val="20"/>
              </w:rPr>
              <w:t xml:space="preserve">Создание, содержание и ремонт защитных сооружений гражданской обороны</w:t>
            </w:r>
          </w:p>
        </w:tc>
        <w:tc>
          <w:tcPr>
            <w:tcW w:w="2098" w:type="dxa"/>
          </w:tcPr>
          <w:p>
            <w:pPr>
              <w:pStyle w:val="0"/>
            </w:pPr>
            <w:r>
              <w:rPr>
                <w:sz w:val="20"/>
              </w:rPr>
              <w:t xml:space="preserve">ЖК</w:t>
            </w:r>
          </w:p>
        </w:tc>
        <w:tc>
          <w:tcPr>
            <w:tcW w:w="1134" w:type="dxa"/>
            <w:tcBorders>
              <w:top w:val="nil"/>
              <w:bottom w:val="nil"/>
            </w:tcBorders>
            <w:vMerge w:val="restart"/>
          </w:tcPr>
          <w:p>
            <w:pPr>
              <w:pStyle w:val="0"/>
              <w:jc w:val="both"/>
            </w:pPr>
            <w:r>
              <w:rPr>
                <w:sz w:val="20"/>
              </w:rPr>
            </w:r>
          </w:p>
        </w:tc>
        <w:tc>
          <w:tcPr>
            <w:tcW w:w="1024" w:type="dxa"/>
          </w:tcPr>
          <w:p>
            <w:pPr>
              <w:pStyle w:val="0"/>
              <w:jc w:val="center"/>
            </w:pPr>
            <w:r>
              <w:rPr>
                <w:sz w:val="20"/>
              </w:rPr>
              <w:t xml:space="preserve">728,5</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728,5</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КЗ</w:t>
            </w:r>
          </w:p>
        </w:tc>
        <w:tc>
          <w:tcPr>
            <w:tcBorders>
              <w:top w:val="nil"/>
              <w:bottom w:val="nil"/>
            </w:tcBorders>
            <w:vMerge w:val="continue"/>
          </w:tcPr>
          <w:p/>
        </w:tc>
        <w:tc>
          <w:tcPr>
            <w:tcW w:w="1024" w:type="dxa"/>
          </w:tcPr>
          <w:p>
            <w:pPr>
              <w:pStyle w:val="0"/>
              <w:jc w:val="center"/>
            </w:pPr>
            <w:r>
              <w:rPr>
                <w:sz w:val="20"/>
              </w:rPr>
              <w:t xml:space="preserve">2643,0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2643,0</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Адмиралтейского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1062,0</w:t>
            </w:r>
          </w:p>
        </w:tc>
        <w:tc>
          <w:tcPr>
            <w:tcW w:w="1024" w:type="dxa"/>
          </w:tcPr>
          <w:p>
            <w:pPr>
              <w:pStyle w:val="0"/>
              <w:jc w:val="center"/>
            </w:pPr>
            <w:r>
              <w:rPr>
                <w:sz w:val="20"/>
              </w:rPr>
              <w:t xml:space="preserve">1130,6</w:t>
            </w:r>
          </w:p>
        </w:tc>
        <w:tc>
          <w:tcPr>
            <w:tcW w:w="1024" w:type="dxa"/>
          </w:tcPr>
          <w:p>
            <w:pPr>
              <w:pStyle w:val="0"/>
              <w:jc w:val="center"/>
            </w:pPr>
            <w:r>
              <w:rPr>
                <w:sz w:val="20"/>
              </w:rPr>
              <w:t xml:space="preserve">1183,5</w:t>
            </w:r>
          </w:p>
        </w:tc>
        <w:tc>
          <w:tcPr>
            <w:tcW w:w="1024" w:type="dxa"/>
          </w:tcPr>
          <w:p>
            <w:pPr>
              <w:pStyle w:val="0"/>
              <w:jc w:val="center"/>
            </w:pPr>
            <w:r>
              <w:rPr>
                <w:sz w:val="20"/>
              </w:rPr>
              <w:t xml:space="preserve">1230,8</w:t>
            </w:r>
          </w:p>
        </w:tc>
        <w:tc>
          <w:tcPr>
            <w:tcW w:w="1024" w:type="dxa"/>
          </w:tcPr>
          <w:p>
            <w:pPr>
              <w:pStyle w:val="0"/>
              <w:jc w:val="center"/>
            </w:pPr>
            <w:r>
              <w:rPr>
                <w:sz w:val="20"/>
              </w:rPr>
              <w:t xml:space="preserve">1280,0</w:t>
            </w:r>
          </w:p>
        </w:tc>
        <w:tc>
          <w:tcPr>
            <w:tcW w:w="1024" w:type="dxa"/>
          </w:tcPr>
          <w:p>
            <w:pPr>
              <w:pStyle w:val="0"/>
              <w:jc w:val="center"/>
            </w:pPr>
            <w:r>
              <w:rPr>
                <w:sz w:val="20"/>
              </w:rPr>
              <w:t xml:space="preserve">1331,2</w:t>
            </w:r>
          </w:p>
        </w:tc>
        <w:tc>
          <w:tcPr>
            <w:tcW w:w="1144" w:type="dxa"/>
          </w:tcPr>
          <w:p>
            <w:pPr>
              <w:pStyle w:val="0"/>
              <w:jc w:val="center"/>
            </w:pPr>
            <w:r>
              <w:rPr>
                <w:sz w:val="20"/>
              </w:rPr>
              <w:t xml:space="preserve">7218,1</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Василеостровского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8127,1</w:t>
            </w:r>
          </w:p>
        </w:tc>
        <w:tc>
          <w:tcPr>
            <w:tcW w:w="1024" w:type="dxa"/>
          </w:tcPr>
          <w:p>
            <w:pPr>
              <w:pStyle w:val="0"/>
              <w:jc w:val="center"/>
            </w:pPr>
            <w:r>
              <w:rPr>
                <w:sz w:val="20"/>
              </w:rPr>
              <w:t xml:space="preserve">8522,8</w:t>
            </w:r>
          </w:p>
        </w:tc>
        <w:tc>
          <w:tcPr>
            <w:tcW w:w="1024" w:type="dxa"/>
          </w:tcPr>
          <w:p>
            <w:pPr>
              <w:pStyle w:val="0"/>
              <w:jc w:val="center"/>
            </w:pPr>
            <w:r>
              <w:rPr>
                <w:sz w:val="20"/>
              </w:rPr>
              <w:t xml:space="preserve">8912,3</w:t>
            </w:r>
          </w:p>
        </w:tc>
        <w:tc>
          <w:tcPr>
            <w:tcW w:w="1024" w:type="dxa"/>
          </w:tcPr>
          <w:p>
            <w:pPr>
              <w:pStyle w:val="0"/>
              <w:jc w:val="center"/>
            </w:pPr>
            <w:r>
              <w:rPr>
                <w:sz w:val="20"/>
              </w:rPr>
              <w:t xml:space="preserve">9268,8</w:t>
            </w:r>
          </w:p>
        </w:tc>
        <w:tc>
          <w:tcPr>
            <w:tcW w:w="1024" w:type="dxa"/>
          </w:tcPr>
          <w:p>
            <w:pPr>
              <w:pStyle w:val="0"/>
              <w:jc w:val="center"/>
            </w:pPr>
            <w:r>
              <w:rPr>
                <w:sz w:val="20"/>
              </w:rPr>
              <w:t xml:space="preserve">9639,6</w:t>
            </w:r>
          </w:p>
        </w:tc>
        <w:tc>
          <w:tcPr>
            <w:tcW w:w="1024" w:type="dxa"/>
          </w:tcPr>
          <w:p>
            <w:pPr>
              <w:pStyle w:val="0"/>
              <w:jc w:val="center"/>
            </w:pPr>
            <w:r>
              <w:rPr>
                <w:sz w:val="20"/>
              </w:rPr>
              <w:t xml:space="preserve">10025,2</w:t>
            </w:r>
          </w:p>
        </w:tc>
        <w:tc>
          <w:tcPr>
            <w:tcW w:w="1144" w:type="dxa"/>
          </w:tcPr>
          <w:p>
            <w:pPr>
              <w:pStyle w:val="0"/>
              <w:jc w:val="center"/>
            </w:pPr>
            <w:r>
              <w:rPr>
                <w:sz w:val="20"/>
              </w:rPr>
              <w:t xml:space="preserve">54495,8</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Выборгского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1352,8</w:t>
            </w:r>
          </w:p>
        </w:tc>
        <w:tc>
          <w:tcPr>
            <w:tcW w:w="1024" w:type="dxa"/>
          </w:tcPr>
          <w:p>
            <w:pPr>
              <w:pStyle w:val="0"/>
              <w:jc w:val="center"/>
            </w:pPr>
            <w:r>
              <w:rPr>
                <w:sz w:val="20"/>
              </w:rPr>
              <w:t xml:space="preserve">1439,6</w:t>
            </w:r>
          </w:p>
        </w:tc>
        <w:tc>
          <w:tcPr>
            <w:tcW w:w="1024" w:type="dxa"/>
          </w:tcPr>
          <w:p>
            <w:pPr>
              <w:pStyle w:val="0"/>
              <w:jc w:val="center"/>
            </w:pPr>
            <w:r>
              <w:rPr>
                <w:sz w:val="20"/>
              </w:rPr>
              <w:t xml:space="preserve">1507,3</w:t>
            </w:r>
          </w:p>
        </w:tc>
        <w:tc>
          <w:tcPr>
            <w:tcW w:w="1024" w:type="dxa"/>
          </w:tcPr>
          <w:p>
            <w:pPr>
              <w:pStyle w:val="0"/>
              <w:jc w:val="center"/>
            </w:pPr>
            <w:r>
              <w:rPr>
                <w:sz w:val="20"/>
              </w:rPr>
              <w:t xml:space="preserve">1567,6</w:t>
            </w:r>
          </w:p>
        </w:tc>
        <w:tc>
          <w:tcPr>
            <w:tcW w:w="1024" w:type="dxa"/>
          </w:tcPr>
          <w:p>
            <w:pPr>
              <w:pStyle w:val="0"/>
              <w:jc w:val="center"/>
            </w:pPr>
            <w:r>
              <w:rPr>
                <w:sz w:val="20"/>
              </w:rPr>
              <w:t xml:space="preserve">1630,3</w:t>
            </w:r>
          </w:p>
        </w:tc>
        <w:tc>
          <w:tcPr>
            <w:tcW w:w="1024" w:type="dxa"/>
          </w:tcPr>
          <w:p>
            <w:pPr>
              <w:pStyle w:val="0"/>
              <w:jc w:val="center"/>
            </w:pPr>
            <w:r>
              <w:rPr>
                <w:sz w:val="20"/>
              </w:rPr>
              <w:t xml:space="preserve">1695,5</w:t>
            </w:r>
          </w:p>
        </w:tc>
        <w:tc>
          <w:tcPr>
            <w:tcW w:w="1144" w:type="dxa"/>
          </w:tcPr>
          <w:p>
            <w:pPr>
              <w:pStyle w:val="0"/>
              <w:jc w:val="center"/>
            </w:pPr>
            <w:r>
              <w:rPr>
                <w:sz w:val="20"/>
              </w:rPr>
              <w:t xml:space="preserve">9193,1</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Калининского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1192,6</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1192,6</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Кировского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100,0</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Колпинского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100,0</w:t>
            </w:r>
          </w:p>
        </w:tc>
        <w:tc>
          <w:tcPr>
            <w:tcW w:w="1644" w:type="dxa"/>
          </w:tcPr>
          <w:p>
            <w:pPr>
              <w:pStyle w:val="0"/>
            </w:pPr>
            <w:r>
              <w:rPr>
                <w:sz w:val="20"/>
              </w:rPr>
              <w:t xml:space="preserve">Индикатор 16</w:t>
            </w:r>
          </w:p>
        </w:tc>
      </w:tr>
      <w:tr>
        <w:tc>
          <w:tcPr>
            <w:tcBorders>
              <w:bottom w:val="nil"/>
            </w:tcBorders>
            <w:vMerge w:val="continue"/>
          </w:tcPr>
          <w:p/>
        </w:tc>
        <w:tc>
          <w:tcPr>
            <w:tcBorders>
              <w:bottom w:val="nil"/>
            </w:tcBorders>
            <w:vMerge w:val="continue"/>
          </w:tcPr>
          <w:p/>
        </w:tc>
        <w:tc>
          <w:tcPr>
            <w:tcW w:w="2098" w:type="dxa"/>
          </w:tcPr>
          <w:p>
            <w:pPr>
              <w:pStyle w:val="0"/>
            </w:pPr>
            <w:r>
              <w:rPr>
                <w:sz w:val="20"/>
              </w:rPr>
              <w:t xml:space="preserve">Администрация Красногвардейского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2506,3</w:t>
            </w:r>
          </w:p>
        </w:tc>
        <w:tc>
          <w:tcPr>
            <w:tcW w:w="1024" w:type="dxa"/>
          </w:tcPr>
          <w:p>
            <w:pPr>
              <w:pStyle w:val="0"/>
              <w:jc w:val="center"/>
            </w:pPr>
            <w:r>
              <w:rPr>
                <w:sz w:val="20"/>
              </w:rPr>
              <w:t xml:space="preserve">2628,4</w:t>
            </w:r>
          </w:p>
        </w:tc>
        <w:tc>
          <w:tcPr>
            <w:tcW w:w="1024" w:type="dxa"/>
          </w:tcPr>
          <w:p>
            <w:pPr>
              <w:pStyle w:val="0"/>
              <w:jc w:val="center"/>
            </w:pPr>
            <w:r>
              <w:rPr>
                <w:sz w:val="20"/>
              </w:rPr>
              <w:t xml:space="preserve">2363,3</w:t>
            </w:r>
          </w:p>
        </w:tc>
        <w:tc>
          <w:tcPr>
            <w:tcW w:w="1024" w:type="dxa"/>
          </w:tcPr>
          <w:p>
            <w:pPr>
              <w:pStyle w:val="0"/>
              <w:jc w:val="center"/>
            </w:pPr>
            <w:r>
              <w:rPr>
                <w:sz w:val="20"/>
              </w:rPr>
              <w:t xml:space="preserve">2457,8</w:t>
            </w:r>
          </w:p>
        </w:tc>
        <w:tc>
          <w:tcPr>
            <w:tcW w:w="1024" w:type="dxa"/>
          </w:tcPr>
          <w:p>
            <w:pPr>
              <w:pStyle w:val="0"/>
              <w:jc w:val="center"/>
            </w:pPr>
            <w:r>
              <w:rPr>
                <w:sz w:val="20"/>
              </w:rPr>
              <w:t xml:space="preserve">2556,1</w:t>
            </w:r>
          </w:p>
        </w:tc>
        <w:tc>
          <w:tcPr>
            <w:tcW w:w="1024" w:type="dxa"/>
          </w:tcPr>
          <w:p>
            <w:pPr>
              <w:pStyle w:val="0"/>
              <w:jc w:val="center"/>
            </w:pPr>
            <w:r>
              <w:rPr>
                <w:sz w:val="20"/>
              </w:rPr>
              <w:t xml:space="preserve">2658,3</w:t>
            </w:r>
          </w:p>
        </w:tc>
        <w:tc>
          <w:tcPr>
            <w:tcW w:w="1144" w:type="dxa"/>
          </w:tcPr>
          <w:p>
            <w:pPr>
              <w:pStyle w:val="0"/>
              <w:jc w:val="center"/>
            </w:pPr>
            <w:r>
              <w:rPr>
                <w:sz w:val="20"/>
              </w:rPr>
              <w:t xml:space="preserve">15170,2</w:t>
            </w:r>
          </w:p>
        </w:tc>
        <w:tc>
          <w:tcPr>
            <w:tcW w:w="1644" w:type="dxa"/>
          </w:tcPr>
          <w:p>
            <w:pPr>
              <w:pStyle w:val="0"/>
            </w:pPr>
            <w:r>
              <w:rPr>
                <w:sz w:val="20"/>
              </w:rPr>
              <w:t xml:space="preserve">Индикатор 16</w:t>
            </w:r>
          </w:p>
        </w:tc>
      </w:tr>
      <w:tr>
        <w:tc>
          <w:tcPr>
            <w:tcW w:w="454" w:type="dxa"/>
            <w:tcBorders>
              <w:top w:val="nil"/>
              <w:bottom w:val="nil"/>
            </w:tcBorders>
            <w:vMerge w:val="restart"/>
          </w:tcPr>
          <w:p>
            <w:pPr>
              <w:pStyle w:val="0"/>
              <w:jc w:val="both"/>
            </w:pPr>
            <w:r>
              <w:rPr>
                <w:sz w:val="20"/>
              </w:rPr>
            </w:r>
          </w:p>
        </w:tc>
        <w:tc>
          <w:tcPr>
            <w:tcW w:w="2438" w:type="dxa"/>
            <w:tcBorders>
              <w:top w:val="nil"/>
              <w:bottom w:val="nil"/>
            </w:tcBorders>
            <w:vMerge w:val="restart"/>
          </w:tcPr>
          <w:p>
            <w:pPr>
              <w:pStyle w:val="0"/>
              <w:jc w:val="both"/>
            </w:pPr>
            <w:r>
              <w:rPr>
                <w:sz w:val="20"/>
              </w:rPr>
            </w:r>
          </w:p>
        </w:tc>
        <w:tc>
          <w:tcPr>
            <w:tcW w:w="2098" w:type="dxa"/>
          </w:tcPr>
          <w:p>
            <w:pPr>
              <w:pStyle w:val="0"/>
            </w:pPr>
            <w:r>
              <w:rPr>
                <w:sz w:val="20"/>
              </w:rPr>
              <w:t xml:space="preserve">Администрация Красносельского района Санкт-Петербурга</w:t>
            </w:r>
          </w:p>
        </w:tc>
        <w:tc>
          <w:tcPr>
            <w:tcW w:w="1134" w:type="dxa"/>
            <w:tcBorders>
              <w:top w:val="nil"/>
              <w:bottom w:val="nil"/>
            </w:tcBorders>
            <w:vMerge w:val="restart"/>
          </w:tcPr>
          <w:p>
            <w:pPr>
              <w:pStyle w:val="0"/>
              <w:jc w:val="both"/>
            </w:pPr>
            <w:r>
              <w:rPr>
                <w:sz w:val="20"/>
              </w:rPr>
            </w:r>
          </w:p>
        </w:tc>
        <w:tc>
          <w:tcPr>
            <w:tcW w:w="1024" w:type="dxa"/>
          </w:tcPr>
          <w:p>
            <w:pPr>
              <w:pStyle w:val="0"/>
              <w:jc w:val="center"/>
            </w:pPr>
            <w:r>
              <w:rPr>
                <w:sz w:val="20"/>
              </w:rPr>
              <w:t xml:space="preserve">1336,0</w:t>
            </w:r>
          </w:p>
        </w:tc>
        <w:tc>
          <w:tcPr>
            <w:tcW w:w="1024" w:type="dxa"/>
          </w:tcPr>
          <w:p>
            <w:pPr>
              <w:pStyle w:val="0"/>
              <w:jc w:val="center"/>
            </w:pPr>
            <w:r>
              <w:rPr>
                <w:sz w:val="20"/>
              </w:rPr>
              <w:t xml:space="preserve">1401,1</w:t>
            </w:r>
          </w:p>
        </w:tc>
        <w:tc>
          <w:tcPr>
            <w:tcW w:w="1024" w:type="dxa"/>
          </w:tcPr>
          <w:p>
            <w:pPr>
              <w:pStyle w:val="0"/>
              <w:jc w:val="center"/>
            </w:pPr>
            <w:r>
              <w:rPr>
                <w:sz w:val="20"/>
              </w:rPr>
              <w:t xml:space="preserve">1465,1</w:t>
            </w:r>
          </w:p>
        </w:tc>
        <w:tc>
          <w:tcPr>
            <w:tcW w:w="1024" w:type="dxa"/>
          </w:tcPr>
          <w:p>
            <w:pPr>
              <w:pStyle w:val="0"/>
              <w:jc w:val="center"/>
            </w:pPr>
            <w:r>
              <w:rPr>
                <w:sz w:val="20"/>
              </w:rPr>
              <w:t xml:space="preserve">1523,7</w:t>
            </w:r>
          </w:p>
        </w:tc>
        <w:tc>
          <w:tcPr>
            <w:tcW w:w="1024" w:type="dxa"/>
          </w:tcPr>
          <w:p>
            <w:pPr>
              <w:pStyle w:val="0"/>
              <w:jc w:val="center"/>
            </w:pPr>
            <w:r>
              <w:rPr>
                <w:sz w:val="20"/>
              </w:rPr>
              <w:t xml:space="preserve">1584,6</w:t>
            </w:r>
          </w:p>
        </w:tc>
        <w:tc>
          <w:tcPr>
            <w:tcW w:w="1024" w:type="dxa"/>
          </w:tcPr>
          <w:p>
            <w:pPr>
              <w:pStyle w:val="0"/>
              <w:jc w:val="center"/>
            </w:pPr>
            <w:r>
              <w:rPr>
                <w:sz w:val="20"/>
              </w:rPr>
              <w:t xml:space="preserve">1648,0</w:t>
            </w:r>
          </w:p>
        </w:tc>
        <w:tc>
          <w:tcPr>
            <w:tcW w:w="1144" w:type="dxa"/>
          </w:tcPr>
          <w:p>
            <w:pPr>
              <w:pStyle w:val="0"/>
              <w:jc w:val="center"/>
            </w:pPr>
            <w:r>
              <w:rPr>
                <w:sz w:val="20"/>
              </w:rPr>
              <w:t xml:space="preserve">8958,5</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Кронштадтского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2012,9</w:t>
            </w:r>
          </w:p>
        </w:tc>
        <w:tc>
          <w:tcPr>
            <w:tcW w:w="1024" w:type="dxa"/>
          </w:tcPr>
          <w:p>
            <w:pPr>
              <w:pStyle w:val="0"/>
              <w:jc w:val="center"/>
            </w:pPr>
            <w:r>
              <w:rPr>
                <w:sz w:val="20"/>
              </w:rPr>
              <w:t xml:space="preserve">2110,9</w:t>
            </w:r>
          </w:p>
        </w:tc>
        <w:tc>
          <w:tcPr>
            <w:tcW w:w="1024" w:type="dxa"/>
          </w:tcPr>
          <w:p>
            <w:pPr>
              <w:pStyle w:val="0"/>
              <w:jc w:val="center"/>
            </w:pPr>
            <w:r>
              <w:rPr>
                <w:sz w:val="20"/>
              </w:rPr>
              <w:t xml:space="preserve">2207,4</w:t>
            </w:r>
          </w:p>
        </w:tc>
        <w:tc>
          <w:tcPr>
            <w:tcW w:w="1024" w:type="dxa"/>
          </w:tcPr>
          <w:p>
            <w:pPr>
              <w:pStyle w:val="0"/>
              <w:jc w:val="center"/>
            </w:pPr>
            <w:r>
              <w:rPr>
                <w:sz w:val="20"/>
              </w:rPr>
              <w:t xml:space="preserve">2295,7</w:t>
            </w:r>
          </w:p>
        </w:tc>
        <w:tc>
          <w:tcPr>
            <w:tcW w:w="1024" w:type="dxa"/>
          </w:tcPr>
          <w:p>
            <w:pPr>
              <w:pStyle w:val="0"/>
              <w:jc w:val="center"/>
            </w:pPr>
            <w:r>
              <w:rPr>
                <w:sz w:val="20"/>
              </w:rPr>
              <w:t xml:space="preserve">2387,5</w:t>
            </w:r>
          </w:p>
        </w:tc>
        <w:tc>
          <w:tcPr>
            <w:tcW w:w="1024" w:type="dxa"/>
          </w:tcPr>
          <w:p>
            <w:pPr>
              <w:pStyle w:val="0"/>
              <w:jc w:val="center"/>
            </w:pPr>
            <w:r>
              <w:rPr>
                <w:sz w:val="20"/>
              </w:rPr>
              <w:t xml:space="preserve">2483,0</w:t>
            </w:r>
          </w:p>
        </w:tc>
        <w:tc>
          <w:tcPr>
            <w:tcW w:w="1144" w:type="dxa"/>
          </w:tcPr>
          <w:p>
            <w:pPr>
              <w:pStyle w:val="0"/>
              <w:jc w:val="center"/>
            </w:pPr>
            <w:r>
              <w:rPr>
                <w:sz w:val="20"/>
              </w:rPr>
              <w:t xml:space="preserve">13497,4</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Курортного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100,0</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Московского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425,1</w:t>
            </w:r>
          </w:p>
        </w:tc>
        <w:tc>
          <w:tcPr>
            <w:tcW w:w="1024" w:type="dxa"/>
          </w:tcPr>
          <w:p>
            <w:pPr>
              <w:pStyle w:val="0"/>
              <w:jc w:val="center"/>
            </w:pPr>
            <w:r>
              <w:rPr>
                <w:sz w:val="20"/>
              </w:rPr>
              <w:t xml:space="preserve">445,8</w:t>
            </w:r>
          </w:p>
        </w:tc>
        <w:tc>
          <w:tcPr>
            <w:tcW w:w="1024" w:type="dxa"/>
          </w:tcPr>
          <w:p>
            <w:pPr>
              <w:pStyle w:val="0"/>
              <w:jc w:val="center"/>
            </w:pPr>
            <w:r>
              <w:rPr>
                <w:sz w:val="20"/>
              </w:rPr>
              <w:t xml:space="preserve">466,2</w:t>
            </w:r>
          </w:p>
        </w:tc>
        <w:tc>
          <w:tcPr>
            <w:tcW w:w="1024" w:type="dxa"/>
          </w:tcPr>
          <w:p>
            <w:pPr>
              <w:pStyle w:val="0"/>
              <w:jc w:val="center"/>
            </w:pPr>
            <w:r>
              <w:rPr>
                <w:sz w:val="20"/>
              </w:rPr>
              <w:t xml:space="preserve">484,8</w:t>
            </w:r>
          </w:p>
        </w:tc>
        <w:tc>
          <w:tcPr>
            <w:tcW w:w="1024" w:type="dxa"/>
          </w:tcPr>
          <w:p>
            <w:pPr>
              <w:pStyle w:val="0"/>
              <w:jc w:val="center"/>
            </w:pPr>
            <w:r>
              <w:rPr>
                <w:sz w:val="20"/>
              </w:rPr>
              <w:t xml:space="preserve">504,2</w:t>
            </w:r>
          </w:p>
        </w:tc>
        <w:tc>
          <w:tcPr>
            <w:tcW w:w="1024" w:type="dxa"/>
          </w:tcPr>
          <w:p>
            <w:pPr>
              <w:pStyle w:val="0"/>
              <w:jc w:val="center"/>
            </w:pPr>
            <w:r>
              <w:rPr>
                <w:sz w:val="20"/>
              </w:rPr>
              <w:t xml:space="preserve">524,4</w:t>
            </w:r>
          </w:p>
        </w:tc>
        <w:tc>
          <w:tcPr>
            <w:tcW w:w="1144" w:type="dxa"/>
          </w:tcPr>
          <w:p>
            <w:pPr>
              <w:pStyle w:val="0"/>
              <w:jc w:val="center"/>
            </w:pPr>
            <w:r>
              <w:rPr>
                <w:sz w:val="20"/>
              </w:rPr>
              <w:t xml:space="preserve">2850,5</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Невского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100,0</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Петроградского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816,8</w:t>
            </w:r>
          </w:p>
        </w:tc>
        <w:tc>
          <w:tcPr>
            <w:tcW w:w="1024" w:type="dxa"/>
          </w:tcPr>
          <w:p>
            <w:pPr>
              <w:pStyle w:val="0"/>
              <w:jc w:val="center"/>
            </w:pPr>
            <w:r>
              <w:rPr>
                <w:sz w:val="20"/>
              </w:rPr>
              <w:t xml:space="preserve">856,6</w:t>
            </w:r>
          </w:p>
        </w:tc>
        <w:tc>
          <w:tcPr>
            <w:tcW w:w="1024" w:type="dxa"/>
          </w:tcPr>
          <w:p>
            <w:pPr>
              <w:pStyle w:val="0"/>
              <w:jc w:val="center"/>
            </w:pPr>
            <w:r>
              <w:rPr>
                <w:sz w:val="20"/>
              </w:rPr>
              <w:t xml:space="preserve">895,7</w:t>
            </w:r>
          </w:p>
        </w:tc>
        <w:tc>
          <w:tcPr>
            <w:tcW w:w="1024" w:type="dxa"/>
          </w:tcPr>
          <w:p>
            <w:pPr>
              <w:pStyle w:val="0"/>
              <w:jc w:val="center"/>
            </w:pPr>
            <w:r>
              <w:rPr>
                <w:sz w:val="20"/>
              </w:rPr>
              <w:t xml:space="preserve">931,5</w:t>
            </w:r>
          </w:p>
        </w:tc>
        <w:tc>
          <w:tcPr>
            <w:tcW w:w="1024" w:type="dxa"/>
          </w:tcPr>
          <w:p>
            <w:pPr>
              <w:pStyle w:val="0"/>
              <w:jc w:val="center"/>
            </w:pPr>
            <w:r>
              <w:rPr>
                <w:sz w:val="20"/>
              </w:rPr>
              <w:t xml:space="preserve">968,8</w:t>
            </w:r>
          </w:p>
        </w:tc>
        <w:tc>
          <w:tcPr>
            <w:tcW w:w="1024" w:type="dxa"/>
          </w:tcPr>
          <w:p>
            <w:pPr>
              <w:pStyle w:val="0"/>
              <w:jc w:val="center"/>
            </w:pPr>
            <w:r>
              <w:rPr>
                <w:sz w:val="20"/>
              </w:rPr>
              <w:t xml:space="preserve">1007,6</w:t>
            </w:r>
          </w:p>
        </w:tc>
        <w:tc>
          <w:tcPr>
            <w:tcW w:w="1144" w:type="dxa"/>
          </w:tcPr>
          <w:p>
            <w:pPr>
              <w:pStyle w:val="0"/>
              <w:jc w:val="center"/>
            </w:pPr>
            <w:r>
              <w:rPr>
                <w:sz w:val="20"/>
              </w:rPr>
              <w:t xml:space="preserve">5477,0</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Петродворцового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100,0</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Приморского Санкт-Петербурга</w:t>
            </w:r>
          </w:p>
        </w:tc>
        <w:tc>
          <w:tcPr>
            <w:tcBorders>
              <w:top w:val="nil"/>
              <w:bottom w:val="nil"/>
            </w:tcBorders>
            <w:vMerge w:val="continue"/>
          </w:tcPr>
          <w:p/>
        </w:tc>
        <w:tc>
          <w:tcPr>
            <w:tcW w:w="1024" w:type="dxa"/>
          </w:tcPr>
          <w:p>
            <w:pPr>
              <w:pStyle w:val="0"/>
              <w:jc w:val="center"/>
            </w:pPr>
            <w:r>
              <w:rPr>
                <w:sz w:val="20"/>
              </w:rPr>
              <w:t xml:space="preserve">2756,0</w:t>
            </w:r>
          </w:p>
        </w:tc>
        <w:tc>
          <w:tcPr>
            <w:tcW w:w="1024" w:type="dxa"/>
          </w:tcPr>
          <w:p>
            <w:pPr>
              <w:pStyle w:val="0"/>
              <w:jc w:val="center"/>
            </w:pPr>
            <w:r>
              <w:rPr>
                <w:sz w:val="20"/>
              </w:rPr>
              <w:t xml:space="preserve">2890,5</w:t>
            </w:r>
          </w:p>
        </w:tc>
        <w:tc>
          <w:tcPr>
            <w:tcW w:w="1024" w:type="dxa"/>
          </w:tcPr>
          <w:p>
            <w:pPr>
              <w:pStyle w:val="0"/>
              <w:jc w:val="center"/>
            </w:pPr>
            <w:r>
              <w:rPr>
                <w:sz w:val="20"/>
              </w:rPr>
              <w:t xml:space="preserve">3022,7</w:t>
            </w:r>
          </w:p>
        </w:tc>
        <w:tc>
          <w:tcPr>
            <w:tcW w:w="1024" w:type="dxa"/>
          </w:tcPr>
          <w:p>
            <w:pPr>
              <w:pStyle w:val="0"/>
              <w:jc w:val="center"/>
            </w:pPr>
            <w:r>
              <w:rPr>
                <w:sz w:val="20"/>
              </w:rPr>
              <w:t xml:space="preserve">3143,6</w:t>
            </w:r>
          </w:p>
        </w:tc>
        <w:tc>
          <w:tcPr>
            <w:tcW w:w="1024" w:type="dxa"/>
          </w:tcPr>
          <w:p>
            <w:pPr>
              <w:pStyle w:val="0"/>
              <w:jc w:val="center"/>
            </w:pPr>
            <w:r>
              <w:rPr>
                <w:sz w:val="20"/>
              </w:rPr>
              <w:t xml:space="preserve">3269,3</w:t>
            </w:r>
          </w:p>
        </w:tc>
        <w:tc>
          <w:tcPr>
            <w:tcW w:w="1024" w:type="dxa"/>
          </w:tcPr>
          <w:p>
            <w:pPr>
              <w:pStyle w:val="0"/>
              <w:jc w:val="center"/>
            </w:pPr>
            <w:r>
              <w:rPr>
                <w:sz w:val="20"/>
              </w:rPr>
              <w:t xml:space="preserve">3400,1</w:t>
            </w:r>
          </w:p>
        </w:tc>
        <w:tc>
          <w:tcPr>
            <w:tcW w:w="1144" w:type="dxa"/>
          </w:tcPr>
          <w:p>
            <w:pPr>
              <w:pStyle w:val="0"/>
              <w:jc w:val="center"/>
            </w:pPr>
            <w:r>
              <w:rPr>
                <w:sz w:val="20"/>
              </w:rPr>
              <w:t xml:space="preserve">18482,2</w:t>
            </w:r>
          </w:p>
        </w:tc>
        <w:tc>
          <w:tcPr>
            <w:tcW w:w="1644" w:type="dxa"/>
          </w:tcPr>
          <w:p>
            <w:pPr>
              <w:pStyle w:val="0"/>
            </w:pPr>
            <w:r>
              <w:rPr>
                <w:sz w:val="20"/>
              </w:rPr>
              <w:t xml:space="preserve">Индикатор 16</w:t>
            </w:r>
          </w:p>
        </w:tc>
      </w:tr>
      <w:tr>
        <w:tc>
          <w:tcPr>
            <w:tcBorders>
              <w:top w:val="nil"/>
              <w:bottom w:val="nil"/>
            </w:tcBorders>
            <w:vMerge w:val="continue"/>
          </w:tcPr>
          <w:p/>
        </w:tc>
        <w:tc>
          <w:tcPr>
            <w:tcBorders>
              <w:top w:val="nil"/>
              <w:bottom w:val="nil"/>
            </w:tcBorders>
            <w:vMerge w:val="continue"/>
          </w:tcPr>
          <w:p/>
        </w:tc>
        <w:tc>
          <w:tcPr>
            <w:tcW w:w="2098" w:type="dxa"/>
          </w:tcPr>
          <w:p>
            <w:pPr>
              <w:pStyle w:val="0"/>
            </w:pPr>
            <w:r>
              <w:rPr>
                <w:sz w:val="20"/>
              </w:rPr>
              <w:t xml:space="preserve">Администрация Пушкинского Санкт-Петербурга</w:t>
            </w:r>
          </w:p>
        </w:tc>
        <w:tc>
          <w:tcPr>
            <w:tcBorders>
              <w:top w:val="nil"/>
              <w:bottom w:val="nil"/>
            </w:tcBorders>
            <w:vMerge w:val="continue"/>
          </w:tcPr>
          <w:p/>
        </w:tc>
        <w:tc>
          <w:tcPr>
            <w:tcW w:w="1024" w:type="dxa"/>
          </w:tcPr>
          <w:p>
            <w:pPr>
              <w:pStyle w:val="0"/>
              <w:jc w:val="center"/>
            </w:pPr>
            <w:r>
              <w:rPr>
                <w:sz w:val="20"/>
              </w:rPr>
              <w:t xml:space="preserve">276,5</w:t>
            </w:r>
          </w:p>
        </w:tc>
        <w:tc>
          <w:tcPr>
            <w:tcW w:w="1024" w:type="dxa"/>
          </w:tcPr>
          <w:p>
            <w:pPr>
              <w:pStyle w:val="0"/>
              <w:jc w:val="center"/>
            </w:pPr>
            <w:r>
              <w:rPr>
                <w:sz w:val="20"/>
              </w:rPr>
              <w:t xml:space="preserve">274,3</w:t>
            </w:r>
          </w:p>
        </w:tc>
        <w:tc>
          <w:tcPr>
            <w:tcW w:w="1024" w:type="dxa"/>
          </w:tcPr>
          <w:p>
            <w:pPr>
              <w:pStyle w:val="0"/>
              <w:jc w:val="center"/>
            </w:pPr>
            <w:r>
              <w:rPr>
                <w:sz w:val="20"/>
              </w:rPr>
              <w:t xml:space="preserve">276,4</w:t>
            </w:r>
          </w:p>
        </w:tc>
        <w:tc>
          <w:tcPr>
            <w:tcW w:w="1024" w:type="dxa"/>
          </w:tcPr>
          <w:p>
            <w:pPr>
              <w:pStyle w:val="0"/>
              <w:jc w:val="center"/>
            </w:pPr>
            <w:r>
              <w:rPr>
                <w:sz w:val="20"/>
              </w:rPr>
              <w:t xml:space="preserve">287,5</w:t>
            </w:r>
          </w:p>
        </w:tc>
        <w:tc>
          <w:tcPr>
            <w:tcW w:w="1024" w:type="dxa"/>
          </w:tcPr>
          <w:p>
            <w:pPr>
              <w:pStyle w:val="0"/>
              <w:jc w:val="center"/>
            </w:pPr>
            <w:r>
              <w:rPr>
                <w:sz w:val="20"/>
              </w:rPr>
              <w:t xml:space="preserve">299,0</w:t>
            </w:r>
          </w:p>
        </w:tc>
        <w:tc>
          <w:tcPr>
            <w:tcW w:w="1024" w:type="dxa"/>
          </w:tcPr>
          <w:p>
            <w:pPr>
              <w:pStyle w:val="0"/>
              <w:jc w:val="center"/>
            </w:pPr>
            <w:r>
              <w:rPr>
                <w:sz w:val="20"/>
              </w:rPr>
              <w:t xml:space="preserve">311,0</w:t>
            </w:r>
          </w:p>
        </w:tc>
        <w:tc>
          <w:tcPr>
            <w:tcW w:w="1144" w:type="dxa"/>
          </w:tcPr>
          <w:p>
            <w:pPr>
              <w:pStyle w:val="0"/>
              <w:jc w:val="center"/>
            </w:pPr>
            <w:r>
              <w:rPr>
                <w:sz w:val="20"/>
              </w:rPr>
              <w:t xml:space="preserve">1724,7</w:t>
            </w:r>
          </w:p>
        </w:tc>
        <w:tc>
          <w:tcPr>
            <w:tcW w:w="1644" w:type="dxa"/>
          </w:tcPr>
          <w:p>
            <w:pPr>
              <w:pStyle w:val="0"/>
            </w:pPr>
            <w:r>
              <w:rPr>
                <w:sz w:val="20"/>
              </w:rPr>
              <w:t xml:space="preserve">Индикатор 16</w:t>
            </w:r>
          </w:p>
        </w:tc>
      </w:tr>
      <w:tr>
        <w:tc>
          <w:tcPr>
            <w:tcW w:w="454" w:type="dxa"/>
            <w:tcBorders>
              <w:top w:val="nil"/>
            </w:tcBorders>
            <w:vMerge w:val="restart"/>
          </w:tcPr>
          <w:p>
            <w:pPr>
              <w:pStyle w:val="0"/>
              <w:jc w:val="both"/>
            </w:pPr>
            <w:r>
              <w:rPr>
                <w:sz w:val="20"/>
              </w:rPr>
            </w:r>
          </w:p>
        </w:tc>
        <w:tc>
          <w:tcPr>
            <w:tcW w:w="2438" w:type="dxa"/>
            <w:tcBorders>
              <w:top w:val="nil"/>
            </w:tcBorders>
            <w:vMerge w:val="restart"/>
          </w:tcPr>
          <w:p>
            <w:pPr>
              <w:pStyle w:val="0"/>
              <w:jc w:val="both"/>
            </w:pPr>
            <w:r>
              <w:rPr>
                <w:sz w:val="20"/>
              </w:rPr>
            </w:r>
          </w:p>
        </w:tc>
        <w:tc>
          <w:tcPr>
            <w:tcW w:w="2098" w:type="dxa"/>
          </w:tcPr>
          <w:p>
            <w:pPr>
              <w:pStyle w:val="0"/>
            </w:pPr>
            <w:r>
              <w:rPr>
                <w:sz w:val="20"/>
              </w:rPr>
              <w:t xml:space="preserve">Администрация Фрунзенского района Санкт-Петербурга</w:t>
            </w:r>
          </w:p>
        </w:tc>
        <w:tc>
          <w:tcPr>
            <w:tcW w:w="1134" w:type="dxa"/>
            <w:tcBorders>
              <w:top w:val="nil"/>
              <w:bottom w:val="nil"/>
            </w:tcBorders>
            <w:vMerge w:val="restart"/>
          </w:tcPr>
          <w:p>
            <w:pPr>
              <w:pStyle w:val="0"/>
              <w:jc w:val="both"/>
            </w:pPr>
            <w:r>
              <w:rPr>
                <w:sz w:val="20"/>
              </w:rPr>
            </w:r>
          </w:p>
        </w:tc>
        <w:tc>
          <w:tcPr>
            <w:tcW w:w="1024" w:type="dxa"/>
          </w:tcPr>
          <w:p>
            <w:pPr>
              <w:pStyle w:val="0"/>
              <w:jc w:val="center"/>
            </w:pPr>
            <w:r>
              <w:rPr>
                <w:sz w:val="20"/>
              </w:rPr>
              <w:t xml:space="preserve">1948,0</w:t>
            </w:r>
          </w:p>
        </w:tc>
        <w:tc>
          <w:tcPr>
            <w:tcW w:w="1024" w:type="dxa"/>
          </w:tcPr>
          <w:p>
            <w:pPr>
              <w:pStyle w:val="0"/>
              <w:jc w:val="center"/>
            </w:pPr>
            <w:r>
              <w:rPr>
                <w:sz w:val="20"/>
              </w:rPr>
              <w:t xml:space="preserve">2042,9</w:t>
            </w:r>
          </w:p>
        </w:tc>
        <w:tc>
          <w:tcPr>
            <w:tcW w:w="1024" w:type="dxa"/>
          </w:tcPr>
          <w:p>
            <w:pPr>
              <w:pStyle w:val="0"/>
              <w:jc w:val="center"/>
            </w:pPr>
            <w:r>
              <w:rPr>
                <w:sz w:val="20"/>
              </w:rPr>
              <w:t xml:space="preserve">2136,3</w:t>
            </w:r>
          </w:p>
        </w:tc>
        <w:tc>
          <w:tcPr>
            <w:tcW w:w="1024" w:type="dxa"/>
          </w:tcPr>
          <w:p>
            <w:pPr>
              <w:pStyle w:val="0"/>
              <w:jc w:val="center"/>
            </w:pPr>
            <w:r>
              <w:rPr>
                <w:sz w:val="20"/>
              </w:rPr>
              <w:t xml:space="preserve">2221,8</w:t>
            </w:r>
          </w:p>
        </w:tc>
        <w:tc>
          <w:tcPr>
            <w:tcW w:w="1024" w:type="dxa"/>
          </w:tcPr>
          <w:p>
            <w:pPr>
              <w:pStyle w:val="0"/>
              <w:jc w:val="center"/>
            </w:pPr>
            <w:r>
              <w:rPr>
                <w:sz w:val="20"/>
              </w:rPr>
              <w:t xml:space="preserve">2310,7</w:t>
            </w:r>
          </w:p>
        </w:tc>
        <w:tc>
          <w:tcPr>
            <w:tcW w:w="1024" w:type="dxa"/>
          </w:tcPr>
          <w:p>
            <w:pPr>
              <w:pStyle w:val="0"/>
              <w:jc w:val="center"/>
            </w:pPr>
            <w:r>
              <w:rPr>
                <w:sz w:val="20"/>
              </w:rPr>
              <w:t xml:space="preserve">2403,1</w:t>
            </w:r>
          </w:p>
        </w:tc>
        <w:tc>
          <w:tcPr>
            <w:tcW w:w="1144" w:type="dxa"/>
          </w:tcPr>
          <w:p>
            <w:pPr>
              <w:pStyle w:val="0"/>
              <w:jc w:val="center"/>
            </w:pPr>
            <w:r>
              <w:rPr>
                <w:sz w:val="20"/>
              </w:rPr>
              <w:t xml:space="preserve">13062,8</w:t>
            </w:r>
          </w:p>
        </w:tc>
        <w:tc>
          <w:tcPr>
            <w:tcW w:w="1644" w:type="dxa"/>
          </w:tcPr>
          <w:p>
            <w:pPr>
              <w:pStyle w:val="0"/>
            </w:pPr>
            <w:r>
              <w:rPr>
                <w:sz w:val="20"/>
              </w:rPr>
              <w:t xml:space="preserve">Индикатор 16</w:t>
            </w:r>
          </w:p>
        </w:tc>
      </w:tr>
      <w:tr>
        <w:tc>
          <w:tcPr>
            <w:tcBorders>
              <w:top w:val="nil"/>
            </w:tcBorders>
            <w:vMerge w:val="continue"/>
          </w:tcPr>
          <w:p/>
        </w:tc>
        <w:tc>
          <w:tcPr>
            <w:tcBorders>
              <w:top w:val="nil"/>
            </w:tcBorders>
            <w:vMerge w:val="continue"/>
          </w:tcPr>
          <w:p/>
        </w:tc>
        <w:tc>
          <w:tcPr>
            <w:tcW w:w="2098" w:type="dxa"/>
          </w:tcPr>
          <w:p>
            <w:pPr>
              <w:pStyle w:val="0"/>
            </w:pPr>
            <w:r>
              <w:rPr>
                <w:sz w:val="20"/>
              </w:rPr>
              <w:t xml:space="preserve">Администрация Центрального района Санкт-Петербурга</w:t>
            </w:r>
          </w:p>
        </w:tc>
        <w:tc>
          <w:tcPr>
            <w:tcBorders>
              <w:top w:val="nil"/>
              <w:bottom w:val="nil"/>
            </w:tcBorders>
            <w:vMerge w:val="continue"/>
          </w:tcPr>
          <w:p/>
        </w:tc>
        <w:tc>
          <w:tcPr>
            <w:tcW w:w="1024" w:type="dxa"/>
          </w:tcPr>
          <w:p>
            <w:pPr>
              <w:pStyle w:val="0"/>
              <w:jc w:val="center"/>
            </w:pPr>
            <w:r>
              <w:rPr>
                <w:sz w:val="20"/>
              </w:rPr>
              <w:t xml:space="preserve">100,0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100,0</w:t>
            </w:r>
          </w:p>
        </w:tc>
        <w:tc>
          <w:tcPr>
            <w:tcW w:w="1644" w:type="dxa"/>
          </w:tcPr>
          <w:p>
            <w:pPr>
              <w:pStyle w:val="0"/>
            </w:pPr>
            <w:r>
              <w:rPr>
                <w:sz w:val="20"/>
              </w:rPr>
              <w:t xml:space="preserve">Индикатор 16</w:t>
            </w:r>
          </w:p>
        </w:tc>
      </w:tr>
      <w:tr>
        <w:tc>
          <w:tcPr>
            <w:tcW w:w="454" w:type="dxa"/>
          </w:tcPr>
          <w:bookmarkStart w:id="10054" w:name="P10054"/>
          <w:bookmarkEnd w:id="10054"/>
          <w:p>
            <w:pPr>
              <w:pStyle w:val="0"/>
              <w:jc w:val="center"/>
            </w:pPr>
            <w:r>
              <w:rPr>
                <w:sz w:val="20"/>
              </w:rPr>
              <w:t xml:space="preserve">6</w:t>
            </w:r>
          </w:p>
        </w:tc>
        <w:tc>
          <w:tcPr>
            <w:tcW w:w="2438" w:type="dxa"/>
          </w:tcPr>
          <w:p>
            <w:pPr>
              <w:pStyle w:val="0"/>
            </w:pPr>
            <w:r>
              <w:rPr>
                <w:sz w:val="20"/>
              </w:rPr>
              <w:t xml:space="preserve">Разработка (актуализация) паспорта безопасности Санкт-Петербурга</w:t>
            </w:r>
          </w:p>
        </w:tc>
        <w:tc>
          <w:tcPr>
            <w:tcW w:w="2098" w:type="dxa"/>
          </w:tcPr>
          <w:p>
            <w:pPr>
              <w:pStyle w:val="0"/>
            </w:pPr>
            <w:r>
              <w:rPr>
                <w:sz w:val="20"/>
              </w:rPr>
              <w:t xml:space="preserve">КВЗПБ</w:t>
            </w:r>
          </w:p>
        </w:tc>
        <w:tc>
          <w:tcPr>
            <w:tcW w:w="1134" w:type="dxa"/>
            <w:tcBorders>
              <w:top w:val="nil"/>
            </w:tcBorders>
          </w:tcPr>
          <w:p>
            <w:pPr>
              <w:pStyle w:val="0"/>
              <w:jc w:val="both"/>
            </w:pPr>
            <w:r>
              <w:rPr>
                <w:sz w:val="20"/>
              </w:rPr>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6750,0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6750,0</w:t>
            </w:r>
          </w:p>
        </w:tc>
        <w:tc>
          <w:tcPr>
            <w:tcW w:w="1644" w:type="dxa"/>
          </w:tcPr>
          <w:p>
            <w:pPr>
              <w:pStyle w:val="0"/>
            </w:pPr>
            <w:r>
              <w:rPr>
                <w:sz w:val="20"/>
              </w:rPr>
              <w:t xml:space="preserve">-</w:t>
            </w:r>
          </w:p>
        </w:tc>
      </w:tr>
      <w:tr>
        <w:tc>
          <w:tcPr>
            <w:tcW w:w="454" w:type="dxa"/>
          </w:tcPr>
          <w:bookmarkStart w:id="10066" w:name="P10066"/>
          <w:bookmarkEnd w:id="10066"/>
          <w:p>
            <w:pPr>
              <w:pStyle w:val="0"/>
              <w:jc w:val="center"/>
            </w:pPr>
            <w:r>
              <w:rPr>
                <w:sz w:val="20"/>
              </w:rPr>
              <w:t xml:space="preserve">7</w:t>
            </w:r>
          </w:p>
        </w:tc>
        <w:tc>
          <w:tcPr>
            <w:tcW w:w="2438" w:type="dxa"/>
          </w:tcPr>
          <w:p>
            <w:pPr>
              <w:pStyle w:val="0"/>
            </w:pPr>
            <w:r>
              <w:rPr>
                <w:sz w:val="20"/>
              </w:rPr>
              <w:t xml:space="preserve">Закупка средств индивидуальной защиты для неработающего населения Санкт-Петербурга</w:t>
            </w:r>
          </w:p>
        </w:tc>
        <w:tc>
          <w:tcPr>
            <w:tcW w:w="2098" w:type="dxa"/>
          </w:tcPr>
          <w:p>
            <w:pPr>
              <w:pStyle w:val="0"/>
            </w:pPr>
            <w:r>
              <w:rPr>
                <w:sz w:val="20"/>
              </w:rPr>
              <w:t xml:space="preserve">КВЗПБ</w:t>
            </w:r>
          </w:p>
        </w:tc>
        <w:tc>
          <w:tcPr>
            <w:tcW w:w="1134" w:type="dxa"/>
          </w:tcPr>
          <w:p>
            <w:pPr>
              <w:pStyle w:val="0"/>
            </w:pPr>
            <w:r>
              <w:rPr>
                <w:sz w:val="20"/>
              </w:rPr>
            </w:r>
          </w:p>
        </w:tc>
        <w:tc>
          <w:tcPr>
            <w:tcW w:w="1024" w:type="dxa"/>
          </w:tcPr>
          <w:p>
            <w:pPr>
              <w:pStyle w:val="0"/>
              <w:jc w:val="center"/>
            </w:pPr>
            <w:r>
              <w:rPr>
                <w:sz w:val="20"/>
              </w:rPr>
              <w:t xml:space="preserve">9990,0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9990,0</w:t>
            </w:r>
          </w:p>
        </w:tc>
        <w:tc>
          <w:tcPr>
            <w:tcW w:w="1644" w:type="dxa"/>
          </w:tcPr>
          <w:p>
            <w:pPr>
              <w:pStyle w:val="0"/>
            </w:pPr>
            <w:r>
              <w:rPr>
                <w:sz w:val="20"/>
              </w:rPr>
              <w:t xml:space="preserve">-</w:t>
            </w:r>
          </w:p>
        </w:tc>
      </w:tr>
      <w:tr>
        <w:tc>
          <w:tcPr>
            <w:gridSpan w:val="4"/>
            <w:tcW w:w="6124" w:type="dxa"/>
          </w:tcPr>
          <w:p>
            <w:pPr>
              <w:pStyle w:val="0"/>
            </w:pPr>
            <w:r>
              <w:rPr>
                <w:sz w:val="20"/>
              </w:rPr>
              <w:t xml:space="preserve">ВСЕГО процессная часть Подпрограммы 7</w:t>
            </w:r>
          </w:p>
        </w:tc>
        <w:tc>
          <w:tcPr>
            <w:tcW w:w="1024" w:type="dxa"/>
          </w:tcPr>
          <w:p>
            <w:pPr>
              <w:pStyle w:val="0"/>
              <w:jc w:val="center"/>
            </w:pPr>
            <w:r>
              <w:rPr>
                <w:sz w:val="20"/>
              </w:rPr>
              <w:t xml:space="preserve">384000,6</w:t>
            </w:r>
          </w:p>
        </w:tc>
        <w:tc>
          <w:tcPr>
            <w:tcW w:w="1024" w:type="dxa"/>
          </w:tcPr>
          <w:p>
            <w:pPr>
              <w:pStyle w:val="0"/>
              <w:jc w:val="center"/>
            </w:pPr>
            <w:r>
              <w:rPr>
                <w:sz w:val="20"/>
              </w:rPr>
              <w:t xml:space="preserve">379333,5</w:t>
            </w:r>
          </w:p>
        </w:tc>
        <w:tc>
          <w:tcPr>
            <w:tcW w:w="1024" w:type="dxa"/>
          </w:tcPr>
          <w:p>
            <w:pPr>
              <w:pStyle w:val="0"/>
              <w:jc w:val="center"/>
            </w:pPr>
            <w:r>
              <w:rPr>
                <w:sz w:val="20"/>
              </w:rPr>
              <w:t xml:space="preserve">396777,5</w:t>
            </w:r>
          </w:p>
        </w:tc>
        <w:tc>
          <w:tcPr>
            <w:tcW w:w="1024" w:type="dxa"/>
          </w:tcPr>
          <w:p>
            <w:pPr>
              <w:pStyle w:val="0"/>
              <w:jc w:val="center"/>
            </w:pPr>
            <w:r>
              <w:rPr>
                <w:sz w:val="20"/>
              </w:rPr>
              <w:t xml:space="preserve">419398,5</w:t>
            </w:r>
          </w:p>
        </w:tc>
        <w:tc>
          <w:tcPr>
            <w:tcW w:w="1024" w:type="dxa"/>
          </w:tcPr>
          <w:p>
            <w:pPr>
              <w:pStyle w:val="0"/>
              <w:jc w:val="center"/>
            </w:pPr>
            <w:r>
              <w:rPr>
                <w:sz w:val="20"/>
              </w:rPr>
              <w:t xml:space="preserve">429154,3</w:t>
            </w:r>
          </w:p>
        </w:tc>
        <w:tc>
          <w:tcPr>
            <w:tcW w:w="1024" w:type="dxa"/>
          </w:tcPr>
          <w:p>
            <w:pPr>
              <w:pStyle w:val="0"/>
              <w:jc w:val="center"/>
            </w:pPr>
            <w:r>
              <w:rPr>
                <w:sz w:val="20"/>
              </w:rPr>
              <w:t xml:space="preserve">446320,6</w:t>
            </w:r>
          </w:p>
        </w:tc>
        <w:tc>
          <w:tcPr>
            <w:tcW w:w="1144" w:type="dxa"/>
          </w:tcPr>
          <w:p>
            <w:pPr>
              <w:pStyle w:val="0"/>
              <w:jc w:val="center"/>
            </w:pPr>
            <w:r>
              <w:rPr>
                <w:sz w:val="20"/>
              </w:rPr>
              <w:t xml:space="preserve">2454985,0</w:t>
            </w:r>
          </w:p>
        </w:tc>
        <w:tc>
          <w:tcPr>
            <w:tcW w:w="1644"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ind w:firstLine="540"/>
        <w:jc w:val="both"/>
      </w:pPr>
      <w:r>
        <w:rPr>
          <w:sz w:val="20"/>
        </w:rPr>
      </w:r>
    </w:p>
    <w:p>
      <w:pPr>
        <w:pStyle w:val="2"/>
        <w:outlineLvl w:val="2"/>
        <w:jc w:val="center"/>
      </w:pPr>
      <w:r>
        <w:rPr>
          <w:sz w:val="20"/>
        </w:rPr>
        <w:t xml:space="preserve">14.4. Механизм реализации мероприятий Подпрограммы 7</w:t>
      </w:r>
    </w:p>
    <w:p>
      <w:pPr>
        <w:pStyle w:val="2"/>
        <w:jc w:val="center"/>
      </w:pPr>
      <w:r>
        <w:rPr>
          <w:sz w:val="20"/>
        </w:rPr>
        <w:t xml:space="preserve">и механизм взаимодействия соисполнителей Подпрограммы 7</w:t>
      </w:r>
    </w:p>
    <w:p>
      <w:pPr>
        <w:pStyle w:val="0"/>
        <w:jc w:val="center"/>
      </w:pPr>
      <w:r>
        <w:rPr>
          <w:sz w:val="20"/>
        </w:rPr>
        <w:t xml:space="preserve">(в ред. </w:t>
      </w:r>
      <w:hyperlink w:history="0" r:id="rId321"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ind w:firstLine="540"/>
        <w:jc w:val="both"/>
      </w:pPr>
      <w:r>
        <w:rPr>
          <w:sz w:val="20"/>
        </w:rPr>
        <w:t xml:space="preserve">14.4.1. Реализация мероприятия, указанного в </w:t>
      </w:r>
      <w:hyperlink w:history="0" w:anchor="P9727" w:tooltip="1">
        <w:r>
          <w:rPr>
            <w:sz w:val="20"/>
            <w:color w:val="0000ff"/>
          </w:rPr>
          <w:t xml:space="preserve">пункте 1 таблицы 17</w:t>
        </w:r>
      </w:hyperlink>
      <w:r>
        <w:rPr>
          <w:sz w:val="20"/>
        </w:rPr>
        <w:t xml:space="preserve"> (проектная часть) подраздела 14.3 государственной программы, осуществляется КС путем закупок в соответствии с Федеральным </w:t>
      </w:r>
      <w:hyperlink w:history="0" r:id="rId322"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на основании решения о бюджетных инвестициях в объекты государственной собственности Санкт-Петербурга, содержащегося в </w:t>
      </w:r>
      <w:hyperlink w:history="0" w:anchor="P35" w:tooltip="4-1. Осуществить реализацию мероприятий, указанных в пунктах 1 и 2 таблицы 7 подраздела 8.3, пунктах 1 - 14 таблицы 11 подраздела 11.3, пунктах 1 - 6 таблицы 14 подраздела 12.3 и пункте 1 таблицы 17 подраздела 14.3 государственной программы, путем выделения бюджетных ассигнований из бюджета Санкт-Петербурга на осуществление бюджетных инвестиций в объекты государственной собственности Санкт-Петербурга.">
        <w:r>
          <w:rPr>
            <w:sz w:val="20"/>
            <w:color w:val="0000ff"/>
          </w:rPr>
          <w:t xml:space="preserve">пункте 4-1</w:t>
        </w:r>
      </w:hyperlink>
      <w:r>
        <w:rPr>
          <w:sz w:val="20"/>
        </w:rPr>
        <w:t xml:space="preserve"> настоящего постановления, принятого в соответствии с порядком, установленным </w:t>
      </w:r>
      <w:hyperlink w:history="0" r:id="rId323" w:tooltip="Постановление Правительства Санкт-Петербурга от 09.08.2022 N 719 (ред. от 11.07.2023) &quot;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quot; {КонсультантПлюс}">
        <w:r>
          <w:rPr>
            <w:sz w:val="20"/>
            <w:color w:val="0000ff"/>
          </w:rPr>
          <w:t xml:space="preserve">постановлением</w:t>
        </w:r>
      </w:hyperlink>
      <w:r>
        <w:rPr>
          <w:sz w:val="20"/>
        </w:rPr>
        <w:t xml:space="preserve"> Правительства Санкт-Петербурга от 09.08.2022 N 719 "О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и внесении изменений в постановление Правительства Санкт-Петербурга от 25.12.2013 N 1039".</w:t>
      </w:r>
    </w:p>
    <w:p>
      <w:pPr>
        <w:pStyle w:val="0"/>
        <w:spacing w:before="200" w:line-rule="auto"/>
        <w:ind w:firstLine="540"/>
        <w:jc w:val="both"/>
      </w:pPr>
      <w:r>
        <w:rPr>
          <w:sz w:val="20"/>
        </w:rPr>
        <w:t xml:space="preserve">14.4.2. Мероприятие, указанное в </w:t>
      </w:r>
      <w:hyperlink w:history="0" w:anchor="P9811" w:tooltip="1">
        <w:r>
          <w:rPr>
            <w:sz w:val="20"/>
            <w:color w:val="0000ff"/>
          </w:rPr>
          <w:t xml:space="preserve">пункте 1 таблицы 17-1 подраздела 14.3</w:t>
        </w:r>
      </w:hyperlink>
      <w:r>
        <w:rPr>
          <w:sz w:val="20"/>
        </w:rPr>
        <w:t xml:space="preserve"> государственной программы (далее - таблица 17-1), реализуется на основании </w:t>
      </w:r>
      <w:hyperlink w:history="0" r:id="rId324" w:tooltip="Постановление Правительства Санкт-Петербурга от 03.10.2008 N 1242 &quot;О реорганизации санкт-петербургского государственного унитарного предприятия &quot;Специальная инженерно-техническая служба&quot; {КонсультантПлюс}">
        <w:r>
          <w:rPr>
            <w:sz w:val="20"/>
            <w:color w:val="0000ff"/>
          </w:rPr>
          <w:t xml:space="preserve">постановления</w:t>
        </w:r>
      </w:hyperlink>
      <w:r>
        <w:rPr>
          <w:sz w:val="20"/>
        </w:rPr>
        <w:t xml:space="preserve"> Правительства Санкт-Петербурга от 03.10.2008 N 1242 "О реорганизации Санкт-Петербургского государственного унитарного предприятия "Специальная инженерно-техническая служба" за счет бюджетных ассигнований, выделяемых КВЗПБ на содержание Санкт-Петербургского государственного казенного учреждения "Центр обеспечения мероприятий гражданской защиты" (далее - ГКУ "ЦОМГЗ") в соответствии с бюджетной сметой ГКУ "ЦОМГЗ" на цели, определенные его уставом.</w:t>
      </w:r>
    </w:p>
    <w:p>
      <w:pPr>
        <w:pStyle w:val="0"/>
        <w:spacing w:before="200" w:line-rule="auto"/>
        <w:ind w:firstLine="540"/>
        <w:jc w:val="both"/>
      </w:pPr>
      <w:r>
        <w:rPr>
          <w:sz w:val="20"/>
        </w:rPr>
        <w:t xml:space="preserve">14.4.3. Мероприятие, указанное в </w:t>
      </w:r>
      <w:hyperlink w:history="0" w:anchor="P9823" w:tooltip="2">
        <w:r>
          <w:rPr>
            <w:sz w:val="20"/>
            <w:color w:val="0000ff"/>
          </w:rPr>
          <w:t xml:space="preserve">пункте 2 таблицы 17-1</w:t>
        </w:r>
      </w:hyperlink>
      <w:r>
        <w:rPr>
          <w:sz w:val="20"/>
        </w:rPr>
        <w:t xml:space="preserve">, реализуется исполнителем в соответствии с требованиями Федерального </w:t>
      </w:r>
      <w:hyperlink w:history="0" r:id="rId325"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14.4.4. Мероприятие, указанное в </w:t>
      </w:r>
      <w:hyperlink w:history="0" w:anchor="P9834" w:tooltip="3">
        <w:r>
          <w:rPr>
            <w:sz w:val="20"/>
            <w:color w:val="0000ff"/>
          </w:rPr>
          <w:t xml:space="preserve">пункте 3 таблицы 17-1</w:t>
        </w:r>
      </w:hyperlink>
      <w:r>
        <w:rPr>
          <w:sz w:val="20"/>
        </w:rPr>
        <w:t xml:space="preserve">, реализуется каждым из соисполнителей самостоятельно во исполнение </w:t>
      </w:r>
      <w:hyperlink w:history="0" r:id="rId326" w:tooltip="Постановление Правительства Санкт-Петербурга от 30.11.2012 N 1246 (ред. от 07.09.2021) &quot;О резервах материальных ресурсов для ликвидации чрезвычайных ситуаций природного и техногенного характера на территории Санкт-Петербурга&quot; {КонсультантПлюс}">
        <w:r>
          <w:rPr>
            <w:sz w:val="20"/>
            <w:color w:val="0000ff"/>
          </w:rPr>
          <w:t xml:space="preserve">постановления</w:t>
        </w:r>
      </w:hyperlink>
      <w:r>
        <w:rPr>
          <w:sz w:val="20"/>
        </w:rPr>
        <w:t xml:space="preserve"> Правительства Санкт-Петербурга от 30.11.2012 N 1246 "О резервах материальных ресурсов для ликвидации чрезвычайных ситуаций природного и техногенного характера на территории Санкт-Петербурга" в соответствии с требованиями Федерального </w:t>
      </w:r>
      <w:hyperlink w:history="0" r:id="rId327"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14.4.5. Мероприятие, указанное в </w:t>
      </w:r>
      <w:hyperlink w:history="0" w:anchor="P9854" w:tooltip="4">
        <w:r>
          <w:rPr>
            <w:sz w:val="20"/>
            <w:color w:val="0000ff"/>
          </w:rPr>
          <w:t xml:space="preserve">пункте 4 таблицы 17-1</w:t>
        </w:r>
      </w:hyperlink>
      <w:r>
        <w:rPr>
          <w:sz w:val="20"/>
        </w:rPr>
        <w:t xml:space="preserve">, реализуется в соответствии с </w:t>
      </w:r>
      <w:hyperlink w:history="0" r:id="rId328" w:tooltip="Постановление Правительства Санкт-Петербурга от 30.06.2016 N 552 &quot;О переименовании, изменении цели и определении предмета деятельности Санкт-Петербургского государственного казенного образовательного Учреждения дополнительного профессионального образования (повышения квалификации) специалистов &quot;Учебно-методический центр по гражданской обороне, чрезвычайным ситуациям и пожарной безопасности&quot; {КонсультантПлюс}">
        <w:r>
          <w:rPr>
            <w:sz w:val="20"/>
            <w:color w:val="0000ff"/>
          </w:rPr>
          <w:t xml:space="preserve">постановлением</w:t>
        </w:r>
      </w:hyperlink>
      <w:r>
        <w:rPr>
          <w:sz w:val="20"/>
        </w:rPr>
        <w:t xml:space="preserve"> Правительства Санкт-Петербурга от 30.06.2016 N 552 "О переименовании, изменении цели и определении предмета деятельности Санкт-Петербургского государственного казенного образовательного учреждения дополнительного профессионального образования (повышения квалификации) специалистов "Учебно-методический центр по гражданской обороне, чрезвычайным ситуациям и пожарной безопасности" за счет бюджетных ассигнований, выделяемых на содержание указанного учреждения в соответствии с бюджетной сметой указанного учреждения на цели, определенные его уставом.</w:t>
      </w:r>
    </w:p>
    <w:p>
      <w:pPr>
        <w:pStyle w:val="0"/>
        <w:spacing w:before="200" w:line-rule="auto"/>
        <w:ind w:firstLine="540"/>
        <w:jc w:val="both"/>
      </w:pPr>
      <w:r>
        <w:rPr>
          <w:sz w:val="20"/>
        </w:rPr>
        <w:t xml:space="preserve">14.4.6. Мероприятие, указанное в </w:t>
      </w:r>
      <w:hyperlink w:history="0" w:anchor="P9865" w:tooltip="5">
        <w:r>
          <w:rPr>
            <w:sz w:val="20"/>
            <w:color w:val="0000ff"/>
          </w:rPr>
          <w:t xml:space="preserve">пункте 5 таблицы 17-1</w:t>
        </w:r>
      </w:hyperlink>
      <w:r>
        <w:rPr>
          <w:sz w:val="20"/>
        </w:rPr>
        <w:t xml:space="preserve">, реализуется исполнителями в соответствии с </w:t>
      </w:r>
      <w:hyperlink w:history="0" r:id="rId329" w:tooltip="Постановление Правительства Санкт-Петербурга от 29.08.2017 N 726 (ред. от 09.08.2022) &quot;О мерах по созданию и содержанию защитных сооружений гражданской обороны в Санкт-Петербурге, внесении изменений в некоторые постановления Правительства Санкт-Петербурга и признании утратившим силу постановления Правительства Санкт-Петербурга от 12.07.2012 N 710&quot; {КонсультантПлюс}">
        <w:r>
          <w:rPr>
            <w:sz w:val="20"/>
            <w:color w:val="0000ff"/>
          </w:rPr>
          <w:t xml:space="preserve">постановлением</w:t>
        </w:r>
      </w:hyperlink>
      <w:r>
        <w:rPr>
          <w:sz w:val="20"/>
        </w:rPr>
        <w:t xml:space="preserve"> Правительства Санкт-Петербурга от 29.08.2017 N 726 "О мерах по созданию и содержанию защитных сооружений гражданской обороны в Санкт-Петербурге, внесении изменений в некоторые постановления Правительства Санкт-Петербурга и признании утратившим силу постановления Правительства Санкт-Петербурга от 12.07.2012 N 710" в порядке, установленном Федеральным </w:t>
      </w:r>
      <w:hyperlink w:history="0" r:id="rId330"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14.4.7. Мероприятие, указанное в </w:t>
      </w:r>
      <w:hyperlink w:history="0" w:anchor="P10054" w:tooltip="6">
        <w:r>
          <w:rPr>
            <w:sz w:val="20"/>
            <w:color w:val="0000ff"/>
          </w:rPr>
          <w:t xml:space="preserve">пункте 6 таблицы 17-1</w:t>
        </w:r>
      </w:hyperlink>
      <w:r>
        <w:rPr>
          <w:sz w:val="20"/>
        </w:rPr>
        <w:t xml:space="preserve">, реализуется исполнителем в соответствии с требованиями Федерального </w:t>
      </w:r>
      <w:hyperlink w:history="0" r:id="rId331"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путем закупок для государственных нужд Санкт-Петербурга услуг по организации и проведению мероприятий по актуализации Паспорта безопасности Санкт-Петербурга, разработанного в соответствии с </w:t>
      </w:r>
      <w:hyperlink w:history="0" r:id="rId332" w:tooltip="Постановление Правительства Санкт-Петербурга от 17.01.2006 N 2 (ред. от 16.04.2009) &quot;О Паспорте безопасности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17.01.2006 N 2 "О Паспорте безопасности Санкт-Петербурга", во исполнение пункта 2.6 решения выездного совещания Секретаря Совета безопасности Российской Федерации в Северо-Западном федеральном округе в формате совета при полномочном представителе Президента Российской Федерации в Северо-Западном федеральном округе от 05.07.2016 по уточнению паспортов безопасности территорий субъектов Российской Федерации.</w:t>
      </w:r>
    </w:p>
    <w:p>
      <w:pPr>
        <w:pStyle w:val="0"/>
        <w:spacing w:before="200" w:line-rule="auto"/>
        <w:ind w:firstLine="540"/>
        <w:jc w:val="both"/>
      </w:pPr>
      <w:r>
        <w:rPr>
          <w:sz w:val="20"/>
        </w:rPr>
        <w:t xml:space="preserve">14.4.8. Мероприятие, указанное в </w:t>
      </w:r>
      <w:hyperlink w:history="0" w:anchor="P10066" w:tooltip="7">
        <w:r>
          <w:rPr>
            <w:sz w:val="20"/>
            <w:color w:val="0000ff"/>
          </w:rPr>
          <w:t xml:space="preserve">пункте 7 таблицы 17-1</w:t>
        </w:r>
      </w:hyperlink>
      <w:r>
        <w:rPr>
          <w:sz w:val="20"/>
        </w:rPr>
        <w:t xml:space="preserve">, реализуется исполнителем в соответствии с требованиями Федерального </w:t>
      </w:r>
      <w:hyperlink w:history="0" r:id="rId333"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pPr>
      <w:r>
        <w:rPr>
          <w:sz w:val="20"/>
        </w:rPr>
      </w:r>
    </w:p>
    <w:bookmarkStart w:id="10102" w:name="P10102"/>
    <w:bookmarkEnd w:id="10102"/>
    <w:p>
      <w:pPr>
        <w:pStyle w:val="2"/>
        <w:outlineLvl w:val="1"/>
        <w:jc w:val="center"/>
      </w:pPr>
      <w:r>
        <w:rPr>
          <w:sz w:val="20"/>
        </w:rPr>
        <w:t xml:space="preserve">15. Мероприятие 1</w:t>
      </w:r>
    </w:p>
    <w:p>
      <w:pPr>
        <w:pStyle w:val="0"/>
      </w:pPr>
      <w:r>
        <w:rPr>
          <w:sz w:val="20"/>
        </w:rPr>
      </w:r>
    </w:p>
    <w:p>
      <w:pPr>
        <w:pStyle w:val="2"/>
        <w:outlineLvl w:val="2"/>
        <w:jc w:val="center"/>
      </w:pPr>
      <w:r>
        <w:rPr>
          <w:sz w:val="20"/>
        </w:rPr>
        <w:t xml:space="preserve">15.1. Задачи реализации Мероприятия 1, его значение</w:t>
      </w:r>
    </w:p>
    <w:p>
      <w:pPr>
        <w:pStyle w:val="2"/>
        <w:jc w:val="center"/>
      </w:pPr>
      <w:r>
        <w:rPr>
          <w:sz w:val="20"/>
        </w:rPr>
        <w:t xml:space="preserve">для достижения целей государственной программы</w:t>
      </w:r>
    </w:p>
    <w:p>
      <w:pPr>
        <w:pStyle w:val="0"/>
      </w:pPr>
      <w:r>
        <w:rPr>
          <w:sz w:val="20"/>
        </w:rPr>
      </w:r>
    </w:p>
    <w:p>
      <w:pPr>
        <w:pStyle w:val="0"/>
        <w:ind w:firstLine="540"/>
        <w:jc w:val="both"/>
      </w:pPr>
      <w:r>
        <w:rPr>
          <w:sz w:val="20"/>
        </w:rPr>
        <w:t xml:space="preserve">Задачей реализации Мероприятия 1 является поддержание и улучшение состояния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p>
      <w:pPr>
        <w:pStyle w:val="0"/>
        <w:jc w:val="both"/>
      </w:pPr>
      <w:r>
        <w:rPr>
          <w:sz w:val="20"/>
        </w:rPr>
        <w:t xml:space="preserve">(в ред. </w:t>
      </w:r>
      <w:hyperlink w:history="0" r:id="rId334"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Целью Мероприятия 1 является выполнение ремонтных работ в зданиях и помещениях,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p>
      <w:pPr>
        <w:pStyle w:val="0"/>
        <w:jc w:val="both"/>
      </w:pPr>
      <w:r>
        <w:rPr>
          <w:sz w:val="20"/>
        </w:rPr>
        <w:t xml:space="preserve">(в ред. </w:t>
      </w:r>
      <w:hyperlink w:history="0" r:id="rId33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Для целей Мероприятия 1 под ремонтом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 понимается:</w:t>
      </w:r>
    </w:p>
    <w:p>
      <w:pPr>
        <w:pStyle w:val="0"/>
        <w:jc w:val="both"/>
      </w:pPr>
      <w:r>
        <w:rPr>
          <w:sz w:val="20"/>
        </w:rPr>
        <w:t xml:space="preserve">(в ред. </w:t>
      </w:r>
      <w:hyperlink w:history="0" r:id="rId336"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 от 03.05.2023 N 383)</w:t>
      </w:r>
    </w:p>
    <w:p>
      <w:pPr>
        <w:pStyle w:val="0"/>
        <w:spacing w:before="200" w:line-rule="auto"/>
        <w:ind w:firstLine="540"/>
        <w:jc w:val="both"/>
      </w:pPr>
      <w:r>
        <w:rPr>
          <w:sz w:val="20"/>
        </w:rPr>
        <w:t xml:space="preserve">текущий ремонт зданий и помещений;</w:t>
      </w:r>
    </w:p>
    <w:p>
      <w:pPr>
        <w:pStyle w:val="0"/>
        <w:jc w:val="both"/>
      </w:pPr>
      <w:r>
        <w:rPr>
          <w:sz w:val="20"/>
        </w:rPr>
        <w:t xml:space="preserve">(абзац введен </w:t>
      </w:r>
      <w:hyperlink w:history="0" r:id="rId337"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29.08.2022 N 772)</w:t>
      </w:r>
    </w:p>
    <w:p>
      <w:pPr>
        <w:pStyle w:val="0"/>
        <w:spacing w:before="200" w:line-rule="auto"/>
        <w:ind w:firstLine="540"/>
        <w:jc w:val="both"/>
      </w:pPr>
      <w:r>
        <w:rPr>
          <w:sz w:val="20"/>
        </w:rPr>
        <w:t xml:space="preserve">ремонт, замена, модернизация, расширение и установка в зданиях и помещениях слаботочных систем и оборудования, включающие в себя обмерные, проектные и пусконаладочные работы;</w:t>
      </w:r>
    </w:p>
    <w:p>
      <w:pPr>
        <w:pStyle w:val="0"/>
        <w:jc w:val="both"/>
      </w:pPr>
      <w:r>
        <w:rPr>
          <w:sz w:val="20"/>
        </w:rPr>
        <w:t xml:space="preserve">(абзац введен </w:t>
      </w:r>
      <w:hyperlink w:history="0" r:id="rId338"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29.08.2022 N 772)</w:t>
      </w:r>
    </w:p>
    <w:p>
      <w:pPr>
        <w:pStyle w:val="0"/>
        <w:spacing w:before="200" w:line-rule="auto"/>
        <w:ind w:firstLine="540"/>
        <w:jc w:val="both"/>
      </w:pPr>
      <w:r>
        <w:rPr>
          <w:sz w:val="20"/>
        </w:rPr>
        <w:t xml:space="preserve">капитальный ремонт зданий (строений, сооружений), включающий в себя изыскательские, обмерные, проектные работы, обследование зданий и помещений, экспертизу проектной документации и результатов инженерных изысканий, экспертизу достоверности определения сметной стоимости, иные затраты, относящиеся к капитальному ремонту объектов капитального строительства;</w:t>
      </w:r>
    </w:p>
    <w:p>
      <w:pPr>
        <w:pStyle w:val="0"/>
        <w:jc w:val="both"/>
      </w:pPr>
      <w:r>
        <w:rPr>
          <w:sz w:val="20"/>
        </w:rPr>
        <w:t xml:space="preserve">(абзац введен </w:t>
      </w:r>
      <w:hyperlink w:history="0" r:id="rId339"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29.08.2022 N 772)</w:t>
      </w:r>
    </w:p>
    <w:p>
      <w:pPr>
        <w:pStyle w:val="0"/>
        <w:spacing w:before="200" w:line-rule="auto"/>
        <w:ind w:firstLine="540"/>
        <w:jc w:val="both"/>
      </w:pPr>
      <w:r>
        <w:rPr>
          <w:sz w:val="20"/>
        </w:rPr>
        <w:t xml:space="preserve">проведение работ по сохранению объектов культурного наследия (памятников истории и культуры) народов Российской Федерации на территории Российской Федерации, в том числе консервация, ремонт, реставрация, включающие в себя научно-исследовательские, изыскательские, проектные и производственные работы, научное руководство по проведению работ по сохранению объекта культурного наследия;</w:t>
      </w:r>
    </w:p>
    <w:p>
      <w:pPr>
        <w:pStyle w:val="0"/>
        <w:jc w:val="both"/>
      </w:pPr>
      <w:r>
        <w:rPr>
          <w:sz w:val="20"/>
        </w:rPr>
        <w:t xml:space="preserve">(абзац введен </w:t>
      </w:r>
      <w:hyperlink w:history="0" r:id="rId340"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29.08.2022 N 772)</w:t>
      </w:r>
    </w:p>
    <w:p>
      <w:pPr>
        <w:pStyle w:val="0"/>
        <w:spacing w:before="200" w:line-rule="auto"/>
        <w:ind w:firstLine="540"/>
        <w:jc w:val="both"/>
      </w:pPr>
      <w:r>
        <w:rPr>
          <w:sz w:val="20"/>
        </w:rPr>
        <w:t xml:space="preserve">строительный контроль (технический надзор) и авторский надзор за проведением работ.</w:t>
      </w:r>
    </w:p>
    <w:p>
      <w:pPr>
        <w:pStyle w:val="0"/>
        <w:jc w:val="both"/>
      </w:pPr>
      <w:r>
        <w:rPr>
          <w:sz w:val="20"/>
        </w:rPr>
        <w:t xml:space="preserve">(абзац введен </w:t>
      </w:r>
      <w:hyperlink w:history="0" r:id="rId341" w:tooltip="Постановление Правительства Санкт-Петербурга от 29.08.2022 N 772 &quot;О внесении изменений в постановление Правительства Санкт-Петербурга от 17.06.2014 N 489&quot; {КонсультантПлюс}">
        <w:r>
          <w:rPr>
            <w:sz w:val="20"/>
            <w:color w:val="0000ff"/>
          </w:rPr>
          <w:t xml:space="preserve">Постановлением</w:t>
        </w:r>
      </w:hyperlink>
      <w:r>
        <w:rPr>
          <w:sz w:val="20"/>
        </w:rPr>
        <w:t xml:space="preserve"> Правительства Санкт-Петербурга от 29.08.2022 N 772)</w:t>
      </w:r>
    </w:p>
    <w:p>
      <w:pPr>
        <w:pStyle w:val="0"/>
      </w:pPr>
      <w:r>
        <w:rPr>
          <w:sz w:val="20"/>
        </w:rPr>
      </w:r>
    </w:p>
    <w:p>
      <w:pPr>
        <w:pStyle w:val="2"/>
        <w:outlineLvl w:val="2"/>
        <w:jc w:val="center"/>
      </w:pPr>
      <w:r>
        <w:rPr>
          <w:sz w:val="20"/>
        </w:rPr>
        <w:t xml:space="preserve">15.2. Наименование Мероприятия 1, срок его реализации, объем</w:t>
      </w:r>
    </w:p>
    <w:p>
      <w:pPr>
        <w:pStyle w:val="2"/>
        <w:jc w:val="center"/>
      </w:pPr>
      <w:r>
        <w:rPr>
          <w:sz w:val="20"/>
        </w:rPr>
        <w:t xml:space="preserve">и источник финансирования, направление расходов</w:t>
      </w:r>
    </w:p>
    <w:p>
      <w:pPr>
        <w:pStyle w:val="0"/>
        <w:jc w:val="center"/>
      </w:pPr>
      <w:r>
        <w:rPr>
          <w:sz w:val="20"/>
        </w:rPr>
        <w:t xml:space="preserve">(в ред. </w:t>
      </w:r>
      <w:hyperlink w:history="0" r:id="rId342"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jc w:val="right"/>
      </w:pPr>
      <w:r>
        <w:rPr>
          <w:sz w:val="20"/>
        </w:rPr>
        <w:t xml:space="preserve">Таблица 18</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98"/>
        <w:gridCol w:w="1077"/>
        <w:gridCol w:w="1191"/>
        <w:gridCol w:w="1077"/>
        <w:gridCol w:w="964"/>
        <w:gridCol w:w="680"/>
        <w:gridCol w:w="680"/>
        <w:gridCol w:w="680"/>
        <w:gridCol w:w="680"/>
        <w:gridCol w:w="1077"/>
        <w:gridCol w:w="1474"/>
        <w:gridCol w:w="1474"/>
      </w:tblGrid>
      <w:tr>
        <w:tc>
          <w:tcPr>
            <w:tcW w:w="454"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Наименование Мероприятия 1</w:t>
            </w:r>
          </w:p>
        </w:tc>
        <w:tc>
          <w:tcPr>
            <w:tcW w:w="1077" w:type="dxa"/>
            <w:vMerge w:val="restart"/>
          </w:tcPr>
          <w:p>
            <w:pPr>
              <w:pStyle w:val="0"/>
              <w:jc w:val="center"/>
            </w:pPr>
            <w:r>
              <w:rPr>
                <w:sz w:val="20"/>
              </w:rPr>
              <w:t xml:space="preserve">Исполнитель, участник</w:t>
            </w:r>
          </w:p>
        </w:tc>
        <w:tc>
          <w:tcPr>
            <w:tcW w:w="1191" w:type="dxa"/>
            <w:vMerge w:val="restart"/>
          </w:tcPr>
          <w:p>
            <w:pPr>
              <w:pStyle w:val="0"/>
              <w:jc w:val="center"/>
            </w:pPr>
            <w:r>
              <w:rPr>
                <w:sz w:val="20"/>
              </w:rPr>
              <w:t xml:space="preserve">Источник финансирования</w:t>
            </w:r>
          </w:p>
        </w:tc>
        <w:tc>
          <w:tcPr>
            <w:gridSpan w:val="6"/>
            <w:tcW w:w="4761" w:type="dxa"/>
          </w:tcPr>
          <w:p>
            <w:pPr>
              <w:pStyle w:val="0"/>
              <w:jc w:val="center"/>
            </w:pPr>
            <w:r>
              <w:rPr>
                <w:sz w:val="20"/>
              </w:rPr>
              <w:t xml:space="preserve">Срок реализации и объем финансирования по годам, тыс. руб.</w:t>
            </w:r>
          </w:p>
        </w:tc>
        <w:tc>
          <w:tcPr>
            <w:tcW w:w="1077" w:type="dxa"/>
            <w:vMerge w:val="restart"/>
          </w:tcPr>
          <w:p>
            <w:pPr>
              <w:pStyle w:val="0"/>
              <w:jc w:val="center"/>
            </w:pPr>
            <w:r>
              <w:rPr>
                <w:sz w:val="20"/>
              </w:rPr>
              <w:t xml:space="preserve">ИТОГО</w:t>
            </w:r>
          </w:p>
        </w:tc>
        <w:tc>
          <w:tcPr>
            <w:tcW w:w="147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отдельного мероприятия</w:t>
            </w:r>
          </w:p>
        </w:tc>
        <w:tc>
          <w:tcPr>
            <w:tcW w:w="1474" w:type="dxa"/>
            <w:vMerge w:val="restart"/>
          </w:tcPr>
          <w:p>
            <w:pPr>
              <w:pStyle w:val="0"/>
              <w:jc w:val="center"/>
            </w:pPr>
            <w:r>
              <w:rPr>
                <w:sz w:val="20"/>
              </w:rPr>
              <w:t xml:space="preserve">Наименование регионального проекта, предусматривающего реализацию отдельного мероприятия</w:t>
            </w:r>
          </w:p>
        </w:tc>
      </w:tr>
      <w:tr>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2023 г.</w:t>
            </w:r>
          </w:p>
        </w:tc>
        <w:tc>
          <w:tcPr>
            <w:tcW w:w="964" w:type="dxa"/>
          </w:tcPr>
          <w:p>
            <w:pPr>
              <w:pStyle w:val="0"/>
              <w:jc w:val="center"/>
            </w:pPr>
            <w:r>
              <w:rPr>
                <w:sz w:val="20"/>
              </w:rPr>
              <w:t xml:space="preserve">2024 г.</w:t>
            </w:r>
          </w:p>
        </w:tc>
        <w:tc>
          <w:tcPr>
            <w:tcW w:w="680" w:type="dxa"/>
          </w:tcPr>
          <w:p>
            <w:pPr>
              <w:pStyle w:val="0"/>
              <w:jc w:val="center"/>
            </w:pPr>
            <w:r>
              <w:rPr>
                <w:sz w:val="20"/>
              </w:rPr>
              <w:t xml:space="preserve">2025 г.</w:t>
            </w:r>
          </w:p>
        </w:tc>
        <w:tc>
          <w:tcPr>
            <w:tcW w:w="680" w:type="dxa"/>
          </w:tcPr>
          <w:p>
            <w:pPr>
              <w:pStyle w:val="0"/>
              <w:jc w:val="center"/>
            </w:pPr>
            <w:r>
              <w:rPr>
                <w:sz w:val="20"/>
              </w:rPr>
              <w:t xml:space="preserve">2026 г.</w:t>
            </w:r>
          </w:p>
        </w:tc>
        <w:tc>
          <w:tcPr>
            <w:tcW w:w="680" w:type="dxa"/>
          </w:tcPr>
          <w:p>
            <w:pPr>
              <w:pStyle w:val="0"/>
              <w:jc w:val="center"/>
            </w:pPr>
            <w:r>
              <w:rPr>
                <w:sz w:val="20"/>
              </w:rPr>
              <w:t xml:space="preserve">2027 г.</w:t>
            </w:r>
          </w:p>
        </w:tc>
        <w:tc>
          <w:tcPr>
            <w:tcW w:w="680" w:type="dxa"/>
          </w:tcPr>
          <w:p>
            <w:pPr>
              <w:pStyle w:val="0"/>
              <w:jc w:val="center"/>
            </w:pPr>
            <w:r>
              <w:rPr>
                <w:sz w:val="20"/>
              </w:rPr>
              <w:t xml:space="preserve">2028 г.</w:t>
            </w: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2098" w:type="dxa"/>
          </w:tcPr>
          <w:p>
            <w:pPr>
              <w:pStyle w:val="0"/>
              <w:jc w:val="center"/>
            </w:pPr>
            <w:r>
              <w:rPr>
                <w:sz w:val="20"/>
              </w:rPr>
              <w:t xml:space="preserve">2</w:t>
            </w:r>
          </w:p>
        </w:tc>
        <w:tc>
          <w:tcPr>
            <w:tcW w:w="1077" w:type="dxa"/>
          </w:tcPr>
          <w:p>
            <w:pPr>
              <w:pStyle w:val="0"/>
              <w:jc w:val="center"/>
            </w:pPr>
            <w:r>
              <w:rPr>
                <w:sz w:val="20"/>
              </w:rPr>
              <w:t xml:space="preserve">3</w:t>
            </w:r>
          </w:p>
        </w:tc>
        <w:tc>
          <w:tcPr>
            <w:tcW w:w="1191" w:type="dxa"/>
          </w:tcPr>
          <w:p>
            <w:pPr>
              <w:pStyle w:val="0"/>
              <w:jc w:val="center"/>
            </w:pPr>
            <w:r>
              <w:rPr>
                <w:sz w:val="20"/>
              </w:rPr>
              <w:t xml:space="preserve">4</w:t>
            </w:r>
          </w:p>
        </w:tc>
        <w:tc>
          <w:tcPr>
            <w:tcW w:w="1077" w:type="dxa"/>
          </w:tcPr>
          <w:p>
            <w:pPr>
              <w:pStyle w:val="0"/>
              <w:jc w:val="center"/>
            </w:pPr>
            <w:r>
              <w:rPr>
                <w:sz w:val="20"/>
              </w:rPr>
              <w:t xml:space="preserve">5</w:t>
            </w:r>
          </w:p>
        </w:tc>
        <w:tc>
          <w:tcPr>
            <w:tcW w:w="964"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680" w:type="dxa"/>
          </w:tcPr>
          <w:p>
            <w:pPr>
              <w:pStyle w:val="0"/>
              <w:jc w:val="center"/>
            </w:pPr>
            <w:r>
              <w:rPr>
                <w:sz w:val="20"/>
              </w:rPr>
              <w:t xml:space="preserve">9</w:t>
            </w:r>
          </w:p>
        </w:tc>
        <w:tc>
          <w:tcPr>
            <w:tcW w:w="680" w:type="dxa"/>
          </w:tcPr>
          <w:p>
            <w:pPr>
              <w:pStyle w:val="0"/>
              <w:jc w:val="center"/>
            </w:pPr>
            <w:r>
              <w:rPr>
                <w:sz w:val="20"/>
              </w:rPr>
              <w:t xml:space="preserve">10</w:t>
            </w:r>
          </w:p>
        </w:tc>
        <w:tc>
          <w:tcPr>
            <w:tcW w:w="1077" w:type="dxa"/>
          </w:tcPr>
          <w:p>
            <w:pPr>
              <w:pStyle w:val="0"/>
              <w:jc w:val="center"/>
            </w:pPr>
            <w:r>
              <w:rPr>
                <w:sz w:val="20"/>
              </w:rPr>
              <w:t xml:space="preserve">11</w:t>
            </w:r>
          </w:p>
        </w:tc>
        <w:tc>
          <w:tcPr>
            <w:tcW w:w="1474" w:type="dxa"/>
          </w:tcPr>
          <w:p>
            <w:pPr>
              <w:pStyle w:val="0"/>
              <w:jc w:val="center"/>
            </w:pPr>
            <w:r>
              <w:rPr>
                <w:sz w:val="20"/>
              </w:rPr>
              <w:t xml:space="preserve">12</w:t>
            </w:r>
          </w:p>
        </w:tc>
        <w:tc>
          <w:tcPr>
            <w:tcW w:w="1474" w:type="dxa"/>
          </w:tcPr>
          <w:p>
            <w:pPr>
              <w:pStyle w:val="0"/>
              <w:jc w:val="center"/>
            </w:pPr>
            <w:r>
              <w:rPr>
                <w:sz w:val="20"/>
              </w:rPr>
              <w:t xml:space="preserve">13</w:t>
            </w:r>
          </w:p>
        </w:tc>
      </w:tr>
      <w:tr>
        <w:tc>
          <w:tcPr>
            <w:tcW w:w="454" w:type="dxa"/>
          </w:tcPr>
          <w:p>
            <w:pPr>
              <w:pStyle w:val="0"/>
              <w:jc w:val="center"/>
            </w:pPr>
            <w:r>
              <w:rPr>
                <w:sz w:val="20"/>
              </w:rPr>
              <w:t xml:space="preserve">1</w:t>
            </w:r>
          </w:p>
        </w:tc>
        <w:tc>
          <w:tcPr>
            <w:tcW w:w="2098" w:type="dxa"/>
          </w:tcPr>
          <w:p>
            <w:pPr>
              <w:pStyle w:val="0"/>
            </w:pPr>
            <w:r>
              <w:rPr>
                <w:sz w:val="20"/>
              </w:rPr>
              <w:t xml:space="preserve">Ремонты зданий и помещений, находящихся в собственности Санкт-Петербурга и занимаемых правоохранительными и судебными ведомствами, территориальными органами Министерства обороны Российской Федерации</w:t>
            </w:r>
          </w:p>
        </w:tc>
        <w:tc>
          <w:tcPr>
            <w:tcW w:w="1077" w:type="dxa"/>
          </w:tcPr>
          <w:p>
            <w:pPr>
              <w:pStyle w:val="0"/>
            </w:pPr>
            <w:r>
              <w:rPr>
                <w:sz w:val="20"/>
              </w:rPr>
              <w:t xml:space="preserve">КВЗПБ</w:t>
            </w:r>
          </w:p>
        </w:tc>
        <w:tc>
          <w:tcPr>
            <w:tcW w:w="1191" w:type="dxa"/>
          </w:tcPr>
          <w:p>
            <w:pPr>
              <w:pStyle w:val="0"/>
            </w:pPr>
            <w:r>
              <w:rPr>
                <w:sz w:val="20"/>
              </w:rPr>
              <w:t xml:space="preserve">Бюджет Санкт-Петербурга</w:t>
            </w:r>
          </w:p>
        </w:tc>
        <w:tc>
          <w:tcPr>
            <w:tcW w:w="1077" w:type="dxa"/>
          </w:tcPr>
          <w:p>
            <w:pPr>
              <w:pStyle w:val="0"/>
              <w:jc w:val="center"/>
            </w:pPr>
            <w:r>
              <w:rPr>
                <w:sz w:val="20"/>
              </w:rPr>
              <w:t xml:space="preserve">360659,4</w:t>
            </w:r>
          </w:p>
        </w:tc>
        <w:tc>
          <w:tcPr>
            <w:tcW w:w="964" w:type="dxa"/>
          </w:tcPr>
          <w:p>
            <w:pPr>
              <w:pStyle w:val="0"/>
              <w:jc w:val="center"/>
            </w:pPr>
            <w:r>
              <w:rPr>
                <w:sz w:val="20"/>
              </w:rPr>
              <w:t xml:space="preserve">34287,6</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394947,0</w:t>
            </w:r>
          </w:p>
        </w:tc>
        <w:tc>
          <w:tcPr>
            <w:tcW w:w="1474" w:type="dxa"/>
          </w:tcPr>
          <w:p>
            <w:pPr>
              <w:pStyle w:val="0"/>
              <w:jc w:val="center"/>
            </w:pPr>
            <w:r>
              <w:rPr>
                <w:sz w:val="20"/>
              </w:rPr>
              <w:t xml:space="preserve">Индикатор 19</w:t>
            </w:r>
          </w:p>
        </w:tc>
        <w:tc>
          <w:tcPr>
            <w:tcW w:w="1474" w:type="dxa"/>
          </w:tcPr>
          <w:p>
            <w:pPr>
              <w:pStyle w:val="0"/>
              <w:jc w:val="center"/>
            </w:pPr>
            <w:r>
              <w:rPr>
                <w:sz w:val="20"/>
              </w:rPr>
              <w:t xml:space="preserve">-</w:t>
            </w:r>
          </w:p>
        </w:tc>
      </w:tr>
      <w:tr>
        <w:tc>
          <w:tcPr>
            <w:gridSpan w:val="4"/>
            <w:tcW w:w="4820" w:type="dxa"/>
          </w:tcPr>
          <w:p>
            <w:pPr>
              <w:pStyle w:val="0"/>
            </w:pPr>
            <w:r>
              <w:rPr>
                <w:sz w:val="20"/>
              </w:rPr>
              <w:t xml:space="preserve">ВСЕГО</w:t>
            </w:r>
          </w:p>
        </w:tc>
        <w:tc>
          <w:tcPr>
            <w:tcW w:w="1077" w:type="dxa"/>
          </w:tcPr>
          <w:p>
            <w:pPr>
              <w:pStyle w:val="0"/>
              <w:jc w:val="center"/>
            </w:pPr>
            <w:r>
              <w:rPr>
                <w:sz w:val="20"/>
              </w:rPr>
              <w:t xml:space="preserve">360659,4</w:t>
            </w:r>
          </w:p>
        </w:tc>
        <w:tc>
          <w:tcPr>
            <w:tcW w:w="964" w:type="dxa"/>
          </w:tcPr>
          <w:p>
            <w:pPr>
              <w:pStyle w:val="0"/>
              <w:jc w:val="center"/>
            </w:pPr>
            <w:r>
              <w:rPr>
                <w:sz w:val="20"/>
              </w:rPr>
              <w:t xml:space="preserve">34287,6</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077" w:type="dxa"/>
          </w:tcPr>
          <w:p>
            <w:pPr>
              <w:pStyle w:val="0"/>
              <w:jc w:val="center"/>
            </w:pPr>
            <w:r>
              <w:rPr>
                <w:sz w:val="20"/>
              </w:rPr>
              <w:t xml:space="preserve">394947,0</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p>
      <w:pPr>
        <w:pStyle w:val="2"/>
        <w:outlineLvl w:val="2"/>
        <w:jc w:val="center"/>
      </w:pPr>
      <w:r>
        <w:rPr>
          <w:sz w:val="20"/>
        </w:rPr>
        <w:t xml:space="preserve">15.3. Механизм реализации Мероприятия 1 и механизм</w:t>
      </w:r>
    </w:p>
    <w:p>
      <w:pPr>
        <w:pStyle w:val="2"/>
        <w:jc w:val="center"/>
      </w:pPr>
      <w:r>
        <w:rPr>
          <w:sz w:val="20"/>
        </w:rPr>
        <w:t xml:space="preserve">взаимодействия соисполнителей</w:t>
      </w:r>
    </w:p>
    <w:p>
      <w:pPr>
        <w:pStyle w:val="0"/>
      </w:pPr>
      <w:r>
        <w:rPr>
          <w:sz w:val="20"/>
        </w:rPr>
      </w:r>
    </w:p>
    <w:p>
      <w:pPr>
        <w:pStyle w:val="0"/>
        <w:ind w:firstLine="540"/>
        <w:jc w:val="both"/>
      </w:pPr>
      <w:r>
        <w:rPr>
          <w:sz w:val="20"/>
        </w:rPr>
        <w:t xml:space="preserve">Реализация Мероприятия 1 осуществляется КВЗПБ на основании </w:t>
      </w:r>
      <w:hyperlink w:history="0" r:id="rId343" w:tooltip="Постановление Правительства Санкт-Петербурга от 23.01.2008 N 46 (ред. от 12.07.2023) &quot;О мерах по совершенствованию системы гражданской обороны, защиты населения и территории от чрезвычайных ситуаций и обеспечения пожарной безопасности в Санкт-Петербурге&quot; {КонсультантПлюс}">
        <w:r>
          <w:rPr>
            <w:sz w:val="20"/>
            <w:color w:val="0000ff"/>
          </w:rPr>
          <w:t xml:space="preserve">пункта 3.16</w:t>
        </w:r>
      </w:hyperlink>
      <w:r>
        <w:rPr>
          <w:sz w:val="20"/>
        </w:rPr>
        <w:t xml:space="preserve"> Положения о Комитете по вопросам законности, правопорядка и безопасности, утвержденного постановлением Правительства Санкт-Петербурга от 23.01.2008 N 46 "О мерах по совершенствованию системы гражданской обороны, защиты населения и территорий от чрезвычайных ситуаций и обеспечения пожарной безопасности в Санкт-Петербурге", в соответствии с требованиями Федерального </w:t>
      </w:r>
      <w:hyperlink w:history="0" r:id="rId344"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pPr>
      <w:r>
        <w:rPr>
          <w:sz w:val="20"/>
        </w:rPr>
      </w:r>
    </w:p>
    <w:bookmarkStart w:id="10187" w:name="P10187"/>
    <w:bookmarkEnd w:id="10187"/>
    <w:p>
      <w:pPr>
        <w:pStyle w:val="2"/>
        <w:outlineLvl w:val="1"/>
        <w:jc w:val="center"/>
      </w:pPr>
      <w:r>
        <w:rPr>
          <w:sz w:val="20"/>
        </w:rPr>
        <w:t xml:space="preserve">16. Мероприятие 2</w:t>
      </w:r>
    </w:p>
    <w:p>
      <w:pPr>
        <w:pStyle w:val="0"/>
      </w:pPr>
      <w:r>
        <w:rPr>
          <w:sz w:val="20"/>
        </w:rPr>
      </w:r>
    </w:p>
    <w:p>
      <w:pPr>
        <w:pStyle w:val="2"/>
        <w:outlineLvl w:val="2"/>
        <w:jc w:val="center"/>
      </w:pPr>
      <w:r>
        <w:rPr>
          <w:sz w:val="20"/>
        </w:rPr>
        <w:t xml:space="preserve">16.1. Задачи реализации Мероприятия 2, его значение</w:t>
      </w:r>
    </w:p>
    <w:p>
      <w:pPr>
        <w:pStyle w:val="2"/>
        <w:jc w:val="center"/>
      </w:pPr>
      <w:r>
        <w:rPr>
          <w:sz w:val="20"/>
        </w:rPr>
        <w:t xml:space="preserve">для достижения целей государственной программы</w:t>
      </w:r>
    </w:p>
    <w:p>
      <w:pPr>
        <w:pStyle w:val="0"/>
      </w:pPr>
      <w:r>
        <w:rPr>
          <w:sz w:val="20"/>
        </w:rPr>
      </w:r>
    </w:p>
    <w:p>
      <w:pPr>
        <w:pStyle w:val="0"/>
        <w:ind w:firstLine="540"/>
        <w:jc w:val="both"/>
      </w:pPr>
      <w:r>
        <w:rPr>
          <w:sz w:val="20"/>
        </w:rPr>
        <w:t xml:space="preserve">Задачами реализации Мероприятия 2 являются:</w:t>
      </w:r>
    </w:p>
    <w:p>
      <w:pPr>
        <w:pStyle w:val="0"/>
        <w:spacing w:before="200" w:line-rule="auto"/>
        <w:ind w:firstLine="540"/>
        <w:jc w:val="both"/>
      </w:pPr>
      <w:r>
        <w:rPr>
          <w:sz w:val="20"/>
        </w:rPr>
        <w:t xml:space="preserve">мониторинг экстренных событий и нештатных ситуаций на городских объектах, в местах проведения массовых мероприятий и больших скоплений граждан;</w:t>
      </w:r>
    </w:p>
    <w:p>
      <w:pPr>
        <w:pStyle w:val="0"/>
        <w:spacing w:before="200" w:line-rule="auto"/>
        <w:ind w:firstLine="540"/>
        <w:jc w:val="both"/>
      </w:pPr>
      <w:r>
        <w:rPr>
          <w:sz w:val="20"/>
        </w:rPr>
        <w:t xml:space="preserve">организация оперативного взаимодействия всех ответственных служб при поступлении информации от населения по единому телефонному номеру 004 в случае экстренных и нештатных ситуаций, а также происшествий в сфере ЖКХ;</w:t>
      </w:r>
    </w:p>
    <w:p>
      <w:pPr>
        <w:pStyle w:val="0"/>
        <w:spacing w:before="200" w:line-rule="auto"/>
        <w:ind w:firstLine="540"/>
        <w:jc w:val="both"/>
      </w:pPr>
      <w:r>
        <w:rPr>
          <w:sz w:val="20"/>
        </w:rPr>
        <w:t xml:space="preserve">внедрение системы фотовидеофиксации нарушений ПДД;</w:t>
      </w:r>
    </w:p>
    <w:p>
      <w:pPr>
        <w:pStyle w:val="0"/>
        <w:spacing w:before="200" w:line-rule="auto"/>
        <w:ind w:firstLine="540"/>
        <w:jc w:val="both"/>
      </w:pPr>
      <w:r>
        <w:rPr>
          <w:sz w:val="20"/>
        </w:rPr>
        <w:t xml:space="preserve">организация обеспечения эксплуатационно-технического обслуживания региональной автоматизированной системы централизованного оповещения населения Санкт-Петербурга о ЧС мирного и военного времени.</w:t>
      </w:r>
    </w:p>
    <w:p>
      <w:pPr>
        <w:pStyle w:val="0"/>
        <w:spacing w:before="200" w:line-rule="auto"/>
        <w:ind w:firstLine="540"/>
        <w:jc w:val="both"/>
      </w:pPr>
      <w:r>
        <w:rPr>
          <w:sz w:val="20"/>
        </w:rPr>
        <w:t xml:space="preserve">Целями Мероприятия 2 являются:</w:t>
      </w:r>
    </w:p>
    <w:p>
      <w:pPr>
        <w:pStyle w:val="0"/>
        <w:spacing w:before="200" w:line-rule="auto"/>
        <w:ind w:firstLine="540"/>
        <w:jc w:val="both"/>
      </w:pPr>
      <w:r>
        <w:rPr>
          <w:sz w:val="20"/>
        </w:rPr>
        <w:t xml:space="preserve">обеспечение эффективной бесперебойной работы "горячих линий" на базе единого оперативного номера 004;</w:t>
      </w:r>
    </w:p>
    <w:p>
      <w:pPr>
        <w:pStyle w:val="0"/>
        <w:spacing w:before="200" w:line-rule="auto"/>
        <w:ind w:firstLine="540"/>
        <w:jc w:val="both"/>
      </w:pPr>
      <w:r>
        <w:rPr>
          <w:sz w:val="20"/>
        </w:rPr>
        <w:t xml:space="preserve">развитие системы фотовидеофиксации нарушений ПДД;</w:t>
      </w:r>
    </w:p>
    <w:p>
      <w:pPr>
        <w:pStyle w:val="0"/>
        <w:spacing w:before="200" w:line-rule="auto"/>
        <w:ind w:firstLine="540"/>
        <w:jc w:val="both"/>
      </w:pPr>
      <w:r>
        <w:rPr>
          <w:sz w:val="20"/>
        </w:rPr>
        <w:t xml:space="preserve">эксплуатация автоматизированной системы "Городской центр видеонаблюдения" "ГИС "АПК "БГ";</w:t>
      </w:r>
    </w:p>
    <w:p>
      <w:pPr>
        <w:pStyle w:val="0"/>
        <w:spacing w:before="200" w:line-rule="auto"/>
        <w:ind w:firstLine="540"/>
        <w:jc w:val="both"/>
      </w:pPr>
      <w:r>
        <w:rPr>
          <w:sz w:val="20"/>
        </w:rPr>
        <w:t xml:space="preserve">развитие региональной автоматизированной системы централизованного оповещения населения Санкт-Петербурга о ЧС мирного и военного времени.</w:t>
      </w:r>
    </w:p>
    <w:p>
      <w:pPr>
        <w:pStyle w:val="0"/>
      </w:pPr>
      <w:r>
        <w:rPr>
          <w:sz w:val="20"/>
        </w:rPr>
      </w:r>
    </w:p>
    <w:p>
      <w:pPr>
        <w:pStyle w:val="2"/>
        <w:outlineLvl w:val="2"/>
        <w:jc w:val="center"/>
      </w:pPr>
      <w:r>
        <w:rPr>
          <w:sz w:val="20"/>
        </w:rPr>
        <w:t xml:space="preserve">16.2. Наименование Мероприятия 2, срок его реализации, объем</w:t>
      </w:r>
    </w:p>
    <w:p>
      <w:pPr>
        <w:pStyle w:val="2"/>
        <w:jc w:val="center"/>
      </w:pPr>
      <w:r>
        <w:rPr>
          <w:sz w:val="20"/>
        </w:rPr>
        <w:t xml:space="preserve">и источник финансирования, направление расходов</w:t>
      </w:r>
    </w:p>
    <w:p>
      <w:pPr>
        <w:pStyle w:val="0"/>
        <w:jc w:val="center"/>
      </w:pPr>
      <w:r>
        <w:rPr>
          <w:sz w:val="20"/>
        </w:rPr>
        <w:t xml:space="preserve">(в ред. </w:t>
      </w:r>
      <w:hyperlink w:history="0" r:id="rId345" w:tooltip="Постановление Правительства Санкт-Петербурга от 03.05.2023 N 383 &quot;О внесении изменений в постановление Правительства Санкт-Петербурга от 17.06.2014 N 489&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03.05.2023 N 383)</w:t>
      </w:r>
    </w:p>
    <w:p>
      <w:pPr>
        <w:pStyle w:val="0"/>
        <w:jc w:val="center"/>
      </w:pPr>
      <w:r>
        <w:rPr>
          <w:sz w:val="20"/>
        </w:rPr>
      </w:r>
    </w:p>
    <w:p>
      <w:pPr>
        <w:pStyle w:val="0"/>
        <w:jc w:val="right"/>
      </w:pPr>
      <w:r>
        <w:rPr>
          <w:sz w:val="20"/>
        </w:rPr>
        <w:t xml:space="preserve">Таблица 19</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98"/>
        <w:gridCol w:w="907"/>
        <w:gridCol w:w="1134"/>
        <w:gridCol w:w="1191"/>
        <w:gridCol w:w="1191"/>
        <w:gridCol w:w="1191"/>
        <w:gridCol w:w="1191"/>
        <w:gridCol w:w="1191"/>
        <w:gridCol w:w="1191"/>
        <w:gridCol w:w="1191"/>
        <w:gridCol w:w="1474"/>
        <w:gridCol w:w="1474"/>
      </w:tblGrid>
      <w:tr>
        <w:tc>
          <w:tcPr>
            <w:tcW w:w="454"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Наименование Мероприятия 2</w:t>
            </w:r>
          </w:p>
        </w:tc>
        <w:tc>
          <w:tcPr>
            <w:tcW w:w="907" w:type="dxa"/>
            <w:vMerge w:val="restart"/>
          </w:tcPr>
          <w:p>
            <w:pPr>
              <w:pStyle w:val="0"/>
              <w:jc w:val="center"/>
            </w:pPr>
            <w:r>
              <w:rPr>
                <w:sz w:val="20"/>
              </w:rPr>
              <w:t xml:space="preserve">Исполнитель, участник</w:t>
            </w:r>
          </w:p>
        </w:tc>
        <w:tc>
          <w:tcPr>
            <w:tcW w:w="1134" w:type="dxa"/>
            <w:vMerge w:val="restart"/>
          </w:tcPr>
          <w:p>
            <w:pPr>
              <w:pStyle w:val="0"/>
              <w:jc w:val="center"/>
            </w:pPr>
            <w:r>
              <w:rPr>
                <w:sz w:val="20"/>
              </w:rPr>
              <w:t xml:space="preserve">Источник финансирования</w:t>
            </w:r>
          </w:p>
        </w:tc>
        <w:tc>
          <w:tcPr>
            <w:gridSpan w:val="6"/>
            <w:tcW w:w="7146" w:type="dxa"/>
          </w:tcPr>
          <w:p>
            <w:pPr>
              <w:pStyle w:val="0"/>
              <w:jc w:val="center"/>
            </w:pPr>
            <w:r>
              <w:rPr>
                <w:sz w:val="20"/>
              </w:rPr>
              <w:t xml:space="preserve">Срок реализации и объем финансирования по годам, тыс. руб.</w:t>
            </w:r>
          </w:p>
        </w:tc>
        <w:tc>
          <w:tcPr>
            <w:tcW w:w="1191" w:type="dxa"/>
            <w:vMerge w:val="restart"/>
          </w:tcPr>
          <w:p>
            <w:pPr>
              <w:pStyle w:val="0"/>
              <w:jc w:val="center"/>
            </w:pPr>
            <w:r>
              <w:rPr>
                <w:sz w:val="20"/>
              </w:rPr>
              <w:t xml:space="preserve">ИТОГО</w:t>
            </w:r>
          </w:p>
        </w:tc>
        <w:tc>
          <w:tcPr>
            <w:tcW w:w="1474" w:type="dxa"/>
            <w:vMerge w:val="restart"/>
          </w:tcPr>
          <w:p>
            <w:pPr>
              <w:pStyle w:val="0"/>
              <w:jc w:val="center"/>
            </w:pPr>
            <w:r>
              <w:rPr>
                <w:sz w:val="20"/>
              </w:rPr>
              <w:t xml:space="preserve">Наименование целевого показателя, индикатора, на достижение которых оказывает влияние реализация отдельного мероприятия</w:t>
            </w:r>
          </w:p>
        </w:tc>
        <w:tc>
          <w:tcPr>
            <w:tcW w:w="1474" w:type="dxa"/>
            <w:vMerge w:val="restart"/>
          </w:tcPr>
          <w:p>
            <w:pPr>
              <w:pStyle w:val="0"/>
              <w:jc w:val="center"/>
            </w:pPr>
            <w:r>
              <w:rPr>
                <w:sz w:val="20"/>
              </w:rPr>
              <w:t xml:space="preserve">Наименование регионального проекта, предусматривающего реализацию отдельного мероприятия</w:t>
            </w:r>
          </w:p>
        </w:tc>
      </w:tr>
      <w:tr>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2023 г.</w:t>
            </w:r>
          </w:p>
        </w:tc>
        <w:tc>
          <w:tcPr>
            <w:tcW w:w="1191" w:type="dxa"/>
          </w:tcPr>
          <w:p>
            <w:pPr>
              <w:pStyle w:val="0"/>
              <w:jc w:val="center"/>
            </w:pPr>
            <w:r>
              <w:rPr>
                <w:sz w:val="20"/>
              </w:rPr>
              <w:t xml:space="preserve">2024 г.</w:t>
            </w:r>
          </w:p>
        </w:tc>
        <w:tc>
          <w:tcPr>
            <w:tcW w:w="1191" w:type="dxa"/>
          </w:tcPr>
          <w:p>
            <w:pPr>
              <w:pStyle w:val="0"/>
              <w:jc w:val="center"/>
            </w:pPr>
            <w:r>
              <w:rPr>
                <w:sz w:val="20"/>
              </w:rPr>
              <w:t xml:space="preserve">2025 г.</w:t>
            </w:r>
          </w:p>
        </w:tc>
        <w:tc>
          <w:tcPr>
            <w:tcW w:w="1191" w:type="dxa"/>
          </w:tcPr>
          <w:p>
            <w:pPr>
              <w:pStyle w:val="0"/>
              <w:jc w:val="center"/>
            </w:pPr>
            <w:r>
              <w:rPr>
                <w:sz w:val="20"/>
              </w:rPr>
              <w:t xml:space="preserve">2026 г.</w:t>
            </w:r>
          </w:p>
        </w:tc>
        <w:tc>
          <w:tcPr>
            <w:tcW w:w="1191" w:type="dxa"/>
          </w:tcPr>
          <w:p>
            <w:pPr>
              <w:pStyle w:val="0"/>
              <w:jc w:val="center"/>
            </w:pPr>
            <w:r>
              <w:rPr>
                <w:sz w:val="20"/>
              </w:rPr>
              <w:t xml:space="preserve">2027 г.</w:t>
            </w:r>
          </w:p>
        </w:tc>
        <w:tc>
          <w:tcPr>
            <w:tcW w:w="1191" w:type="dxa"/>
          </w:tcPr>
          <w:p>
            <w:pPr>
              <w:pStyle w:val="0"/>
              <w:jc w:val="center"/>
            </w:pPr>
            <w:r>
              <w:rPr>
                <w:sz w:val="20"/>
              </w:rPr>
              <w:t xml:space="preserve">2028 г.</w:t>
            </w: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2098" w:type="dxa"/>
          </w:tcPr>
          <w:p>
            <w:pPr>
              <w:pStyle w:val="0"/>
              <w:jc w:val="center"/>
            </w:pPr>
            <w:r>
              <w:rPr>
                <w:sz w:val="20"/>
              </w:rPr>
              <w:t xml:space="preserve">2</w:t>
            </w:r>
          </w:p>
        </w:tc>
        <w:tc>
          <w:tcPr>
            <w:tcW w:w="907" w:type="dxa"/>
          </w:tcPr>
          <w:p>
            <w:pPr>
              <w:pStyle w:val="0"/>
              <w:jc w:val="center"/>
            </w:pPr>
            <w:r>
              <w:rPr>
                <w:sz w:val="20"/>
              </w:rPr>
              <w:t xml:space="preserve">3</w:t>
            </w:r>
          </w:p>
        </w:tc>
        <w:tc>
          <w:tcPr>
            <w:tcW w:w="1134"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c>
          <w:tcPr>
            <w:tcW w:w="1191" w:type="dxa"/>
          </w:tcPr>
          <w:p>
            <w:pPr>
              <w:pStyle w:val="0"/>
              <w:jc w:val="center"/>
            </w:pPr>
            <w:r>
              <w:rPr>
                <w:sz w:val="20"/>
              </w:rPr>
              <w:t xml:space="preserve">7</w:t>
            </w:r>
          </w:p>
        </w:tc>
        <w:tc>
          <w:tcPr>
            <w:tcW w:w="1191" w:type="dxa"/>
          </w:tcPr>
          <w:p>
            <w:pPr>
              <w:pStyle w:val="0"/>
              <w:jc w:val="center"/>
            </w:pPr>
            <w:r>
              <w:rPr>
                <w:sz w:val="20"/>
              </w:rPr>
              <w:t xml:space="preserve">8</w:t>
            </w:r>
          </w:p>
        </w:tc>
        <w:tc>
          <w:tcPr>
            <w:tcW w:w="1191" w:type="dxa"/>
          </w:tcPr>
          <w:p>
            <w:pPr>
              <w:pStyle w:val="0"/>
              <w:jc w:val="center"/>
            </w:pPr>
            <w:r>
              <w:rPr>
                <w:sz w:val="20"/>
              </w:rPr>
              <w:t xml:space="preserve">9</w:t>
            </w:r>
          </w:p>
        </w:tc>
        <w:tc>
          <w:tcPr>
            <w:tcW w:w="1191" w:type="dxa"/>
          </w:tcPr>
          <w:p>
            <w:pPr>
              <w:pStyle w:val="0"/>
              <w:jc w:val="center"/>
            </w:pPr>
            <w:r>
              <w:rPr>
                <w:sz w:val="20"/>
              </w:rPr>
              <w:t xml:space="preserve">10</w:t>
            </w:r>
          </w:p>
        </w:tc>
        <w:tc>
          <w:tcPr>
            <w:tcW w:w="1191" w:type="dxa"/>
          </w:tcPr>
          <w:p>
            <w:pPr>
              <w:pStyle w:val="0"/>
              <w:jc w:val="center"/>
            </w:pPr>
            <w:r>
              <w:rPr>
                <w:sz w:val="20"/>
              </w:rPr>
              <w:t xml:space="preserve">11</w:t>
            </w:r>
          </w:p>
        </w:tc>
        <w:tc>
          <w:tcPr>
            <w:tcW w:w="1474" w:type="dxa"/>
          </w:tcPr>
          <w:p>
            <w:pPr>
              <w:pStyle w:val="0"/>
              <w:jc w:val="center"/>
            </w:pPr>
            <w:r>
              <w:rPr>
                <w:sz w:val="20"/>
              </w:rPr>
              <w:t xml:space="preserve">12</w:t>
            </w:r>
          </w:p>
        </w:tc>
        <w:tc>
          <w:tcPr>
            <w:tcW w:w="1474" w:type="dxa"/>
          </w:tcPr>
          <w:p>
            <w:pPr>
              <w:pStyle w:val="0"/>
              <w:jc w:val="center"/>
            </w:pPr>
            <w:r>
              <w:rPr>
                <w:sz w:val="20"/>
              </w:rPr>
              <w:t xml:space="preserve">13</w:t>
            </w:r>
          </w:p>
        </w:tc>
      </w:tr>
      <w:tr>
        <w:tc>
          <w:tcPr>
            <w:tcW w:w="454" w:type="dxa"/>
          </w:tcPr>
          <w:p>
            <w:pPr>
              <w:pStyle w:val="0"/>
              <w:jc w:val="center"/>
            </w:pPr>
            <w:r>
              <w:rPr>
                <w:sz w:val="20"/>
              </w:rPr>
              <w:t xml:space="preserve">1</w:t>
            </w:r>
          </w:p>
        </w:tc>
        <w:tc>
          <w:tcPr>
            <w:tcW w:w="2098" w:type="dxa"/>
          </w:tcPr>
          <w:p>
            <w:pPr>
              <w:pStyle w:val="0"/>
            </w:pPr>
            <w:r>
              <w:rPr>
                <w:sz w:val="20"/>
              </w:rPr>
              <w:t xml:space="preserve">Содержание Санкт-Петербургского государственного казенного учреждения "Городской мониторинговый центр"</w:t>
            </w:r>
          </w:p>
        </w:tc>
        <w:tc>
          <w:tcPr>
            <w:tcW w:w="907" w:type="dxa"/>
          </w:tcPr>
          <w:p>
            <w:pPr>
              <w:pStyle w:val="0"/>
              <w:jc w:val="center"/>
            </w:pPr>
            <w:r>
              <w:rPr>
                <w:sz w:val="20"/>
              </w:rPr>
              <w:t xml:space="preserve">КИС</w:t>
            </w:r>
          </w:p>
        </w:tc>
        <w:tc>
          <w:tcPr>
            <w:tcW w:w="1134" w:type="dxa"/>
          </w:tcPr>
          <w:p>
            <w:pPr>
              <w:pStyle w:val="0"/>
              <w:jc w:val="center"/>
            </w:pPr>
            <w:r>
              <w:rPr>
                <w:sz w:val="20"/>
              </w:rPr>
              <w:t xml:space="preserve">Бюджет Санкт-Петербурга</w:t>
            </w:r>
          </w:p>
        </w:tc>
        <w:tc>
          <w:tcPr>
            <w:tcW w:w="1191" w:type="dxa"/>
          </w:tcPr>
          <w:p>
            <w:pPr>
              <w:pStyle w:val="0"/>
              <w:jc w:val="center"/>
            </w:pPr>
            <w:r>
              <w:rPr>
                <w:sz w:val="20"/>
              </w:rPr>
              <w:t xml:space="preserve">1281969,1</w:t>
            </w:r>
          </w:p>
        </w:tc>
        <w:tc>
          <w:tcPr>
            <w:tcW w:w="1191" w:type="dxa"/>
          </w:tcPr>
          <w:p>
            <w:pPr>
              <w:pStyle w:val="0"/>
              <w:jc w:val="center"/>
            </w:pPr>
            <w:r>
              <w:rPr>
                <w:sz w:val="20"/>
              </w:rPr>
              <w:t xml:space="preserve">1241266,2</w:t>
            </w:r>
          </w:p>
        </w:tc>
        <w:tc>
          <w:tcPr>
            <w:tcW w:w="1191" w:type="dxa"/>
          </w:tcPr>
          <w:p>
            <w:pPr>
              <w:pStyle w:val="0"/>
              <w:jc w:val="center"/>
            </w:pPr>
            <w:r>
              <w:rPr>
                <w:sz w:val="20"/>
              </w:rPr>
              <w:t xml:space="preserve">1297452,8</w:t>
            </w:r>
          </w:p>
        </w:tc>
        <w:tc>
          <w:tcPr>
            <w:tcW w:w="1191" w:type="dxa"/>
          </w:tcPr>
          <w:p>
            <w:pPr>
              <w:pStyle w:val="0"/>
              <w:jc w:val="center"/>
            </w:pPr>
            <w:r>
              <w:rPr>
                <w:sz w:val="20"/>
              </w:rPr>
              <w:t xml:space="preserve">1349350,9</w:t>
            </w:r>
          </w:p>
        </w:tc>
        <w:tc>
          <w:tcPr>
            <w:tcW w:w="1191" w:type="dxa"/>
          </w:tcPr>
          <w:p>
            <w:pPr>
              <w:pStyle w:val="0"/>
              <w:jc w:val="center"/>
            </w:pPr>
            <w:r>
              <w:rPr>
                <w:sz w:val="20"/>
              </w:rPr>
              <w:t xml:space="preserve">1403324,9</w:t>
            </w:r>
          </w:p>
        </w:tc>
        <w:tc>
          <w:tcPr>
            <w:tcW w:w="1191" w:type="dxa"/>
          </w:tcPr>
          <w:p>
            <w:pPr>
              <w:pStyle w:val="0"/>
              <w:jc w:val="center"/>
            </w:pPr>
            <w:r>
              <w:rPr>
                <w:sz w:val="20"/>
              </w:rPr>
              <w:t xml:space="preserve">1459457,9</w:t>
            </w:r>
          </w:p>
        </w:tc>
        <w:tc>
          <w:tcPr>
            <w:tcW w:w="1191" w:type="dxa"/>
          </w:tcPr>
          <w:p>
            <w:pPr>
              <w:pStyle w:val="0"/>
              <w:jc w:val="center"/>
            </w:pPr>
            <w:r>
              <w:rPr>
                <w:sz w:val="20"/>
              </w:rPr>
              <w:t xml:space="preserve">8032821,8</w:t>
            </w:r>
          </w:p>
        </w:tc>
        <w:tc>
          <w:tcPr>
            <w:tcW w:w="1474" w:type="dxa"/>
          </w:tcPr>
          <w:p>
            <w:pPr>
              <w:pStyle w:val="0"/>
            </w:pPr>
            <w:r>
              <w:rPr>
                <w:sz w:val="20"/>
              </w:rPr>
              <w:t xml:space="preserve">Целевой показатель 1, Индикаторы 20, 21</w:t>
            </w:r>
          </w:p>
        </w:tc>
        <w:tc>
          <w:tcPr>
            <w:tcW w:w="1474" w:type="dxa"/>
          </w:tcPr>
          <w:p>
            <w:pPr>
              <w:pStyle w:val="0"/>
              <w:jc w:val="center"/>
            </w:pPr>
            <w:r>
              <w:rPr>
                <w:sz w:val="20"/>
              </w:rPr>
              <w:t xml:space="preserve">-</w:t>
            </w:r>
          </w:p>
        </w:tc>
      </w:tr>
      <w:tr>
        <w:tc>
          <w:tcPr>
            <w:gridSpan w:val="4"/>
            <w:tcW w:w="4593" w:type="dxa"/>
          </w:tcPr>
          <w:p>
            <w:pPr>
              <w:pStyle w:val="0"/>
            </w:pPr>
            <w:r>
              <w:rPr>
                <w:sz w:val="20"/>
              </w:rPr>
              <w:t xml:space="preserve">ВСЕГО</w:t>
            </w:r>
          </w:p>
        </w:tc>
        <w:tc>
          <w:tcPr>
            <w:tcW w:w="1191" w:type="dxa"/>
          </w:tcPr>
          <w:p>
            <w:pPr>
              <w:pStyle w:val="0"/>
              <w:jc w:val="center"/>
            </w:pPr>
            <w:r>
              <w:rPr>
                <w:sz w:val="20"/>
              </w:rPr>
              <w:t xml:space="preserve">1281969,1</w:t>
            </w:r>
          </w:p>
        </w:tc>
        <w:tc>
          <w:tcPr>
            <w:tcW w:w="1191" w:type="dxa"/>
          </w:tcPr>
          <w:p>
            <w:pPr>
              <w:pStyle w:val="0"/>
              <w:jc w:val="center"/>
            </w:pPr>
            <w:r>
              <w:rPr>
                <w:sz w:val="20"/>
              </w:rPr>
              <w:t xml:space="preserve">1241266,2</w:t>
            </w:r>
          </w:p>
        </w:tc>
        <w:tc>
          <w:tcPr>
            <w:tcW w:w="1191" w:type="dxa"/>
          </w:tcPr>
          <w:p>
            <w:pPr>
              <w:pStyle w:val="0"/>
              <w:jc w:val="center"/>
            </w:pPr>
            <w:r>
              <w:rPr>
                <w:sz w:val="20"/>
              </w:rPr>
              <w:t xml:space="preserve">1297452,8</w:t>
            </w:r>
          </w:p>
        </w:tc>
        <w:tc>
          <w:tcPr>
            <w:tcW w:w="1191" w:type="dxa"/>
          </w:tcPr>
          <w:p>
            <w:pPr>
              <w:pStyle w:val="0"/>
              <w:jc w:val="center"/>
            </w:pPr>
            <w:r>
              <w:rPr>
                <w:sz w:val="20"/>
              </w:rPr>
              <w:t xml:space="preserve">1349350,9</w:t>
            </w:r>
          </w:p>
        </w:tc>
        <w:tc>
          <w:tcPr>
            <w:tcW w:w="1191" w:type="dxa"/>
          </w:tcPr>
          <w:p>
            <w:pPr>
              <w:pStyle w:val="0"/>
              <w:jc w:val="center"/>
            </w:pPr>
            <w:r>
              <w:rPr>
                <w:sz w:val="20"/>
              </w:rPr>
              <w:t xml:space="preserve">1403324,9</w:t>
            </w:r>
          </w:p>
        </w:tc>
        <w:tc>
          <w:tcPr>
            <w:tcW w:w="1191" w:type="dxa"/>
          </w:tcPr>
          <w:p>
            <w:pPr>
              <w:pStyle w:val="0"/>
              <w:jc w:val="center"/>
            </w:pPr>
            <w:r>
              <w:rPr>
                <w:sz w:val="20"/>
              </w:rPr>
              <w:t xml:space="preserve">1459457,9</w:t>
            </w:r>
          </w:p>
        </w:tc>
        <w:tc>
          <w:tcPr>
            <w:tcW w:w="1191" w:type="dxa"/>
          </w:tcPr>
          <w:p>
            <w:pPr>
              <w:pStyle w:val="0"/>
              <w:jc w:val="center"/>
            </w:pPr>
            <w:r>
              <w:rPr>
                <w:sz w:val="20"/>
              </w:rPr>
              <w:t xml:space="preserve">8032821,8</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pPr>
      <w:r>
        <w:rPr>
          <w:sz w:val="20"/>
        </w:rPr>
      </w:r>
    </w:p>
    <w:p>
      <w:pPr>
        <w:pStyle w:val="2"/>
        <w:outlineLvl w:val="2"/>
        <w:jc w:val="center"/>
      </w:pPr>
      <w:r>
        <w:rPr>
          <w:sz w:val="20"/>
        </w:rPr>
        <w:t xml:space="preserve">16.3. Механизм реализации Мероприятия 2 и механизм</w:t>
      </w:r>
    </w:p>
    <w:p>
      <w:pPr>
        <w:pStyle w:val="2"/>
        <w:jc w:val="center"/>
      </w:pPr>
      <w:r>
        <w:rPr>
          <w:sz w:val="20"/>
        </w:rPr>
        <w:t xml:space="preserve">взаимодействия соисполнителей</w:t>
      </w:r>
    </w:p>
    <w:p>
      <w:pPr>
        <w:pStyle w:val="0"/>
      </w:pPr>
      <w:r>
        <w:rPr>
          <w:sz w:val="20"/>
        </w:rPr>
      </w:r>
    </w:p>
    <w:p>
      <w:pPr>
        <w:pStyle w:val="0"/>
        <w:ind w:firstLine="540"/>
        <w:jc w:val="both"/>
      </w:pPr>
      <w:r>
        <w:rPr>
          <w:sz w:val="20"/>
        </w:rPr>
        <w:t xml:space="preserve">Реализация Мероприятия 2 осуществляется путем выделения в соответствии со </w:t>
      </w:r>
      <w:hyperlink w:history="0" r:id="rId346" w:tooltip="&quot;Бюджетный кодекс Российской Федерации&quot; от 31.07.1998 N 145-ФЗ (ред. от 02.11.2023) {КонсультантПлюс}">
        <w:r>
          <w:rPr>
            <w:sz w:val="20"/>
            <w:color w:val="0000ff"/>
          </w:rPr>
          <w:t xml:space="preserve">статьей 161</w:t>
        </w:r>
      </w:hyperlink>
      <w:r>
        <w:rPr>
          <w:sz w:val="20"/>
        </w:rPr>
        <w:t xml:space="preserve"> Бюджетного кодекса Российской Федерации бюджетных ассигнований на обеспечение выполнения функций Санкт-Петербургского государственного казенного учреждения "Городской мониторинговый центр" на основании бюджетной сметы указанного казенного учреждения, утвержденной КИС.</w:t>
      </w:r>
    </w:p>
    <w:p>
      <w:pPr>
        <w:pStyle w:val="0"/>
      </w:pPr>
      <w:r>
        <w:rPr>
          <w:sz w:val="20"/>
        </w:rPr>
      </w:r>
    </w:p>
    <w:p>
      <w:pPr>
        <w:pStyle w:val="0"/>
        <w:ind w:firstLine="540"/>
        <w:jc w:val="both"/>
      </w:pPr>
      <w:r>
        <w:rPr>
          <w:sz w:val="20"/>
        </w:rPr>
        <w:t xml:space="preserve">Принятые сокращения:</w:t>
      </w:r>
    </w:p>
    <w:p>
      <w:pPr>
        <w:pStyle w:val="0"/>
        <w:spacing w:before="200" w:line-rule="auto"/>
        <w:ind w:firstLine="540"/>
        <w:jc w:val="both"/>
      </w:pPr>
      <w:r>
        <w:rPr>
          <w:sz w:val="20"/>
        </w:rPr>
        <w:t xml:space="preserve">АГ - Администрация Губернатора Санкт-Петербурга;</w:t>
      </w:r>
    </w:p>
    <w:p>
      <w:pPr>
        <w:pStyle w:val="0"/>
        <w:spacing w:before="200" w:line-rule="auto"/>
        <w:ind w:firstLine="540"/>
        <w:jc w:val="both"/>
      </w:pPr>
      <w:r>
        <w:rPr>
          <w:sz w:val="20"/>
        </w:rPr>
        <w:t xml:space="preserve">АК - Архивный комитет Санкт-Петербурга;</w:t>
      </w:r>
    </w:p>
    <w:p>
      <w:pPr>
        <w:pStyle w:val="0"/>
        <w:spacing w:before="200" w:line-rule="auto"/>
        <w:ind w:firstLine="540"/>
        <w:jc w:val="both"/>
      </w:pPr>
      <w:r>
        <w:rPr>
          <w:sz w:val="20"/>
        </w:rPr>
        <w:t xml:space="preserve">АР - администрации районов Санкт-Петербурга;</w:t>
      </w:r>
    </w:p>
    <w:p>
      <w:pPr>
        <w:pStyle w:val="0"/>
        <w:spacing w:before="200" w:line-rule="auto"/>
        <w:ind w:firstLine="540"/>
        <w:jc w:val="both"/>
      </w:pPr>
      <w:r>
        <w:rPr>
          <w:sz w:val="20"/>
        </w:rPr>
        <w:t xml:space="preserve">БДД - безопасность дорожного движения;</w:t>
      </w:r>
    </w:p>
    <w:p>
      <w:pPr>
        <w:pStyle w:val="0"/>
        <w:spacing w:before="200" w:line-rule="auto"/>
        <w:ind w:firstLine="540"/>
        <w:jc w:val="both"/>
      </w:pPr>
      <w:r>
        <w:rPr>
          <w:sz w:val="20"/>
        </w:rPr>
        <w:t xml:space="preserve">ГАТИ - Государственная административно-техническая инспекция;</w:t>
      </w:r>
    </w:p>
    <w:p>
      <w:pPr>
        <w:pStyle w:val="0"/>
        <w:spacing w:before="200" w:line-rule="auto"/>
        <w:ind w:firstLine="540"/>
        <w:jc w:val="both"/>
      </w:pPr>
      <w:r>
        <w:rPr>
          <w:sz w:val="20"/>
        </w:rPr>
        <w:t xml:space="preserve">ГБУ ДО - государственное бюджетное учреждение дошкольного образования;</w:t>
      </w:r>
    </w:p>
    <w:p>
      <w:pPr>
        <w:pStyle w:val="0"/>
        <w:spacing w:before="200" w:line-rule="auto"/>
        <w:ind w:firstLine="540"/>
        <w:jc w:val="both"/>
      </w:pPr>
      <w:r>
        <w:rPr>
          <w:sz w:val="20"/>
        </w:rPr>
        <w:t xml:space="preserve">ГБОУ ДОД - государственное бюджетное образовательное учреждение дополнительного образования детей;</w:t>
      </w:r>
    </w:p>
    <w:p>
      <w:pPr>
        <w:pStyle w:val="0"/>
        <w:spacing w:before="200" w:line-rule="auto"/>
        <w:ind w:firstLine="540"/>
        <w:jc w:val="both"/>
      </w:pPr>
      <w:r>
        <w:rPr>
          <w:sz w:val="20"/>
        </w:rPr>
        <w:t xml:space="preserve">ГБУ ДПО АППО - государственное бюджетное учреждение дополнительного профессионального образования Санкт-Петербургская академия постдипломного педагогического образования;</w:t>
      </w:r>
    </w:p>
    <w:p>
      <w:pPr>
        <w:pStyle w:val="0"/>
        <w:spacing w:before="200" w:line-rule="auto"/>
        <w:ind w:firstLine="540"/>
        <w:jc w:val="both"/>
      </w:pPr>
      <w:r>
        <w:rPr>
          <w:sz w:val="20"/>
        </w:rPr>
        <w:t xml:space="preserve">ГБУЗ - государственное бюджетное учреждение здравоохранения;</w:t>
      </w:r>
    </w:p>
    <w:p>
      <w:pPr>
        <w:pStyle w:val="0"/>
        <w:spacing w:before="200" w:line-rule="auto"/>
        <w:ind w:firstLine="540"/>
        <w:jc w:val="both"/>
      </w:pPr>
      <w:r>
        <w:rPr>
          <w:sz w:val="20"/>
        </w:rPr>
        <w:t xml:space="preserve">ГДОУ - государственное дошкольное образовательное учреждение;</w:t>
      </w:r>
    </w:p>
    <w:p>
      <w:pPr>
        <w:pStyle w:val="0"/>
        <w:spacing w:before="200" w:line-rule="auto"/>
        <w:ind w:firstLine="540"/>
        <w:jc w:val="both"/>
      </w:pPr>
      <w:r>
        <w:rPr>
          <w:sz w:val="20"/>
        </w:rPr>
        <w:t xml:space="preserve">ГКУ ДПО "УМЦ ГО и ЧС" - Санкт-Петербургское государственное казенное учреждение дополнительного профессионального образования "Учебно-методический центр по гражданской обороне и чрезвычайным ситуациям";</w:t>
      </w:r>
    </w:p>
    <w:p>
      <w:pPr>
        <w:pStyle w:val="0"/>
        <w:spacing w:before="200" w:line-rule="auto"/>
        <w:ind w:firstLine="540"/>
        <w:jc w:val="both"/>
      </w:pPr>
      <w:r>
        <w:rPr>
          <w:sz w:val="20"/>
        </w:rPr>
        <w:t xml:space="preserve">ГКУ "ПСС Санкт-Петербурга" - Санкт-Петербургское государственное казенное учреждение "Поисково-спасательная служба Санкт-Петербурга";</w:t>
      </w:r>
    </w:p>
    <w:p>
      <w:pPr>
        <w:pStyle w:val="0"/>
        <w:spacing w:before="200" w:line-rule="auto"/>
        <w:ind w:firstLine="540"/>
        <w:jc w:val="both"/>
      </w:pPr>
      <w:r>
        <w:rPr>
          <w:sz w:val="20"/>
        </w:rPr>
        <w:t xml:space="preserve">Гостехнадзор - Государственная техническая инспекция Санкт-Петербурга;</w:t>
      </w:r>
    </w:p>
    <w:p>
      <w:pPr>
        <w:pStyle w:val="0"/>
        <w:spacing w:before="200" w:line-rule="auto"/>
        <w:ind w:firstLine="540"/>
        <w:jc w:val="both"/>
      </w:pPr>
      <w:r>
        <w:rPr>
          <w:sz w:val="20"/>
        </w:rPr>
        <w:t xml:space="preserve">ГОУ - государственное образовательное учреждение;</w:t>
      </w:r>
    </w:p>
    <w:p>
      <w:pPr>
        <w:pStyle w:val="0"/>
        <w:spacing w:before="200" w:line-rule="auto"/>
        <w:ind w:firstLine="540"/>
        <w:jc w:val="both"/>
      </w:pPr>
      <w:r>
        <w:rPr>
          <w:sz w:val="20"/>
        </w:rPr>
        <w:t xml:space="preserve">ГОУ СПО - государственное образовательное учреждение среднего профессионального образования;</w:t>
      </w:r>
    </w:p>
    <w:p>
      <w:pPr>
        <w:pStyle w:val="0"/>
        <w:spacing w:before="200" w:line-rule="auto"/>
        <w:ind w:firstLine="540"/>
        <w:jc w:val="both"/>
      </w:pPr>
      <w:r>
        <w:rPr>
          <w:sz w:val="20"/>
        </w:rPr>
        <w:t xml:space="preserve">ГУ МВД - Главное управление Министерства внутренних дел Российской Федерации по г. Санкт-Петербургу и Ленинградской области;</w:t>
      </w:r>
    </w:p>
    <w:p>
      <w:pPr>
        <w:pStyle w:val="0"/>
        <w:spacing w:before="200" w:line-rule="auto"/>
        <w:ind w:firstLine="540"/>
        <w:jc w:val="both"/>
      </w:pPr>
      <w:r>
        <w:rPr>
          <w:sz w:val="20"/>
        </w:rPr>
        <w:t xml:space="preserve">ДДТТ - детский дорожно-транспортный травматизм;</w:t>
      </w:r>
    </w:p>
    <w:p>
      <w:pPr>
        <w:pStyle w:val="0"/>
        <w:spacing w:before="200" w:line-rule="auto"/>
        <w:ind w:firstLine="540"/>
        <w:jc w:val="both"/>
      </w:pPr>
      <w:r>
        <w:rPr>
          <w:sz w:val="20"/>
        </w:rPr>
        <w:t xml:space="preserve">ЖК - Жилищный комитет;</w:t>
      </w:r>
    </w:p>
    <w:p>
      <w:pPr>
        <w:pStyle w:val="0"/>
        <w:spacing w:before="200" w:line-rule="auto"/>
        <w:ind w:firstLine="540"/>
        <w:jc w:val="both"/>
      </w:pPr>
      <w:r>
        <w:rPr>
          <w:sz w:val="20"/>
        </w:rPr>
        <w:t xml:space="preserve">ИОГВ - исполнительные органы государственной власти Санкт-Петербурга;</w:t>
      </w:r>
    </w:p>
    <w:p>
      <w:pPr>
        <w:pStyle w:val="0"/>
        <w:spacing w:before="200" w:line-rule="auto"/>
        <w:ind w:firstLine="540"/>
        <w:jc w:val="both"/>
      </w:pPr>
      <w:r>
        <w:rPr>
          <w:sz w:val="20"/>
        </w:rPr>
        <w:t xml:space="preserve">КБ - Комитет по благоустройству Санкт-Петербурга;</w:t>
      </w:r>
    </w:p>
    <w:p>
      <w:pPr>
        <w:pStyle w:val="0"/>
        <w:spacing w:before="200" w:line-rule="auto"/>
        <w:ind w:firstLine="540"/>
        <w:jc w:val="both"/>
      </w:pPr>
      <w:r>
        <w:rPr>
          <w:sz w:val="20"/>
        </w:rPr>
        <w:t xml:space="preserve">КВЗПБ - Комитет по вопросам законности, правопорядка и безопасности;</w:t>
      </w:r>
    </w:p>
    <w:p>
      <w:pPr>
        <w:pStyle w:val="0"/>
        <w:spacing w:before="200" w:line-rule="auto"/>
        <w:ind w:firstLine="540"/>
        <w:jc w:val="both"/>
      </w:pPr>
      <w:r>
        <w:rPr>
          <w:sz w:val="20"/>
        </w:rPr>
        <w:t xml:space="preserve">КГА - Комитет по градостроительству и архитектуре;</w:t>
      </w:r>
    </w:p>
    <w:p>
      <w:pPr>
        <w:pStyle w:val="0"/>
        <w:spacing w:before="200" w:line-rule="auto"/>
        <w:ind w:firstLine="540"/>
        <w:jc w:val="both"/>
      </w:pPr>
      <w:r>
        <w:rPr>
          <w:sz w:val="20"/>
        </w:rPr>
        <w:t xml:space="preserve">КГИОП - Комитет по государственному контролю, использованию и охране памятников истории и культуры;</w:t>
      </w:r>
    </w:p>
    <w:p>
      <w:pPr>
        <w:pStyle w:val="0"/>
        <w:spacing w:before="200" w:line-rule="auto"/>
        <w:ind w:firstLine="540"/>
        <w:jc w:val="both"/>
      </w:pPr>
      <w:r>
        <w:rPr>
          <w:sz w:val="20"/>
        </w:rPr>
        <w:t xml:space="preserve">КГФК - Комитет государственного финансового контроля Санкт-Петербурга;</w:t>
      </w:r>
    </w:p>
    <w:p>
      <w:pPr>
        <w:pStyle w:val="0"/>
        <w:spacing w:before="200" w:line-rule="auto"/>
        <w:ind w:firstLine="540"/>
        <w:jc w:val="both"/>
      </w:pPr>
      <w:r>
        <w:rPr>
          <w:sz w:val="20"/>
        </w:rPr>
        <w:t xml:space="preserve">КЗ - Комитет по здравоохранению;</w:t>
      </w:r>
    </w:p>
    <w:p>
      <w:pPr>
        <w:pStyle w:val="0"/>
        <w:spacing w:before="200" w:line-rule="auto"/>
        <w:ind w:firstLine="540"/>
        <w:jc w:val="both"/>
      </w:pPr>
      <w:r>
        <w:rPr>
          <w:sz w:val="20"/>
        </w:rPr>
        <w:t xml:space="preserve">КЗАГС - Комитет по делам записи актов гражданского состояния;</w:t>
      </w:r>
    </w:p>
    <w:p>
      <w:pPr>
        <w:pStyle w:val="0"/>
        <w:spacing w:before="200" w:line-rule="auto"/>
        <w:ind w:firstLine="540"/>
        <w:jc w:val="both"/>
      </w:pPr>
      <w:r>
        <w:rPr>
          <w:sz w:val="20"/>
        </w:rPr>
        <w:t xml:space="preserve">КИнв - Комитет по инвестициям Санкт-Петербурга;</w:t>
      </w:r>
    </w:p>
    <w:p>
      <w:pPr>
        <w:pStyle w:val="0"/>
        <w:spacing w:before="200" w:line-rule="auto"/>
        <w:ind w:firstLine="540"/>
        <w:jc w:val="both"/>
      </w:pPr>
      <w:r>
        <w:rPr>
          <w:sz w:val="20"/>
        </w:rPr>
        <w:t xml:space="preserve">КИО - Комитет имущественных отношений Санкт-Петербурга;</w:t>
      </w:r>
    </w:p>
    <w:p>
      <w:pPr>
        <w:pStyle w:val="0"/>
        <w:spacing w:before="200" w:line-rule="auto"/>
        <w:ind w:firstLine="540"/>
        <w:jc w:val="both"/>
      </w:pPr>
      <w:r>
        <w:rPr>
          <w:sz w:val="20"/>
        </w:rPr>
        <w:t xml:space="preserve">КИС - Комитет по информатизации и связи;</w:t>
      </w:r>
    </w:p>
    <w:p>
      <w:pPr>
        <w:pStyle w:val="0"/>
        <w:spacing w:before="200" w:line-rule="auto"/>
        <w:ind w:firstLine="540"/>
        <w:jc w:val="both"/>
      </w:pPr>
      <w:r>
        <w:rPr>
          <w:sz w:val="20"/>
        </w:rPr>
        <w:t xml:space="preserve">КК - Комитет по культуре Санкт-Петербурга;</w:t>
      </w:r>
    </w:p>
    <w:p>
      <w:pPr>
        <w:pStyle w:val="0"/>
        <w:spacing w:before="200" w:line-rule="auto"/>
        <w:ind w:firstLine="540"/>
        <w:jc w:val="both"/>
      </w:pPr>
      <w:r>
        <w:rPr>
          <w:sz w:val="20"/>
        </w:rPr>
        <w:t xml:space="preserve">ККИ - Комитет по контролю за имуществом Санкт-Петербурга;</w:t>
      </w:r>
    </w:p>
    <w:p>
      <w:pPr>
        <w:pStyle w:val="0"/>
        <w:spacing w:before="200" w:line-rule="auto"/>
        <w:ind w:firstLine="540"/>
        <w:jc w:val="both"/>
      </w:pPr>
      <w:r>
        <w:rPr>
          <w:sz w:val="20"/>
        </w:rPr>
        <w:t xml:space="preserve">КМОРМП - Комитет по межнациональным отношениям и реализации миграционной политики в Санкт-Петербурге;</w:t>
      </w:r>
    </w:p>
    <w:p>
      <w:pPr>
        <w:pStyle w:val="0"/>
        <w:spacing w:before="200" w:line-rule="auto"/>
        <w:ind w:firstLine="540"/>
        <w:jc w:val="both"/>
      </w:pPr>
      <w:r>
        <w:rPr>
          <w:sz w:val="20"/>
        </w:rPr>
        <w:t xml:space="preserve">КМПВОО - Комитет по молодежной политике и взаимодействию с общественными организациями;</w:t>
      </w:r>
    </w:p>
    <w:p>
      <w:pPr>
        <w:pStyle w:val="0"/>
        <w:spacing w:before="200" w:line-rule="auto"/>
        <w:ind w:firstLine="540"/>
        <w:jc w:val="both"/>
      </w:pPr>
      <w:r>
        <w:rPr>
          <w:sz w:val="20"/>
        </w:rPr>
        <w:t xml:space="preserve">КНВШ - Комитет по науке и высшей школе;</w:t>
      </w:r>
    </w:p>
    <w:p>
      <w:pPr>
        <w:pStyle w:val="0"/>
        <w:spacing w:before="200" w:line-rule="auto"/>
        <w:ind w:firstLine="540"/>
        <w:jc w:val="both"/>
      </w:pPr>
      <w:r>
        <w:rPr>
          <w:sz w:val="20"/>
        </w:rPr>
        <w:t xml:space="preserve">КО - Комитет по образованию;</w:t>
      </w:r>
    </w:p>
    <w:p>
      <w:pPr>
        <w:pStyle w:val="0"/>
        <w:spacing w:before="200" w:line-rule="auto"/>
        <w:ind w:firstLine="540"/>
        <w:jc w:val="both"/>
      </w:pPr>
      <w:r>
        <w:rPr>
          <w:sz w:val="20"/>
        </w:rPr>
        <w:t xml:space="preserve">КПВСМИ - Комитет по печати и взаимодействию со средствами массовой информации;</w:t>
      </w:r>
    </w:p>
    <w:p>
      <w:pPr>
        <w:pStyle w:val="0"/>
        <w:spacing w:before="200" w:line-rule="auto"/>
        <w:ind w:firstLine="540"/>
        <w:jc w:val="both"/>
      </w:pPr>
      <w:r>
        <w:rPr>
          <w:sz w:val="20"/>
        </w:rPr>
        <w:t xml:space="preserve">КППИТ - Комитет по промышленной политике, инновациям и торговле Санкт-Петербурга;</w:t>
      </w:r>
    </w:p>
    <w:p>
      <w:pPr>
        <w:pStyle w:val="0"/>
        <w:spacing w:before="200" w:line-rule="auto"/>
        <w:ind w:firstLine="540"/>
        <w:jc w:val="both"/>
      </w:pPr>
      <w:r>
        <w:rPr>
          <w:sz w:val="20"/>
        </w:rPr>
        <w:t xml:space="preserve">КПООС - Комитет по природопользованию, охране окружающей среды и обеспечению экологической безопасности;</w:t>
      </w:r>
    </w:p>
    <w:p>
      <w:pPr>
        <w:pStyle w:val="0"/>
        <w:spacing w:before="200" w:line-rule="auto"/>
        <w:ind w:firstLine="540"/>
        <w:jc w:val="both"/>
      </w:pPr>
      <w:r>
        <w:rPr>
          <w:sz w:val="20"/>
        </w:rPr>
        <w:t xml:space="preserve">КРППР - Комитет по развитию предпринимательства и потребительского рынка;</w:t>
      </w:r>
    </w:p>
    <w:p>
      <w:pPr>
        <w:pStyle w:val="0"/>
        <w:spacing w:before="200" w:line-rule="auto"/>
        <w:ind w:firstLine="540"/>
        <w:jc w:val="both"/>
      </w:pPr>
      <w:r>
        <w:rPr>
          <w:sz w:val="20"/>
        </w:rPr>
        <w:t xml:space="preserve">КРТИ - Комитет по развитию транспортной инфраструктуры Санкт-Петербурга;</w:t>
      </w:r>
    </w:p>
    <w:p>
      <w:pPr>
        <w:pStyle w:val="0"/>
        <w:spacing w:before="200" w:line-rule="auto"/>
        <w:ind w:firstLine="540"/>
        <w:jc w:val="both"/>
      </w:pPr>
      <w:r>
        <w:rPr>
          <w:sz w:val="20"/>
        </w:rPr>
        <w:t xml:space="preserve">КС - Комитет по строительству;</w:t>
      </w:r>
    </w:p>
    <w:p>
      <w:pPr>
        <w:pStyle w:val="0"/>
        <w:spacing w:before="200" w:line-rule="auto"/>
        <w:ind w:firstLine="540"/>
        <w:jc w:val="both"/>
      </w:pPr>
      <w:r>
        <w:rPr>
          <w:sz w:val="20"/>
        </w:rPr>
        <w:t xml:space="preserve">КСП - Комитет по социальной политике Санкт-Петербурга;</w:t>
      </w:r>
    </w:p>
    <w:p>
      <w:pPr>
        <w:pStyle w:val="0"/>
        <w:spacing w:before="200" w:line-rule="auto"/>
        <w:ind w:firstLine="540"/>
        <w:jc w:val="both"/>
      </w:pPr>
      <w:r>
        <w:rPr>
          <w:sz w:val="20"/>
        </w:rPr>
        <w:t xml:space="preserve">КТ - Комитет по транспорту;</w:t>
      </w:r>
    </w:p>
    <w:p>
      <w:pPr>
        <w:pStyle w:val="0"/>
        <w:spacing w:before="200" w:line-rule="auto"/>
        <w:ind w:firstLine="540"/>
        <w:jc w:val="both"/>
      </w:pPr>
      <w:r>
        <w:rPr>
          <w:sz w:val="20"/>
        </w:rPr>
        <w:t xml:space="preserve">КТар - Комитет по тарифам Санкт-Петербурга;</w:t>
      </w:r>
    </w:p>
    <w:p>
      <w:pPr>
        <w:pStyle w:val="0"/>
        <w:spacing w:before="200" w:line-rule="auto"/>
        <w:ind w:firstLine="540"/>
        <w:jc w:val="both"/>
      </w:pPr>
      <w:r>
        <w:rPr>
          <w:sz w:val="20"/>
        </w:rPr>
        <w:t xml:space="preserve">КТЗН - Комитет по труду и занятости населения Санкт-Петербурга;</w:t>
      </w:r>
    </w:p>
    <w:p>
      <w:pPr>
        <w:pStyle w:val="0"/>
        <w:spacing w:before="200" w:line-rule="auto"/>
        <w:ind w:firstLine="540"/>
        <w:jc w:val="both"/>
      </w:pPr>
      <w:r>
        <w:rPr>
          <w:sz w:val="20"/>
        </w:rPr>
        <w:t xml:space="preserve">КФ - Комитет финансов Санкт-Петербурга;</w:t>
      </w:r>
    </w:p>
    <w:p>
      <w:pPr>
        <w:pStyle w:val="0"/>
        <w:spacing w:before="200" w:line-rule="auto"/>
        <w:ind w:firstLine="540"/>
        <w:jc w:val="both"/>
      </w:pPr>
      <w:r>
        <w:rPr>
          <w:sz w:val="20"/>
        </w:rPr>
        <w:t xml:space="preserve">КФКС - Комитет по физической культуре и спорту;</w:t>
      </w:r>
    </w:p>
    <w:p>
      <w:pPr>
        <w:pStyle w:val="0"/>
        <w:spacing w:before="200" w:line-rule="auto"/>
        <w:ind w:firstLine="540"/>
        <w:jc w:val="both"/>
      </w:pPr>
      <w:r>
        <w:rPr>
          <w:sz w:val="20"/>
        </w:rPr>
        <w:t xml:space="preserve">КЭИО - Комитет по энергетике и инженерному обеспечению;</w:t>
      </w:r>
    </w:p>
    <w:p>
      <w:pPr>
        <w:pStyle w:val="0"/>
        <w:spacing w:before="200" w:line-rule="auto"/>
        <w:ind w:firstLine="540"/>
        <w:jc w:val="both"/>
      </w:pPr>
      <w:r>
        <w:rPr>
          <w:sz w:val="20"/>
        </w:rPr>
        <w:t xml:space="preserve">КЭПСП - Комитет по экономической политике и стратегическому планированию Санкт-Петербурга;</w:t>
      </w:r>
    </w:p>
    <w:p>
      <w:pPr>
        <w:pStyle w:val="0"/>
        <w:spacing w:before="200" w:line-rule="auto"/>
        <w:ind w:firstLine="540"/>
        <w:jc w:val="both"/>
      </w:pPr>
      <w:r>
        <w:rPr>
          <w:sz w:val="20"/>
        </w:rPr>
        <w:t xml:space="preserve">МО - муниципальное образование;</w:t>
      </w:r>
    </w:p>
    <w:p>
      <w:pPr>
        <w:pStyle w:val="0"/>
        <w:spacing w:before="200" w:line-rule="auto"/>
        <w:ind w:firstLine="540"/>
        <w:jc w:val="both"/>
      </w:pPr>
      <w:r>
        <w:rPr>
          <w:sz w:val="20"/>
        </w:rPr>
        <w:t xml:space="preserve">МЧС - Министерство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ОБЖ - основы безопасности жизнедеятельности;</w:t>
      </w:r>
    </w:p>
    <w:p>
      <w:pPr>
        <w:pStyle w:val="0"/>
        <w:spacing w:before="200" w:line-rule="auto"/>
        <w:ind w:firstLine="540"/>
        <w:jc w:val="both"/>
      </w:pPr>
      <w:r>
        <w:rPr>
          <w:sz w:val="20"/>
        </w:rPr>
        <w:t xml:space="preserve">ОМСУ - органы местного самоуправления внутригородских муниципальных образований Санкт-Петербурга;</w:t>
      </w:r>
    </w:p>
    <w:p>
      <w:pPr>
        <w:pStyle w:val="0"/>
        <w:spacing w:before="200" w:line-rule="auto"/>
        <w:ind w:firstLine="540"/>
        <w:jc w:val="both"/>
      </w:pPr>
      <w:r>
        <w:rPr>
          <w:sz w:val="20"/>
        </w:rPr>
        <w:t xml:space="preserve">РФ - Российская Федерация;</w:t>
      </w:r>
    </w:p>
    <w:p>
      <w:pPr>
        <w:pStyle w:val="0"/>
        <w:spacing w:before="200" w:line-rule="auto"/>
        <w:ind w:firstLine="540"/>
        <w:jc w:val="both"/>
      </w:pPr>
      <w:r>
        <w:rPr>
          <w:sz w:val="20"/>
        </w:rPr>
        <w:t xml:space="preserve">СГСН - Служба государственного строительного надзора и экспертизы Санкт-Петербурга;</w:t>
      </w:r>
    </w:p>
    <w:p>
      <w:pPr>
        <w:pStyle w:val="0"/>
        <w:spacing w:before="200" w:line-rule="auto"/>
        <w:ind w:firstLine="540"/>
        <w:jc w:val="both"/>
      </w:pPr>
      <w:r>
        <w:rPr>
          <w:sz w:val="20"/>
        </w:rPr>
        <w:t xml:space="preserve">СЗФО - Северо-Западный федеральный округ;</w:t>
      </w:r>
    </w:p>
    <w:p>
      <w:pPr>
        <w:pStyle w:val="0"/>
        <w:spacing w:before="200" w:line-rule="auto"/>
        <w:ind w:firstLine="540"/>
        <w:jc w:val="both"/>
      </w:pPr>
      <w:r>
        <w:rPr>
          <w:sz w:val="20"/>
        </w:rPr>
        <w:t xml:space="preserve">УВ - Управление ветеринарии Санкт-Петербурга;</w:t>
      </w:r>
    </w:p>
    <w:p>
      <w:pPr>
        <w:pStyle w:val="0"/>
        <w:spacing w:before="200" w:line-rule="auto"/>
        <w:ind w:firstLine="540"/>
        <w:jc w:val="both"/>
      </w:pPr>
      <w:r>
        <w:rPr>
          <w:sz w:val="20"/>
        </w:rPr>
        <w:t xml:space="preserve">УГИБДД - Управление Государственной инспекции безопасности дорожного движения;</w:t>
      </w:r>
    </w:p>
    <w:p>
      <w:pPr>
        <w:pStyle w:val="0"/>
        <w:spacing w:before="200" w:line-rule="auto"/>
        <w:ind w:firstLine="540"/>
        <w:jc w:val="both"/>
      </w:pPr>
      <w:r>
        <w:rPr>
          <w:sz w:val="20"/>
        </w:rPr>
        <w:t xml:space="preserve">Указ Президента Российской Федерации N 68 - </w:t>
      </w:r>
      <w:hyperlink w:history="0" r:id="rId347"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w:t>
        </w:r>
      </w:hyperlink>
      <w:r>
        <w:rPr>
          <w:sz w:val="20"/>
        </w:rPr>
        <w:t xml:space="preserve">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pPr>
        <w:pStyle w:val="0"/>
        <w:spacing w:before="200" w:line-rule="auto"/>
        <w:ind w:firstLine="540"/>
        <w:jc w:val="both"/>
      </w:pPr>
      <w:r>
        <w:rPr>
          <w:sz w:val="20"/>
        </w:rPr>
        <w:t xml:space="preserve">УРСО - Управление по развитию садоводства и огородничества Санкт-Петербурга;</w:t>
      </w:r>
    </w:p>
    <w:p>
      <w:pPr>
        <w:pStyle w:val="0"/>
        <w:spacing w:before="200" w:line-rule="auto"/>
        <w:ind w:firstLine="540"/>
        <w:jc w:val="both"/>
      </w:pPr>
      <w:r>
        <w:rPr>
          <w:sz w:val="20"/>
        </w:rPr>
        <w:t xml:space="preserve">УСП - Управление социального питания;</w:t>
      </w:r>
    </w:p>
    <w:p>
      <w:pPr>
        <w:pStyle w:val="0"/>
        <w:spacing w:before="200" w:line-rule="auto"/>
        <w:ind w:firstLine="540"/>
        <w:jc w:val="both"/>
      </w:pPr>
      <w:r>
        <w:rPr>
          <w:sz w:val="20"/>
        </w:rPr>
        <w:t xml:space="preserve">ФСИН - Федеральная служба исполнения наказаний;</w:t>
      </w:r>
    </w:p>
    <w:p>
      <w:pPr>
        <w:pStyle w:val="0"/>
        <w:spacing w:before="200" w:line-rule="auto"/>
        <w:ind w:firstLine="540"/>
        <w:jc w:val="both"/>
      </w:pPr>
      <w:r>
        <w:rPr>
          <w:sz w:val="20"/>
        </w:rPr>
        <w:t xml:space="preserve">ЦСПС - центральная спасательная станция.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Санкт-Петербурга от 17.06.2014 N 489</w:t>
            <w:br/>
            <w:t>(ред. от 09.06.2023)</w:t>
            <w:br/>
            <w:t>"О государственной программе Санкт...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Санкт-Петербурга от 17.06.2014 N 489</w:t>
            <w:br/>
            <w:t>(ред. от 09.06.2023)</w:t>
            <w:br/>
            <w:t>"О государственной программе Санкт...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C8E6C310AFA831BBD79AA29CDE35502C04647D47FF85ECE4CFC5694CEB58B444A9F7653857721958799DADA1BCBBA0EBDBD8D717179632EQ3r0N" TargetMode = "External"/>
	<Relationship Id="rId8" Type="http://schemas.openxmlformats.org/officeDocument/2006/relationships/hyperlink" Target="consultantplus://offline/ref=4C8E6C310AFA831BBD79AA29CDE35502C04647D47FF95ECE4CFC5694CEB58B444A9F7653857721958C99DADA1BCBBA0EBDBD8D717179632EQ3r0N" TargetMode = "External"/>
	<Relationship Id="rId9" Type="http://schemas.openxmlformats.org/officeDocument/2006/relationships/hyperlink" Target="consultantplus://offline/ref=4C8E6C310AFA831BBD79AA29CDE35502C3464EDF74FD5ECE4CFC5694CEB58B444A9F7653857721948099DADA1BCBBA0EBDBD8D717179632EQ3r0N" TargetMode = "External"/>
	<Relationship Id="rId10" Type="http://schemas.openxmlformats.org/officeDocument/2006/relationships/hyperlink" Target="consultantplus://offline/ref=4C8E6C310AFA831BBD79AA29CDE35502C3464ED87EF95ECE4CFC5694CEB58B444A9F7653857721948099DADA1BCBBA0EBDBD8D717179632EQ3r0N" TargetMode = "External"/>
	<Relationship Id="rId11" Type="http://schemas.openxmlformats.org/officeDocument/2006/relationships/hyperlink" Target="consultantplus://offline/ref=4C8E6C310AFA831BBD79AA29CDE35502C3464BD978F65ECE4CFC5694CEB58B444A9F7653857721948099DADA1BCBBA0EBDBD8D717179632EQ3r0N" TargetMode = "External"/>
	<Relationship Id="rId12" Type="http://schemas.openxmlformats.org/officeDocument/2006/relationships/hyperlink" Target="consultantplus://offline/ref=4C8E6C310AFA831BBD79AA29CDE35502C3464BDE79FA5ECE4CFC5694CEB58B444A9F7653857721948099DADA1BCBBA0EBDBD8D717179632EQ3r0N" TargetMode = "External"/>
	<Relationship Id="rId13" Type="http://schemas.openxmlformats.org/officeDocument/2006/relationships/hyperlink" Target="consultantplus://offline/ref=4C8E6C310AFA831BBD79AA29CDE35502C3474CD97AFF5ECE4CFC5694CEB58B444A9F7653857721948099DADA1BCBBA0EBDBD8D717179632EQ3r0N" TargetMode = "External"/>
	<Relationship Id="rId14" Type="http://schemas.openxmlformats.org/officeDocument/2006/relationships/hyperlink" Target="consultantplus://offline/ref=4C8E6C310AFA831BBD79AA29CDE35502C34749D478FF5ECE4CFC5694CEB58B444A9F7653857721948099DADA1BCBBA0EBDBD8D717179632EQ3r0N" TargetMode = "External"/>
	<Relationship Id="rId15" Type="http://schemas.openxmlformats.org/officeDocument/2006/relationships/hyperlink" Target="consultantplus://offline/ref=4C8E6C310AFA831BBD79AA29CDE35502C3484FDD7CFE5ECE4CFC5694CEB58B444A9F7653857721948099DADA1BCBBA0EBDBD8D717179632EQ3r0N" TargetMode = "External"/>
	<Relationship Id="rId16" Type="http://schemas.openxmlformats.org/officeDocument/2006/relationships/hyperlink" Target="consultantplus://offline/ref=4C8E6C310AFA831BBD79AA29CDE35502C3484EDF7BF65ECE4CFC5694CEB58B444A9F7653857721948099DADA1BCBBA0EBDBD8D717179632EQ3r0N" TargetMode = "External"/>
	<Relationship Id="rId17" Type="http://schemas.openxmlformats.org/officeDocument/2006/relationships/hyperlink" Target="consultantplus://offline/ref=4C8E6C310AFA831BBD79AA29CDE35502C3484AD97BFA5ECE4CFC5694CEB58B444A9F7653857721948099DADA1BCBBA0EBDBD8D717179632EQ3r0N" TargetMode = "External"/>
	<Relationship Id="rId18" Type="http://schemas.openxmlformats.org/officeDocument/2006/relationships/hyperlink" Target="consultantplus://offline/ref=4C8E6C310AFA831BBD79AA29CDE35502C3494FD97BF95ECE4CFC5694CEB58B444A9F7653857721948099DADA1BCBBA0EBDBD8D717179632EQ3r0N" TargetMode = "External"/>
	<Relationship Id="rId19" Type="http://schemas.openxmlformats.org/officeDocument/2006/relationships/hyperlink" Target="consultantplus://offline/ref=4C8E6C310AFA831BBD79AA29CDE35502C3494CDE78FB5ECE4CFC5694CEB58B444A9F7653857721948099DADA1BCBBA0EBDBD8D717179632EQ3r0N" TargetMode = "External"/>
	<Relationship Id="rId20" Type="http://schemas.openxmlformats.org/officeDocument/2006/relationships/hyperlink" Target="consultantplus://offline/ref=4C8E6C310AFA831BBD79AA29CDE35502C34947DD7BF95ECE4CFC5694CEB58B444A9F7653857721948099DADA1BCBBA0EBDBD8D717179632EQ3r0N" TargetMode = "External"/>
	<Relationship Id="rId21" Type="http://schemas.openxmlformats.org/officeDocument/2006/relationships/hyperlink" Target="consultantplus://offline/ref=4C8E6C310AFA831BBD79AA29CDE35502C0404BDC74FE5ECE4CFC5694CEB58B444A9F7653857721948099DADA1BCBBA0EBDBD8D717179632EQ3r0N" TargetMode = "External"/>
	<Relationship Id="rId22" Type="http://schemas.openxmlformats.org/officeDocument/2006/relationships/hyperlink" Target="consultantplus://offline/ref=4C8E6C310AFA831BBD79AA29CDE35502C04049DA74FE5ECE4CFC5694CEB58B444A9F7653857721948099DADA1BCBBA0EBDBD8D717179632EQ3r0N" TargetMode = "External"/>
	<Relationship Id="rId23" Type="http://schemas.openxmlformats.org/officeDocument/2006/relationships/hyperlink" Target="consultantplus://offline/ref=4C8E6C310AFA831BBD79AA29CDE35502C0414FDE7EFE5ECE4CFC5694CEB58B444A9F7653857721948099DADA1BCBBA0EBDBD8D717179632EQ3r0N" TargetMode = "External"/>
	<Relationship Id="rId24" Type="http://schemas.openxmlformats.org/officeDocument/2006/relationships/hyperlink" Target="consultantplus://offline/ref=4C8E6C310AFA831BBD79AA29CDE35502C0414AD57DFD5ECE4CFC5694CEB58B444A9F7653857721948099DADA1BCBBA0EBDBD8D717179632EQ3r0N" TargetMode = "External"/>
	<Relationship Id="rId25" Type="http://schemas.openxmlformats.org/officeDocument/2006/relationships/hyperlink" Target="consultantplus://offline/ref=4C8E6C310AFA831BBD79AA29CDE35502C0424FD478FC5ECE4CFC5694CEB58B444A9F7653857721948099DADA1BCBBA0EBDBD8D717179632EQ3r0N" TargetMode = "External"/>
	<Relationship Id="rId26" Type="http://schemas.openxmlformats.org/officeDocument/2006/relationships/hyperlink" Target="consultantplus://offline/ref=4C8E6C310AFA831BBD79AA29CDE35502C0424EDE7EF65ECE4CFC5694CEB58B444A9F7653857721948099DADA1BCBBA0EBDBD8D717179632EQ3r0N" TargetMode = "External"/>
	<Relationship Id="rId27" Type="http://schemas.openxmlformats.org/officeDocument/2006/relationships/hyperlink" Target="consultantplus://offline/ref=4C8E6C310AFA831BBD79AA29CDE35502C04246DC79FC5ECE4CFC5694CEB58B444A9F7653857721948099DADA1BCBBA0EBDBD8D717179632EQ3r0N" TargetMode = "External"/>
	<Relationship Id="rId28" Type="http://schemas.openxmlformats.org/officeDocument/2006/relationships/hyperlink" Target="consultantplus://offline/ref=4C8E6C310AFA831BBD79AA29CDE35502C0434BD87BFF5ECE4CFC5694CEB58B444A9F7653857721948099DADA1BCBBA0EBDBD8D717179632EQ3r0N" TargetMode = "External"/>
	<Relationship Id="rId29" Type="http://schemas.openxmlformats.org/officeDocument/2006/relationships/hyperlink" Target="consultantplus://offline/ref=4C8E6C310AFA831BBD79AA29CDE35502C0434ADF75FB5ECE4CFC5694CEB58B444A9F7653857721948099DADA1BCBBA0EBDBD8D717179632EQ3r0N" TargetMode = "External"/>
	<Relationship Id="rId30" Type="http://schemas.openxmlformats.org/officeDocument/2006/relationships/hyperlink" Target="consultantplus://offline/ref=4C8E6C310AFA831BBD79AA29CDE35502C0444DDD75FB5ECE4CFC5694CEB58B444A9F7653857721948099DADA1BCBBA0EBDBD8D717179632EQ3r0N" TargetMode = "External"/>
	<Relationship Id="rId31" Type="http://schemas.openxmlformats.org/officeDocument/2006/relationships/hyperlink" Target="consultantplus://offline/ref=4C8E6C310AFA831BBD79AA29CDE35502C0444CDA7AF95ECE4CFC5694CEB58B444A9F7653857721948099DADA1BCBBA0EBDBD8D717179632EQ3r0N" TargetMode = "External"/>
	<Relationship Id="rId32" Type="http://schemas.openxmlformats.org/officeDocument/2006/relationships/hyperlink" Target="consultantplus://offline/ref=4C8E6C310AFA831BBD79AA29CDE35502C04449DC74FD5ECE4CFC5694CEB58B444A9F7653857720968499DADA1BCBBA0EBDBD8D717179632EQ3r0N" TargetMode = "External"/>
	<Relationship Id="rId33" Type="http://schemas.openxmlformats.org/officeDocument/2006/relationships/hyperlink" Target="consultantplus://offline/ref=4C8E6C310AFA831BBD79AA29CDE35502C04449D97DFF5ECE4CFC5694CEB58B444A9F7653857628958399DADA1BCBBA0EBDBD8D717179632EQ3r0N" TargetMode = "External"/>
	<Relationship Id="rId34" Type="http://schemas.openxmlformats.org/officeDocument/2006/relationships/hyperlink" Target="consultantplus://offline/ref=4C8E6C310AFA831BBD79AA29CDE35502C0454EDC7EF95ECE4CFC5694CEB58B444A9F7653857721948099DADA1BCBBA0EBDBD8D717179632EQ3r0N" TargetMode = "External"/>
	<Relationship Id="rId35" Type="http://schemas.openxmlformats.org/officeDocument/2006/relationships/hyperlink" Target="consultantplus://offline/ref=4C8E6C310AFA831BBD79AA29CDE35502C0454EDE79FE5ECE4CFC5694CEB58B444A9F7653857721948099DADA1BCBBA0EBDBD8D717179632EQ3r0N" TargetMode = "External"/>
	<Relationship Id="rId36" Type="http://schemas.openxmlformats.org/officeDocument/2006/relationships/hyperlink" Target="consultantplus://offline/ref=4C8E6C310AFA831BBD79AA29CDE35502C0454ADA7FF95ECE4CFC5694CEB58B444A9F7653857721948099DADA1BCBBA0EBDBD8D717179632EQ3r0N" TargetMode = "External"/>
	<Relationship Id="rId37" Type="http://schemas.openxmlformats.org/officeDocument/2006/relationships/hyperlink" Target="consultantplus://offline/ref=4C8E6C310AFA831BBD79AA29CDE35502C04548DE79FA5ECE4CFC5694CEB58B444A9F7653857724968199DADA1BCBBA0EBDBD8D717179632EQ3r0N" TargetMode = "External"/>
	<Relationship Id="rId38" Type="http://schemas.openxmlformats.org/officeDocument/2006/relationships/hyperlink" Target="consultantplus://offline/ref=4C8E6C310AFA831BBD79AA29CDE35502C0464FD87AFF5ECE4CFC5694CEB58B444A9F7653857721948099DADA1BCBBA0EBDBD8D717179632EQ3r0N" TargetMode = "External"/>
	<Relationship Id="rId39" Type="http://schemas.openxmlformats.org/officeDocument/2006/relationships/hyperlink" Target="consultantplus://offline/ref=4C8E6C310AFA831BBD79AA29CDE35502C0464FD57BFC5ECE4CFC5694CEB58B444A9F7653857721948099DADA1BCBBA0EBDBD8D717179632EQ3r0N" TargetMode = "External"/>
	<Relationship Id="rId40" Type="http://schemas.openxmlformats.org/officeDocument/2006/relationships/hyperlink" Target="consultantplus://offline/ref=4C8E6C310AFA831BBD79AA29CDE35502C0464CD579F65ECE4CFC5694CEB58B444A9F7653857721948099DADA1BCBBA0EBDBD8D717179632EQ3r0N" TargetMode = "External"/>
	<Relationship Id="rId41" Type="http://schemas.openxmlformats.org/officeDocument/2006/relationships/hyperlink" Target="consultantplus://offline/ref=4C8E6C310AFA831BBD79AA29CDE35502C0464ADA7EF75ECE4CFC5694CEB58B444A9F7653857721948099DADA1BCBBA0EBDBD8D717179632EQ3r0N" TargetMode = "External"/>
	<Relationship Id="rId42" Type="http://schemas.openxmlformats.org/officeDocument/2006/relationships/hyperlink" Target="consultantplus://offline/ref=4C8E6C310AFA831BBD79AA29CDE35502C0474CDF7DF65ECE4CFC5694CEB58B444A9F7653857721948099DADA1BCBBA0EBDBD8D717179632EQ3r0N" TargetMode = "External"/>
	<Relationship Id="rId43" Type="http://schemas.openxmlformats.org/officeDocument/2006/relationships/hyperlink" Target="consultantplus://offline/ref=4C8E6C310AFA831BBD79AA29CDE35502C0474ADD7AFD5ECE4CFC5694CEB58B444A9F7653857721948099DADA1BCBBA0EBDBD8D717179632EQ3r0N" TargetMode = "External"/>
	<Relationship Id="rId44" Type="http://schemas.openxmlformats.org/officeDocument/2006/relationships/hyperlink" Target="consultantplus://offline/ref=4C8E6C310AFA831BBD79B538D8E35502C6464EDC74FB5ECE4CFC5694CEB58B444A9F76538574239C8499DADA1BCBBA0EBDBD8D717179632EQ3r0N" TargetMode = "External"/>
	<Relationship Id="rId45" Type="http://schemas.openxmlformats.org/officeDocument/2006/relationships/hyperlink" Target="consultantplus://offline/ref=4C8E6C310AFA831BBD79AA29CDE35502C0484ED578FD5ECE4CFC5694CEB58B444A9F7653857724938099DADA1BCBBA0EBDBD8D717179632EQ3r0N" TargetMode = "External"/>
	<Relationship Id="rId46" Type="http://schemas.openxmlformats.org/officeDocument/2006/relationships/hyperlink" Target="consultantplus://offline/ref=4C8E6C310AFA831BBD79AA29CDE35502C04746D878F65ECE4CFC5694CEB58B444A9F7653857723968499DADA1BCBBA0EBDBD8D717179632EQ3r0N" TargetMode = "External"/>
	<Relationship Id="rId47" Type="http://schemas.openxmlformats.org/officeDocument/2006/relationships/hyperlink" Target="consultantplus://offline/ref=4C8E6C310AFA831BBD79AA29CDE35502C3494CDE78FB5ECE4CFC5694CEB58B444A9F7653857721948399DADA1BCBBA0EBDBD8D717179632EQ3r0N" TargetMode = "External"/>
	<Relationship Id="rId48" Type="http://schemas.openxmlformats.org/officeDocument/2006/relationships/hyperlink" Target="consultantplus://offline/ref=4C8E6C310AFA831BBD79AA29CDE35502C0404BDC74FE5ECE4CFC5694CEB58B444A9F7653857721948399DADA1BCBBA0EBDBD8D717179632EQ3r0N" TargetMode = "External"/>
	<Relationship Id="rId49" Type="http://schemas.openxmlformats.org/officeDocument/2006/relationships/hyperlink" Target="consultantplus://offline/ref=4C8E6C310AFA831BBD79AA29CDE35502C0404BDC74FE5ECE4CFC5694CEB58B444A9F7653857721948D99DADA1BCBBA0EBDBD8D717179632EQ3r0N" TargetMode = "External"/>
	<Relationship Id="rId50" Type="http://schemas.openxmlformats.org/officeDocument/2006/relationships/hyperlink" Target="consultantplus://offline/ref=4C8E6C310AFA831BBD79AA29CDE35502C3494CDE78FB5ECE4CFC5694CEB58B444A9F7653857721948C99DADA1BCBBA0EBDBD8D717179632EQ3r0N" TargetMode = "External"/>
	<Relationship Id="rId51" Type="http://schemas.openxmlformats.org/officeDocument/2006/relationships/hyperlink" Target="consultantplus://offline/ref=4C8E6C310AFA831BBD79AA29CDE35502C0474CDF7DF65ECE4CFC5694CEB58B444A9F7653857721948399DADA1BCBBA0EBDBD8D717179632EQ3r0N" TargetMode = "External"/>
	<Relationship Id="rId52" Type="http://schemas.openxmlformats.org/officeDocument/2006/relationships/hyperlink" Target="consultantplus://offline/ref=4C8E6C310AFA831BBD79AA29CDE35502C34449DF7EF85ECE4CFC5694CEB58B44589F2E5F84743F95848C8C8B5DQ9rDN" TargetMode = "External"/>
	<Relationship Id="rId53" Type="http://schemas.openxmlformats.org/officeDocument/2006/relationships/hyperlink" Target="consultantplus://offline/ref=4C8E6C310AFA831BBD79AA29CDE35502C3444ADB79FE5ECE4CFC5694CEB58B44589F2E5F84743F95848C8C8B5DQ9rDN" TargetMode = "External"/>
	<Relationship Id="rId54" Type="http://schemas.openxmlformats.org/officeDocument/2006/relationships/hyperlink" Target="consultantplus://offline/ref=4C8E6C310AFA831BBD79AA29CDE35502C34148D87BFA5ECE4CFC5694CEB58B44589F2E5F84743F95848C8C8B5DQ9rDN" TargetMode = "External"/>
	<Relationship Id="rId55" Type="http://schemas.openxmlformats.org/officeDocument/2006/relationships/hyperlink" Target="consultantplus://offline/ref=4C8E6C310AFA831BBD79AA29CDE35502CA4146D87CF503C444A55A96C9BAD4414D8E7653866920959B908E89Q5rCN" TargetMode = "External"/>
	<Relationship Id="rId56" Type="http://schemas.openxmlformats.org/officeDocument/2006/relationships/hyperlink" Target="consultantplus://offline/ref=4C8E6C310AFA831BBD79AA29CDE35502C34149DB75F95ECE4CFC5694CEB58B44589F2E5F84743F95848C8C8B5DQ9rDN" TargetMode = "External"/>
	<Relationship Id="rId57" Type="http://schemas.openxmlformats.org/officeDocument/2006/relationships/hyperlink" Target="consultantplus://offline/ref=4C8E6C310AFA831BBD79AA29CDE35502C04246DC79FC5ECE4CFC5694CEB58B444A9F7653857721948D99DADA1BCBBA0EBDBD8D717179632EQ3r0N" TargetMode = "External"/>
	<Relationship Id="rId58" Type="http://schemas.openxmlformats.org/officeDocument/2006/relationships/hyperlink" Target="consultantplus://offline/ref=4C8E6C310AFA831BBD79AA29CDE35502C0454EDC7EF95ECE4CFC5694CEB58B444A9F7653857721948D99DADA1BCBBA0EBDBD8D717179632EQ3r0N" TargetMode = "External"/>
	<Relationship Id="rId59" Type="http://schemas.openxmlformats.org/officeDocument/2006/relationships/hyperlink" Target="consultantplus://offline/ref=4C8E6C310AFA831BBD79AA29CDE35502C0454EDE79FE5ECE4CFC5694CEB58B444A9F7653857721948399DADA1BCBBA0EBDBD8D717179632EQ3r0N" TargetMode = "External"/>
	<Relationship Id="rId60" Type="http://schemas.openxmlformats.org/officeDocument/2006/relationships/hyperlink" Target="consultantplus://offline/ref=4C8E6C310AFA831BBD79AA29CDE35502C0454ADA7FF95ECE4CFC5694CEB58B444A9F7653857721948D99DADA1BCBBA0EBDBD8D717179632EQ3r0N" TargetMode = "External"/>
	<Relationship Id="rId61" Type="http://schemas.openxmlformats.org/officeDocument/2006/relationships/hyperlink" Target="consultantplus://offline/ref=4C8E6C310AFA831BBD79AA29CDE35502C04548DE79FA5ECE4CFC5694CEB58B444A9F7653857724968099DADA1BCBBA0EBDBD8D717179632EQ3r0N" TargetMode = "External"/>
	<Relationship Id="rId62" Type="http://schemas.openxmlformats.org/officeDocument/2006/relationships/hyperlink" Target="consultantplus://offline/ref=4C8E6C310AFA831BBD79AA29CDE35502C0464FD87AFF5ECE4CFC5694CEB58B444A9F7653857721948399DADA1BCBBA0EBDBD8D717179632EQ3r0N" TargetMode = "External"/>
	<Relationship Id="rId63" Type="http://schemas.openxmlformats.org/officeDocument/2006/relationships/hyperlink" Target="consultantplus://offline/ref=4C8E6C310AFA831BBD79AA29CDE35502C0464FD57BFC5ECE4CFC5694CEB58B444A9F7653857721948399DADA1BCBBA0EBDBD8D717179632EQ3r0N" TargetMode = "External"/>
	<Relationship Id="rId64" Type="http://schemas.openxmlformats.org/officeDocument/2006/relationships/hyperlink" Target="consultantplus://offline/ref=4C8E6C310AFA831BBD79AA29CDE35502C0464CD579F65ECE4CFC5694CEB58B444A9F7653857721948399DADA1BCBBA0EBDBD8D717179632EQ3r0N" TargetMode = "External"/>
	<Relationship Id="rId65" Type="http://schemas.openxmlformats.org/officeDocument/2006/relationships/hyperlink" Target="consultantplus://offline/ref=4C8E6C310AFA831BBD79AA29CDE35502C0464ADA7EF75ECE4CFC5694CEB58B444A9F7653857721948399DADA1BCBBA0EBDBD8D717179632EQ3r0N" TargetMode = "External"/>
	<Relationship Id="rId66" Type="http://schemas.openxmlformats.org/officeDocument/2006/relationships/hyperlink" Target="consultantplus://offline/ref=4C8E6C310AFA831BBD79AA29CDE35502C0474CDF7DF65ECE4CFC5694CEB58B444A9F7653857721948D99DADA1BCBBA0EBDBD8D717179632EQ3r0N" TargetMode = "External"/>
	<Relationship Id="rId67" Type="http://schemas.openxmlformats.org/officeDocument/2006/relationships/hyperlink" Target="consultantplus://offline/ref=4C8E6C310AFA831BBD79AA29CDE35502C0474ADD7AFD5ECE4CFC5694CEB58B444A9F7653857721948399DADA1BCBBA0EBDBD8D717179632EQ3r0N" TargetMode = "External"/>
	<Relationship Id="rId68" Type="http://schemas.openxmlformats.org/officeDocument/2006/relationships/hyperlink" Target="consultantplus://offline/ref=4C8E6C310AFA831BBD79AA29CDE35502C04746D878F65ECE4CFC5694CEB58B44589F2E5F84743F95848C8C8B5DQ9rDN" TargetMode = "External"/>
	<Relationship Id="rId69" Type="http://schemas.openxmlformats.org/officeDocument/2006/relationships/hyperlink" Target="consultantplus://offline/ref=4C8E6C310AFA831BBD79B538D8E35502C64547D97CF85ECE4CFC5694CEB58B44589F2E5F84743F95848C8C8B5DQ9rDN" TargetMode = "External"/>
	<Relationship Id="rId70" Type="http://schemas.openxmlformats.org/officeDocument/2006/relationships/hyperlink" Target="consultantplus://offline/ref=4C8E6C310AFA831BBD79B538D8E35502C6444CDE74F65ECE4CFC5694CEB58B444A9F7653857721958799DADA1BCBBA0EBDBD8D717179632EQ3r0N" TargetMode = "External"/>
	<Relationship Id="rId71" Type="http://schemas.openxmlformats.org/officeDocument/2006/relationships/hyperlink" Target="consultantplus://offline/ref=4C8E6C310AFA831BBD79B538D8E35502C1454CD47FF65ECE4CFC5694CEB58B444A9F7653857721958799DADA1BCBBA0EBDBD8D717179632EQ3r0N" TargetMode = "External"/>
	<Relationship Id="rId72" Type="http://schemas.openxmlformats.org/officeDocument/2006/relationships/hyperlink" Target="consultantplus://offline/ref=4C8E6C310AFA831BBD79B538D8E35502C14949D974F85ECE4CFC5694CEB58B44589F2E5F84743F95848C8C8B5DQ9rDN" TargetMode = "External"/>
	<Relationship Id="rId73" Type="http://schemas.openxmlformats.org/officeDocument/2006/relationships/hyperlink" Target="consultantplus://offline/ref=4C8E6C310AFA831BBD79B538D8E35502C04849D474F65ECE4CFC5694CEB58B44589F2E5F84743F95848C8C8B5DQ9rDN" TargetMode = "External"/>
	<Relationship Id="rId74" Type="http://schemas.openxmlformats.org/officeDocument/2006/relationships/hyperlink" Target="consultantplus://offline/ref=4C8E6C310AFA831BBD79B538D8E35502C14547DC7EF85ECE4CFC5694CEB58B44589F2E5F84743F95848C8C8B5DQ9rDN" TargetMode = "External"/>
	<Relationship Id="rId75" Type="http://schemas.openxmlformats.org/officeDocument/2006/relationships/hyperlink" Target="consultantplus://offline/ref=4C8E6C310AFA831BBD79B538D8E35502C1434ADA7EF95ECE4CFC5694CEB58B44589F2E5F84743F95848C8C8B5DQ9rDN" TargetMode = "External"/>
	<Relationship Id="rId76" Type="http://schemas.openxmlformats.org/officeDocument/2006/relationships/hyperlink" Target="consultantplus://offline/ref=4C8E6C310AFA831BBD79B538D8E35502C04848DA7FF75ECE4CFC5694CEB58B44589F2E5F84743F95848C8C8B5DQ9rDN" TargetMode = "External"/>
	<Relationship Id="rId77" Type="http://schemas.openxmlformats.org/officeDocument/2006/relationships/hyperlink" Target="consultantplus://offline/ref=4C8E6C310AFA831BBD79B538D8E35502C04046DE7BFE5ECE4CFC5694CEB58B44589F2E5F84743F95848C8C8B5DQ9rDN" TargetMode = "External"/>
	<Relationship Id="rId78" Type="http://schemas.openxmlformats.org/officeDocument/2006/relationships/hyperlink" Target="consultantplus://offline/ref=4C8E6C310AFA831BBD79B538D8E35502C14846DE7BFF5ECE4CFC5694CEB58B44589F2E5F84743F95848C8C8B5DQ9rDN" TargetMode = "External"/>
	<Relationship Id="rId79" Type="http://schemas.openxmlformats.org/officeDocument/2006/relationships/hyperlink" Target="consultantplus://offline/ref=4C8E6C310AFA831BBD79AA29CDE35502C04648DC7CF65ECE4CFC5694CEB58B444A9F7653857721958199DADA1BCBBA0EBDBD8D717179632EQ3r0N" TargetMode = "External"/>
	<Relationship Id="rId80" Type="http://schemas.openxmlformats.org/officeDocument/2006/relationships/hyperlink" Target="consultantplus://offline/ref=4C8E6C310AFA831BBD79AA29CDE35502C0454ADA7FF95ECE4CFC5694CEB58B444A9F7653857721948C99DADA1BCBBA0EBDBD8D717179632EQ3r0N" TargetMode = "External"/>
	<Relationship Id="rId81" Type="http://schemas.openxmlformats.org/officeDocument/2006/relationships/hyperlink" Target="consultantplus://offline/ref=4C8E6C310AFA831BBD79AA29CDE35502C0474CDF7DF65ECE4CFC5694CEB58B444A9F7653857721948D99DADA1BCBBA0EBDBD8D717179632EQ3r0N" TargetMode = "External"/>
	<Relationship Id="rId82" Type="http://schemas.openxmlformats.org/officeDocument/2006/relationships/hyperlink" Target="consultantplus://offline/ref=4C8E6C310AFA831BBD79AA29CDE35502C0474ADD7AFD5ECE4CFC5694CEB58B444A9F7653857721948399DADA1BCBBA0EBDBD8D717179632EQ3r0N" TargetMode = "External"/>
	<Relationship Id="rId83" Type="http://schemas.openxmlformats.org/officeDocument/2006/relationships/hyperlink" Target="consultantplus://offline/ref=4C8E6C310AFA831BBD79AA29CDE35502C0474CDF7DF65ECE4CFC5694CEB58B444A9F7653857721978499DADA1BCBBA0EBDBD8D717179632EQ3r0N" TargetMode = "External"/>
	<Relationship Id="rId84" Type="http://schemas.openxmlformats.org/officeDocument/2006/relationships/hyperlink" Target="consultantplus://offline/ref=4C8E6C310AFA831BBD79AA29CDE35502C0474CDF7DF65ECE4CFC5694CEB58B444A9F7653857721908799DADA1BCBBA0EBDBD8D717179632EQ3r0N" TargetMode = "External"/>
	<Relationship Id="rId85" Type="http://schemas.openxmlformats.org/officeDocument/2006/relationships/hyperlink" Target="consultantplus://offline/ref=4C8E6C310AFA831BBD79B538D8E35502C04848D977A809CC1DA95891C6E5D1545CD67A519B76208A87928CQ8r8N" TargetMode = "External"/>
	<Relationship Id="rId86" Type="http://schemas.openxmlformats.org/officeDocument/2006/relationships/hyperlink" Target="consultantplus://offline/ref=4C8E6C310AFA831BBD79B538D8E35502C04848D977A809CC1DA95891C6E5C35404DA7B528570289FD1C3CADE529FB411BFA292726F79Q6r0N" TargetMode = "External"/>
	<Relationship Id="rId87" Type="http://schemas.openxmlformats.org/officeDocument/2006/relationships/hyperlink" Target="consultantplus://offline/ref=4C8E6C310AFA831BBD79B538D8E35502C14846DE7BFF5ECE4CFC5694CEB58B444A9F7653857721958699DADA1BCBBA0EBDBD8D717179632EQ3r0N" TargetMode = "External"/>
	<Relationship Id="rId88" Type="http://schemas.openxmlformats.org/officeDocument/2006/relationships/hyperlink" Target="consultantplus://offline/ref=4C8E6C310AFA831BBD79B538D8E35502C6424FD574F95ECE4CFC5694CEB58B44589F2E5F84743F95848C8C8B5DQ9rDN" TargetMode = "External"/>
	<Relationship Id="rId89" Type="http://schemas.openxmlformats.org/officeDocument/2006/relationships/hyperlink" Target="consultantplus://offline/ref=4C8E6C310AFA831BBD79B538D8E35502C14846DD7FFF5ECE4CFC5694CEB58B44589F2E5F84743F95848C8C8B5DQ9rDN" TargetMode = "External"/>
	<Relationship Id="rId90" Type="http://schemas.openxmlformats.org/officeDocument/2006/relationships/hyperlink" Target="consultantplus://offline/ref=4C8E6C310AFA831BBD79B538D8E35502C6454BDC7CFD5ECE4CFC5694CEB58B44589F2E5F84743F95848C8C8B5DQ9rDN" TargetMode = "External"/>
	<Relationship Id="rId91" Type="http://schemas.openxmlformats.org/officeDocument/2006/relationships/hyperlink" Target="consultantplus://offline/ref=4C8E6C310AFA831BBD79AA29CDE35502C04449DE79FA5ECE4CFC5694CEB58B44589F2E5F84743F95848C8C8B5DQ9rDN" TargetMode = "External"/>
	<Relationship Id="rId92" Type="http://schemas.openxmlformats.org/officeDocument/2006/relationships/hyperlink" Target="consultantplus://offline/ref=4C8E6C310AFA831BBD79AA29CDE35502C0454ADA7FF95ECE4CFC5694CEB58B444A9F7653857721918199DADA1BCBBA0EBDBD8D717179632EQ3r0N" TargetMode = "External"/>
	<Relationship Id="rId93" Type="http://schemas.openxmlformats.org/officeDocument/2006/relationships/hyperlink" Target="consultantplus://offline/ref=4C8E6C310AFA831BBD79AA29CDE35502C0454ADA7FF95ECE4CFC5694CEB58B444A9F7653857721918099DADA1BCBBA0EBDBD8D717179632EQ3r0N" TargetMode = "External"/>
	<Relationship Id="rId94" Type="http://schemas.openxmlformats.org/officeDocument/2006/relationships/hyperlink" Target="consultantplus://offline/ref=4C8E6C310AFA831BBD79B538D8E35502C1454CD47FF65ECE4CFC5694CEB58B444A9F7653857721958799DADA1BCBBA0EBDBD8D717179632EQ3r0N" TargetMode = "External"/>
	<Relationship Id="rId95" Type="http://schemas.openxmlformats.org/officeDocument/2006/relationships/hyperlink" Target="consultantplus://offline/ref=4C8E6C310AFA831BBD79AA29CDE35502C0474CDF7DF65ECE4CFC5694CEB58B444A9F7653857721908199DADA1BCBBA0EBDBD8D717179632EQ3r0N" TargetMode = "External"/>
	<Relationship Id="rId96" Type="http://schemas.openxmlformats.org/officeDocument/2006/relationships/hyperlink" Target="consultantplus://offline/ref=4C8E6C310AFA831BBD79AA29CDE35502C0474CDF7DF65ECE4CFC5694CEB58B444A9F7653857721908399DADA1BCBBA0EBDBD8D717179632EQ3r0N" TargetMode = "External"/>
	<Relationship Id="rId97" Type="http://schemas.openxmlformats.org/officeDocument/2006/relationships/hyperlink" Target="consultantplus://offline/ref=4C8E6C310AFA831BBD79AA29CDE35502C0474CDF7DF65ECE4CFC5694CEB58B444A9F7653857721908299DADA1BCBBA0EBDBD8D717179632EQ3r0N" TargetMode = "External"/>
	<Relationship Id="rId98" Type="http://schemas.openxmlformats.org/officeDocument/2006/relationships/hyperlink" Target="consultantplus://offline/ref=4C8E6C310AFA831BBD79B538D8E35502C14547DC7EF85ECE4CFC5694CEB58B44589F2E5F84743F95848C8C8B5DQ9rDN" TargetMode = "External"/>
	<Relationship Id="rId99" Type="http://schemas.openxmlformats.org/officeDocument/2006/relationships/hyperlink" Target="consultantplus://offline/ref=4C8E6C310AFA831BBD79B538D8E35502C1434ADA7EF95ECE4CFC5694CEB58B444A9F7653857721958699DADA1BCBBA0EBDBD8D717179632EQ3r0N" TargetMode = "External"/>
	<Relationship Id="rId100" Type="http://schemas.openxmlformats.org/officeDocument/2006/relationships/hyperlink" Target="consultantplus://offline/ref=4C8E6C310AFA831BBD79AA29CDE35502C04648DC7CF65ECE4CFC5694CEB58B444A9F7653857721958199DADA1BCBBA0EBDBD8D717179632EQ3r0N" TargetMode = "External"/>
	<Relationship Id="rId101" Type="http://schemas.openxmlformats.org/officeDocument/2006/relationships/hyperlink" Target="consultantplus://offline/ref=4C8E6C310AFA831BBD79B538D8E35502C6444BDB78F65ECE4CFC5694CEB58B44589F2E5F84743F95848C8C8B5DQ9rDN" TargetMode = "External"/>
	<Relationship Id="rId102" Type="http://schemas.openxmlformats.org/officeDocument/2006/relationships/hyperlink" Target="consultantplus://offline/ref=4C8E6C310AFA831BBD79B538D8E35502C6424FD574F95ECE4CFC5694CEB58B44589F2E5F84743F95848C8C8B5DQ9rDN" TargetMode = "External"/>
	<Relationship Id="rId103" Type="http://schemas.openxmlformats.org/officeDocument/2006/relationships/hyperlink" Target="consultantplus://offline/ref=4C8E6C310AFA831BBD79B538D8E35502C14846DD7FFF5ECE4CFC5694CEB58B44589F2E5F84743F95848C8C8B5DQ9rDN" TargetMode = "External"/>
	<Relationship Id="rId104" Type="http://schemas.openxmlformats.org/officeDocument/2006/relationships/hyperlink" Target="consultantplus://offline/ref=4C8E6C310AFA831BBD79B538D8E35502C6424DDC75F65ECE4CFC5694CEB58B44589F2E5F84743F95848C8C8B5DQ9rDN" TargetMode = "External"/>
	<Relationship Id="rId105" Type="http://schemas.openxmlformats.org/officeDocument/2006/relationships/hyperlink" Target="consultantplus://offline/ref=4C8E6C310AFA831BBD79AA29CDE35502C0484ED97DF95ECE4CFC5694CEB58B44589F2E5F84743F95848C8C8B5DQ9rDN" TargetMode = "External"/>
	<Relationship Id="rId106" Type="http://schemas.openxmlformats.org/officeDocument/2006/relationships/hyperlink" Target="consultantplus://offline/ref=4C8E6C310AFA831BBD79B538D8E35502C6464FDC7FFF5ECE4CFC5694CEB58B44589F2E5F84743F95848C8C8B5DQ9rDN" TargetMode = "External"/>
	<Relationship Id="rId107" Type="http://schemas.openxmlformats.org/officeDocument/2006/relationships/hyperlink" Target="consultantplus://offline/ref=4C8E6C310AFA831BBD79AA29CDE35502C0474CDF7DF65ECE4CFC5694CEB58B444A9F7653857721908D99DADA1BCBBA0EBDBD8D717179632EQ3r0N" TargetMode = "External"/>
	<Relationship Id="rId108" Type="http://schemas.openxmlformats.org/officeDocument/2006/relationships/hyperlink" Target="consultantplus://offline/ref=4C8E6C310AFA831BBD79B538D8E35502C1434ADA7EF95ECE4CFC5694CEB58B444A9F7653857721958699DADA1BCBBA0EBDBD8D717179632EQ3r0N" TargetMode = "External"/>
	<Relationship Id="rId109" Type="http://schemas.openxmlformats.org/officeDocument/2006/relationships/hyperlink" Target="consultantplus://offline/ref=4C8E6C310AFA831BBD79AA29CDE35502C0474CDF7DF65ECE4CFC5694CEB58B444A9F7653857721908C99DADA1BCBBA0EBDBD8D717179632EQ3r0N" TargetMode = "External"/>
	<Relationship Id="rId110" Type="http://schemas.openxmlformats.org/officeDocument/2006/relationships/hyperlink" Target="consultantplus://offline/ref=4C8E6C310AFA831BBD79AA29CDE35502C0474CDF7DF65ECE4CFC5694CEB58B444A9F7653857721918499DADA1BCBBA0EBDBD8D717179632EQ3r0N" TargetMode = "External"/>
	<Relationship Id="rId111" Type="http://schemas.openxmlformats.org/officeDocument/2006/relationships/hyperlink" Target="consultantplus://offline/ref=4C8E6C310AFA831BBD79AA29CDE35502C0474CDF7DF65ECE4CFC5694CEB58B444A9F7653857721918799DADA1BCBBA0EBDBD8D717179632EQ3r0N" TargetMode = "External"/>
	<Relationship Id="rId112" Type="http://schemas.openxmlformats.org/officeDocument/2006/relationships/hyperlink" Target="consultantplus://offline/ref=4C8E6C310AFA831BBD79AA29CDE35502C0474CDF7DF65ECE4CFC5694CEB58B444A9F7653857721918699DADA1BCBBA0EBDBD8D717179632EQ3r0N" TargetMode = "External"/>
	<Relationship Id="rId113" Type="http://schemas.openxmlformats.org/officeDocument/2006/relationships/header" Target="header2.xml"/>
	<Relationship Id="rId114" Type="http://schemas.openxmlformats.org/officeDocument/2006/relationships/footer" Target="footer2.xml"/>
	<Relationship Id="rId115" Type="http://schemas.openxmlformats.org/officeDocument/2006/relationships/hyperlink" Target="consultantplus://offline/ref=4C8E6C310AFA831BBD79B538D8E35502C64249DF7BF85ECE4CFC5694CEB58B44589F2E5F84743F95848C8C8B5DQ9rDN" TargetMode = "External"/>
	<Relationship Id="rId116" Type="http://schemas.openxmlformats.org/officeDocument/2006/relationships/hyperlink" Target="consultantplus://offline/ref=4C8E6C310AFA831BBD79B538D8E35502C64249DF7BF85ECE4CFC5694CEB58B44589F2E5F84743F95848C8C8B5DQ9rDN" TargetMode = "External"/>
	<Relationship Id="rId117" Type="http://schemas.openxmlformats.org/officeDocument/2006/relationships/hyperlink" Target="consultantplus://offline/ref=4C8E6C310AFA831BBD79B538D8E35502C3464ADC7AF75ECE4CFC5694CEB58B444A9F7653857721958199DADA1BCBBA0EBDBD8D717179632EQ3r0N" TargetMode = "External"/>
	<Relationship Id="rId118" Type="http://schemas.openxmlformats.org/officeDocument/2006/relationships/hyperlink" Target="consultantplus://offline/ref=4C8E6C310AFA831BBD79AA29CDE35502C0474CDF7DF65ECE4CFC5694CEB58B444A9F7653857721918099DADA1BCBBA0EBDBD8D717179632EQ3r0N" TargetMode = "External"/>
	<Relationship Id="rId119" Type="http://schemas.openxmlformats.org/officeDocument/2006/relationships/hyperlink" Target="consultantplus://offline/ref=4C8E6C310AFA831BBD79B538D8E35502C6404DDC79FC5ECE4CFC5694CEB58B444A9F7653857721968599DADA1BCBBA0EBDBD8D717179632EQ3r0N" TargetMode = "External"/>
	<Relationship Id="rId120" Type="http://schemas.openxmlformats.org/officeDocument/2006/relationships/hyperlink" Target="consultantplus://offline/ref=4C8E6C310AFA831BBD79AA29CDE35502C0474CDF7DF65ECE4CFC5694CEB58B444A9F7653857721918299DADA1BCBBA0EBDBD8D717179632EQ3r0N" TargetMode = "External"/>
	<Relationship Id="rId121" Type="http://schemas.openxmlformats.org/officeDocument/2006/relationships/hyperlink" Target="consultantplus://offline/ref=4C8E6C310AFA831BBD79B538D8E35502C04847D87DFD5ECE4CFC5694CEB58B444A9F7653857721958599DADA1BCBBA0EBDBD8D717179632EQ3r0N" TargetMode = "External"/>
	<Relationship Id="rId122" Type="http://schemas.openxmlformats.org/officeDocument/2006/relationships/hyperlink" Target="consultantplus://offline/ref=4C8E6C310AFA831BBD79AA29CDE35502C0474CDF7DF65ECE4CFC5694CEB58B444A9F7653857721918D99DADA1BCBBA0EBDBD8D717179632EQ3r0N" TargetMode = "External"/>
	<Relationship Id="rId123" Type="http://schemas.openxmlformats.org/officeDocument/2006/relationships/hyperlink" Target="consultantplus://offline/ref=4C8E6C310AFA831BBD79AA29CDE35502C0474CDF7DF65ECE4CFC5694CEB58B444A9F7653857721918C99DADA1BCBBA0EBDBD8D717179632EQ3r0N" TargetMode = "External"/>
	<Relationship Id="rId124" Type="http://schemas.openxmlformats.org/officeDocument/2006/relationships/hyperlink" Target="consultantplus://offline/ref=4C8E6C310AFA831BBD79AA29CDE35502C0474CDF7DF65ECE4CFC5694CEB58B444A9F7653857721928599DADA1BCBBA0EBDBD8D717179632EQ3r0N" TargetMode = "External"/>
	<Relationship Id="rId125" Type="http://schemas.openxmlformats.org/officeDocument/2006/relationships/hyperlink" Target="consultantplus://offline/ref=4C8E6C310AFA831BBD79AA29CDE35502C0474CDF7DF65ECE4CFC5694CEB58B444A9F7653857721928499DADA1BCBBA0EBDBD8D717179632EQ3r0N" TargetMode = "External"/>
	<Relationship Id="rId126" Type="http://schemas.openxmlformats.org/officeDocument/2006/relationships/hyperlink" Target="consultantplus://offline/ref=4C8E6C310AFA831BBD79AA29CDE35502C0474CDF7DF65ECE4CFC5694CEB58B444A9F7653857721928799DADA1BCBBA0EBDBD8D717179632EQ3r0N" TargetMode = "External"/>
	<Relationship Id="rId127" Type="http://schemas.openxmlformats.org/officeDocument/2006/relationships/hyperlink" Target="consultantplus://offline/ref=4C8E6C310AFA831BBD79AA29CDE35502C0474CDF7DF65ECE4CFC5694CEB58B444A9F7653857721928699DADA1BCBBA0EBDBD8D717179632EQ3r0N" TargetMode = "External"/>
	<Relationship Id="rId128" Type="http://schemas.openxmlformats.org/officeDocument/2006/relationships/hyperlink" Target="consultantplus://offline/ref=4C8E6C310AFA831BBD79B538D8E35502C6464FDC7FFF5ECE4CFC5694CEB58B44589F2E5F84743F95848C8C8B5DQ9rDN" TargetMode = "External"/>
	<Relationship Id="rId129" Type="http://schemas.openxmlformats.org/officeDocument/2006/relationships/hyperlink" Target="consultantplus://offline/ref=4C8E6C310AFA831BBD79B538D8E35502C1434ADA7EF95ECE4CFC5694CEB58B444A9F7653857721958699DADA1BCBBA0EBDBD8D717179632EQ3r0N" TargetMode = "External"/>
	<Relationship Id="rId130" Type="http://schemas.openxmlformats.org/officeDocument/2006/relationships/hyperlink" Target="consultantplus://offline/ref=4C8E6C310AFA831BBD79B538D8E35502C04848D977A809CC1DA95891C6E5D1545CD67A519B76208A87928CQ8r8N" TargetMode = "External"/>
	<Relationship Id="rId131" Type="http://schemas.openxmlformats.org/officeDocument/2006/relationships/hyperlink" Target="consultantplus://offline/ref=4C8E6C310AFA831BBD79B538D8E35502C04848D977A809CC1DA95891C6E5C35404DA7B528570289FD1C3CADE529FB411BFA292726F79Q6r0N" TargetMode = "External"/>
	<Relationship Id="rId132" Type="http://schemas.openxmlformats.org/officeDocument/2006/relationships/hyperlink" Target="consultantplus://offline/ref=4C8E6C310AFA831BBD79B538D8E35502C6424FD574F95ECE4CFC5694CEB58B44589F2E5F84743F95848C8C8B5DQ9rDN" TargetMode = "External"/>
	<Relationship Id="rId133" Type="http://schemas.openxmlformats.org/officeDocument/2006/relationships/hyperlink" Target="consultantplus://offline/ref=4C8E6C310AFA831BBD79B538D8E35502C14846DD7FFF5ECE4CFC5694CEB58B44589F2E5F84743F95848C8C8B5DQ9rDN" TargetMode = "External"/>
	<Relationship Id="rId134" Type="http://schemas.openxmlformats.org/officeDocument/2006/relationships/hyperlink" Target="consultantplus://offline/ref=4C8E6C310AFA831BBD79B538D8E35502C6424FD574F95ECE4CFC5694CEB58B44589F2E5F84743F95848C8C8B5DQ9rDN" TargetMode = "External"/>
	<Relationship Id="rId135" Type="http://schemas.openxmlformats.org/officeDocument/2006/relationships/hyperlink" Target="consultantplus://offline/ref=4C8E6C310AFA831BBD79B538D8E35502C14846DD7FFF5ECE4CFC5694CEB58B44589F2E5F84743F95848C8C8B5DQ9rDN" TargetMode = "External"/>
	<Relationship Id="rId136" Type="http://schemas.openxmlformats.org/officeDocument/2006/relationships/hyperlink" Target="consultantplus://offline/ref=4C8E6C310AFA831BBD79B538D8E35502C6424DDC75F65ECE4CFC5694CEB58B44589F2E5F84743F95848C8C8B5DQ9rDN" TargetMode = "External"/>
	<Relationship Id="rId137" Type="http://schemas.openxmlformats.org/officeDocument/2006/relationships/hyperlink" Target="consultantplus://offline/ref=4C8E6C310AFA831BBD79AA29CDE35502C0484ED97DF95ECE4CFC5694CEB58B44589F2E5F84743F95848C8C8B5DQ9rDN" TargetMode = "External"/>
	<Relationship Id="rId138" Type="http://schemas.openxmlformats.org/officeDocument/2006/relationships/hyperlink" Target="consultantplus://offline/ref=4C8E6C310AFA831BBD79B538D8E35502C6464FDC7FFF5ECE4CFC5694CEB58B44589F2E5F84743F95848C8C8B5DQ9rDN" TargetMode = "External"/>
	<Relationship Id="rId139" Type="http://schemas.openxmlformats.org/officeDocument/2006/relationships/hyperlink" Target="consultantplus://offline/ref=4C8E6C310AFA831BBD79AA2DDDE35502C0494EDE7BF503C444A55A96C9BAD4414D8E7653866920959B908E89Q5rCN" TargetMode = "External"/>
	<Relationship Id="rId140" Type="http://schemas.openxmlformats.org/officeDocument/2006/relationships/hyperlink" Target="consultantplus://offline/ref=4C8E6C310AFA831BBD79B538D8E35502C14747DF7FFF5ECE4CFC5694CEB58B44589F2E5F84743F95848C8C8B5DQ9rDN" TargetMode = "External"/>
	<Relationship Id="rId141" Type="http://schemas.openxmlformats.org/officeDocument/2006/relationships/hyperlink" Target="consultantplus://offline/ref=4C8E6C310AFA831BBD79AA29CDE35502C0454ADA7FF95ECE4CFC5694CEB58B444A9F7653857725958299DADA1BCBBA0EBDBD8D717179632EQ3r0N" TargetMode = "External"/>
	<Relationship Id="rId142" Type="http://schemas.openxmlformats.org/officeDocument/2006/relationships/hyperlink" Target="consultantplus://offline/ref=4C8E6C310AFA831BBD79B538D8E35502C1434ADA7EF95ECE4CFC5694CEB58B444A9F7653857721958699DADA1BCBBA0EBDBD8D717179632EQ3r0N" TargetMode = "External"/>
	<Relationship Id="rId143" Type="http://schemas.openxmlformats.org/officeDocument/2006/relationships/hyperlink" Target="consultantplus://offline/ref=4C8E6C310AFA831BBD79AA29CDE35502C0474BDF7EFC5ECE4CFC5694CEB58B44589F2E5F84743F95848C8C8B5DQ9rDN" TargetMode = "External"/>
	<Relationship Id="rId144" Type="http://schemas.openxmlformats.org/officeDocument/2006/relationships/hyperlink" Target="consultantplus://offline/ref=4C8E6C310AFA831BBD79AA29CDE35502C0464CD579F65ECE4CFC5694CEB58B444A9F7653857721948399DADA1BCBBA0EBDBD8D717179632EQ3r0N" TargetMode = "External"/>
	<Relationship Id="rId145" Type="http://schemas.openxmlformats.org/officeDocument/2006/relationships/hyperlink" Target="consultantplus://offline/ref=4C8E6C310AFA831BBD79AA29CDE35502C0474CDF7DF65ECE4CFC5694CEB58B444A9F7653857721928199DADA1BCBBA0EBDBD8D717179632EQ3r0N" TargetMode = "External"/>
	<Relationship Id="rId146" Type="http://schemas.openxmlformats.org/officeDocument/2006/relationships/hyperlink" Target="consultantplus://offline/ref=4C8E6C310AFA831BBD79AA29CDE35502C0474CDF7DF65ECE4CFC5694CEB58B444A9F7653857721928399DADA1BCBBA0EBDBD8D717179632EQ3r0N" TargetMode = "External"/>
	<Relationship Id="rId147" Type="http://schemas.openxmlformats.org/officeDocument/2006/relationships/hyperlink" Target="consultantplus://offline/ref=4C8E6C310AFA831BBD79AA29CDE35502C0474CDF7DF65ECE4CFC5694CEB58B444A9F7653857721928299DADA1BCBBA0EBDBD8D717179632EQ3r0N" TargetMode = "External"/>
	<Relationship Id="rId148" Type="http://schemas.openxmlformats.org/officeDocument/2006/relationships/hyperlink" Target="consultantplus://offline/ref=4C8E6C310AFA831BBD79AA29CDE35502C0474CDF7DF65ECE4CFC5694CEB58B444A9F7653857721928D99DADA1BCBBA0EBDBD8D717179632EQ3r0N" TargetMode = "External"/>
	<Relationship Id="rId149" Type="http://schemas.openxmlformats.org/officeDocument/2006/relationships/hyperlink" Target="consultantplus://offline/ref=4C8E6C310AFA831BBD79AA29CDE35502C0474ADD7AFD5ECE4CFC5694CEB58B444A9F7653857721958299DADA1BCBBA0EBDBD8D717179632EQ3r0N" TargetMode = "External"/>
	<Relationship Id="rId150" Type="http://schemas.openxmlformats.org/officeDocument/2006/relationships/hyperlink" Target="consultantplus://offline/ref=4C8E6C310AFA831BBD79AA29CDE35502C0474ADD7AFD5ECE4CFC5694CEB58B444A9F76538577209D8199DADA1BCBBA0EBDBD8D717179632EQ3r0N" TargetMode = "External"/>
	<Relationship Id="rId151" Type="http://schemas.openxmlformats.org/officeDocument/2006/relationships/hyperlink" Target="consultantplus://offline/ref=4C8E6C310AFA831BBD79AA29CDE35502C0474ADD7AFD5ECE4CFC5694CEB58B444A9F7653857722938499DADA1BCBBA0EBDBD8D717179632EQ3r0N" TargetMode = "External"/>
	<Relationship Id="rId152" Type="http://schemas.openxmlformats.org/officeDocument/2006/relationships/hyperlink" Target="consultantplus://offline/ref=4C8E6C310AFA831BBD79AA29CDE35502C0474ADD7AFD5ECE4CFC5694CEB58B444A9F7653857725948599DADA1BCBBA0EBDBD8D717179632EQ3r0N" TargetMode = "External"/>
	<Relationship Id="rId153" Type="http://schemas.openxmlformats.org/officeDocument/2006/relationships/hyperlink" Target="consultantplus://offline/ref=4C8E6C310AFA831BBD79AA29CDE35502C0474CDF7DF65ECE4CFC5694CEB58B444A9F7653857428928699DADA1BCBBA0EBDBD8D717179632EQ3r0N" TargetMode = "External"/>
	<Relationship Id="rId154" Type="http://schemas.openxmlformats.org/officeDocument/2006/relationships/hyperlink" Target="consultantplus://offline/ref=4C8E6C310AFA831BBD79AA29CDE35502C0474CDF7DF65ECE4CFC5694CEB58B444A9F7653857721928C99DADA1BCBBA0EBDBD8D717179632EQ3r0N" TargetMode = "External"/>
	<Relationship Id="rId155" Type="http://schemas.openxmlformats.org/officeDocument/2006/relationships/hyperlink" Target="consultantplus://offline/ref=4C8E6C310AFA831BBD79AA29CDE35502C0474CDF7DF65ECE4CFC5694CEB58B444A9F76538577219C8599DADA1BCBBA0EBDBD8D717179632EQ3r0N" TargetMode = "External"/>
	<Relationship Id="rId156" Type="http://schemas.openxmlformats.org/officeDocument/2006/relationships/hyperlink" Target="consultantplus://offline/ref=4C8E6C310AFA831BBD79B538D8E35502C34946D57BF85ECE4CFC5694CEB58B44589F2E5F84743F95848C8C8B5DQ9rDN" TargetMode = "External"/>
	<Relationship Id="rId157" Type="http://schemas.openxmlformats.org/officeDocument/2006/relationships/hyperlink" Target="consultantplus://offline/ref=4C8E6C310AFA831BBD79AA29CDE35502C34948D87DF95ECE4CFC5694CEB58B44589F2E5F84743F95848C8C8B5DQ9rDN" TargetMode = "External"/>
	<Relationship Id="rId158" Type="http://schemas.openxmlformats.org/officeDocument/2006/relationships/hyperlink" Target="consultantplus://offline/ref=4C8E6C310AFA831BBD79AA29CDE35502C04249D47EFD5ECE4CFC5694CEB58B44589F2E5F84743F95848C8C8B5DQ9rDN" TargetMode = "External"/>
	<Relationship Id="rId159" Type="http://schemas.openxmlformats.org/officeDocument/2006/relationships/hyperlink" Target="consultantplus://offline/ref=4C8E6C310AFA831BBD79AA29CDE35502C04748D875F75ECE4CFC5694CEB58B44589F2E5F84743F95848C8C8B5DQ9rDN" TargetMode = "External"/>
	<Relationship Id="rId160" Type="http://schemas.openxmlformats.org/officeDocument/2006/relationships/hyperlink" Target="consultantplus://offline/ref=4C8E6C310AFA831BBD79B538D8E35502C64547D97CF85ECE4CFC5694CEB58B444A9F7650827E26908EC6DFCF0A93B60CA0A28D6E6D7B61Q2rFN" TargetMode = "External"/>
	<Relationship Id="rId161" Type="http://schemas.openxmlformats.org/officeDocument/2006/relationships/hyperlink" Target="consultantplus://offline/ref=4C8E6C310AFA831BBD79AA29CDE35502C0474CDF7DF65ECE4CFC5694CEB58B444A9F7653857225908099DADA1BCBBA0EBDBD8D717179632EQ3r0N" TargetMode = "External"/>
	<Relationship Id="rId162" Type="http://schemas.openxmlformats.org/officeDocument/2006/relationships/hyperlink" Target="consultantplus://offline/ref=4C8E6C310AFA831BBD79AA29CDE35502C0414DDC79FE5ECE4CFC5694CEB58B44589F2E5F84743F95848C8C8B5DQ9rDN" TargetMode = "External"/>
	<Relationship Id="rId163" Type="http://schemas.openxmlformats.org/officeDocument/2006/relationships/hyperlink" Target="consultantplus://offline/ref=4C8E6C310AFA831BBD79AA29CDE35502C04746DE7AFA5ECE4CFC5694CEB58B44589F2E5F84743F95848C8C8B5DQ9rDN" TargetMode = "External"/>
	<Relationship Id="rId164" Type="http://schemas.openxmlformats.org/officeDocument/2006/relationships/hyperlink" Target="consultantplus://offline/ref=4C8E6C310AFA831BBD79AA29CDE35502C04749DB7EF75ECE4CFC5694CEB58B444A9F7653857725938199DADA1BCBBA0EBDBD8D717179632EQ3r0N" TargetMode = "External"/>
	<Relationship Id="rId165" Type="http://schemas.openxmlformats.org/officeDocument/2006/relationships/hyperlink" Target="consultantplus://offline/ref=4C8E6C310AFA831BBD79AA29CDE35502C0474CDF7DF65ECE4CFC5694CEB58B444A9F7653857020958799DADA1BCBBA0EBDBD8D717179632EQ3r0N" TargetMode = "External"/>
	<Relationship Id="rId166" Type="http://schemas.openxmlformats.org/officeDocument/2006/relationships/hyperlink" Target="consultantplus://offline/ref=4C8E6C310AFA831BBD79B538D8E35502C6464EDC75F75ECE4CFC5694CEB58B44589F2E5F84743F95848C8C8B5DQ9rDN" TargetMode = "External"/>
	<Relationship Id="rId167" Type="http://schemas.openxmlformats.org/officeDocument/2006/relationships/hyperlink" Target="consultantplus://offline/ref=4C8E6C310AFA831BBD79AA29CDE35502C04749D474F95ECE4CFC5694CEB58B44589F2E5F84743F95848C8C8B5DQ9rDN" TargetMode = "External"/>
	<Relationship Id="rId168" Type="http://schemas.openxmlformats.org/officeDocument/2006/relationships/hyperlink" Target="consultantplus://offline/ref=4C8E6C310AFA831BBD79B538D8E35502C6464EDC75F75ECE4CFC5694CEB58B44589F2E5F84743F95848C8C8B5DQ9rDN" TargetMode = "External"/>
	<Relationship Id="rId169" Type="http://schemas.openxmlformats.org/officeDocument/2006/relationships/hyperlink" Target="consultantplus://offline/ref=4C8E6C310AFA831BBD79AA29CDE35502C04647D47FF95ECE4CFC5694CEB58B44589F2E5F84743F95848C8C8B5DQ9rDN" TargetMode = "External"/>
	<Relationship Id="rId170" Type="http://schemas.openxmlformats.org/officeDocument/2006/relationships/hyperlink" Target="consultantplus://offline/ref=4C8E6C310AFA831BBD79AA29CDE35502C04647D47FF65ECE4CFC5694CEB58B44589F2E5F84743F95848C8C8B5DQ9rDN" TargetMode = "External"/>
	<Relationship Id="rId171" Type="http://schemas.openxmlformats.org/officeDocument/2006/relationships/hyperlink" Target="consultantplus://offline/ref=4C8E6C310AFA831BBD79AA29CDE35502C04647D478FE5ECE4CFC5694CEB58B44589F2E5F84743F95848C8C8B5DQ9rDN" TargetMode = "External"/>
	<Relationship Id="rId172" Type="http://schemas.openxmlformats.org/officeDocument/2006/relationships/hyperlink" Target="consultantplus://offline/ref=4C8E6C310AFA831BBD79AA29CDE35502C04647D47FF85ECE4CFC5694CEB58B44589F2E5F84743F95848C8C8B5DQ9rDN" TargetMode = "External"/>
	<Relationship Id="rId173" Type="http://schemas.openxmlformats.org/officeDocument/2006/relationships/hyperlink" Target="consultantplus://offline/ref=4C8E6C310AFA831BBD79AA29CDE35502C04647D47FF75ECE4CFC5694CEB58B44589F2E5F84743F95848C8C8B5DQ9rDN" TargetMode = "External"/>
	<Relationship Id="rId174" Type="http://schemas.openxmlformats.org/officeDocument/2006/relationships/hyperlink" Target="consultantplus://offline/ref=4C8E6C310AFA831BBD79B538D8E35502C6464EDC75F75ECE4CFC5694CEB58B44589F2E5F84743F95848C8C8B5DQ9rDN" TargetMode = "External"/>
	<Relationship Id="rId175" Type="http://schemas.openxmlformats.org/officeDocument/2006/relationships/hyperlink" Target="consultantplus://offline/ref=4C8E6C310AFA831BBD79AA29CDE35502C0484ED87BF75ECE4CFC5694CEB58B44589F2E5F84743F95848C8C8B5DQ9rDN" TargetMode = "External"/>
	<Relationship Id="rId176" Type="http://schemas.openxmlformats.org/officeDocument/2006/relationships/hyperlink" Target="consultantplus://offline/ref=4C8E6C310AFA831BBD79AA29CDE35502C0444FD97CF95ECE4CFC5694CEB58B44589F2E5F84743F95848C8C8B5DQ9rDN" TargetMode = "External"/>
	<Relationship Id="rId177" Type="http://schemas.openxmlformats.org/officeDocument/2006/relationships/hyperlink" Target="consultantplus://offline/ref=4C8E6C310AFA831BBD79B538D8E35502C6464EDC75F75ECE4CFC5694CEB58B44589F2E5F84743F95848C8C8B5DQ9rDN" TargetMode = "External"/>
	<Relationship Id="rId178" Type="http://schemas.openxmlformats.org/officeDocument/2006/relationships/hyperlink" Target="consultantplus://offline/ref=4C8E6C310AFA831BBD79AA29CDE35502C3464EDD7FFC5ECE4CFC5694CEB58B44589F2E5F84743F95848C8C8B5DQ9rDN" TargetMode = "External"/>
	<Relationship Id="rId179" Type="http://schemas.openxmlformats.org/officeDocument/2006/relationships/hyperlink" Target="consultantplus://offline/ref=4C8E6C310AFA831BBD79B538D8E35502C6464EDC75F75ECE4CFC5694CEB58B44589F2E5F84743F95848C8C8B5DQ9rDN" TargetMode = "External"/>
	<Relationship Id="rId180" Type="http://schemas.openxmlformats.org/officeDocument/2006/relationships/hyperlink" Target="consultantplus://offline/ref=4C8E6C310AFA831BBD79B538D8E35502C6434CD87AFD5ECE4CFC5694CEB58B44589F2E5F84743F95848C8C8B5DQ9rDN" TargetMode = "External"/>
	<Relationship Id="rId181" Type="http://schemas.openxmlformats.org/officeDocument/2006/relationships/hyperlink" Target="consultantplus://offline/ref=4C8E6C310AFA831BBD79AA29CDE35502C04648DC74F85ECE4CFC5694CEB58B44589F2E5F84743F95848C8C8B5DQ9rDN" TargetMode = "External"/>
	<Relationship Id="rId182" Type="http://schemas.openxmlformats.org/officeDocument/2006/relationships/hyperlink" Target="consultantplus://offline/ref=4C8E6C310AFA831BBD79AA29CDE35502C0444DD47FF75ECE4CFC5694CEB58B44589F2E5F84743F95848C8C8B5DQ9rDN" TargetMode = "External"/>
	<Relationship Id="rId183" Type="http://schemas.openxmlformats.org/officeDocument/2006/relationships/hyperlink" Target="consultantplus://offline/ref=4C8E6C310AFA831BBD79B538D8E35502C6464EDC75F75ECE4CFC5694CEB58B44589F2E5F84743F95848C8C8B5DQ9rDN" TargetMode = "External"/>
	<Relationship Id="rId184" Type="http://schemas.openxmlformats.org/officeDocument/2006/relationships/hyperlink" Target="consultantplus://offline/ref=4C8E6C310AFA831BBD79B538D8E35502C6464EDC75F75ECE4CFC5694CEB58B44589F2E5F84743F95848C8C8B5DQ9rDN" TargetMode = "External"/>
	<Relationship Id="rId185" Type="http://schemas.openxmlformats.org/officeDocument/2006/relationships/hyperlink" Target="consultantplus://offline/ref=4C8E6C310AFA831BBD79B538D8E35502C6464EDC75F75ECE4CFC5694CEB58B44589F2E5F84743F95848C8C8B5DQ9rDN" TargetMode = "External"/>
	<Relationship Id="rId186" Type="http://schemas.openxmlformats.org/officeDocument/2006/relationships/hyperlink" Target="consultantplus://offline/ref=4C8E6C310AFA831BBD79B538D8E35502C6464EDC75F75ECE4CFC5694CEB58B44589F2E5F84743F95848C8C8B5DQ9rDN" TargetMode = "External"/>
	<Relationship Id="rId187" Type="http://schemas.openxmlformats.org/officeDocument/2006/relationships/hyperlink" Target="consultantplus://offline/ref=4C8E6C310AFA831BBD79AA29CDE35502C0454EDF79FB5ECE4CFC5694CEB58B44589F2E5F84743F95848C8C8B5DQ9rDN" TargetMode = "External"/>
	<Relationship Id="rId188" Type="http://schemas.openxmlformats.org/officeDocument/2006/relationships/hyperlink" Target="consultantplus://offline/ref=4C8E6C310AFA831BBD79B538D8E35502C6464EDC75F75ECE4CFC5694CEB58B44589F2E5F84743F95848C8C8B5DQ9rDN" TargetMode = "External"/>
	<Relationship Id="rId189" Type="http://schemas.openxmlformats.org/officeDocument/2006/relationships/hyperlink" Target="consultantplus://offline/ref=4C8E6C310AFA831BBD79AA29CDE35502C0454BDD74FD5ECE4CFC5694CEB58B44589F2E5F84743F95848C8C8B5DQ9rDN" TargetMode = "External"/>
	<Relationship Id="rId190" Type="http://schemas.openxmlformats.org/officeDocument/2006/relationships/hyperlink" Target="consultantplus://offline/ref=4C8E6C310AFA831BBD79B538D8E35502C6464EDC75F75ECE4CFC5694CEB58B44589F2E5F84743F95848C8C8B5DQ9rDN" TargetMode = "External"/>
	<Relationship Id="rId191" Type="http://schemas.openxmlformats.org/officeDocument/2006/relationships/hyperlink" Target="consultantplus://offline/ref=4C8E6C310AFA831BBD79AA29CDE35502C04749DB7EF75ECE4CFC5694CEB58B444A9F7653857725938199DADA1BCBBA0EBDBD8D717179632EQ3r0N" TargetMode = "External"/>
	<Relationship Id="rId192" Type="http://schemas.openxmlformats.org/officeDocument/2006/relationships/hyperlink" Target="consultantplus://offline/ref=4C8E6C310AFA831BBD79B538D8E35502C1424DDC75FF5ECE4CFC5694CEB58B444A9F7653857721948299DADA1BCBBA0EBDBD8D717179632EQ3r0N" TargetMode = "External"/>
	<Relationship Id="rId193" Type="http://schemas.openxmlformats.org/officeDocument/2006/relationships/hyperlink" Target="consultantplus://offline/ref=4C8E6C310AFA831BBD79B538D8E35502C6464EDC75F75ECE4CFC5694CEB58B44589F2E5F84743F95848C8C8B5DQ9rDN" TargetMode = "External"/>
	<Relationship Id="rId194" Type="http://schemas.openxmlformats.org/officeDocument/2006/relationships/hyperlink" Target="consultantplus://offline/ref=4C8E6C310AFA831BBD79AA29CDE35502C0444FD57AFC5ECE4CFC5694CEB58B44589F2E5F84743F95848C8C8B5DQ9rDN" TargetMode = "External"/>
	<Relationship Id="rId195" Type="http://schemas.openxmlformats.org/officeDocument/2006/relationships/hyperlink" Target="consultantplus://offline/ref=4C8E6C310AFA831BBD79B538D8E35502C64047DC75F65ECE4CFC5694CEB58B444A9F7653857721958499DADA1BCBBA0EBDBD8D717179632EQ3r0N" TargetMode = "External"/>
	<Relationship Id="rId196" Type="http://schemas.openxmlformats.org/officeDocument/2006/relationships/hyperlink" Target="consultantplus://offline/ref=4C8E6C310AFA831BBD79AA29CDE35502C0404FD875F75ECE4CFC5694CEB58B44589F2E5F84743F95848C8C8B5DQ9rDN" TargetMode = "External"/>
	<Relationship Id="rId197" Type="http://schemas.openxmlformats.org/officeDocument/2006/relationships/hyperlink" Target="consultantplus://offline/ref=4C8E6C310AFA831BBD79AA29CDE35502C0404ADA7BFB5ECE4CFC5694CEB58B44589F2E5F84743F95848C8C8B5DQ9rDN" TargetMode = "External"/>
	<Relationship Id="rId198" Type="http://schemas.openxmlformats.org/officeDocument/2006/relationships/hyperlink" Target="consultantplus://offline/ref=4C8E6C310AFA831BBD79B538D8E35502C6464EDC75F75ECE4CFC5694CEB58B44589F2E5F84743F95848C8C8B5DQ9rDN" TargetMode = "External"/>
	<Relationship Id="rId199" Type="http://schemas.openxmlformats.org/officeDocument/2006/relationships/hyperlink" Target="consultantplus://offline/ref=4C8E6C310AFA831BBD79B538D8E35502C6464EDC75F75ECE4CFC5694CEB58B44589F2E5F84743F95848C8C8B5DQ9rDN" TargetMode = "External"/>
	<Relationship Id="rId200" Type="http://schemas.openxmlformats.org/officeDocument/2006/relationships/hyperlink" Target="consultantplus://offline/ref=4C8E6C310AFA831BBD79AA29CDE35502C0484DDE74F95ECE4CFC5694CEB58B44589F2E5F84743F95848C8C8B5DQ9rDN" TargetMode = "External"/>
	<Relationship Id="rId201" Type="http://schemas.openxmlformats.org/officeDocument/2006/relationships/hyperlink" Target="consultantplus://offline/ref=4C8E6C310AFA831BBD79B538D8E35502C6464EDC75F75ECE4CFC5694CEB58B44589F2E5F84743F95848C8C8B5DQ9rDN" TargetMode = "External"/>
	<Relationship Id="rId202" Type="http://schemas.openxmlformats.org/officeDocument/2006/relationships/hyperlink" Target="consultantplus://offline/ref=4C8E6C310AFA831BBD79AA29CDE35502C04247D878FE5ECE4CFC5694CEB58B44589F2E5F84743F95848C8C8B5DQ9rDN" TargetMode = "External"/>
	<Relationship Id="rId203" Type="http://schemas.openxmlformats.org/officeDocument/2006/relationships/hyperlink" Target="consultantplus://offline/ref=4C8E6C310AFA831BBD79B538D8E35502C6464EDC75F75ECE4CFC5694CEB58B44589F2E5F84743F95848C8C8B5DQ9rDN" TargetMode = "External"/>
	<Relationship Id="rId204" Type="http://schemas.openxmlformats.org/officeDocument/2006/relationships/hyperlink" Target="consultantplus://offline/ref=4C8E6C310AFA831BBD79AA29CDE35502C0484DDE74F95ECE4CFC5694CEB58B44589F2E5F84743F95848C8C8B5DQ9rDN" TargetMode = "External"/>
	<Relationship Id="rId205" Type="http://schemas.openxmlformats.org/officeDocument/2006/relationships/hyperlink" Target="consultantplus://offline/ref=4C8E6C310AFA831BBD79AA29CDE35502C0474CDF7DF65ECE4CFC5694CEB58B444A9F76538577219C8499DADA1BCBBA0EBDBD8D717179632EQ3r0N" TargetMode = "External"/>
	<Relationship Id="rId206" Type="http://schemas.openxmlformats.org/officeDocument/2006/relationships/hyperlink" Target="consultantplus://offline/ref=4C8E6C310AFA831BBD79AA29CDE35502C0474CDF7DF65ECE4CFC5694CEB58B444A9F76538577219D8699DADA1BCBBA0EBDBD8D717179632EQ3r0N" TargetMode = "External"/>
	<Relationship Id="rId207" Type="http://schemas.openxmlformats.org/officeDocument/2006/relationships/hyperlink" Target="consultantplus://offline/ref=4C8E6C310AFA831BBD79AA29CDE35502C0474CDF7DF65ECE4CFC5694CEB58B444A9F76538577219D8299DADA1BCBBA0EBDBD8D717179632EQ3r0N" TargetMode = "External"/>
	<Relationship Id="rId208" Type="http://schemas.openxmlformats.org/officeDocument/2006/relationships/hyperlink" Target="consultantplus://offline/ref=4C8E6C310AFA831BBD79B538D8E35502C3464ADC7AF75ECE4CFC5694CEB58B444A9F7653857721958199DADA1BCBBA0EBDBD8D717179632EQ3r0N" TargetMode = "External"/>
	<Relationship Id="rId209" Type="http://schemas.openxmlformats.org/officeDocument/2006/relationships/hyperlink" Target="consultantplus://offline/ref=4C8E6C310AFA831BBD79B538D8E35502C6404DDC79FC5ECE4CFC5694CEB58B444A9F7653857721968599DADA1BCBBA0EBDBD8D717179632EQ3r0N" TargetMode = "External"/>
	<Relationship Id="rId210" Type="http://schemas.openxmlformats.org/officeDocument/2006/relationships/hyperlink" Target="consultantplus://offline/ref=4C8E6C310AFA831BBD79B538D8E35502C04847D87DFD5ECE4CFC5694CEB58B444A9F7653857721958599DADA1BCBBA0EBDBD8D717179632EQ3r0N" TargetMode = "External"/>
	<Relationship Id="rId211" Type="http://schemas.openxmlformats.org/officeDocument/2006/relationships/hyperlink" Target="consultantplus://offline/ref=4C8E6C310AFA831BBD79AA29CDE35502C0474CDF7DF65ECE4CFC5694CEB58B444A9F76538570209D8799DADA1BCBBA0EBDBD8D717179632EQ3r0N" TargetMode = "External"/>
	<Relationship Id="rId212" Type="http://schemas.openxmlformats.org/officeDocument/2006/relationships/hyperlink" Target="consultantplus://offline/ref=4C8E6C310AFA831BBD79B538D8E35502C6464EDC75F75ECE4CFC5694CEB58B44589F2E5F84743F95848C8C8B5DQ9rDN" TargetMode = "External"/>
	<Relationship Id="rId213" Type="http://schemas.openxmlformats.org/officeDocument/2006/relationships/hyperlink" Target="consultantplus://offline/ref=4C8E6C310AFA831BBD79AA29CDE35502C0444FD57AFC5ECE4CFC5694CEB58B44589F2E5F84743F95848C8C8B5DQ9rDN" TargetMode = "External"/>
	<Relationship Id="rId214" Type="http://schemas.openxmlformats.org/officeDocument/2006/relationships/hyperlink" Target="consultantplus://offline/ref=4C8E6C310AFA831BBD79B538D8E35502C64047DC75F65ECE4CFC5694CEB58B444A9F7653857721958499DADA1BCBBA0EBDBD8D717179632EQ3r0N" TargetMode = "External"/>
	<Relationship Id="rId215" Type="http://schemas.openxmlformats.org/officeDocument/2006/relationships/hyperlink" Target="consultantplus://offline/ref=4C8E6C310AFA831BBD79AA29CDE35502C0474CDF7DF65ECE4CFC5694CEB58B444A9F76538577219D8C99DADA1BCBBA0EBDBD8D717179632EQ3r0N" TargetMode = "External"/>
	<Relationship Id="rId216" Type="http://schemas.openxmlformats.org/officeDocument/2006/relationships/hyperlink" Target="consultantplus://offline/ref=4C8E6C310AFA831BBD79AA29CDE35502C0444FD57AFC5ECE4CFC5694CEB58B44589F2E5F84743F95848C8C8B5DQ9rDN" TargetMode = "External"/>
	<Relationship Id="rId217" Type="http://schemas.openxmlformats.org/officeDocument/2006/relationships/hyperlink" Target="consultantplus://offline/ref=4C8E6C310AFA831BBD79B538D8E35502C64047DC75F65ECE4CFC5694CEB58B444A9F7653857721958499DADA1BCBBA0EBDBD8D717179632EQ3r0N" TargetMode = "External"/>
	<Relationship Id="rId218" Type="http://schemas.openxmlformats.org/officeDocument/2006/relationships/hyperlink" Target="consultantplus://offline/ref=4C8E6C310AFA831BBD79AA29CDE35502C0474CDF7DF65ECE4CFC5694CEB58B444A9F7653857720948499DADA1BCBBA0EBDBD8D717179632EQ3r0N" TargetMode = "External"/>
	<Relationship Id="rId219" Type="http://schemas.openxmlformats.org/officeDocument/2006/relationships/hyperlink" Target="consultantplus://offline/ref=4C8E6C310AFA831BBD79AA29CDE35502C0444FD57AFC5ECE4CFC5694CEB58B44589F2E5F84743F95848C8C8B5DQ9rDN" TargetMode = "External"/>
	<Relationship Id="rId220" Type="http://schemas.openxmlformats.org/officeDocument/2006/relationships/hyperlink" Target="consultantplus://offline/ref=4C8E6C310AFA831BBD79B538D8E35502C64047DC75F65ECE4CFC5694CEB58B444A9F7653857721958499DADA1BCBBA0EBDBD8D717179632EQ3r0N" TargetMode = "External"/>
	<Relationship Id="rId221" Type="http://schemas.openxmlformats.org/officeDocument/2006/relationships/hyperlink" Target="consultantplus://offline/ref=4C8E6C310AFA831BBD79AA29CDE35502C0474CDF7DF65ECE4CFC5694CEB58B444A9F7653857720948799DADA1BCBBA0EBDBD8D717179632EQ3r0N" TargetMode = "External"/>
	<Relationship Id="rId222" Type="http://schemas.openxmlformats.org/officeDocument/2006/relationships/hyperlink" Target="consultantplus://offline/ref=4C8E6C310AFA831BBD79AA29CDE35502C04547DA78F65ECE4CFC5694CEB58B44589F2E5F84743F95848C8C8B5DQ9rDN" TargetMode = "External"/>
	<Relationship Id="rId223" Type="http://schemas.openxmlformats.org/officeDocument/2006/relationships/hyperlink" Target="consultantplus://offline/ref=4C8E6C310AFA831BBD79B538D8E35502C6464EDC75F75ECE4CFC5694CEB58B44589F2E5F84743F95848C8C8B5DQ9rDN" TargetMode = "External"/>
	<Relationship Id="rId224" Type="http://schemas.openxmlformats.org/officeDocument/2006/relationships/hyperlink" Target="consultantplus://offline/ref=4C8E6C310AFA831BBD79B538D8E35502C6464EDC75F75ECE4CFC5694CEB58B44589F2E5F84743F95848C8C8B5DQ9rDN" TargetMode = "External"/>
	<Relationship Id="rId225" Type="http://schemas.openxmlformats.org/officeDocument/2006/relationships/hyperlink" Target="consultantplus://offline/ref=4C8E6C310AFA831BBD79B538D8E35502C6464EDC75F75ECE4CFC5694CEB58B44589F2E5F84743F95848C8C8B5DQ9rDN" TargetMode = "External"/>
	<Relationship Id="rId226" Type="http://schemas.openxmlformats.org/officeDocument/2006/relationships/hyperlink" Target="consultantplus://offline/ref=4C8E6C310AFA831BBD79AA29CDE35502C0444FD57AFC5ECE4CFC5694CEB58B44589F2E5F84743F95848C8C8B5DQ9rDN" TargetMode = "External"/>
	<Relationship Id="rId227" Type="http://schemas.openxmlformats.org/officeDocument/2006/relationships/hyperlink" Target="consultantplus://offline/ref=4C8E6C310AFA831BBD79B538D8E35502C64047DC75F65ECE4CFC5694CEB58B444A9F7653857721958499DADA1BCBBA0EBDBD8D717179632EQ3r0N" TargetMode = "External"/>
	<Relationship Id="rId228" Type="http://schemas.openxmlformats.org/officeDocument/2006/relationships/hyperlink" Target="consultantplus://offline/ref=4C8E6C310AFA831BBD79AA29CDE35502C0474CDF7DF65ECE4CFC5694CEB58B444A9F7653857720948699DADA1BCBBA0EBDBD8D717179632EQ3r0N" TargetMode = "External"/>
	<Relationship Id="rId229" Type="http://schemas.openxmlformats.org/officeDocument/2006/relationships/hyperlink" Target="consultantplus://offline/ref=4C8E6C310AFA831BBD79AA29CDE35502C0444FD57AFC5ECE4CFC5694CEB58B44589F2E5F84743F95848C8C8B5DQ9rDN" TargetMode = "External"/>
	<Relationship Id="rId230" Type="http://schemas.openxmlformats.org/officeDocument/2006/relationships/hyperlink" Target="consultantplus://offline/ref=4C8E6C310AFA831BBD79B538D8E35502C64047DC75F65ECE4CFC5694CEB58B444A9F7653857721958499DADA1BCBBA0EBDBD8D717179632EQ3r0N" TargetMode = "External"/>
	<Relationship Id="rId231" Type="http://schemas.openxmlformats.org/officeDocument/2006/relationships/hyperlink" Target="consultantplus://offline/ref=4C8E6C310AFA831BBD79B538D8E35502C14547DA75F95ECE4CFC5694CEB58B44589F2E5F84743F95848C8C8B5DQ9rDN" TargetMode = "External"/>
	<Relationship Id="rId232" Type="http://schemas.openxmlformats.org/officeDocument/2006/relationships/hyperlink" Target="consultantplus://offline/ref=4C8E6C310AFA831BBD79AA29CDE35502C0474CDF7DF65ECE4CFC5694CEB58B444A9F7653857720948099DADA1BCBBA0EBDBD8D717179632EQ3r0N" TargetMode = "External"/>
	<Relationship Id="rId233" Type="http://schemas.openxmlformats.org/officeDocument/2006/relationships/hyperlink" Target="consultantplus://offline/ref=4C8E6C310AFA831BBD79AA29CDE35502C0444FD57AFC5ECE4CFC5694CEB58B44589F2E5F84743F95848C8C8B5DQ9rDN" TargetMode = "External"/>
	<Relationship Id="rId234" Type="http://schemas.openxmlformats.org/officeDocument/2006/relationships/hyperlink" Target="consultantplus://offline/ref=4C8E6C310AFA831BBD79B538D8E35502C64047DC75F65ECE4CFC5694CEB58B444A9F7653857721958499DADA1BCBBA0EBDBD8D717179632EQ3r0N" TargetMode = "External"/>
	<Relationship Id="rId235" Type="http://schemas.openxmlformats.org/officeDocument/2006/relationships/hyperlink" Target="consultantplus://offline/ref=4C8E6C310AFA831BBD79AA29CDE35502C0474CDF7DF65ECE4CFC5694CEB58B444A9F7653857720948399DADA1BCBBA0EBDBD8D717179632EQ3r0N" TargetMode = "External"/>
	<Relationship Id="rId236" Type="http://schemas.openxmlformats.org/officeDocument/2006/relationships/hyperlink" Target="consultantplus://offline/ref=4C8E6C310AFA831BBD79AA29CDE35502C0474CDF7DF65ECE4CFC5694CEB58B444A9F7653857720948299DADA1BCBBA0EBDBD8D717179632EQ3r0N" TargetMode = "External"/>
	<Relationship Id="rId237" Type="http://schemas.openxmlformats.org/officeDocument/2006/relationships/hyperlink" Target="consultantplus://offline/ref=4C8E6C310AFA831BBD79AA29CDE35502C0474CDF7DF65ECE4CFC5694CEB58B444A9F7653857720958C99DADA1BCBBA0EBDBD8D717179632EQ3r0N" TargetMode = "External"/>
	<Relationship Id="rId238" Type="http://schemas.openxmlformats.org/officeDocument/2006/relationships/hyperlink" Target="consultantplus://offline/ref=4C8E6C310AFA831BBD79AA29CDE35502C0474CDF7DF65ECE4CFC5694CEB58B444A9F7653857025928499DADA1BCBBA0EBDBD8D717179632EQ3r0N" TargetMode = "External"/>
	<Relationship Id="rId239" Type="http://schemas.openxmlformats.org/officeDocument/2006/relationships/hyperlink" Target="consultantplus://offline/ref=01BEF63838011425435E3ECF2B67C6976B9BD7ECB030A56382EDD9C14410E80F2A012BB60E856936F19A4DCA78041D4F145CE1A1E3708CA3RAr4N" TargetMode = "External"/>
	<Relationship Id="rId240" Type="http://schemas.openxmlformats.org/officeDocument/2006/relationships/hyperlink" Target="consultantplus://offline/ref=01BEF63838011425435E21DE3E67C6976D9AD5EFB831A56382EDD9C14410E80F380173BA0F867635F18F1B9B3ER5r2N" TargetMode = "External"/>
	<Relationship Id="rId241" Type="http://schemas.openxmlformats.org/officeDocument/2006/relationships/hyperlink" Target="consultantplus://offline/ref=01BEF63838011425435E3ECF2B67C6976B9BD7ECB030A56382EDD9C14410E80F2A012BB60E856936F29A4DCA78041D4F145CE1A1E3708CA3RAr4N" TargetMode = "External"/>
	<Relationship Id="rId242" Type="http://schemas.openxmlformats.org/officeDocument/2006/relationships/hyperlink" Target="consultantplus://offline/ref=01BEF63838011425435E21DE3E67C6976D9AD5EFB831A56382EDD9C14410E80F380173BA0F867635F18F1B9B3ER5r2N" TargetMode = "External"/>
	<Relationship Id="rId243" Type="http://schemas.openxmlformats.org/officeDocument/2006/relationships/hyperlink" Target="consultantplus://offline/ref=01BEF63838011425435E21DE3E67C6976D9AD5EFB831A56382EDD9C14410E80F380173BA0F867635F18F1B9B3ER5r2N" TargetMode = "External"/>
	<Relationship Id="rId244" Type="http://schemas.openxmlformats.org/officeDocument/2006/relationships/hyperlink" Target="consultantplus://offline/ref=01BEF63838011425435E3ECF2B67C6976B99D1E9B23FA56382EDD9C14410E80F2A012BB60E826D37F59A4DCA78041D4F145CE1A1E3708CA3RAr4N" TargetMode = "External"/>
	<Relationship Id="rId245" Type="http://schemas.openxmlformats.org/officeDocument/2006/relationships/hyperlink" Target="consultantplus://offline/ref=01BEF63838011425435E21DE3E67C6976D9AD5EFB831A56382EDD9C14410E80F380173BA0F867635F18F1B9B3ER5r2N" TargetMode = "External"/>
	<Relationship Id="rId246" Type="http://schemas.openxmlformats.org/officeDocument/2006/relationships/hyperlink" Target="consultantplus://offline/ref=01BEF63838011425435E3ECF2B67C6976B99D1E9B23FA56382EDD9C14410E80F2A012BB60E826D37F79A4DCA78041D4F145CE1A1E3708CA3RAr4N" TargetMode = "External"/>
	<Relationship Id="rId247" Type="http://schemas.openxmlformats.org/officeDocument/2006/relationships/hyperlink" Target="consultantplus://offline/ref=01BEF63838011425435E3ECF2B67C6976B99D1E9B23FA56382EDD9C14410E80F2A012BB60E826D37F89A4DCA78041D4F145CE1A1E3708CA3RAr4N" TargetMode = "External"/>
	<Relationship Id="rId248" Type="http://schemas.openxmlformats.org/officeDocument/2006/relationships/hyperlink" Target="consultantplus://offline/ref=01BEF63838011425435E3ECF2B67C6976B98D4E6B73AA56382EDD9C14410E80F380173BA0F867635F18F1B9B3ER5r2N" TargetMode = "External"/>
	<Relationship Id="rId249" Type="http://schemas.openxmlformats.org/officeDocument/2006/relationships/hyperlink" Target="consultantplus://offline/ref=01BEF63838011425435E21DE3E67C6976D9CDCEFB830A56382EDD9C14410E80F2A012BB60E856835F19A4DCA78041D4F145CE1A1E3708CA3RAr4N" TargetMode = "External"/>
	<Relationship Id="rId250" Type="http://schemas.openxmlformats.org/officeDocument/2006/relationships/hyperlink" Target="consultantplus://offline/ref=01BEF63838011425435E3ECF2B67C6976B9BD7ECB030A56382EDD9C14410E80F2A012BB60E856936F39A4DCA78041D4F145CE1A1E3708CA3RAr4N" TargetMode = "External"/>
	<Relationship Id="rId251" Type="http://schemas.openxmlformats.org/officeDocument/2006/relationships/hyperlink" Target="consultantplus://offline/ref=01BEF63838011425435E21DE3E67C6976D9AD5EFB831A56382EDD9C14410E80F380173BA0F867635F18F1B9B3ER5r2N" TargetMode = "External"/>
	<Relationship Id="rId252" Type="http://schemas.openxmlformats.org/officeDocument/2006/relationships/hyperlink" Target="consultantplus://offline/ref=01BEF63838011425435E3ECF2B67C6976B9BD7ECB030A56382EDD9C14410E80F2A012BB60E856936F69A4DCA78041D4F145CE1A1E3708CA3RAr4N" TargetMode = "External"/>
	<Relationship Id="rId253" Type="http://schemas.openxmlformats.org/officeDocument/2006/relationships/hyperlink" Target="consultantplus://offline/ref=01BEF63838011425435E3ECF2B67C6976B9BD1EEB73BA56382EDD9C14410E80F2A012BB60E856C36F99A4DCA78041D4F145CE1A1E3708CA3RAr4N" TargetMode = "External"/>
	<Relationship Id="rId254" Type="http://schemas.openxmlformats.org/officeDocument/2006/relationships/hyperlink" Target="consultantplus://offline/ref=01BEF63838011425435E3ECF2B67C6976B9BD7ECB030A56382EDD9C14410E80F2A012BB60E856930F59A4DCA78041D4F145CE1A1E3708CA3RAr4N" TargetMode = "External"/>
	<Relationship Id="rId255" Type="http://schemas.openxmlformats.org/officeDocument/2006/relationships/hyperlink" Target="consultantplus://offline/ref=01BEF63838011425435E21DE3E67C6976B94D2E7B930A56382EDD9C14410E80F380173BA0F867635F18F1B9B3ER5r2N" TargetMode = "External"/>
	<Relationship Id="rId256" Type="http://schemas.openxmlformats.org/officeDocument/2006/relationships/hyperlink" Target="consultantplus://offline/ref=01BEF63838011425435E3ECF2B67C6976B9BD7ECB030A56382EDD9C14410E80F2A012BB60E826F33F69A4DCA78041D4F145CE1A1E3708CA3RAr4N" TargetMode = "External"/>
	<Relationship Id="rId257" Type="http://schemas.openxmlformats.org/officeDocument/2006/relationships/hyperlink" Target="consultantplus://offline/ref=01BEF63838011425435E3ECF2B67C6976B9BD1EEB73BA56382EDD9C14410E80F2A012BB60E856C30F09A4DCA78041D4F145CE1A1E3708CA3RAr4N" TargetMode = "External"/>
	<Relationship Id="rId258" Type="http://schemas.openxmlformats.org/officeDocument/2006/relationships/hyperlink" Target="consultantplus://offline/ref=01BEF63838011425435E3ECF2B67C6976B9BD1EEB73BA56382EDD9C14410E80F2A012BB60E856D35F79A4DCA78041D4F145CE1A1E3708CA3RAr4N" TargetMode = "External"/>
	<Relationship Id="rId259" Type="http://schemas.openxmlformats.org/officeDocument/2006/relationships/hyperlink" Target="consultantplus://offline/ref=01BEF63838011425435E3ECF2B67C6976B9BD1EEB73BA56382EDD9C14410E80F2A012BB60E856D36F89A4DCA78041D4F145CE1A1E3708CA3RAr4N" TargetMode = "External"/>
	<Relationship Id="rId260" Type="http://schemas.openxmlformats.org/officeDocument/2006/relationships/hyperlink" Target="consultantplus://offline/ref=01BEF63838011425435E21DE3E67C6976D9AD5EFB831A56382EDD9C14410E80F380173BA0F867635F18F1B9B3ER5r2N" TargetMode = "External"/>
	<Relationship Id="rId261" Type="http://schemas.openxmlformats.org/officeDocument/2006/relationships/hyperlink" Target="consultantplus://offline/ref=01BEF63838011425435E3ECF2B67C6976B9BD2E7B93FA56382EDD9C14410E80F380173BA0F867635F18F1B9B3ER5r2N" TargetMode = "External"/>
	<Relationship Id="rId262" Type="http://schemas.openxmlformats.org/officeDocument/2006/relationships/hyperlink" Target="consultantplus://offline/ref=01BEF63838011425435E3ECF2B67C6976B9BD7ECB030A56382EDD9C14410E80F2A012BB60E856930F79A4DCA78041D4F145CE1A1E3708CA3RAr4N" TargetMode = "External"/>
	<Relationship Id="rId263" Type="http://schemas.openxmlformats.org/officeDocument/2006/relationships/hyperlink" Target="consultantplus://offline/ref=01BEF63838011425435E3ECF2B67C6976B9CDCE6B33BA56382EDD9C14410E80F380173BA0F867635F18F1B9B3ER5r2N" TargetMode = "External"/>
	<Relationship Id="rId264" Type="http://schemas.openxmlformats.org/officeDocument/2006/relationships/hyperlink" Target="consultantplus://offline/ref=01BEF63838011425435E28C73967C6976A9FD1EEB53BA56382EDD9C14410E80F380173BA0F867635F18F1B9B3ER5r2N" TargetMode = "External"/>
	<Relationship Id="rId265" Type="http://schemas.openxmlformats.org/officeDocument/2006/relationships/hyperlink" Target="consultantplus://offline/ref=01BEF63838011425435E28C73967C6976C9BD6EBB43FA56382EDD9C14410E80F380173BA0F867635F18F1B9B3ER5r2N" TargetMode = "External"/>
	<Relationship Id="rId266" Type="http://schemas.openxmlformats.org/officeDocument/2006/relationships/hyperlink" Target="consultantplus://offline/ref=01BEF63838011425435E21DE3E67C6976D9AD5EFB831A56382EDD9C14410E80F380173BA0F867635F18F1B9B3ER5r2N" TargetMode = "External"/>
	<Relationship Id="rId267" Type="http://schemas.openxmlformats.org/officeDocument/2006/relationships/hyperlink" Target="consultantplus://offline/ref=01BEF63838011425435E3ECF2B67C6976B99D1E9B23FA56382EDD9C14410E80F2A012BB60E8D6935F79A4DCA78041D4F145CE1A1E3708CA3RAr4N" TargetMode = "External"/>
	<Relationship Id="rId268" Type="http://schemas.openxmlformats.org/officeDocument/2006/relationships/hyperlink" Target="consultantplus://offline/ref=01BEF63838011425435E3ECF2B67C6976B9BD7ECB030A56382EDD9C14410E80F2A012BB60E856930F99A4DCA78041D4F145CE1A1E3708CA3RAr4N" TargetMode = "External"/>
	<Relationship Id="rId269" Type="http://schemas.openxmlformats.org/officeDocument/2006/relationships/hyperlink" Target="consultantplus://offline/ref=01BEF63838011425435E3ECF2B67C6976B98D4E6B73AA56382EDD9C14410E80F380173BA0F867635F18F1B9B3ER5r2N" TargetMode = "External"/>
	<Relationship Id="rId270" Type="http://schemas.openxmlformats.org/officeDocument/2006/relationships/hyperlink" Target="consultantplus://offline/ref=01BEF63838011425435E21DE3E67C6976D9CDCEFB830A56382EDD9C14410E80F2A012BB60E856835F19A4DCA78041D4F145CE1A1E3708CA3RAr4N" TargetMode = "External"/>
	<Relationship Id="rId271" Type="http://schemas.openxmlformats.org/officeDocument/2006/relationships/hyperlink" Target="consultantplus://offline/ref=01BEF63838011425435E3ECF2B67C6976B99D1E9B23FA56382EDD9C14410E80F2A012BB60E8D6936F09A4DCA78041D4F145CE1A1E3708CA3RAr4N" TargetMode = "External"/>
	<Relationship Id="rId272" Type="http://schemas.openxmlformats.org/officeDocument/2006/relationships/hyperlink" Target="consultantplus://offline/ref=01BEF63838011425435E3ECF2B67C6976B9BD7ECB030A56382EDD9C14410E80F2A012BB60E856931F19A4DCA78041D4F145CE1A1E3708CA3RAr4N" TargetMode = "External"/>
	<Relationship Id="rId273" Type="http://schemas.openxmlformats.org/officeDocument/2006/relationships/hyperlink" Target="consultantplus://offline/ref=01BEF63838011425435E3ECF2B67C6976B9BD7ECB030A56382EDD9C14410E80F2A012BB60E856932F29A4DCA78041D4F145CE1A1E3708CA3RAr4N" TargetMode = "External"/>
	<Relationship Id="rId274" Type="http://schemas.openxmlformats.org/officeDocument/2006/relationships/hyperlink" Target="consultantplus://offline/ref=01BEF63838011425435E3ECF2B67C6976B9BD7ECB030A56382EDD9C14410E80F2A012BB60E856932F99A4DCA78041D4F145CE1A1E3708CA3RAr4N" TargetMode = "External"/>
	<Relationship Id="rId275" Type="http://schemas.openxmlformats.org/officeDocument/2006/relationships/hyperlink" Target="consultantplus://offline/ref=01BEF63838011425435E3ECF2B67C6976B98DCE7B130A56382EDD9C14410E80F2A012BB60E856835F29A4DCA78041D4F145CE1A1E3708CA3RAr4N" TargetMode = "External"/>
	<Relationship Id="rId276" Type="http://schemas.openxmlformats.org/officeDocument/2006/relationships/hyperlink" Target="consultantplus://offline/ref=01BEF63838011425435E3ECF2B67C6976B9BD7ECB030A56382EDD9C14410E80F2A012BB60E8D6A33F89A4DCA78041D4F145CE1A1E3708CA3RAr4N" TargetMode = "External"/>
	<Relationship Id="rId277" Type="http://schemas.openxmlformats.org/officeDocument/2006/relationships/hyperlink" Target="consultantplus://offline/ref=01BEF63838011425435E21DE3E67C6976D98D0E8B530A56382EDD9C14410E80F380173BA0F867635F18F1B9B3ER5r2N" TargetMode = "External"/>
	<Relationship Id="rId278" Type="http://schemas.openxmlformats.org/officeDocument/2006/relationships/hyperlink" Target="consultantplus://offline/ref=01BEF63838011425435E3ECF2B67C6976B9BD7ECB030A56382EDD9C14410E80F2A012BB60E8D6B30F79A4DCA78041D4F145CE1A1E3708CA3RAr4N" TargetMode = "External"/>
	<Relationship Id="rId279" Type="http://schemas.openxmlformats.org/officeDocument/2006/relationships/hyperlink" Target="consultantplus://offline/ref=01BEF63838011425435E21DE3E67C6976D9AD5EFB831A56382EDD9C14410E80F380173BA0F867635F18F1B9B3ER5r2N" TargetMode = "External"/>
	<Relationship Id="rId280" Type="http://schemas.openxmlformats.org/officeDocument/2006/relationships/hyperlink" Target="consultantplus://offline/ref=01BEF63838011425435E3ECF2B67C6976B9BD2E7B93FA56382EDD9C14410E80F380173BA0F867635F18F1B9B3ER5r2N" TargetMode = "External"/>
	<Relationship Id="rId281" Type="http://schemas.openxmlformats.org/officeDocument/2006/relationships/hyperlink" Target="consultantplus://offline/ref=01BEF63838011425435E3ECF2B67C6976B9BD7ECB030A56382EDD9C14410E80F2A012BB60E856933F09A4DCA78041D4F145CE1A1E3708CA3RAr4N" TargetMode = "External"/>
	<Relationship Id="rId282" Type="http://schemas.openxmlformats.org/officeDocument/2006/relationships/hyperlink" Target="consultantplus://offline/ref=01BEF63838011425435E3ECF2B67C6976199D5EBB033F8698AB4D5C3431FB70A2D102BB60D9B6935EE931999R3rFN" TargetMode = "External"/>
	<Relationship Id="rId283" Type="http://schemas.openxmlformats.org/officeDocument/2006/relationships/hyperlink" Target="consultantplus://offline/ref=01BEF63838011425435E21DE3E67C6976D9AD5EFB831A56382EDD9C14410E80F380173BA0F867635F18F1B9B3ER5r2N" TargetMode = "External"/>
	<Relationship Id="rId284" Type="http://schemas.openxmlformats.org/officeDocument/2006/relationships/hyperlink" Target="consultantplus://offline/ref=01BEF63838011425435E3ECF2B67C6976B9BD7ECB030A56382EDD9C14410E80F2A012BB60E856933F49A4DCA78041D4F145CE1A1E3708CA3RAr4N" TargetMode = "External"/>
	<Relationship Id="rId285" Type="http://schemas.openxmlformats.org/officeDocument/2006/relationships/hyperlink" Target="consultantplus://offline/ref=01BEF63838011425435E3ECF2B67C6976B9BD7ECB030A56382EDD9C14410E80F2A012BB60E856933F49A4DCA78041D4F145CE1A1E3708CA3RAr4N" TargetMode = "External"/>
	<Relationship Id="rId286" Type="http://schemas.openxmlformats.org/officeDocument/2006/relationships/hyperlink" Target="consultantplus://offline/ref=01BEF63838011425435E3ECF2B67C6976B9BD7ECB030A56382EDD9C14410E80F2A012BB60E856933F59A4DCA78041D4F145CE1A1E3708CA3RAr4N" TargetMode = "External"/>
	<Relationship Id="rId287" Type="http://schemas.openxmlformats.org/officeDocument/2006/relationships/hyperlink" Target="consultantplus://offline/ref=01BEF63838011425435E3ECF2B67C6976B94D5EAB03FA56382EDD9C14410E80F380173BA0F867635F18F1B9B3ER5r2N" TargetMode = "External"/>
	<Relationship Id="rId288" Type="http://schemas.openxmlformats.org/officeDocument/2006/relationships/hyperlink" Target="consultantplus://offline/ref=01BEF63838011425435E3ECF2B67C6976C94D1E8B833F8698AB4D5C3431FB70A2D102BB60D9B6935EE931999R3rFN" TargetMode = "External"/>
	<Relationship Id="rId289" Type="http://schemas.openxmlformats.org/officeDocument/2006/relationships/hyperlink" Target="consultantplus://offline/ref=01BEF63838011425435E3ECB3B67C6976B95D5EDB633F8698AB4D5C3431FB70A2D102BB60D9B6935EE931999R3rFN" TargetMode = "External"/>
	<Relationship Id="rId290" Type="http://schemas.openxmlformats.org/officeDocument/2006/relationships/hyperlink" Target="consultantplus://offline/ref=01BEF63838011425435E21DE3E67C6976A9BDCECB239A56382EDD9C14410E80F380173BA0F867635F18F1B9B3ER5r2N" TargetMode = "External"/>
	<Relationship Id="rId291" Type="http://schemas.openxmlformats.org/officeDocument/2006/relationships/hyperlink" Target="consultantplus://offline/ref=01BEF63838011425435E3ECF2B67C6976B99D1E9B23FA56382EDD9C14410E80F2A012BB60E8D6C31F69A4DCA78041D4F145CE1A1E3708CA3RAr4N" TargetMode = "External"/>
	<Relationship Id="rId292" Type="http://schemas.openxmlformats.org/officeDocument/2006/relationships/hyperlink" Target="consultantplus://offline/ref=01BEF63838011425435E21DE3E67C6976B9CD4EFB130A56382EDD9C14410E80F380173BA0F867635F18F1B9B3ER5r2N" TargetMode = "External"/>
	<Relationship Id="rId293" Type="http://schemas.openxmlformats.org/officeDocument/2006/relationships/hyperlink" Target="consultantplus://offline/ref=01BEF63838011425435E21DE3E67C6976D9ED6EFB830A56382EDD9C14410E80F380173BA0F867635F18F1B9B3ER5r2N" TargetMode = "External"/>
	<Relationship Id="rId294" Type="http://schemas.openxmlformats.org/officeDocument/2006/relationships/hyperlink" Target="consultantplus://offline/ref=01BEF63838011425435E3ECF2B67C6976B9BD7ECB030A56382EDD9C14410E80F2A012BB60E85693CF79A4DCA78041D4F145CE1A1E3708CA3RAr4N" TargetMode = "External"/>
	<Relationship Id="rId295" Type="http://schemas.openxmlformats.org/officeDocument/2006/relationships/hyperlink" Target="consultantplus://offline/ref=01BEF63838011425435E3ECF2B67C6976B94D5EAB03FA56382EDD9C14410E80F380173BA0F867635F18F1B9B3ER5r2N" TargetMode = "External"/>
	<Relationship Id="rId296" Type="http://schemas.openxmlformats.org/officeDocument/2006/relationships/hyperlink" Target="consultantplus://offline/ref=01BEF63838011425435E3ECF2B67C6976B9BD7ECB030A56382EDD9C14410E80F2A012BB60E8D6F37F59A4DCA78041D4F145CE1A1E3708CA3RAr4N" TargetMode = "External"/>
	<Relationship Id="rId297" Type="http://schemas.openxmlformats.org/officeDocument/2006/relationships/hyperlink" Target="consultantplus://offline/ref=01BEF63838011425435E3ECF2B67C6976898D5E6B83FA56382EDD9C14410E80F380173BA0F867635F18F1B9B3ER5r2N" TargetMode = "External"/>
	<Relationship Id="rId298" Type="http://schemas.openxmlformats.org/officeDocument/2006/relationships/hyperlink" Target="consultantplus://offline/ref=01BEF63838011425435E3ECF2B67C6976B94D5EAB03FA56382EDD9C14410E80F380173BA0F867635F18F1B9B3ER5r2N" TargetMode = "External"/>
	<Relationship Id="rId299" Type="http://schemas.openxmlformats.org/officeDocument/2006/relationships/hyperlink" Target="consultantplus://offline/ref=01BEF63838011425435E3ECF2B67C6976B94D4EDB631A56382EDD9C14410E80F380173BA0F867635F18F1B9B3ER5r2N" TargetMode = "External"/>
	<Relationship Id="rId300" Type="http://schemas.openxmlformats.org/officeDocument/2006/relationships/hyperlink" Target="consultantplus://offline/ref=01BEF63838011425435E3ECF2B67C6976B9BD7ECB030A56382EDD9C14410E80F2A012BB60E85693CF99A4DCA78041D4F145CE1A1E3708CA3RAr4N" TargetMode = "External"/>
	<Relationship Id="rId301" Type="http://schemas.openxmlformats.org/officeDocument/2006/relationships/hyperlink" Target="consultantplus://offline/ref=01BEF63838011425435E3ECF2B67C6976B9BD0ECB33AA56382EDD9C14410E80F380173BA0F867635F18F1B9B3ER5r2N" TargetMode = "External"/>
	<Relationship Id="rId302" Type="http://schemas.openxmlformats.org/officeDocument/2006/relationships/hyperlink" Target="consultantplus://offline/ref=01BEF63838011425435E3ECF2B67C6976B9AD7E6B430A56382EDD9C14410E80F2A012BB60E856834F99A4DCA78041D4F145CE1A1E3708CA3RAr4N" TargetMode = "External"/>
	<Relationship Id="rId303" Type="http://schemas.openxmlformats.org/officeDocument/2006/relationships/hyperlink" Target="consultantplus://offline/ref=01BEF63838011425435E3ECF2B67C6976B9BD7ECB030A56382EDD9C14410E80F2A012BB60E85693DF89A4DCA78041D4F145CE1A1E3708CA3RAr4N" TargetMode = "External"/>
	<Relationship Id="rId304" Type="http://schemas.openxmlformats.org/officeDocument/2006/relationships/hyperlink" Target="consultantplus://offline/ref=01BEF63838011425435E3ECF2B67C6976B98D2EDB43CA56382EDD9C14410E80F380173BA0F867635F18F1B9B3ER5r2N" TargetMode = "External"/>
	<Relationship Id="rId305" Type="http://schemas.openxmlformats.org/officeDocument/2006/relationships/hyperlink" Target="consultantplus://offline/ref=01BEF63838011425435E3ECF2B67C6976B9BD7ECB030A56382EDD9C14410E80F2A012BB60E856A34F99A4DCA78041D4F145CE1A1E3708CA3RAr4N" TargetMode = "External"/>
	<Relationship Id="rId306" Type="http://schemas.openxmlformats.org/officeDocument/2006/relationships/hyperlink" Target="consultantplus://offline/ref=01BEF63838011425435E21DE3E67C6976D99D0EFB13BA56382EDD9C14410E80F380173BA0F867635F18F1B9B3ER5r2N" TargetMode = "External"/>
	<Relationship Id="rId307" Type="http://schemas.openxmlformats.org/officeDocument/2006/relationships/hyperlink" Target="consultantplus://offline/ref=01BEF63838011425435E21DE3E67C6976A9FD0E6B630A56382EDD9C14410E80F2A012BB60E856831F49A4DCA78041D4F145CE1A1E3708CA3RAr4N" TargetMode = "External"/>
	<Relationship Id="rId308" Type="http://schemas.openxmlformats.org/officeDocument/2006/relationships/hyperlink" Target="consultantplus://offline/ref=01BEF63838011425435E3ECF2B67C6976B98D2ECB13DA56382EDD9C14410E80F380173BA0F867635F18F1B9B3ER5r2N" TargetMode = "External"/>
	<Relationship Id="rId309" Type="http://schemas.openxmlformats.org/officeDocument/2006/relationships/hyperlink" Target="consultantplus://offline/ref=01BEF63838011425435E3ECF2B67C6976B9BD7ECB030A56382EDD9C14410E80F2A012BB60E856A35F19A4DCA78041D4F145CE1A1E3708CA3RAr4N" TargetMode = "External"/>
	<Relationship Id="rId310" Type="http://schemas.openxmlformats.org/officeDocument/2006/relationships/hyperlink" Target="consultantplus://offline/ref=01BEF63838011425435E21DE3E67C6976A9FD2E8B43FA56382EDD9C14410E80F2A012BB60E856836F99A4DCA78041D4F145CE1A1E3708CA3RAr4N" TargetMode = "External"/>
	<Relationship Id="rId311" Type="http://schemas.openxmlformats.org/officeDocument/2006/relationships/hyperlink" Target="consultantplus://offline/ref=01BEF63838011425435E3ECF2B67C6976B9AD4ECB53CA56382EDD9C14410E80F380173BA0F867635F18F1B9B3ER5r2N" TargetMode = "External"/>
	<Relationship Id="rId312" Type="http://schemas.openxmlformats.org/officeDocument/2006/relationships/hyperlink" Target="consultantplus://offline/ref=01BEF63838011425435E3ECF2B67C6976B98D2EDB43CA56382EDD9C14410E80F380173BA0F867635F18F1B9B3ER5r2N" TargetMode = "External"/>
	<Relationship Id="rId313" Type="http://schemas.openxmlformats.org/officeDocument/2006/relationships/hyperlink" Target="consultantplus://offline/ref=01BEF63838011425435E3ECF2B67C6976B98D2EDB43CA56382EDD9C14410E80F2A012BB60E856833F89A4DCA78041D4F145CE1A1E3708CA3RAr4N" TargetMode = "External"/>
	<Relationship Id="rId314" Type="http://schemas.openxmlformats.org/officeDocument/2006/relationships/hyperlink" Target="consultantplus://offline/ref=01BEF63838011425435E3ECF2B67C6976B9BD0ECB33AA56382EDD9C14410E80F380173BA0F867635F18F1B9B3ER5r2N" TargetMode = "External"/>
	<Relationship Id="rId315" Type="http://schemas.openxmlformats.org/officeDocument/2006/relationships/hyperlink" Target="consultantplus://offline/ref=01BEF63838011425435E3ECF2B67C6976B9BD7ECB030A56382EDD9C14410E80F2A012BB60E856A35F39A4DCA78041D4F145CE1A1E3708CA3RAr4N" TargetMode = "External"/>
	<Relationship Id="rId316" Type="http://schemas.openxmlformats.org/officeDocument/2006/relationships/hyperlink" Target="consultantplus://offline/ref=01BEF63838011425435E3ECF2B67C6976B9BD0ECB33AA56382EDD9C14410E80F380173BA0F867635F18F1B9B3ER5r2N" TargetMode = "External"/>
	<Relationship Id="rId317" Type="http://schemas.openxmlformats.org/officeDocument/2006/relationships/hyperlink" Target="consultantplus://offline/ref=01BEF63838011425435E3ECF2B67C6976B9AD7E6B430A56382EDD9C14410E80F2A012BB60E856835F19A4DCA78041D4F145CE1A1E3708CA3RAr4N" TargetMode = "External"/>
	<Relationship Id="rId318" Type="http://schemas.openxmlformats.org/officeDocument/2006/relationships/hyperlink" Target="consultantplus://offline/ref=01BEF63838011425435E3ECF2B67C6976B9AD7E6B430A56382EDD9C14410E80F2A012BB60E856835F39A4DCA78041D4F145CE1A1E3708CA3RAr4N" TargetMode = "External"/>
	<Relationship Id="rId319" Type="http://schemas.openxmlformats.org/officeDocument/2006/relationships/hyperlink" Target="consultantplus://offline/ref=01BEF63838011425435E3ECF2B67C6976B9BD7ECB030A56382EDD9C14410E80F2A012BB60E856A35F59A4DCA78041D4F145CE1A1E3708CA3RAr4N" TargetMode = "External"/>
	<Relationship Id="rId320" Type="http://schemas.openxmlformats.org/officeDocument/2006/relationships/hyperlink" Target="consultantplus://offline/ref=01BEF63838011425435E3ECF2B67C6976B98D2EDB43CA56382EDD9C14410E80F380173BA0F867635F18F1B9B3ER5r2N" TargetMode = "External"/>
	<Relationship Id="rId321" Type="http://schemas.openxmlformats.org/officeDocument/2006/relationships/hyperlink" Target="consultantplus://offline/ref=01BEF63838011425435E3ECF2B67C6976B9BD7ECB030A56382EDD9C14410E80F2A012BB60E8C6936F39A4DCA78041D4F145CE1A1E3708CA3RAr4N" TargetMode = "External"/>
	<Relationship Id="rId322" Type="http://schemas.openxmlformats.org/officeDocument/2006/relationships/hyperlink" Target="consultantplus://offline/ref=01BEF63838011425435E21DE3E67C6976D9AD5EFB831A56382EDD9C14410E80F380173BA0F867635F18F1B9B3ER5r2N" TargetMode = "External"/>
	<Relationship Id="rId323" Type="http://schemas.openxmlformats.org/officeDocument/2006/relationships/hyperlink" Target="consultantplus://offline/ref=01BEF63838011425435E3ECF2B67C6976B9BD2E7B93FA56382EDD9C14410E80F380173BA0F867635F18F1B9B3ER5r2N" TargetMode = "External"/>
	<Relationship Id="rId324" Type="http://schemas.openxmlformats.org/officeDocument/2006/relationships/hyperlink" Target="consultantplus://offline/ref=01BEF63838011425435E3ECF2B67C697619FD7EEB533F8698AB4D5C3431FB70A2D102BB60D9B6935EE931999R3rFN" TargetMode = "External"/>
	<Relationship Id="rId325" Type="http://schemas.openxmlformats.org/officeDocument/2006/relationships/hyperlink" Target="consultantplus://offline/ref=01BEF63838011425435E21DE3E67C6976D9AD5EFB831A56382EDD9C14410E80F380173BA0F867635F18F1B9B3ER5r2N" TargetMode = "External"/>
	<Relationship Id="rId326" Type="http://schemas.openxmlformats.org/officeDocument/2006/relationships/hyperlink" Target="consultantplus://offline/ref=01BEF63838011425435E3ECF2B67C6976B98D2EDB43CA56382EDD9C14410E80F380173BA0F867635F18F1B9B3ER5r2N" TargetMode = "External"/>
	<Relationship Id="rId327" Type="http://schemas.openxmlformats.org/officeDocument/2006/relationships/hyperlink" Target="consultantplus://offline/ref=01BEF63838011425435E21DE3E67C6976D9AD5EFB831A56382EDD9C14410E80F380173BA0F867635F18F1B9B3ER5r2N" TargetMode = "External"/>
	<Relationship Id="rId328" Type="http://schemas.openxmlformats.org/officeDocument/2006/relationships/hyperlink" Target="consultantplus://offline/ref=01BEF63838011425435E3ECF2B67C697689BD1EDB43BA56382EDD9C14410E80F380173BA0F867635F18F1B9B3ER5r2N" TargetMode = "External"/>
	<Relationship Id="rId329" Type="http://schemas.openxmlformats.org/officeDocument/2006/relationships/hyperlink" Target="consultantplus://offline/ref=01BEF63838011425435E3ECF2B67C6976B9AD4ECB53CA56382EDD9C14410E80F380173BA0F867635F18F1B9B3ER5r2N" TargetMode = "External"/>
	<Relationship Id="rId330" Type="http://schemas.openxmlformats.org/officeDocument/2006/relationships/hyperlink" Target="consultantplus://offline/ref=01BEF63838011425435E21DE3E67C6976D9AD5EFB831A56382EDD9C14410E80F380173BA0F867635F18F1B9B3ER5r2N" TargetMode = "External"/>
	<Relationship Id="rId331" Type="http://schemas.openxmlformats.org/officeDocument/2006/relationships/hyperlink" Target="consultantplus://offline/ref=01BEF63838011425435E21DE3E67C6976D9AD5EFB831A56382EDD9C14410E80F380173BA0F867635F18F1B9B3ER5r2N" TargetMode = "External"/>
	<Relationship Id="rId332" Type="http://schemas.openxmlformats.org/officeDocument/2006/relationships/hyperlink" Target="consultantplus://offline/ref=01BEF63838011425435E3ECF2B67C6976195D5E6B233F8698AB4D5C3431FB70A2D102BB60D9B6935EE931999R3rFN" TargetMode = "External"/>
	<Relationship Id="rId333" Type="http://schemas.openxmlformats.org/officeDocument/2006/relationships/hyperlink" Target="consultantplus://offline/ref=01BEF63838011425435E21DE3E67C6976D9AD5EFB831A56382EDD9C14410E80F380173BA0F867635F18F1B9B3ER5r2N" TargetMode = "External"/>
	<Relationship Id="rId334" Type="http://schemas.openxmlformats.org/officeDocument/2006/relationships/hyperlink" Target="consultantplus://offline/ref=01BEF63838011425435E3ECF2B67C6976B9BD7ECB030A56382EDD9C14410E80F2A012BB60E856A35F79A4DCA78041D4F145CE1A1E3708CA3RAr4N" TargetMode = "External"/>
	<Relationship Id="rId335" Type="http://schemas.openxmlformats.org/officeDocument/2006/relationships/hyperlink" Target="consultantplus://offline/ref=01BEF63838011425435E3ECF2B67C6976B9BD7ECB030A56382EDD9C14410E80F2A012BB60E856A35F99A4DCA78041D4F145CE1A1E3708CA3RAr4N" TargetMode = "External"/>
	<Relationship Id="rId336" Type="http://schemas.openxmlformats.org/officeDocument/2006/relationships/hyperlink" Target="consultantplus://offline/ref=01BEF63838011425435E3ECF2B67C6976B9BD7ECB030A56382EDD9C14410E80F2A012BB60E856A36F09A4DCA78041D4F145CE1A1E3708CA3RAr4N" TargetMode = "External"/>
	<Relationship Id="rId337" Type="http://schemas.openxmlformats.org/officeDocument/2006/relationships/hyperlink" Target="consultantplus://offline/ref=01BEF63838011425435E3ECF2B67C6976B9AD4E6B63AA56382EDD9C14410E80F2A012BB60E856835F09A4DCA78041D4F145CE1A1E3708CA3RAr4N" TargetMode = "External"/>
	<Relationship Id="rId338" Type="http://schemas.openxmlformats.org/officeDocument/2006/relationships/hyperlink" Target="consultantplus://offline/ref=01BEF63838011425435E3ECF2B67C6976B9AD4E6B63AA56382EDD9C14410E80F2A012BB60E856835F19A4DCA78041D4F145CE1A1E3708CA3RAr4N" TargetMode = "External"/>
	<Relationship Id="rId339" Type="http://schemas.openxmlformats.org/officeDocument/2006/relationships/hyperlink" Target="consultantplus://offline/ref=01BEF63838011425435E3ECF2B67C6976B9AD4E6B63AA56382EDD9C14410E80F2A012BB60E856835F29A4DCA78041D4F145CE1A1E3708CA3RAr4N" TargetMode = "External"/>
	<Relationship Id="rId340" Type="http://schemas.openxmlformats.org/officeDocument/2006/relationships/hyperlink" Target="consultantplus://offline/ref=01BEF63838011425435E3ECF2B67C6976B9AD4E6B63AA56382EDD9C14410E80F2A012BB60E856835F39A4DCA78041D4F145CE1A1E3708CA3RAr4N" TargetMode = "External"/>
	<Relationship Id="rId341" Type="http://schemas.openxmlformats.org/officeDocument/2006/relationships/hyperlink" Target="consultantplus://offline/ref=01BEF63838011425435E3ECF2B67C6976B9AD4E6B63AA56382EDD9C14410E80F2A012BB60E856835F49A4DCA78041D4F145CE1A1E3708CA3RAr4N" TargetMode = "External"/>
	<Relationship Id="rId342" Type="http://schemas.openxmlformats.org/officeDocument/2006/relationships/hyperlink" Target="consultantplus://offline/ref=01BEF63838011425435E3ECF2B67C6976B9BD7ECB030A56382EDD9C14410E80F2A012BB60E856A36F19A4DCA78041D4F145CE1A1E3708CA3RAr4N" TargetMode = "External"/>
	<Relationship Id="rId343" Type="http://schemas.openxmlformats.org/officeDocument/2006/relationships/hyperlink" Target="consultantplus://offline/ref=01BEF63838011425435E3ECF2B67C6976B9BD3EFB03EA56382EDD9C14410E80F2A012BB60E856B3DF99A4DCA78041D4F145CE1A1E3708CA3RAr4N" TargetMode = "External"/>
	<Relationship Id="rId344" Type="http://schemas.openxmlformats.org/officeDocument/2006/relationships/hyperlink" Target="consultantplus://offline/ref=01BEF63838011425435E21DE3E67C6976D9AD5EFB831A56382EDD9C14410E80F380173BA0F867635F18F1B9B3ER5r2N" TargetMode = "External"/>
	<Relationship Id="rId345" Type="http://schemas.openxmlformats.org/officeDocument/2006/relationships/hyperlink" Target="consultantplus://offline/ref=01BEF63838011425435E3ECF2B67C6976B9BD7ECB030A56382EDD9C14410E80F2A012BB60E856A36F29A4DCA78041D4F145CE1A1E3708CA3RAr4N" TargetMode = "External"/>
	<Relationship Id="rId346" Type="http://schemas.openxmlformats.org/officeDocument/2006/relationships/hyperlink" Target="consultantplus://offline/ref=01BEF63838011425435E21DE3E67C6976D9AD5EFB93DA56382EDD9C14410E80F2A012BB40F82693FA4C05DCE315013501643FEA2FD70R8rFN" TargetMode = "External"/>
	<Relationship Id="rId347" Type="http://schemas.openxmlformats.org/officeDocument/2006/relationships/hyperlink" Target="consultantplus://offline/ref=01BEF63838011425435E21DE3E67C6976D9ED2ECB63EA56382EDD9C14410E80F380173BA0F867635F18F1B9B3ER5r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Санкт-Петербурга от 17.06.2014 N 489
(ред. от 09.06.2023)
"О государственной программе Санкт-Петербурга "Обеспечение законности, правопорядка и безопасности в Санкт-Петербурге"</dc:title>
  <dcterms:created xsi:type="dcterms:W3CDTF">2023-11-13T13:43:15Z</dcterms:created>
</cp:coreProperties>
</file>